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6DD" w:rsidRDefault="003B673D">
      <w:pPr>
        <w:pStyle w:val="BodyText"/>
        <w:spacing w:after="220"/>
        <w:ind w:firstLine="740"/>
        <w:jc w:val="both"/>
      </w:pPr>
      <w:r>
        <w:rPr>
          <w:lang w:val="hr-HR" w:eastAsia="hr-HR" w:bidi="hr-HR"/>
        </w:rPr>
        <w:t xml:space="preserve">Ha </w:t>
      </w:r>
      <w:r>
        <w:t>основу члана 11.став 1. тачка 14) и члана 12.став 1. Закона о јавно-приватном партнерству и концесијама („Сл.гласник РС“, бр</w:t>
      </w:r>
      <w:r w:rsidR="00141DB1">
        <w:t xml:space="preserve">. 88/2011, 15/2016 и 104/2016) </w:t>
      </w:r>
      <w:r w:rsidR="00141DB1">
        <w:rPr>
          <w:lang w:val="sr-Cyrl-RS"/>
        </w:rPr>
        <w:t>и члана 40.тачка 68) Статута општине Кладово („Сл.лист општине Кладово“, бр.7/2019)</w:t>
      </w:r>
      <w:r>
        <w:t xml:space="preserve">, </w:t>
      </w:r>
      <w:r w:rsidR="00141DB1">
        <w:rPr>
          <w:lang w:val="sr-Cyrl-RS"/>
        </w:rPr>
        <w:t>Скупштина општине Кладово</w:t>
      </w:r>
      <w:r>
        <w:t xml:space="preserve"> на седници одржаној дана </w:t>
      </w:r>
      <w:r w:rsidR="00343A15">
        <w:t>16.12</w:t>
      </w:r>
      <w:r w:rsidR="00141DB1">
        <w:rPr>
          <w:lang w:val="sr-Cyrl-RS"/>
        </w:rPr>
        <w:t>.</w:t>
      </w:r>
      <w:r>
        <w:t xml:space="preserve"> 2022.године, доноси</w:t>
      </w:r>
    </w:p>
    <w:p w:rsidR="00141DB1" w:rsidRDefault="00141DB1">
      <w:pPr>
        <w:pStyle w:val="BodyText"/>
        <w:spacing w:after="220"/>
        <w:ind w:firstLine="0"/>
        <w:jc w:val="center"/>
        <w:rPr>
          <w:b/>
          <w:bCs/>
        </w:rPr>
      </w:pPr>
    </w:p>
    <w:p w:rsidR="005A36DD" w:rsidRDefault="003B673D" w:rsidP="004C1389">
      <w:pPr>
        <w:pStyle w:val="BodyText"/>
        <w:ind w:firstLine="0"/>
        <w:jc w:val="center"/>
        <w:rPr>
          <w:b/>
          <w:bCs/>
          <w:lang w:val="sr-Cyrl-RS"/>
        </w:rPr>
      </w:pPr>
      <w:r>
        <w:rPr>
          <w:b/>
          <w:bCs/>
        </w:rPr>
        <w:t>РЕШЕЊЕ</w:t>
      </w:r>
    </w:p>
    <w:p w:rsidR="00141DB1" w:rsidRPr="00141DB1" w:rsidRDefault="001E2E6A" w:rsidP="004C1389">
      <w:pPr>
        <w:pStyle w:val="BodyText"/>
        <w:ind w:firstLine="0"/>
        <w:jc w:val="center"/>
        <w:rPr>
          <w:lang w:val="sr-Cyrl-RS"/>
        </w:rPr>
      </w:pPr>
      <w:r>
        <w:rPr>
          <w:b/>
          <w:bCs/>
          <w:lang w:val="sr-Cyrl-RS"/>
        </w:rPr>
        <w:t>О РАЗРЕШЕЊУ И ИМЕНОВАЊУ ЧЛАНА СТРУЧНОГ ТИМА</w:t>
      </w:r>
    </w:p>
    <w:p w:rsidR="004C1389" w:rsidRDefault="004C1389">
      <w:pPr>
        <w:pStyle w:val="BodyText"/>
        <w:spacing w:after="40"/>
        <w:ind w:firstLine="0"/>
        <w:jc w:val="center"/>
        <w:rPr>
          <w:b/>
          <w:bCs/>
          <w:lang w:val="hr-HR" w:eastAsia="hr-HR" w:bidi="hr-HR"/>
        </w:rPr>
      </w:pPr>
    </w:p>
    <w:p w:rsidR="004C1389" w:rsidRDefault="004C1389">
      <w:pPr>
        <w:pStyle w:val="BodyText"/>
        <w:spacing w:after="40"/>
        <w:ind w:firstLine="0"/>
        <w:jc w:val="center"/>
        <w:rPr>
          <w:b/>
          <w:bCs/>
          <w:lang w:val="hr-HR" w:eastAsia="hr-HR" w:bidi="hr-HR"/>
        </w:rPr>
      </w:pPr>
    </w:p>
    <w:p w:rsidR="005A36DD" w:rsidRDefault="003B673D">
      <w:pPr>
        <w:pStyle w:val="BodyText"/>
        <w:spacing w:after="40"/>
        <w:ind w:firstLine="0"/>
        <w:jc w:val="center"/>
      </w:pPr>
      <w:r>
        <w:rPr>
          <w:b/>
          <w:bCs/>
          <w:lang w:val="hr-HR" w:eastAsia="hr-HR" w:bidi="hr-HR"/>
        </w:rPr>
        <w:t>I</w:t>
      </w:r>
    </w:p>
    <w:p w:rsidR="004C1389" w:rsidRDefault="001E2E6A" w:rsidP="001E2E6A">
      <w:pPr>
        <w:pStyle w:val="BodyText"/>
        <w:ind w:firstLine="740"/>
        <w:jc w:val="both"/>
        <w:rPr>
          <w:lang w:val="sr-Cyrl-RS"/>
        </w:rPr>
      </w:pPr>
      <w:r>
        <w:rPr>
          <w:lang w:val="sr-Cyrl-RS"/>
        </w:rPr>
        <w:t xml:space="preserve">Разрешава се члан стручног тима за давање концесије за финансирање, изградњу/реконструкцију и управљање камп насељем у МЗ Брза Паланка, Јелена Живковић, именована Решењем </w:t>
      </w:r>
      <w:r w:rsidR="004C1389">
        <w:rPr>
          <w:lang w:val="sr-Cyrl-RS"/>
        </w:rPr>
        <w:t>Привременог органа бр. 02-2/2022-</w:t>
      </w:r>
      <w:r w:rsidR="004C1389">
        <w:rPr>
          <w:lang w:val="sr-Latn-RS"/>
        </w:rPr>
        <w:t>I</w:t>
      </w:r>
      <w:r>
        <w:rPr>
          <w:lang w:val="sr-Cyrl-RS"/>
        </w:rPr>
        <w:t xml:space="preserve"> од 28.04.2022.године.</w:t>
      </w:r>
      <w:r w:rsidR="004C1389">
        <w:rPr>
          <w:lang w:val="sr-Cyrl-RS"/>
        </w:rPr>
        <w:t xml:space="preserve"> </w:t>
      </w:r>
    </w:p>
    <w:p w:rsidR="001E2E6A" w:rsidRDefault="001E2E6A" w:rsidP="001E2E6A">
      <w:pPr>
        <w:pStyle w:val="BodyText"/>
        <w:ind w:firstLine="0"/>
        <w:jc w:val="both"/>
        <w:rPr>
          <w:lang w:val="sr-Cyrl-RS"/>
        </w:rPr>
      </w:pPr>
    </w:p>
    <w:p w:rsidR="001E2E6A" w:rsidRDefault="001E2E6A" w:rsidP="001E2E6A">
      <w:pPr>
        <w:pStyle w:val="BodyText"/>
        <w:ind w:firstLine="0"/>
        <w:jc w:val="center"/>
        <w:rPr>
          <w:b/>
          <w:lang w:val="sr-Latn-RS"/>
        </w:rPr>
      </w:pPr>
      <w:r w:rsidRPr="001E2E6A">
        <w:rPr>
          <w:b/>
          <w:lang w:val="sr-Latn-RS"/>
        </w:rPr>
        <w:t>II</w:t>
      </w:r>
    </w:p>
    <w:p w:rsidR="001E2E6A" w:rsidRPr="001E2E6A" w:rsidRDefault="001E2E6A" w:rsidP="001E2E6A">
      <w:pPr>
        <w:pStyle w:val="BodyText"/>
        <w:ind w:firstLine="0"/>
        <w:rPr>
          <w:lang w:val="sr-Cyrl-RS"/>
        </w:rPr>
      </w:pPr>
      <w:r>
        <w:rPr>
          <w:b/>
          <w:lang w:val="sr-Latn-RS"/>
        </w:rPr>
        <w:tab/>
      </w:r>
      <w:r>
        <w:rPr>
          <w:lang w:val="sr-Cyrl-RS"/>
        </w:rPr>
        <w:t>У стручни тим се именује Ненад Ч</w:t>
      </w:r>
      <w:r w:rsidR="00F91AF6">
        <w:rPr>
          <w:lang w:val="sr-Cyrl-RS"/>
        </w:rPr>
        <w:t>е</w:t>
      </w:r>
      <w:r>
        <w:rPr>
          <w:lang w:val="sr-Cyrl-RS"/>
        </w:rPr>
        <w:t>ргановић.</w:t>
      </w:r>
    </w:p>
    <w:p w:rsidR="00141DB1" w:rsidRDefault="00141DB1">
      <w:pPr>
        <w:pStyle w:val="BodyText"/>
        <w:ind w:firstLine="740"/>
        <w:jc w:val="both"/>
      </w:pPr>
    </w:p>
    <w:p w:rsidR="004C1389" w:rsidRDefault="004C1389">
      <w:pPr>
        <w:pStyle w:val="BodyText"/>
        <w:ind w:firstLine="0"/>
        <w:jc w:val="center"/>
        <w:rPr>
          <w:b/>
          <w:bCs/>
        </w:rPr>
      </w:pPr>
    </w:p>
    <w:p w:rsidR="005A36DD" w:rsidRDefault="003B673D">
      <w:pPr>
        <w:pStyle w:val="BodyText"/>
        <w:ind w:firstLine="0"/>
        <w:jc w:val="center"/>
      </w:pPr>
      <w:r>
        <w:rPr>
          <w:b/>
          <w:bCs/>
        </w:rPr>
        <w:t>II</w:t>
      </w:r>
    </w:p>
    <w:p w:rsidR="005A36DD" w:rsidRPr="00EB2000" w:rsidRDefault="004C1389" w:rsidP="004C1389">
      <w:pPr>
        <w:pStyle w:val="BodyText"/>
        <w:tabs>
          <w:tab w:val="left" w:pos="715"/>
        </w:tabs>
        <w:spacing w:after="220"/>
        <w:ind w:firstLine="0"/>
        <w:jc w:val="both"/>
        <w:rPr>
          <w:lang w:val="sr-Cyrl-RS"/>
        </w:rPr>
      </w:pPr>
      <w:r>
        <w:rPr>
          <w:lang w:val="sr-Cyrl-RS"/>
        </w:rPr>
        <w:tab/>
        <w:t>Остали чланови Решења Привременог органа бр.</w:t>
      </w:r>
      <w:r w:rsidRPr="004C1389">
        <w:rPr>
          <w:lang w:val="sr-Cyrl-RS"/>
        </w:rPr>
        <w:t xml:space="preserve"> </w:t>
      </w:r>
      <w:r>
        <w:rPr>
          <w:lang w:val="sr-Cyrl-RS"/>
        </w:rPr>
        <w:t>02-2/2022-</w:t>
      </w:r>
      <w:r>
        <w:rPr>
          <w:lang w:val="sr-Latn-RS"/>
        </w:rPr>
        <w:t>I</w:t>
      </w:r>
      <w:r>
        <w:rPr>
          <w:lang w:val="sr-Cyrl-RS"/>
        </w:rPr>
        <w:t xml:space="preserve"> од 28.04</w:t>
      </w:r>
      <w:r w:rsidR="001E2E6A">
        <w:rPr>
          <w:lang w:val="sr-Cyrl-RS"/>
        </w:rPr>
        <w:t>.2022.године остају непромењени и Решења о допуни решења Скупштине општине Кладово бр.</w:t>
      </w:r>
      <w:r w:rsidR="00EB2000">
        <w:rPr>
          <w:lang w:val="sr-Cyrl-RS"/>
        </w:rPr>
        <w:t>02-15/2022-</w:t>
      </w:r>
      <w:r w:rsidR="00EB2000">
        <w:rPr>
          <w:lang w:val="sr-Latn-RS"/>
        </w:rPr>
        <w:t xml:space="preserve">I </w:t>
      </w:r>
      <w:r w:rsidR="00EB2000">
        <w:rPr>
          <w:lang w:val="sr-Cyrl-RS"/>
        </w:rPr>
        <w:t>од 03.10.2022.године.</w:t>
      </w:r>
    </w:p>
    <w:p w:rsidR="004C1389" w:rsidRDefault="004C1389">
      <w:pPr>
        <w:pStyle w:val="BodyText"/>
        <w:ind w:firstLine="0"/>
        <w:jc w:val="center"/>
        <w:rPr>
          <w:b/>
          <w:bCs/>
          <w:lang w:val="hr-HR" w:eastAsia="hr-HR" w:bidi="hr-HR"/>
        </w:rPr>
      </w:pPr>
    </w:p>
    <w:p w:rsidR="005A36DD" w:rsidRDefault="003B673D">
      <w:pPr>
        <w:pStyle w:val="BodyText"/>
        <w:ind w:firstLine="0"/>
        <w:jc w:val="center"/>
      </w:pPr>
      <w:r>
        <w:rPr>
          <w:b/>
          <w:bCs/>
          <w:lang w:val="hr-HR" w:eastAsia="hr-HR" w:bidi="hr-HR"/>
        </w:rPr>
        <w:t>III</w:t>
      </w:r>
    </w:p>
    <w:p w:rsidR="005A36DD" w:rsidRDefault="003B673D">
      <w:pPr>
        <w:pStyle w:val="BodyText"/>
        <w:spacing w:after="220"/>
        <w:ind w:firstLine="740"/>
        <w:jc w:val="both"/>
      </w:pPr>
      <w:r>
        <w:t>Ово Решење ступа на снагу даном доношења и објавиће се у „Службеном листу општине Кладово."</w:t>
      </w:r>
    </w:p>
    <w:p w:rsidR="004C1389" w:rsidRPr="004C1389" w:rsidRDefault="004C1389">
      <w:pPr>
        <w:pStyle w:val="BodyText"/>
        <w:spacing w:after="220"/>
        <w:ind w:firstLine="740"/>
        <w:jc w:val="both"/>
        <w:rPr>
          <w:lang w:val="sr-Cyrl-RS"/>
        </w:rPr>
      </w:pPr>
      <w:r>
        <w:rPr>
          <w:lang w:val="sr-Cyrl-RS"/>
        </w:rPr>
        <w:t xml:space="preserve">Решење доставити: </w:t>
      </w:r>
      <w:r w:rsidR="00EB2000">
        <w:rPr>
          <w:lang w:val="sr-Cyrl-RS"/>
        </w:rPr>
        <w:t xml:space="preserve">председнику стручног тима, </w:t>
      </w:r>
      <w:r>
        <w:rPr>
          <w:lang w:val="sr-Cyrl-RS"/>
        </w:rPr>
        <w:t>именованима и архиви.</w:t>
      </w:r>
    </w:p>
    <w:p w:rsidR="004C1389" w:rsidRDefault="004C1389">
      <w:pPr>
        <w:pStyle w:val="BodyText"/>
        <w:ind w:firstLine="0"/>
        <w:jc w:val="both"/>
      </w:pPr>
    </w:p>
    <w:p w:rsidR="004C1389" w:rsidRDefault="004C1389">
      <w:pPr>
        <w:pStyle w:val="BodyText"/>
        <w:ind w:firstLine="0"/>
        <w:jc w:val="both"/>
      </w:pPr>
    </w:p>
    <w:p w:rsidR="005A36DD" w:rsidRPr="004C1389" w:rsidRDefault="003B673D">
      <w:pPr>
        <w:pStyle w:val="BodyText"/>
        <w:ind w:firstLine="0"/>
        <w:jc w:val="both"/>
        <w:rPr>
          <w:lang w:val="sr-Cyrl-RS"/>
        </w:rPr>
      </w:pPr>
      <w:r>
        <w:t>Број:02-</w:t>
      </w:r>
      <w:r w:rsidR="00343A15">
        <w:t>25</w:t>
      </w:r>
      <w:bookmarkStart w:id="0" w:name="_GoBack"/>
      <w:bookmarkEnd w:id="0"/>
      <w:r>
        <w:t>/2022-</w:t>
      </w:r>
      <w:r w:rsidR="004C1389">
        <w:t>I</w:t>
      </w:r>
    </w:p>
    <w:p w:rsidR="005A36DD" w:rsidRDefault="003B673D">
      <w:pPr>
        <w:pStyle w:val="BodyText"/>
        <w:spacing w:after="680"/>
        <w:ind w:firstLine="0"/>
        <w:jc w:val="both"/>
      </w:pPr>
      <w:r>
        <w:t>У Кладову,</w:t>
      </w:r>
      <w:r w:rsidR="00343A15">
        <w:t>16.12.</w:t>
      </w:r>
      <w:r>
        <w:t>2022.године</w:t>
      </w:r>
    </w:p>
    <w:p w:rsidR="005A36DD" w:rsidRDefault="004C1389">
      <w:pPr>
        <w:pStyle w:val="BodyText"/>
        <w:spacing w:after="320"/>
        <w:ind w:firstLine="0"/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СКУПШТИНА ОПШТИНЕ КЛАДОВО</w:t>
      </w:r>
    </w:p>
    <w:p w:rsidR="004C1389" w:rsidRDefault="004C1389" w:rsidP="004C1389">
      <w:pPr>
        <w:pStyle w:val="BodyText"/>
        <w:spacing w:after="320"/>
        <w:ind w:firstLine="0"/>
        <w:rPr>
          <w:b/>
          <w:bCs/>
          <w:lang w:val="sr-Cyrl-RS"/>
        </w:rPr>
      </w:pPr>
    </w:p>
    <w:p w:rsidR="004C1389" w:rsidRDefault="004C1389" w:rsidP="004C1389">
      <w:pPr>
        <w:pStyle w:val="BodyText"/>
        <w:tabs>
          <w:tab w:val="left" w:pos="7288"/>
        </w:tabs>
        <w:spacing w:after="320"/>
        <w:ind w:firstLine="0"/>
        <w:rPr>
          <w:bCs/>
          <w:lang w:val="sr-Cyrl-RS"/>
        </w:rPr>
      </w:pPr>
      <w:r>
        <w:rPr>
          <w:bCs/>
          <w:lang w:val="sr-Cyrl-RS"/>
        </w:rPr>
        <w:t>Секретар</w:t>
      </w:r>
      <w:r>
        <w:rPr>
          <w:bCs/>
          <w:lang w:val="sr-Cyrl-RS"/>
        </w:rPr>
        <w:tab/>
        <w:t>Председник</w:t>
      </w:r>
    </w:p>
    <w:p w:rsidR="004C1389" w:rsidRPr="004C1389" w:rsidRDefault="004C1389" w:rsidP="004C1389">
      <w:pPr>
        <w:pStyle w:val="BodyText"/>
        <w:tabs>
          <w:tab w:val="left" w:pos="7288"/>
        </w:tabs>
        <w:spacing w:after="320"/>
        <w:ind w:firstLine="0"/>
        <w:rPr>
          <w:lang w:val="sr-Cyrl-RS"/>
        </w:rPr>
      </w:pPr>
      <w:r>
        <w:rPr>
          <w:bCs/>
          <w:lang w:val="sr-Cyrl-RS"/>
        </w:rPr>
        <w:t>Бранислав Јордачевић</w:t>
      </w:r>
      <w:r>
        <w:rPr>
          <w:bCs/>
          <w:lang w:val="sr-Cyrl-RS"/>
        </w:rPr>
        <w:tab/>
        <w:t>Радован Арежина</w:t>
      </w:r>
    </w:p>
    <w:p w:rsidR="005A36DD" w:rsidRDefault="005A36DD">
      <w:pPr>
        <w:jc w:val="center"/>
        <w:rPr>
          <w:sz w:val="2"/>
          <w:szCs w:val="2"/>
        </w:rPr>
      </w:pPr>
    </w:p>
    <w:sectPr w:rsidR="005A36DD">
      <w:pgSz w:w="11900" w:h="16840"/>
      <w:pgMar w:top="1349" w:right="1202" w:bottom="1349" w:left="1224" w:header="921" w:footer="92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995" w:rsidRDefault="00D21995">
      <w:r>
        <w:separator/>
      </w:r>
    </w:p>
  </w:endnote>
  <w:endnote w:type="continuationSeparator" w:id="0">
    <w:p w:rsidR="00D21995" w:rsidRDefault="00D21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995" w:rsidRDefault="00D21995"/>
  </w:footnote>
  <w:footnote w:type="continuationSeparator" w:id="0">
    <w:p w:rsidR="00D21995" w:rsidRDefault="00D2199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17D82"/>
    <w:multiLevelType w:val="multilevel"/>
    <w:tmpl w:val="4FC6D9A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705394"/>
    <w:multiLevelType w:val="multilevel"/>
    <w:tmpl w:val="2EFE265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6DD"/>
    <w:rsid w:val="00141DB1"/>
    <w:rsid w:val="001E2E6A"/>
    <w:rsid w:val="00343A15"/>
    <w:rsid w:val="003B673D"/>
    <w:rsid w:val="004C1389"/>
    <w:rsid w:val="005A36DD"/>
    <w:rsid w:val="008F466B"/>
    <w:rsid w:val="00913D29"/>
    <w:rsid w:val="00B005B6"/>
    <w:rsid w:val="00B42C6C"/>
    <w:rsid w:val="00BE6983"/>
    <w:rsid w:val="00CD516F"/>
    <w:rsid w:val="00D21995"/>
    <w:rsid w:val="00EB2000"/>
    <w:rsid w:val="00F9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7EA06A-F455-4893-8803-EB50EE33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BodyText">
    <w:name w:val="Body Text"/>
    <w:basedOn w:val="Normal"/>
    <w:link w:val="BodyTextChar"/>
    <w:qFormat/>
    <w:pPr>
      <w:ind w:firstLine="3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4</cp:revision>
  <dcterms:created xsi:type="dcterms:W3CDTF">2022-12-14T06:14:00Z</dcterms:created>
  <dcterms:modified xsi:type="dcterms:W3CDTF">2022-12-19T06:18:00Z</dcterms:modified>
</cp:coreProperties>
</file>