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89560" w14:textId="77777777" w:rsidR="00970D14" w:rsidRDefault="00970D14" w:rsidP="002D7EBF">
      <w:pPr>
        <w:ind w:left="270" w:hanging="270"/>
        <w:rPr>
          <w:sz w:val="24"/>
          <w:szCs w:val="24"/>
          <w:lang w:val="sr-Latn-CS"/>
        </w:rPr>
      </w:pPr>
    </w:p>
    <w:p w14:paraId="1F6758B2" w14:textId="77777777" w:rsidR="00970D14" w:rsidRDefault="00970D14" w:rsidP="004F21EE">
      <w:pPr>
        <w:rPr>
          <w:sz w:val="24"/>
          <w:szCs w:val="24"/>
          <w:lang w:val="sr-Latn-CS"/>
        </w:rPr>
      </w:pPr>
    </w:p>
    <w:p w14:paraId="5AC26FD1" w14:textId="77777777" w:rsidR="00970D14" w:rsidRDefault="00970D14" w:rsidP="004F21EE">
      <w:pPr>
        <w:rPr>
          <w:sz w:val="24"/>
          <w:szCs w:val="24"/>
          <w:lang w:val="sr-Latn-CS"/>
        </w:rPr>
      </w:pPr>
    </w:p>
    <w:p w14:paraId="704885E1" w14:textId="77777777" w:rsidR="00970D14" w:rsidRDefault="00970D14" w:rsidP="004F21EE">
      <w:pPr>
        <w:rPr>
          <w:sz w:val="24"/>
          <w:szCs w:val="24"/>
          <w:lang w:val="sr-Latn-CS"/>
        </w:rPr>
      </w:pPr>
    </w:p>
    <w:p w14:paraId="29450A97" w14:textId="77777777" w:rsidR="00970D14" w:rsidRDefault="00970D14" w:rsidP="004F21EE">
      <w:pPr>
        <w:rPr>
          <w:sz w:val="24"/>
          <w:szCs w:val="24"/>
          <w:lang w:val="sr-Latn-CS"/>
        </w:rPr>
      </w:pPr>
    </w:p>
    <w:p w14:paraId="58B41474" w14:textId="77777777" w:rsidR="00970D14" w:rsidRDefault="00970D14" w:rsidP="00970D14">
      <w:pPr>
        <w:jc w:val="center"/>
        <w:rPr>
          <w:sz w:val="24"/>
          <w:szCs w:val="24"/>
          <w:lang w:val="sr-Latn-CS"/>
        </w:rPr>
      </w:pPr>
      <w:r>
        <w:rPr>
          <w:noProof/>
        </w:rPr>
        <w:drawing>
          <wp:inline distT="0" distB="0" distL="0" distR="0" wp14:anchorId="356AD5A8" wp14:editId="5E936D30">
            <wp:extent cx="5731510" cy="3343693"/>
            <wp:effectExtent l="0" t="0" r="2540" b="9525"/>
            <wp:docPr id="2142882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343693"/>
                    </a:xfrm>
                    <a:prstGeom prst="rect">
                      <a:avLst/>
                    </a:prstGeom>
                    <a:noFill/>
                    <a:ln>
                      <a:noFill/>
                    </a:ln>
                  </pic:spPr>
                </pic:pic>
              </a:graphicData>
            </a:graphic>
          </wp:inline>
        </w:drawing>
      </w:r>
    </w:p>
    <w:p w14:paraId="0F817891" w14:textId="77777777" w:rsidR="00970D14" w:rsidRDefault="00970D14" w:rsidP="004F21EE">
      <w:pPr>
        <w:rPr>
          <w:sz w:val="24"/>
          <w:szCs w:val="24"/>
          <w:lang w:val="sr-Latn-CS"/>
        </w:rPr>
      </w:pPr>
    </w:p>
    <w:p w14:paraId="74FAFEA8" w14:textId="77777777" w:rsidR="00970D14" w:rsidRDefault="00970D14" w:rsidP="004F21EE">
      <w:pPr>
        <w:rPr>
          <w:sz w:val="24"/>
          <w:szCs w:val="24"/>
          <w:lang w:val="sr-Latn-CS"/>
        </w:rPr>
      </w:pPr>
    </w:p>
    <w:p w14:paraId="5C0864C5" w14:textId="77777777" w:rsidR="00970D14" w:rsidRDefault="00970D14" w:rsidP="004F21EE">
      <w:pPr>
        <w:rPr>
          <w:sz w:val="24"/>
          <w:szCs w:val="24"/>
          <w:lang w:val="sr-Latn-CS"/>
        </w:rPr>
      </w:pPr>
    </w:p>
    <w:p w14:paraId="490ECF94" w14:textId="77777777" w:rsidR="00970D14" w:rsidRDefault="00970D14" w:rsidP="004F21EE">
      <w:pPr>
        <w:rPr>
          <w:sz w:val="24"/>
          <w:szCs w:val="24"/>
          <w:lang w:val="sr-Latn-CS"/>
        </w:rPr>
      </w:pPr>
    </w:p>
    <w:p w14:paraId="583E3DD3" w14:textId="77777777" w:rsidR="00970D14" w:rsidRDefault="00970D14" w:rsidP="004F21EE">
      <w:pPr>
        <w:rPr>
          <w:sz w:val="24"/>
          <w:szCs w:val="24"/>
          <w:lang w:val="sr-Latn-CS"/>
        </w:rPr>
      </w:pPr>
    </w:p>
    <w:p w14:paraId="66D6B86B" w14:textId="77777777" w:rsidR="00970D14" w:rsidRDefault="00970D14" w:rsidP="004F21EE">
      <w:pPr>
        <w:rPr>
          <w:sz w:val="24"/>
          <w:szCs w:val="24"/>
          <w:lang w:val="sr-Latn-CS"/>
        </w:rPr>
      </w:pPr>
    </w:p>
    <w:p w14:paraId="566DC8DF" w14:textId="77777777" w:rsidR="00970D14" w:rsidRPr="00B312FD" w:rsidRDefault="00B312FD" w:rsidP="00970D14">
      <w:pPr>
        <w:widowControl/>
        <w:autoSpaceDE/>
        <w:autoSpaceDN/>
        <w:spacing w:line="276" w:lineRule="auto"/>
        <w:ind w:right="4"/>
        <w:jc w:val="center"/>
        <w:rPr>
          <w:rFonts w:asciiTheme="minorHAnsi" w:hAnsiTheme="minorHAnsi" w:cstheme="minorHAnsi"/>
          <w:color w:val="2F5496"/>
          <w:sz w:val="24"/>
          <w:szCs w:val="24"/>
        </w:rPr>
      </w:pPr>
      <w:r>
        <w:rPr>
          <w:rFonts w:asciiTheme="minorHAnsi" w:hAnsiTheme="minorHAnsi" w:cstheme="minorHAnsi"/>
          <w:color w:val="2F5496"/>
          <w:sz w:val="24"/>
          <w:szCs w:val="24"/>
        </w:rPr>
        <w:t>Кладово</w:t>
      </w:r>
      <w:r w:rsidR="00970D14" w:rsidRPr="00B312FD">
        <w:rPr>
          <w:rFonts w:asciiTheme="minorHAnsi" w:hAnsiTheme="minorHAnsi" w:cstheme="minorHAnsi"/>
          <w:color w:val="2F5496"/>
          <w:sz w:val="24"/>
          <w:szCs w:val="24"/>
        </w:rPr>
        <w:t xml:space="preserve">, </w:t>
      </w:r>
      <w:r>
        <w:rPr>
          <w:rFonts w:asciiTheme="minorHAnsi" w:hAnsiTheme="minorHAnsi" w:cstheme="minorHAnsi"/>
          <w:color w:val="2F5496"/>
          <w:sz w:val="24"/>
          <w:szCs w:val="24"/>
        </w:rPr>
        <w:t xml:space="preserve">мај </w:t>
      </w:r>
      <w:r w:rsidR="00970D14" w:rsidRPr="00B312FD">
        <w:rPr>
          <w:rFonts w:asciiTheme="minorHAnsi" w:hAnsiTheme="minorHAnsi" w:cstheme="minorHAnsi"/>
          <w:color w:val="2F5496"/>
          <w:sz w:val="24"/>
          <w:szCs w:val="24"/>
        </w:rPr>
        <w:t>2023.</w:t>
      </w:r>
    </w:p>
    <w:p w14:paraId="4CBFF159" w14:textId="77777777" w:rsidR="00970D14" w:rsidRDefault="00970D14" w:rsidP="00970D14">
      <w:pPr>
        <w:widowControl/>
        <w:autoSpaceDE/>
        <w:autoSpaceDN/>
        <w:spacing w:line="276" w:lineRule="auto"/>
        <w:ind w:right="4"/>
        <w:jc w:val="both"/>
        <w:rPr>
          <w:rFonts w:asciiTheme="minorHAnsi" w:hAnsiTheme="minorHAnsi" w:cstheme="minorHAnsi"/>
          <w:b/>
          <w:bCs/>
          <w:color w:val="FF0000"/>
        </w:rPr>
      </w:pPr>
    </w:p>
    <w:p w14:paraId="7A9AB11B" w14:textId="77777777" w:rsidR="00970D14" w:rsidRDefault="00970D14" w:rsidP="00970D14">
      <w:pPr>
        <w:widowControl/>
        <w:autoSpaceDE/>
        <w:autoSpaceDN/>
        <w:spacing w:line="276" w:lineRule="auto"/>
        <w:ind w:right="4"/>
        <w:jc w:val="both"/>
        <w:rPr>
          <w:rFonts w:asciiTheme="minorHAnsi" w:hAnsiTheme="minorHAnsi" w:cstheme="minorHAnsi"/>
          <w:b/>
          <w:bCs/>
          <w:color w:val="FF0000"/>
        </w:rPr>
      </w:pPr>
    </w:p>
    <w:p w14:paraId="1B89477B" w14:textId="77777777" w:rsidR="00970D14" w:rsidRDefault="00970D14" w:rsidP="00970D14">
      <w:pPr>
        <w:jc w:val="both"/>
        <w:rPr>
          <w:rFonts w:ascii="Arial" w:hAnsi="Arial" w:cs="Arial"/>
          <w:sz w:val="18"/>
          <w:szCs w:val="18"/>
        </w:rPr>
      </w:pPr>
    </w:p>
    <w:p w14:paraId="7C87F818" w14:textId="77777777" w:rsidR="00970D14" w:rsidRPr="0042797D" w:rsidRDefault="00970D14" w:rsidP="00970D14">
      <w:pPr>
        <w:jc w:val="both"/>
        <w:rPr>
          <w:sz w:val="20"/>
          <w:szCs w:val="20"/>
        </w:rPr>
      </w:pPr>
      <w:r w:rsidRPr="00D3796E">
        <w:rPr>
          <w:b/>
          <w:bCs/>
          <w:noProof/>
          <w:sz w:val="20"/>
          <w:szCs w:val="20"/>
        </w:rPr>
        <w:drawing>
          <wp:anchor distT="0" distB="0" distL="114300" distR="114300" simplePos="0" relativeHeight="251654144" behindDoc="0" locked="0" layoutInCell="1" allowOverlap="1" wp14:anchorId="58D0BE80" wp14:editId="5B291C33">
            <wp:simplePos x="0" y="0"/>
            <wp:positionH relativeFrom="margin">
              <wp:align>left</wp:align>
            </wp:positionH>
            <wp:positionV relativeFrom="paragraph">
              <wp:posOffset>926465</wp:posOffset>
            </wp:positionV>
            <wp:extent cx="5731510" cy="897890"/>
            <wp:effectExtent l="0" t="0" r="2540" b="0"/>
            <wp:wrapSquare wrapText="bothSides"/>
            <wp:docPr id="1988583774" name="Picture 1988583774" descr="A picture containing graphical user interface&#10;&#10;Description automatically generated">
              <a:extLst xmlns:a="http://schemas.openxmlformats.org/drawingml/2006/main">
                <a:ext uri="{FF2B5EF4-FFF2-40B4-BE49-F238E27FC236}">
                  <a16:creationId xmlns:a16="http://schemas.microsoft.com/office/drawing/2014/main" id="{0762304E-BAF4-4FDA-B75A-F1F522774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graphical user interface&#10;&#10;Description automatically generated">
                      <a:extLst>
                        <a:ext uri="{FF2B5EF4-FFF2-40B4-BE49-F238E27FC236}">
                          <a16:creationId xmlns:a16="http://schemas.microsoft.com/office/drawing/2014/main" id="{0762304E-BAF4-4FDA-B75A-F1F52277482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897890"/>
                    </a:xfrm>
                    <a:prstGeom prst="rect">
                      <a:avLst/>
                    </a:prstGeom>
                  </pic:spPr>
                </pic:pic>
              </a:graphicData>
            </a:graphic>
          </wp:anchor>
        </w:drawing>
      </w:r>
      <w:r w:rsidRPr="00D3796E">
        <w:rPr>
          <w:sz w:val="20"/>
          <w:szCs w:val="20"/>
        </w:rPr>
        <w:t>Израда Плана развоја</w:t>
      </w:r>
      <w:r w:rsidR="009D309C">
        <w:rPr>
          <w:sz w:val="20"/>
          <w:szCs w:val="20"/>
        </w:rPr>
        <w:t xml:space="preserve"> </w:t>
      </w:r>
      <w:r w:rsidRPr="00D3796E">
        <w:rPr>
          <w:sz w:val="20"/>
          <w:szCs w:val="20"/>
        </w:rPr>
        <w:t xml:space="preserve">општине </w:t>
      </w:r>
      <w:r w:rsidR="0057419F">
        <w:rPr>
          <w:sz w:val="20"/>
          <w:szCs w:val="20"/>
        </w:rPr>
        <w:t>Општине Кладово</w:t>
      </w:r>
      <w:r w:rsidRPr="00D3796E">
        <w:rPr>
          <w:sz w:val="20"/>
          <w:szCs w:val="20"/>
        </w:rPr>
        <w:t xml:space="preserve"> финансира се из средстава Немачко – српске развојне сарадње у оквиру пројекта „Подршка реформи јавне управе у процесу приступања Европској унији“ који спроводи GIZ. Пружање подршке при изради Плана развоја реализују Национална алијанса за локални економски развој и Балкански центар за регулаторну реформу, у сарадњи са Републичким секретаријатом за јавне политике.</w:t>
      </w:r>
    </w:p>
    <w:p w14:paraId="0745BCB0" w14:textId="77777777" w:rsidR="00970D14" w:rsidRDefault="00970D14" w:rsidP="004F21EE">
      <w:pPr>
        <w:rPr>
          <w:sz w:val="24"/>
          <w:szCs w:val="24"/>
          <w:lang w:val="sr-Latn-CS"/>
        </w:rPr>
      </w:pPr>
    </w:p>
    <w:p w14:paraId="19646B1B" w14:textId="77777777" w:rsidR="004F21EE" w:rsidRPr="00970D14" w:rsidRDefault="002925F8" w:rsidP="004F21EE">
      <w:pPr>
        <w:rPr>
          <w:color w:val="2F5496"/>
          <w:sz w:val="24"/>
          <w:szCs w:val="24"/>
          <w:lang w:val="sr-Latn-CS"/>
        </w:rPr>
      </w:pPr>
      <w:r w:rsidRPr="00970D14">
        <w:rPr>
          <w:color w:val="2F5496"/>
          <w:sz w:val="24"/>
          <w:szCs w:val="24"/>
          <w:lang w:val="sr-Latn-CS"/>
        </w:rPr>
        <w:t>Скраћенице</w:t>
      </w:r>
    </w:p>
    <w:p w14:paraId="3C6DA301" w14:textId="77777777" w:rsidR="00970D14" w:rsidRPr="00B10300" w:rsidRDefault="00970D14" w:rsidP="00970D14">
      <w:pPr>
        <w:pStyle w:val="Default"/>
        <w:rPr>
          <w:rFonts w:asciiTheme="majorHAnsi" w:hAnsiTheme="majorHAnsi"/>
          <w:bCs/>
          <w:color w:val="auto"/>
          <w:sz w:val="22"/>
          <w:szCs w:val="22"/>
          <w:lang w:val="ru-RU"/>
        </w:rPr>
      </w:pPr>
    </w:p>
    <w:p w14:paraId="5513400B" w14:textId="77777777" w:rsidR="00970D14" w:rsidRPr="00970D14" w:rsidRDefault="00970D14" w:rsidP="00970D14">
      <w:pPr>
        <w:pStyle w:val="Default"/>
        <w:rPr>
          <w:rFonts w:asciiTheme="majorHAnsi" w:hAnsiTheme="majorHAnsi"/>
          <w:bCs/>
          <w:color w:val="auto"/>
          <w:sz w:val="22"/>
          <w:szCs w:val="22"/>
          <w:lang w:val="ru-RU"/>
        </w:rPr>
      </w:pPr>
      <w:r w:rsidRPr="00970D14">
        <w:rPr>
          <w:rFonts w:asciiTheme="majorHAnsi" w:hAnsiTheme="majorHAnsi"/>
          <w:bCs/>
          <w:color w:val="auto"/>
          <w:sz w:val="22"/>
          <w:szCs w:val="22"/>
        </w:rPr>
        <w:t>И</w:t>
      </w:r>
      <w:r w:rsidRPr="00970D14">
        <w:rPr>
          <w:rFonts w:asciiTheme="majorHAnsi" w:hAnsiTheme="majorHAnsi"/>
          <w:bCs/>
          <w:color w:val="auto"/>
          <w:sz w:val="22"/>
          <w:szCs w:val="22"/>
          <w:lang w:val="ru-RU"/>
        </w:rPr>
        <w:t>ПА – Инструмент за претприступну помоћ</w:t>
      </w:r>
    </w:p>
    <w:p w14:paraId="5E8CC84D"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SWOT Strengths, Weaknesses, Opportunities, Threats – снаге, слабости, прилике, претње</w:t>
      </w:r>
    </w:p>
    <w:p w14:paraId="59ED17CD"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УН – Уједињене</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нације</w:t>
      </w:r>
    </w:p>
    <w:p w14:paraId="77B6E78A"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ЕУ – Европска</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унија</w:t>
      </w:r>
    </w:p>
    <w:p w14:paraId="3EDD91B1"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РСЈП – Републички секретаријат за јавне политике</w:t>
      </w:r>
    </w:p>
    <w:p w14:paraId="552B172E"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РЗС – Републички</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завод</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за</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статистику</w:t>
      </w:r>
    </w:p>
    <w:p w14:paraId="71251E6B"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РХМЗ – Републички</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хидрометеоролошки</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завод</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Србије</w:t>
      </w:r>
    </w:p>
    <w:p w14:paraId="380CDF7D"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РС – Република Србија</w:t>
      </w:r>
    </w:p>
    <w:p w14:paraId="60E6988C"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ЈН – Јавне набавке</w:t>
      </w:r>
    </w:p>
    <w:p w14:paraId="09772068"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ЛЕР – Локални економски развој</w:t>
      </w:r>
    </w:p>
    <w:p w14:paraId="3A22FEB0"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ЈЛС – Јединица локалне самоуправе</w:t>
      </w:r>
    </w:p>
    <w:p w14:paraId="6B9175A9"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ИДР – Индекс друштвеног развоја</w:t>
      </w:r>
    </w:p>
    <w:p w14:paraId="465BB86C"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СО – Скупштина општине</w:t>
      </w:r>
    </w:p>
    <w:p w14:paraId="47BEF3F5"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ФСРИС – Фудбалски савез региона источне Србије</w:t>
      </w:r>
    </w:p>
    <w:p w14:paraId="03A1C6FD"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ППОВ – Постројење</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за</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пречишћавање</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отпадних</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вода</w:t>
      </w:r>
    </w:p>
    <w:p w14:paraId="705B883C"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ЈП – Јавно</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предузеће</w:t>
      </w:r>
    </w:p>
    <w:p w14:paraId="02866C13"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АПР – Агенција за привредне регистре</w:t>
      </w:r>
    </w:p>
    <w:p w14:paraId="79ECB531"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РСД – Међународна ознака валуте за динар</w:t>
      </w:r>
    </w:p>
    <w:p w14:paraId="08F02406"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НСЗ – Национална служба за запошљавање</w:t>
      </w:r>
    </w:p>
    <w:p w14:paraId="7FA2B119"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 xml:space="preserve">РРА – Регионална развојна агенција </w:t>
      </w:r>
    </w:p>
    <w:p w14:paraId="1F7111C2"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ПИО – Пензијско инвалидско осигурање</w:t>
      </w:r>
    </w:p>
    <w:p w14:paraId="4FC2F4C0"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ГЈ – Газдинска јединица</w:t>
      </w:r>
    </w:p>
    <w:p w14:paraId="05344936"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СРП – Специјални резерват природе</w:t>
      </w:r>
    </w:p>
    <w:p w14:paraId="41E95FD4"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 xml:space="preserve">ХЕ – </w:t>
      </w:r>
      <w:r>
        <w:rPr>
          <w:rFonts w:asciiTheme="majorHAnsi" w:hAnsiTheme="majorHAnsi"/>
          <w:bCs/>
          <w:color w:val="auto"/>
          <w:sz w:val="22"/>
          <w:szCs w:val="22"/>
        </w:rPr>
        <w:t>Х</w:t>
      </w:r>
      <w:r w:rsidRPr="00970D14">
        <w:rPr>
          <w:rFonts w:asciiTheme="majorHAnsi" w:hAnsiTheme="majorHAnsi"/>
          <w:bCs/>
          <w:color w:val="auto"/>
          <w:sz w:val="22"/>
          <w:szCs w:val="22"/>
        </w:rPr>
        <w:t>идроелектран</w:t>
      </w:r>
      <w:r>
        <w:rPr>
          <w:rFonts w:asciiTheme="majorHAnsi" w:hAnsiTheme="majorHAnsi"/>
          <w:bCs/>
          <w:color w:val="auto"/>
          <w:sz w:val="22"/>
          <w:szCs w:val="22"/>
        </w:rPr>
        <w:t>а</w:t>
      </w:r>
    </w:p>
    <w:p w14:paraId="310E1F3C" w14:textId="77777777" w:rsidR="00970D14" w:rsidRPr="00970D14" w:rsidRDefault="00970D14" w:rsidP="00970D14">
      <w:pPr>
        <w:pStyle w:val="Default"/>
        <w:rPr>
          <w:rFonts w:asciiTheme="majorHAnsi" w:hAnsiTheme="majorHAnsi"/>
          <w:bCs/>
          <w:color w:val="auto"/>
          <w:sz w:val="22"/>
          <w:szCs w:val="22"/>
        </w:rPr>
      </w:pPr>
      <w:r w:rsidRPr="0096612D">
        <w:rPr>
          <w:rFonts w:asciiTheme="majorHAnsi" w:hAnsiTheme="majorHAnsi"/>
          <w:bCs/>
          <w:color w:val="auto"/>
          <w:sz w:val="22"/>
          <w:szCs w:val="22"/>
        </w:rPr>
        <w:t>ЈКП – Јавно комунално предузеће</w:t>
      </w:r>
    </w:p>
    <w:p w14:paraId="05D104C3"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ГИС – Географски</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информациони</w:t>
      </w:r>
      <w:r w:rsidR="009D309C">
        <w:rPr>
          <w:rFonts w:asciiTheme="majorHAnsi" w:hAnsiTheme="majorHAnsi"/>
          <w:bCs/>
          <w:color w:val="auto"/>
          <w:sz w:val="22"/>
          <w:szCs w:val="22"/>
        </w:rPr>
        <w:t xml:space="preserve"> </w:t>
      </w:r>
      <w:r w:rsidRPr="00970D14">
        <w:rPr>
          <w:rFonts w:asciiTheme="majorHAnsi" w:hAnsiTheme="majorHAnsi"/>
          <w:bCs/>
          <w:color w:val="auto"/>
          <w:sz w:val="22"/>
          <w:szCs w:val="22"/>
        </w:rPr>
        <w:t>систем</w:t>
      </w:r>
    </w:p>
    <w:p w14:paraId="3EB056A6"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ОУ – Општинска управа</w:t>
      </w:r>
    </w:p>
    <w:p w14:paraId="0DF905C9"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ЈУ – Јавна установа</w:t>
      </w:r>
    </w:p>
    <w:p w14:paraId="255F9D94"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КЛЕР – Канцеларија за локални економски развој</w:t>
      </w:r>
    </w:p>
    <w:p w14:paraId="602CFB06"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КЗМ – Канцеларија за младе</w:t>
      </w:r>
    </w:p>
    <w:p w14:paraId="38A7013A"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ЈИС – Јединствени информациони систем</w:t>
      </w:r>
    </w:p>
    <w:p w14:paraId="79E6E50F"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НВО – Невладина организација</w:t>
      </w:r>
    </w:p>
    <w:p w14:paraId="29EE6C3C"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СКГО – Стална конференција градова и општина</w:t>
      </w:r>
    </w:p>
    <w:p w14:paraId="3ABAEFF8"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НАЛЕД – Национална алијанса за локални економски развој</w:t>
      </w:r>
    </w:p>
    <w:p w14:paraId="3094E372"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ЦСР – Центар за социјални рад</w:t>
      </w:r>
    </w:p>
    <w:p w14:paraId="5AE66AE6"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ПУ – Предшколска установа</w:t>
      </w:r>
    </w:p>
    <w:p w14:paraId="549FD544"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ОШ – Основна школа</w:t>
      </w:r>
    </w:p>
    <w:p w14:paraId="12C57822"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СШ – Средња школа</w:t>
      </w:r>
    </w:p>
    <w:p w14:paraId="3C9E6F71"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ППП – Припремно предшколски програм</w:t>
      </w:r>
    </w:p>
    <w:p w14:paraId="252619A5"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НБ – Народна библиотека</w:t>
      </w:r>
    </w:p>
    <w:p w14:paraId="41B28F61" w14:textId="77777777" w:rsidR="00970D14" w:rsidRP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МУП – Министарство унутрашњих послова</w:t>
      </w:r>
    </w:p>
    <w:p w14:paraId="7A335E2B" w14:textId="77777777" w:rsidR="00970D14" w:rsidRDefault="00970D14" w:rsidP="00970D14">
      <w:pPr>
        <w:pStyle w:val="Default"/>
        <w:rPr>
          <w:rFonts w:asciiTheme="majorHAnsi" w:hAnsiTheme="majorHAnsi"/>
          <w:bCs/>
          <w:color w:val="auto"/>
          <w:sz w:val="22"/>
          <w:szCs w:val="22"/>
        </w:rPr>
      </w:pPr>
      <w:r w:rsidRPr="00970D14">
        <w:rPr>
          <w:rFonts w:asciiTheme="majorHAnsi" w:hAnsiTheme="majorHAnsi"/>
          <w:bCs/>
          <w:color w:val="auto"/>
          <w:sz w:val="22"/>
          <w:szCs w:val="22"/>
        </w:rPr>
        <w:t>ЛАПЗ – Локални акциони план запошљавања</w:t>
      </w:r>
    </w:p>
    <w:p w14:paraId="1FB080F9" w14:textId="77777777" w:rsidR="00970D14" w:rsidRPr="00970D14" w:rsidRDefault="00970D14" w:rsidP="00970D14">
      <w:pPr>
        <w:pStyle w:val="Default"/>
        <w:rPr>
          <w:rFonts w:asciiTheme="majorHAnsi" w:hAnsiTheme="majorHAnsi"/>
          <w:bCs/>
          <w:color w:val="auto"/>
          <w:sz w:val="22"/>
          <w:szCs w:val="22"/>
        </w:rPr>
      </w:pPr>
    </w:p>
    <w:p w14:paraId="515092EB" w14:textId="77777777" w:rsidR="00970D14" w:rsidRPr="00970D14" w:rsidRDefault="00970D14" w:rsidP="004F21EE">
      <w:pPr>
        <w:rPr>
          <w:sz w:val="24"/>
          <w:szCs w:val="24"/>
          <w:lang w:val="sr-Latn-CS"/>
        </w:rPr>
      </w:pPr>
    </w:p>
    <w:p w14:paraId="1B211FA2" w14:textId="77777777" w:rsidR="00970D14" w:rsidRDefault="00970D14" w:rsidP="00970D14">
      <w:pPr>
        <w:rPr>
          <w:color w:val="2F5496"/>
          <w:sz w:val="24"/>
          <w:szCs w:val="24"/>
        </w:rPr>
      </w:pPr>
      <w:r>
        <w:rPr>
          <w:color w:val="2F5496"/>
          <w:sz w:val="24"/>
          <w:szCs w:val="24"/>
        </w:rPr>
        <w:t>САДРЖАЈ</w:t>
      </w:r>
    </w:p>
    <w:p w14:paraId="60C750A8" w14:textId="77777777" w:rsidR="00970D14" w:rsidRPr="00970D14" w:rsidRDefault="00970D14" w:rsidP="00970D14">
      <w:pPr>
        <w:rPr>
          <w:color w:val="2F5496"/>
          <w:sz w:val="24"/>
          <w:szCs w:val="24"/>
        </w:rPr>
      </w:pPr>
    </w:p>
    <w:p w14:paraId="596E2FD2" w14:textId="77777777" w:rsidR="00970D14" w:rsidRPr="002925F8" w:rsidRDefault="00970D14" w:rsidP="001F71B2">
      <w:pPr>
        <w:pStyle w:val="ListParagraph"/>
        <w:numPr>
          <w:ilvl w:val="0"/>
          <w:numId w:val="1"/>
        </w:numPr>
        <w:rPr>
          <w:sz w:val="24"/>
          <w:szCs w:val="24"/>
          <w:lang w:val="sr-Latn-CS"/>
        </w:rPr>
      </w:pPr>
      <w:r>
        <w:rPr>
          <w:sz w:val="24"/>
          <w:szCs w:val="24"/>
          <w:lang w:val="sr-Latn-CS"/>
        </w:rPr>
        <w:t>УВОД</w:t>
      </w:r>
    </w:p>
    <w:p w14:paraId="732D6F9E" w14:textId="77777777" w:rsidR="00970D14" w:rsidRPr="002925F8" w:rsidRDefault="00970D14" w:rsidP="001F71B2">
      <w:pPr>
        <w:pStyle w:val="ListParagraph"/>
        <w:numPr>
          <w:ilvl w:val="0"/>
          <w:numId w:val="1"/>
        </w:numPr>
        <w:rPr>
          <w:sz w:val="24"/>
          <w:szCs w:val="24"/>
          <w:lang w:val="sr-Latn-CS"/>
        </w:rPr>
      </w:pPr>
      <w:r>
        <w:rPr>
          <w:sz w:val="24"/>
          <w:szCs w:val="24"/>
          <w:lang w:val="sr-Latn-CS"/>
        </w:rPr>
        <w:t>Процес</w:t>
      </w:r>
      <w:r w:rsidR="000404A9">
        <w:rPr>
          <w:sz w:val="24"/>
          <w:szCs w:val="24"/>
          <w:lang w:val="sr-Latn-CS"/>
        </w:rPr>
        <w:t xml:space="preserve"> </w:t>
      </w:r>
      <w:r>
        <w:rPr>
          <w:sz w:val="24"/>
          <w:szCs w:val="24"/>
          <w:lang w:val="sr-Latn-CS"/>
        </w:rPr>
        <w:t>израде</w:t>
      </w:r>
      <w:r w:rsidRPr="002925F8">
        <w:rPr>
          <w:sz w:val="24"/>
          <w:szCs w:val="24"/>
          <w:lang w:val="sr-Latn-CS"/>
        </w:rPr>
        <w:t xml:space="preserve"> Плана развоја</w:t>
      </w:r>
    </w:p>
    <w:p w14:paraId="311FE28E" w14:textId="77777777" w:rsidR="00970D14" w:rsidRPr="002925F8" w:rsidRDefault="00970D14" w:rsidP="001F71B2">
      <w:pPr>
        <w:pStyle w:val="ListParagraph"/>
        <w:numPr>
          <w:ilvl w:val="0"/>
          <w:numId w:val="1"/>
        </w:numPr>
        <w:rPr>
          <w:color w:val="FF0000"/>
          <w:sz w:val="24"/>
          <w:szCs w:val="24"/>
          <w:lang w:val="sr-Latn-CS"/>
        </w:rPr>
      </w:pPr>
      <w:r>
        <w:rPr>
          <w:sz w:val="24"/>
          <w:szCs w:val="24"/>
          <w:lang w:val="sr-Latn-CS"/>
        </w:rPr>
        <w:t>Преглед</w:t>
      </w:r>
      <w:r w:rsidR="000404A9">
        <w:rPr>
          <w:sz w:val="24"/>
          <w:szCs w:val="24"/>
          <w:lang w:val="sr-Latn-CS"/>
        </w:rPr>
        <w:t xml:space="preserve"> </w:t>
      </w:r>
      <w:r>
        <w:rPr>
          <w:sz w:val="24"/>
          <w:szCs w:val="24"/>
          <w:lang w:val="sr-Latn-CS"/>
        </w:rPr>
        <w:t>и</w:t>
      </w:r>
      <w:r w:rsidR="000404A9">
        <w:rPr>
          <w:sz w:val="24"/>
          <w:szCs w:val="24"/>
          <w:lang w:val="sr-Latn-CS"/>
        </w:rPr>
        <w:t xml:space="preserve"> </w:t>
      </w:r>
      <w:r>
        <w:rPr>
          <w:sz w:val="24"/>
          <w:szCs w:val="24"/>
          <w:lang w:val="sr-Latn-CS"/>
        </w:rPr>
        <w:t>оцена</w:t>
      </w:r>
      <w:r w:rsidR="000404A9">
        <w:rPr>
          <w:sz w:val="24"/>
          <w:szCs w:val="24"/>
          <w:lang w:val="sr-Latn-CS"/>
        </w:rPr>
        <w:t xml:space="preserve"> </w:t>
      </w:r>
      <w:r>
        <w:rPr>
          <w:sz w:val="24"/>
          <w:szCs w:val="24"/>
          <w:lang w:val="sr-Latn-CS"/>
        </w:rPr>
        <w:t>постојећег</w:t>
      </w:r>
      <w:r w:rsidR="000404A9">
        <w:rPr>
          <w:sz w:val="24"/>
          <w:szCs w:val="24"/>
          <w:lang w:val="sr-Latn-CS"/>
        </w:rPr>
        <w:t xml:space="preserve"> </w:t>
      </w:r>
      <w:r>
        <w:rPr>
          <w:sz w:val="24"/>
          <w:szCs w:val="24"/>
          <w:lang w:val="sr-Latn-CS"/>
        </w:rPr>
        <w:t>стања</w:t>
      </w:r>
    </w:p>
    <w:p w14:paraId="2F4339A1" w14:textId="77777777" w:rsidR="00970D14" w:rsidRPr="002925F8" w:rsidRDefault="00970D14" w:rsidP="003830A6">
      <w:pPr>
        <w:pStyle w:val="ListParagraph"/>
        <w:numPr>
          <w:ilvl w:val="0"/>
          <w:numId w:val="1"/>
        </w:numPr>
        <w:tabs>
          <w:tab w:val="left" w:pos="180"/>
        </w:tabs>
        <w:rPr>
          <w:sz w:val="24"/>
          <w:szCs w:val="24"/>
          <w:lang w:val="sr-Latn-CS"/>
        </w:rPr>
      </w:pPr>
      <w:r>
        <w:rPr>
          <w:sz w:val="24"/>
          <w:szCs w:val="24"/>
          <w:lang w:val="sr-Latn-CS"/>
        </w:rPr>
        <w:t>S</w:t>
      </w:r>
      <w:r w:rsidRPr="002925F8">
        <w:rPr>
          <w:sz w:val="24"/>
          <w:szCs w:val="24"/>
          <w:lang w:val="sr-Latn-CS"/>
        </w:rPr>
        <w:t>W</w:t>
      </w:r>
      <w:r>
        <w:rPr>
          <w:sz w:val="24"/>
          <w:szCs w:val="24"/>
          <w:lang w:val="sr-Latn-CS"/>
        </w:rPr>
        <w:t>ОТ</w:t>
      </w:r>
      <w:r w:rsidR="003830A6">
        <w:rPr>
          <w:sz w:val="24"/>
          <w:szCs w:val="24"/>
          <w:lang w:val="sr-Latn-CS"/>
        </w:rPr>
        <w:t xml:space="preserve"> </w:t>
      </w:r>
      <w:r>
        <w:rPr>
          <w:sz w:val="24"/>
          <w:szCs w:val="24"/>
          <w:lang w:val="sr-Latn-CS"/>
        </w:rPr>
        <w:t>анализа</w:t>
      </w:r>
    </w:p>
    <w:p w14:paraId="41069960" w14:textId="77777777" w:rsidR="00970D14" w:rsidRPr="002925F8" w:rsidRDefault="00970D14" w:rsidP="001F71B2">
      <w:pPr>
        <w:pStyle w:val="ListParagraph"/>
        <w:numPr>
          <w:ilvl w:val="1"/>
          <w:numId w:val="1"/>
        </w:numPr>
        <w:rPr>
          <w:sz w:val="24"/>
          <w:szCs w:val="24"/>
          <w:lang w:val="sr-Latn-CS"/>
        </w:rPr>
      </w:pPr>
      <w:r>
        <w:rPr>
          <w:sz w:val="24"/>
          <w:szCs w:val="24"/>
          <w:lang w:val="sr-Latn-CS"/>
        </w:rPr>
        <w:t>S</w:t>
      </w:r>
      <w:r w:rsidRPr="002925F8">
        <w:rPr>
          <w:sz w:val="24"/>
          <w:szCs w:val="24"/>
          <w:lang w:val="sr-Latn-CS"/>
        </w:rPr>
        <w:t>W</w:t>
      </w:r>
      <w:r>
        <w:rPr>
          <w:sz w:val="24"/>
          <w:szCs w:val="24"/>
          <w:lang w:val="sr-Latn-CS"/>
        </w:rPr>
        <w:t>ОТанализа</w:t>
      </w:r>
      <w:r w:rsidR="000404A9">
        <w:rPr>
          <w:sz w:val="24"/>
          <w:szCs w:val="24"/>
          <w:lang w:val="sr-Latn-CS"/>
        </w:rPr>
        <w:t xml:space="preserve"> </w:t>
      </w:r>
      <w:r>
        <w:rPr>
          <w:sz w:val="24"/>
          <w:szCs w:val="24"/>
          <w:lang w:val="sr-Latn-CS"/>
        </w:rPr>
        <w:t>за</w:t>
      </w:r>
      <w:r w:rsidR="000404A9">
        <w:rPr>
          <w:sz w:val="24"/>
          <w:szCs w:val="24"/>
          <w:lang w:val="sr-Latn-CS"/>
        </w:rPr>
        <w:t xml:space="preserve"> </w:t>
      </w:r>
      <w:r w:rsidR="00732A1A">
        <w:rPr>
          <w:sz w:val="24"/>
          <w:szCs w:val="24"/>
        </w:rPr>
        <w:t>унапређење јавне управе и друштвених делатности</w:t>
      </w:r>
    </w:p>
    <w:p w14:paraId="3536C115" w14:textId="77777777" w:rsidR="00970D14" w:rsidRPr="002925F8" w:rsidRDefault="00970D14" w:rsidP="001F71B2">
      <w:pPr>
        <w:pStyle w:val="ListParagraph"/>
        <w:numPr>
          <w:ilvl w:val="1"/>
          <w:numId w:val="1"/>
        </w:numPr>
        <w:rPr>
          <w:sz w:val="24"/>
          <w:szCs w:val="24"/>
          <w:lang w:val="sr-Latn-CS"/>
        </w:rPr>
      </w:pPr>
      <w:r>
        <w:rPr>
          <w:sz w:val="24"/>
          <w:szCs w:val="24"/>
          <w:lang w:val="sr-Latn-CS"/>
        </w:rPr>
        <w:t>S</w:t>
      </w:r>
      <w:r w:rsidRPr="002925F8">
        <w:rPr>
          <w:sz w:val="24"/>
          <w:szCs w:val="24"/>
          <w:lang w:val="sr-Latn-CS"/>
        </w:rPr>
        <w:t>W</w:t>
      </w:r>
      <w:r>
        <w:rPr>
          <w:sz w:val="24"/>
          <w:szCs w:val="24"/>
          <w:lang w:val="sr-Latn-CS"/>
        </w:rPr>
        <w:t>ОТанализа</w:t>
      </w:r>
      <w:r w:rsidR="000404A9">
        <w:rPr>
          <w:sz w:val="24"/>
          <w:szCs w:val="24"/>
          <w:lang w:val="sr-Latn-CS"/>
        </w:rPr>
        <w:t xml:space="preserve"> </w:t>
      </w:r>
      <w:r w:rsidR="00732A1A">
        <w:rPr>
          <w:sz w:val="24"/>
          <w:szCs w:val="24"/>
        </w:rPr>
        <w:t>за развој инфраструктуре и заштиту животне средине</w:t>
      </w:r>
    </w:p>
    <w:p w14:paraId="109A07DE" w14:textId="77777777" w:rsidR="00970D14" w:rsidRPr="002925F8" w:rsidRDefault="00970D14" w:rsidP="001F71B2">
      <w:pPr>
        <w:pStyle w:val="ListParagraph"/>
        <w:numPr>
          <w:ilvl w:val="1"/>
          <w:numId w:val="1"/>
        </w:numPr>
        <w:rPr>
          <w:sz w:val="24"/>
          <w:szCs w:val="24"/>
          <w:lang w:val="sr-Latn-CS"/>
        </w:rPr>
      </w:pPr>
      <w:r>
        <w:rPr>
          <w:sz w:val="24"/>
          <w:szCs w:val="24"/>
          <w:lang w:val="sr-Latn-CS"/>
        </w:rPr>
        <w:t>S</w:t>
      </w:r>
      <w:r w:rsidRPr="002925F8">
        <w:rPr>
          <w:sz w:val="24"/>
          <w:szCs w:val="24"/>
          <w:lang w:val="sr-Latn-CS"/>
        </w:rPr>
        <w:t>W</w:t>
      </w:r>
      <w:r>
        <w:rPr>
          <w:sz w:val="24"/>
          <w:szCs w:val="24"/>
          <w:lang w:val="sr-Latn-CS"/>
        </w:rPr>
        <w:t>ОТанализа</w:t>
      </w:r>
      <w:r w:rsidR="000404A9">
        <w:rPr>
          <w:sz w:val="24"/>
          <w:szCs w:val="24"/>
          <w:lang w:val="sr-Latn-CS"/>
        </w:rPr>
        <w:t xml:space="preserve"> </w:t>
      </w:r>
      <w:r w:rsidR="00732A1A">
        <w:rPr>
          <w:sz w:val="24"/>
          <w:szCs w:val="24"/>
        </w:rPr>
        <w:t>за развој привреде</w:t>
      </w:r>
    </w:p>
    <w:p w14:paraId="002C7CD6" w14:textId="77777777" w:rsidR="00970D14" w:rsidRPr="002925F8" w:rsidRDefault="00970D14" w:rsidP="001F71B2">
      <w:pPr>
        <w:pStyle w:val="ListParagraph"/>
        <w:numPr>
          <w:ilvl w:val="0"/>
          <w:numId w:val="1"/>
        </w:numPr>
        <w:rPr>
          <w:sz w:val="24"/>
          <w:szCs w:val="24"/>
          <w:lang w:val="sr-Latn-CS"/>
        </w:rPr>
      </w:pPr>
      <w:r>
        <w:rPr>
          <w:sz w:val="24"/>
          <w:szCs w:val="24"/>
          <w:lang w:val="sr-Latn-CS"/>
        </w:rPr>
        <w:t>Визија</w:t>
      </w:r>
      <w:r w:rsidR="000404A9">
        <w:rPr>
          <w:sz w:val="24"/>
          <w:szCs w:val="24"/>
          <w:lang w:val="sr-Latn-CS"/>
        </w:rPr>
        <w:t xml:space="preserve"> </w:t>
      </w:r>
      <w:r w:rsidR="0057419F">
        <w:rPr>
          <w:sz w:val="24"/>
          <w:szCs w:val="24"/>
          <w:lang w:val="sr-Latn-CS"/>
        </w:rPr>
        <w:t>Општине Кладово</w:t>
      </w:r>
    </w:p>
    <w:p w14:paraId="45BDBF29" w14:textId="77777777" w:rsidR="00970D14" w:rsidRPr="002925F8" w:rsidRDefault="00970D14" w:rsidP="001F71B2">
      <w:pPr>
        <w:pStyle w:val="ListParagraph"/>
        <w:numPr>
          <w:ilvl w:val="0"/>
          <w:numId w:val="1"/>
        </w:numPr>
        <w:rPr>
          <w:sz w:val="24"/>
          <w:szCs w:val="24"/>
          <w:lang w:val="sr-Latn-CS"/>
        </w:rPr>
      </w:pPr>
      <w:r>
        <w:rPr>
          <w:sz w:val="24"/>
          <w:szCs w:val="24"/>
          <w:lang w:val="sr-Latn-CS"/>
        </w:rPr>
        <w:t>Приоритетни</w:t>
      </w:r>
      <w:r w:rsidR="000404A9">
        <w:rPr>
          <w:sz w:val="24"/>
          <w:szCs w:val="24"/>
          <w:lang w:val="sr-Latn-CS"/>
        </w:rPr>
        <w:t xml:space="preserve"> </w:t>
      </w:r>
      <w:r>
        <w:rPr>
          <w:sz w:val="24"/>
          <w:szCs w:val="24"/>
          <w:lang w:val="sr-Latn-CS"/>
        </w:rPr>
        <w:t>циљеви</w:t>
      </w:r>
      <w:r w:rsidR="000404A9">
        <w:rPr>
          <w:sz w:val="24"/>
          <w:szCs w:val="24"/>
          <w:lang w:val="sr-Latn-CS"/>
        </w:rPr>
        <w:t xml:space="preserve"> </w:t>
      </w:r>
      <w:r>
        <w:rPr>
          <w:sz w:val="24"/>
          <w:szCs w:val="24"/>
          <w:lang w:val="sr-Latn-CS"/>
        </w:rPr>
        <w:t>и</w:t>
      </w:r>
      <w:r w:rsidR="000404A9">
        <w:rPr>
          <w:sz w:val="24"/>
          <w:szCs w:val="24"/>
          <w:lang w:val="sr-Latn-CS"/>
        </w:rPr>
        <w:t xml:space="preserve"> </w:t>
      </w:r>
      <w:r>
        <w:rPr>
          <w:sz w:val="24"/>
          <w:szCs w:val="24"/>
          <w:lang w:val="sr-Latn-CS"/>
        </w:rPr>
        <w:t>мере</w:t>
      </w:r>
    </w:p>
    <w:p w14:paraId="1B5B6230" w14:textId="77777777" w:rsidR="00970D14" w:rsidRPr="002925F8" w:rsidRDefault="00970D14" w:rsidP="001F71B2">
      <w:pPr>
        <w:pStyle w:val="ListParagraph"/>
        <w:numPr>
          <w:ilvl w:val="1"/>
          <w:numId w:val="1"/>
        </w:numPr>
        <w:rPr>
          <w:sz w:val="24"/>
          <w:szCs w:val="24"/>
          <w:lang w:val="sr-Latn-CS"/>
        </w:rPr>
      </w:pPr>
      <w:r>
        <w:rPr>
          <w:sz w:val="24"/>
          <w:szCs w:val="24"/>
          <w:lang w:val="sr-Latn-CS"/>
        </w:rPr>
        <w:t>Развојни</w:t>
      </w:r>
      <w:r w:rsidR="000404A9">
        <w:rPr>
          <w:sz w:val="24"/>
          <w:szCs w:val="24"/>
          <w:lang w:val="sr-Latn-CS"/>
        </w:rPr>
        <w:t xml:space="preserve"> </w:t>
      </w:r>
      <w:r>
        <w:rPr>
          <w:sz w:val="24"/>
          <w:szCs w:val="24"/>
          <w:lang w:val="sr-Latn-CS"/>
        </w:rPr>
        <w:t>правац</w:t>
      </w:r>
      <w:r w:rsidRPr="002925F8">
        <w:rPr>
          <w:sz w:val="24"/>
          <w:szCs w:val="24"/>
          <w:lang w:val="sr-Latn-CS"/>
        </w:rPr>
        <w:t xml:space="preserve"> 1 – </w:t>
      </w:r>
      <w:r w:rsidR="00732A1A">
        <w:rPr>
          <w:sz w:val="24"/>
          <w:szCs w:val="24"/>
        </w:rPr>
        <w:t>Унапређење јавне управе и друштвених делатности</w:t>
      </w:r>
    </w:p>
    <w:p w14:paraId="1BD28895" w14:textId="77777777" w:rsidR="00970D14" w:rsidRPr="002925F8" w:rsidRDefault="00970D14" w:rsidP="00970D14">
      <w:pPr>
        <w:pStyle w:val="ListParagraph"/>
        <w:rPr>
          <w:sz w:val="24"/>
          <w:szCs w:val="24"/>
          <w:lang w:val="sr-Latn-CS"/>
        </w:rPr>
      </w:pPr>
      <w:r w:rsidRPr="002925F8">
        <w:rPr>
          <w:sz w:val="24"/>
          <w:szCs w:val="24"/>
          <w:lang w:val="sr-Latn-CS"/>
        </w:rPr>
        <w:t xml:space="preserve">6.2 </w:t>
      </w:r>
      <w:r w:rsidR="00732A1A">
        <w:rPr>
          <w:sz w:val="24"/>
          <w:szCs w:val="24"/>
          <w:lang w:val="sr-Latn-CS"/>
        </w:rPr>
        <w:tab/>
      </w:r>
      <w:r>
        <w:rPr>
          <w:sz w:val="24"/>
          <w:szCs w:val="24"/>
          <w:lang w:val="sr-Latn-CS"/>
        </w:rPr>
        <w:t>Развојни</w:t>
      </w:r>
      <w:r w:rsidR="000404A9">
        <w:rPr>
          <w:sz w:val="24"/>
          <w:szCs w:val="24"/>
          <w:lang w:val="sr-Latn-CS"/>
        </w:rPr>
        <w:t xml:space="preserve"> </w:t>
      </w:r>
      <w:r>
        <w:rPr>
          <w:sz w:val="24"/>
          <w:szCs w:val="24"/>
          <w:lang w:val="sr-Latn-CS"/>
        </w:rPr>
        <w:t>правац</w:t>
      </w:r>
      <w:r w:rsidRPr="002925F8">
        <w:rPr>
          <w:sz w:val="24"/>
          <w:szCs w:val="24"/>
          <w:lang w:val="sr-Latn-CS"/>
        </w:rPr>
        <w:t xml:space="preserve"> 2 – </w:t>
      </w:r>
      <w:r w:rsidR="00732A1A">
        <w:rPr>
          <w:sz w:val="24"/>
          <w:szCs w:val="24"/>
        </w:rPr>
        <w:t>Развој инфраструктуре и заштита животне средине</w:t>
      </w:r>
    </w:p>
    <w:p w14:paraId="76CE77FE" w14:textId="77777777" w:rsidR="00970D14" w:rsidRPr="00732A1A" w:rsidRDefault="00970D14" w:rsidP="00970D14">
      <w:pPr>
        <w:pStyle w:val="ListParagraph"/>
        <w:rPr>
          <w:sz w:val="24"/>
          <w:szCs w:val="24"/>
        </w:rPr>
      </w:pPr>
      <w:r w:rsidRPr="002925F8">
        <w:rPr>
          <w:sz w:val="24"/>
          <w:szCs w:val="24"/>
          <w:lang w:val="sr-Latn-CS"/>
        </w:rPr>
        <w:t xml:space="preserve">6.3 </w:t>
      </w:r>
      <w:r w:rsidR="00732A1A">
        <w:rPr>
          <w:sz w:val="24"/>
          <w:szCs w:val="24"/>
          <w:lang w:val="sr-Latn-CS"/>
        </w:rPr>
        <w:tab/>
      </w:r>
      <w:r w:rsidR="00732A1A">
        <w:rPr>
          <w:sz w:val="24"/>
          <w:szCs w:val="24"/>
        </w:rPr>
        <w:t>Развојни правац 3 – Развој привреде</w:t>
      </w:r>
    </w:p>
    <w:p w14:paraId="69DE507E" w14:textId="77777777" w:rsidR="00970D14" w:rsidRPr="002925F8" w:rsidRDefault="00970D14" w:rsidP="001F71B2">
      <w:pPr>
        <w:pStyle w:val="ListParagraph"/>
        <w:numPr>
          <w:ilvl w:val="0"/>
          <w:numId w:val="1"/>
        </w:numPr>
        <w:rPr>
          <w:sz w:val="24"/>
          <w:szCs w:val="24"/>
          <w:lang w:val="sr-Latn-CS"/>
        </w:rPr>
      </w:pPr>
      <w:r>
        <w:rPr>
          <w:sz w:val="24"/>
          <w:szCs w:val="24"/>
          <w:lang w:val="sr-Latn-CS"/>
        </w:rPr>
        <w:t>Оквир</w:t>
      </w:r>
      <w:r w:rsidR="0059760B">
        <w:rPr>
          <w:sz w:val="24"/>
          <w:szCs w:val="24"/>
          <w:lang w:val="sr-Latn-CS"/>
        </w:rPr>
        <w:t xml:space="preserve"> </w:t>
      </w:r>
      <w:r>
        <w:rPr>
          <w:sz w:val="24"/>
          <w:szCs w:val="24"/>
          <w:lang w:val="sr-Latn-CS"/>
        </w:rPr>
        <w:t>за</w:t>
      </w:r>
      <w:r w:rsidR="0059760B">
        <w:rPr>
          <w:sz w:val="24"/>
          <w:szCs w:val="24"/>
          <w:lang w:val="sr-Latn-CS"/>
        </w:rPr>
        <w:t xml:space="preserve"> </w:t>
      </w:r>
      <w:r>
        <w:rPr>
          <w:sz w:val="24"/>
          <w:szCs w:val="24"/>
          <w:lang w:val="sr-Latn-CS"/>
        </w:rPr>
        <w:t>спровођење</w:t>
      </w:r>
      <w:r w:rsidRPr="002925F8">
        <w:rPr>
          <w:sz w:val="24"/>
          <w:szCs w:val="24"/>
          <w:lang w:val="sr-Latn-CS"/>
        </w:rPr>
        <w:t xml:space="preserve">, </w:t>
      </w:r>
      <w:r>
        <w:rPr>
          <w:sz w:val="24"/>
          <w:szCs w:val="24"/>
          <w:lang w:val="sr-Latn-CS"/>
        </w:rPr>
        <w:t>праћење</w:t>
      </w:r>
      <w:r w:rsidR="0059760B">
        <w:rPr>
          <w:sz w:val="24"/>
          <w:szCs w:val="24"/>
          <w:lang w:val="sr-Latn-CS"/>
        </w:rPr>
        <w:t xml:space="preserve"> </w:t>
      </w:r>
      <w:r>
        <w:rPr>
          <w:sz w:val="24"/>
          <w:szCs w:val="24"/>
          <w:lang w:val="sr-Latn-CS"/>
        </w:rPr>
        <w:t>спровођења</w:t>
      </w:r>
      <w:r w:rsidRPr="002925F8">
        <w:rPr>
          <w:sz w:val="24"/>
          <w:szCs w:val="24"/>
          <w:lang w:val="sr-Latn-CS"/>
        </w:rPr>
        <w:t xml:space="preserve">, </w:t>
      </w:r>
      <w:r>
        <w:rPr>
          <w:sz w:val="24"/>
          <w:szCs w:val="24"/>
          <w:lang w:val="sr-Latn-CS"/>
        </w:rPr>
        <w:t>извештавање</w:t>
      </w:r>
      <w:r w:rsidR="0059760B">
        <w:rPr>
          <w:sz w:val="24"/>
          <w:szCs w:val="24"/>
          <w:lang w:val="sr-Latn-CS"/>
        </w:rPr>
        <w:t xml:space="preserve"> </w:t>
      </w:r>
      <w:r>
        <w:rPr>
          <w:sz w:val="24"/>
          <w:szCs w:val="24"/>
          <w:lang w:val="sr-Latn-CS"/>
        </w:rPr>
        <w:t>и</w:t>
      </w:r>
      <w:r w:rsidR="0059760B">
        <w:rPr>
          <w:sz w:val="24"/>
          <w:szCs w:val="24"/>
          <w:lang w:val="sr-Latn-CS"/>
        </w:rPr>
        <w:t xml:space="preserve"> </w:t>
      </w:r>
      <w:r>
        <w:rPr>
          <w:sz w:val="24"/>
          <w:szCs w:val="24"/>
          <w:lang w:val="sr-Latn-CS"/>
        </w:rPr>
        <w:t>вредновање</w:t>
      </w:r>
      <w:r w:rsidR="0059760B">
        <w:rPr>
          <w:sz w:val="24"/>
          <w:szCs w:val="24"/>
          <w:lang w:val="sr-Latn-CS"/>
        </w:rPr>
        <w:t xml:space="preserve"> </w:t>
      </w:r>
      <w:r>
        <w:rPr>
          <w:sz w:val="24"/>
          <w:szCs w:val="24"/>
          <w:lang w:val="sr-Latn-CS"/>
        </w:rPr>
        <w:t>Плана</w:t>
      </w:r>
      <w:r w:rsidR="0059760B">
        <w:rPr>
          <w:sz w:val="24"/>
          <w:szCs w:val="24"/>
          <w:lang w:val="sr-Latn-CS"/>
        </w:rPr>
        <w:t xml:space="preserve"> </w:t>
      </w:r>
      <w:r>
        <w:rPr>
          <w:sz w:val="24"/>
          <w:szCs w:val="24"/>
          <w:lang w:val="sr-Latn-CS"/>
        </w:rPr>
        <w:t>развоја</w:t>
      </w:r>
      <w:r w:rsidR="0059760B">
        <w:rPr>
          <w:sz w:val="24"/>
          <w:szCs w:val="24"/>
          <w:lang w:val="sr-Latn-CS"/>
        </w:rPr>
        <w:t xml:space="preserve"> </w:t>
      </w:r>
      <w:r w:rsidR="0057419F">
        <w:rPr>
          <w:sz w:val="24"/>
          <w:szCs w:val="24"/>
          <w:lang w:val="sr-Latn-CS"/>
        </w:rPr>
        <w:t>Општине Кладово</w:t>
      </w:r>
      <w:r w:rsidR="00732A1A">
        <w:rPr>
          <w:sz w:val="24"/>
          <w:szCs w:val="24"/>
        </w:rPr>
        <w:t xml:space="preserve"> 2023-2030.</w:t>
      </w:r>
    </w:p>
    <w:p w14:paraId="10C2F07B" w14:textId="77777777" w:rsidR="00970D14" w:rsidRPr="002925F8" w:rsidRDefault="00970D14" w:rsidP="001F71B2">
      <w:pPr>
        <w:pStyle w:val="ListParagraph"/>
        <w:numPr>
          <w:ilvl w:val="1"/>
          <w:numId w:val="1"/>
        </w:numPr>
        <w:rPr>
          <w:sz w:val="24"/>
          <w:szCs w:val="24"/>
          <w:lang w:val="sr-Latn-CS"/>
        </w:rPr>
      </w:pPr>
      <w:r>
        <w:rPr>
          <w:sz w:val="24"/>
          <w:szCs w:val="24"/>
          <w:lang w:val="sr-Latn-CS"/>
        </w:rPr>
        <w:t>Праћење</w:t>
      </w:r>
      <w:r w:rsidR="00E41111">
        <w:rPr>
          <w:sz w:val="24"/>
          <w:szCs w:val="24"/>
          <w:lang w:val="sr-Latn-CS"/>
        </w:rPr>
        <w:t xml:space="preserve"> </w:t>
      </w:r>
      <w:r>
        <w:rPr>
          <w:sz w:val="24"/>
          <w:szCs w:val="24"/>
          <w:lang w:val="sr-Latn-CS"/>
        </w:rPr>
        <w:t>спровођења</w:t>
      </w:r>
      <w:r w:rsidR="00E41111">
        <w:rPr>
          <w:sz w:val="24"/>
          <w:szCs w:val="24"/>
          <w:lang w:val="sr-Latn-CS"/>
        </w:rPr>
        <w:t xml:space="preserve"> </w:t>
      </w:r>
      <w:r>
        <w:rPr>
          <w:sz w:val="24"/>
          <w:szCs w:val="24"/>
          <w:lang w:val="sr-Latn-CS"/>
        </w:rPr>
        <w:t>Плана</w:t>
      </w:r>
      <w:r w:rsidR="00E41111">
        <w:rPr>
          <w:sz w:val="24"/>
          <w:szCs w:val="24"/>
          <w:lang w:val="sr-Latn-CS"/>
        </w:rPr>
        <w:t xml:space="preserve"> </w:t>
      </w:r>
      <w:r>
        <w:rPr>
          <w:sz w:val="24"/>
          <w:szCs w:val="24"/>
          <w:lang w:val="sr-Latn-CS"/>
        </w:rPr>
        <w:t>развоја</w:t>
      </w:r>
    </w:p>
    <w:p w14:paraId="21905815" w14:textId="77777777" w:rsidR="00970D14" w:rsidRPr="002925F8" w:rsidRDefault="00970D14" w:rsidP="001F71B2">
      <w:pPr>
        <w:pStyle w:val="ListParagraph"/>
        <w:numPr>
          <w:ilvl w:val="1"/>
          <w:numId w:val="1"/>
        </w:numPr>
        <w:rPr>
          <w:sz w:val="24"/>
          <w:szCs w:val="24"/>
          <w:lang w:val="sr-Latn-CS"/>
        </w:rPr>
      </w:pPr>
      <w:r>
        <w:rPr>
          <w:sz w:val="24"/>
          <w:szCs w:val="24"/>
          <w:lang w:val="sr-Latn-CS"/>
        </w:rPr>
        <w:t>Вредновање</w:t>
      </w:r>
      <w:r w:rsidR="0059760B">
        <w:rPr>
          <w:sz w:val="24"/>
          <w:szCs w:val="24"/>
          <w:lang w:val="sr-Latn-CS"/>
        </w:rPr>
        <w:t xml:space="preserve"> </w:t>
      </w:r>
      <w:r>
        <w:rPr>
          <w:sz w:val="24"/>
          <w:szCs w:val="24"/>
          <w:lang w:val="sr-Latn-CS"/>
        </w:rPr>
        <w:t>постигнутих</w:t>
      </w:r>
      <w:r w:rsidR="0059760B">
        <w:rPr>
          <w:sz w:val="24"/>
          <w:szCs w:val="24"/>
          <w:lang w:val="sr-Latn-CS"/>
        </w:rPr>
        <w:t xml:space="preserve"> </w:t>
      </w:r>
      <w:r>
        <w:rPr>
          <w:sz w:val="24"/>
          <w:szCs w:val="24"/>
          <w:lang w:val="sr-Latn-CS"/>
        </w:rPr>
        <w:t>учинака</w:t>
      </w:r>
      <w:r w:rsidR="0059760B">
        <w:rPr>
          <w:sz w:val="24"/>
          <w:szCs w:val="24"/>
          <w:lang w:val="sr-Latn-CS"/>
        </w:rPr>
        <w:t xml:space="preserve"> </w:t>
      </w:r>
      <w:r>
        <w:rPr>
          <w:sz w:val="24"/>
          <w:szCs w:val="24"/>
          <w:lang w:val="sr-Latn-CS"/>
        </w:rPr>
        <w:t>Плана</w:t>
      </w:r>
      <w:r w:rsidR="0059760B">
        <w:rPr>
          <w:sz w:val="24"/>
          <w:szCs w:val="24"/>
          <w:lang w:val="sr-Latn-CS"/>
        </w:rPr>
        <w:t xml:space="preserve"> </w:t>
      </w:r>
      <w:r>
        <w:rPr>
          <w:sz w:val="24"/>
          <w:szCs w:val="24"/>
          <w:lang w:val="sr-Latn-CS"/>
        </w:rPr>
        <w:t>развоја</w:t>
      </w:r>
    </w:p>
    <w:p w14:paraId="398FD65A" w14:textId="77777777" w:rsidR="00970D14" w:rsidRPr="002925F8" w:rsidRDefault="00970D14" w:rsidP="001F71B2">
      <w:pPr>
        <w:pStyle w:val="ListParagraph"/>
        <w:numPr>
          <w:ilvl w:val="1"/>
          <w:numId w:val="1"/>
        </w:numPr>
        <w:rPr>
          <w:sz w:val="24"/>
          <w:szCs w:val="24"/>
          <w:lang w:val="sr-Latn-CS"/>
        </w:rPr>
      </w:pPr>
      <w:r>
        <w:rPr>
          <w:sz w:val="24"/>
          <w:szCs w:val="24"/>
          <w:lang w:val="sr-Latn-CS"/>
        </w:rPr>
        <w:t>Извештавање</w:t>
      </w:r>
      <w:r w:rsidR="0059760B">
        <w:rPr>
          <w:sz w:val="24"/>
          <w:szCs w:val="24"/>
          <w:lang w:val="sr-Latn-CS"/>
        </w:rPr>
        <w:t xml:space="preserve"> </w:t>
      </w:r>
      <w:r>
        <w:rPr>
          <w:sz w:val="24"/>
          <w:szCs w:val="24"/>
          <w:lang w:val="sr-Latn-CS"/>
        </w:rPr>
        <w:t>о</w:t>
      </w:r>
      <w:r w:rsidR="0059760B">
        <w:rPr>
          <w:sz w:val="24"/>
          <w:szCs w:val="24"/>
          <w:lang w:val="sr-Latn-CS"/>
        </w:rPr>
        <w:t xml:space="preserve"> </w:t>
      </w:r>
      <w:r>
        <w:rPr>
          <w:sz w:val="24"/>
          <w:szCs w:val="24"/>
          <w:lang w:val="sr-Latn-CS"/>
        </w:rPr>
        <w:t>спровођењу</w:t>
      </w:r>
      <w:r w:rsidR="0059760B">
        <w:rPr>
          <w:sz w:val="24"/>
          <w:szCs w:val="24"/>
          <w:lang w:val="sr-Latn-CS"/>
        </w:rPr>
        <w:t xml:space="preserve"> </w:t>
      </w:r>
      <w:r>
        <w:rPr>
          <w:sz w:val="24"/>
          <w:szCs w:val="24"/>
          <w:lang w:val="sr-Latn-CS"/>
        </w:rPr>
        <w:t>и</w:t>
      </w:r>
      <w:r w:rsidR="0059760B">
        <w:rPr>
          <w:sz w:val="24"/>
          <w:szCs w:val="24"/>
          <w:lang w:val="sr-Latn-CS"/>
        </w:rPr>
        <w:t xml:space="preserve"> </w:t>
      </w:r>
      <w:r>
        <w:rPr>
          <w:sz w:val="24"/>
          <w:szCs w:val="24"/>
          <w:lang w:val="sr-Latn-CS"/>
        </w:rPr>
        <w:t>постигнутим</w:t>
      </w:r>
      <w:r w:rsidR="0059760B">
        <w:rPr>
          <w:sz w:val="24"/>
          <w:szCs w:val="24"/>
          <w:lang w:val="sr-Latn-CS"/>
        </w:rPr>
        <w:t xml:space="preserve"> </w:t>
      </w:r>
      <w:r>
        <w:rPr>
          <w:sz w:val="24"/>
          <w:szCs w:val="24"/>
          <w:lang w:val="sr-Latn-CS"/>
        </w:rPr>
        <w:t>учинцима</w:t>
      </w:r>
      <w:r w:rsidR="0059760B">
        <w:rPr>
          <w:sz w:val="24"/>
          <w:szCs w:val="24"/>
          <w:lang w:val="sr-Latn-CS"/>
        </w:rPr>
        <w:t xml:space="preserve"> </w:t>
      </w:r>
      <w:r>
        <w:rPr>
          <w:sz w:val="24"/>
          <w:szCs w:val="24"/>
          <w:lang w:val="sr-Latn-CS"/>
        </w:rPr>
        <w:t>Плана</w:t>
      </w:r>
      <w:r w:rsidR="003F6108">
        <w:rPr>
          <w:sz w:val="24"/>
          <w:szCs w:val="24"/>
          <w:lang w:val="sr-Latn-CS"/>
        </w:rPr>
        <w:t xml:space="preserve"> </w:t>
      </w:r>
      <w:r>
        <w:rPr>
          <w:sz w:val="24"/>
          <w:szCs w:val="24"/>
          <w:lang w:val="sr-Latn-CS"/>
        </w:rPr>
        <w:t>развоја</w:t>
      </w:r>
    </w:p>
    <w:p w14:paraId="5E1F016D" w14:textId="77777777" w:rsidR="00970D14" w:rsidRDefault="00970D14" w:rsidP="001F71B2">
      <w:pPr>
        <w:pStyle w:val="ListParagraph"/>
        <w:numPr>
          <w:ilvl w:val="1"/>
          <w:numId w:val="1"/>
        </w:numPr>
        <w:rPr>
          <w:sz w:val="24"/>
          <w:szCs w:val="24"/>
          <w:lang w:val="sr-Latn-CS"/>
        </w:rPr>
      </w:pPr>
      <w:r>
        <w:rPr>
          <w:sz w:val="24"/>
          <w:szCs w:val="24"/>
          <w:lang w:val="sr-Latn-CS"/>
        </w:rPr>
        <w:t>Ревизија</w:t>
      </w:r>
      <w:r w:rsidR="0059760B">
        <w:rPr>
          <w:sz w:val="24"/>
          <w:szCs w:val="24"/>
          <w:lang w:val="sr-Latn-CS"/>
        </w:rPr>
        <w:t xml:space="preserve"> </w:t>
      </w:r>
      <w:r>
        <w:rPr>
          <w:sz w:val="24"/>
          <w:szCs w:val="24"/>
          <w:lang w:val="sr-Latn-CS"/>
        </w:rPr>
        <w:t>плана</w:t>
      </w:r>
      <w:r w:rsidR="0059760B">
        <w:rPr>
          <w:sz w:val="24"/>
          <w:szCs w:val="24"/>
          <w:lang w:val="sr-Latn-CS"/>
        </w:rPr>
        <w:t xml:space="preserve"> </w:t>
      </w:r>
      <w:r>
        <w:rPr>
          <w:sz w:val="24"/>
          <w:szCs w:val="24"/>
          <w:lang w:val="sr-Latn-CS"/>
        </w:rPr>
        <w:t>развоја</w:t>
      </w:r>
    </w:p>
    <w:p w14:paraId="66869E6B" w14:textId="77777777" w:rsidR="00970D14" w:rsidRDefault="00970D14" w:rsidP="00970D14">
      <w:pPr>
        <w:rPr>
          <w:sz w:val="24"/>
          <w:szCs w:val="24"/>
          <w:lang w:val="sr-Latn-CS"/>
        </w:rPr>
      </w:pPr>
    </w:p>
    <w:p w14:paraId="55785752" w14:textId="77777777" w:rsidR="00732A1A" w:rsidRDefault="00732A1A" w:rsidP="00970D14">
      <w:pPr>
        <w:rPr>
          <w:sz w:val="24"/>
          <w:szCs w:val="24"/>
          <w:lang w:val="sr-Latn-CS"/>
        </w:rPr>
      </w:pPr>
    </w:p>
    <w:p w14:paraId="04BAC693" w14:textId="77777777" w:rsidR="00732A1A" w:rsidRDefault="00732A1A" w:rsidP="00970D14">
      <w:pPr>
        <w:rPr>
          <w:sz w:val="24"/>
          <w:szCs w:val="24"/>
          <w:lang w:val="sr-Latn-CS"/>
        </w:rPr>
      </w:pPr>
    </w:p>
    <w:p w14:paraId="0C60AA74" w14:textId="77777777" w:rsidR="00732A1A" w:rsidRDefault="00732A1A" w:rsidP="00970D14">
      <w:pPr>
        <w:rPr>
          <w:sz w:val="24"/>
          <w:szCs w:val="24"/>
          <w:lang w:val="sr-Latn-CS"/>
        </w:rPr>
      </w:pPr>
    </w:p>
    <w:p w14:paraId="7377EEB1" w14:textId="77777777" w:rsidR="00732A1A" w:rsidRDefault="00732A1A" w:rsidP="00970D14">
      <w:pPr>
        <w:rPr>
          <w:sz w:val="24"/>
          <w:szCs w:val="24"/>
          <w:lang w:val="sr-Latn-CS"/>
        </w:rPr>
      </w:pPr>
    </w:p>
    <w:p w14:paraId="5B0CF23D" w14:textId="77777777" w:rsidR="00732A1A" w:rsidRDefault="00732A1A" w:rsidP="00970D14">
      <w:pPr>
        <w:rPr>
          <w:sz w:val="24"/>
          <w:szCs w:val="24"/>
          <w:lang w:val="sr-Latn-CS"/>
        </w:rPr>
      </w:pPr>
    </w:p>
    <w:p w14:paraId="1AB5E468" w14:textId="77777777" w:rsidR="00732A1A" w:rsidRDefault="00732A1A" w:rsidP="00970D14">
      <w:pPr>
        <w:rPr>
          <w:sz w:val="24"/>
          <w:szCs w:val="24"/>
          <w:lang w:val="sr-Latn-CS"/>
        </w:rPr>
      </w:pPr>
    </w:p>
    <w:p w14:paraId="4F081FE1" w14:textId="77777777" w:rsidR="00732A1A" w:rsidRDefault="00732A1A" w:rsidP="00970D14">
      <w:pPr>
        <w:rPr>
          <w:sz w:val="24"/>
          <w:szCs w:val="24"/>
          <w:lang w:val="sr-Latn-CS"/>
        </w:rPr>
      </w:pPr>
    </w:p>
    <w:p w14:paraId="05BBDA20" w14:textId="77777777" w:rsidR="00970D14" w:rsidRDefault="00970D14" w:rsidP="00970D14">
      <w:pPr>
        <w:rPr>
          <w:sz w:val="24"/>
          <w:szCs w:val="24"/>
          <w:lang w:val="sr-Latn-CS"/>
        </w:rPr>
      </w:pPr>
    </w:p>
    <w:p w14:paraId="12ABB9DF" w14:textId="77777777" w:rsidR="00970D14" w:rsidRDefault="00970D14" w:rsidP="00970D14">
      <w:pPr>
        <w:rPr>
          <w:sz w:val="24"/>
          <w:szCs w:val="24"/>
          <w:lang w:val="sr-Latn-CS"/>
        </w:rPr>
      </w:pPr>
    </w:p>
    <w:p w14:paraId="610654FC" w14:textId="77777777" w:rsidR="00970D14" w:rsidRDefault="00970D14" w:rsidP="00970D14">
      <w:pPr>
        <w:rPr>
          <w:sz w:val="24"/>
          <w:szCs w:val="24"/>
          <w:lang w:val="sr-Latn-CS"/>
        </w:rPr>
      </w:pPr>
    </w:p>
    <w:p w14:paraId="4AF7317F" w14:textId="77777777" w:rsidR="00970D14" w:rsidRDefault="00970D14" w:rsidP="00970D14">
      <w:pPr>
        <w:rPr>
          <w:sz w:val="24"/>
          <w:szCs w:val="24"/>
          <w:lang w:val="sr-Latn-CS"/>
        </w:rPr>
      </w:pPr>
    </w:p>
    <w:p w14:paraId="0832A8D6" w14:textId="77777777" w:rsidR="00970D14" w:rsidRDefault="00970D14" w:rsidP="00970D14">
      <w:pPr>
        <w:rPr>
          <w:sz w:val="24"/>
          <w:szCs w:val="24"/>
          <w:lang w:val="sr-Latn-CS"/>
        </w:rPr>
      </w:pPr>
    </w:p>
    <w:p w14:paraId="1A83C919" w14:textId="77777777" w:rsidR="00970D14" w:rsidRDefault="00970D14" w:rsidP="00970D14">
      <w:pPr>
        <w:rPr>
          <w:sz w:val="24"/>
          <w:szCs w:val="24"/>
          <w:lang w:val="sr-Latn-CS"/>
        </w:rPr>
      </w:pPr>
    </w:p>
    <w:p w14:paraId="4CC69621" w14:textId="77777777" w:rsidR="00970D14" w:rsidRDefault="00970D14" w:rsidP="00970D14">
      <w:pPr>
        <w:rPr>
          <w:sz w:val="24"/>
          <w:szCs w:val="24"/>
          <w:lang w:val="sr-Latn-CS"/>
        </w:rPr>
      </w:pPr>
    </w:p>
    <w:p w14:paraId="797A45DA" w14:textId="77777777" w:rsidR="00970D14" w:rsidRDefault="00970D14" w:rsidP="00970D14">
      <w:pPr>
        <w:rPr>
          <w:sz w:val="24"/>
          <w:szCs w:val="24"/>
          <w:lang w:val="sr-Latn-CS"/>
        </w:rPr>
      </w:pPr>
    </w:p>
    <w:p w14:paraId="62D6C28A" w14:textId="77777777" w:rsidR="0057419F" w:rsidRDefault="0057419F" w:rsidP="00970D14">
      <w:pPr>
        <w:rPr>
          <w:sz w:val="24"/>
          <w:szCs w:val="24"/>
          <w:lang w:val="sr-Latn-CS"/>
        </w:rPr>
      </w:pPr>
    </w:p>
    <w:p w14:paraId="63F21C32" w14:textId="77777777" w:rsidR="0057419F" w:rsidRDefault="0057419F" w:rsidP="00970D14">
      <w:pPr>
        <w:rPr>
          <w:sz w:val="24"/>
          <w:szCs w:val="24"/>
          <w:lang w:val="sr-Latn-CS"/>
        </w:rPr>
      </w:pPr>
    </w:p>
    <w:p w14:paraId="5A3091DD" w14:textId="77777777" w:rsidR="0057419F" w:rsidRDefault="0057419F" w:rsidP="00970D14">
      <w:pPr>
        <w:rPr>
          <w:sz w:val="24"/>
          <w:szCs w:val="24"/>
          <w:lang w:val="sr-Latn-CS"/>
        </w:rPr>
      </w:pPr>
    </w:p>
    <w:p w14:paraId="1458B41D" w14:textId="77777777" w:rsidR="00970D14" w:rsidRDefault="00970D14" w:rsidP="00970D14">
      <w:pPr>
        <w:rPr>
          <w:sz w:val="24"/>
          <w:szCs w:val="24"/>
          <w:lang w:val="sr-Latn-CS"/>
        </w:rPr>
      </w:pPr>
    </w:p>
    <w:p w14:paraId="2A02746F" w14:textId="77777777" w:rsidR="00970D14" w:rsidRDefault="00970D14" w:rsidP="00970D14">
      <w:pPr>
        <w:rPr>
          <w:sz w:val="24"/>
          <w:szCs w:val="24"/>
          <w:lang w:val="sr-Latn-CS"/>
        </w:rPr>
      </w:pPr>
    </w:p>
    <w:p w14:paraId="3B398D22" w14:textId="77777777" w:rsidR="00970D14" w:rsidRPr="00970D14" w:rsidRDefault="00970D14" w:rsidP="00970D14">
      <w:pPr>
        <w:rPr>
          <w:sz w:val="24"/>
          <w:szCs w:val="24"/>
          <w:lang w:val="sr-Latn-CS"/>
        </w:rPr>
      </w:pPr>
    </w:p>
    <w:p w14:paraId="29E81DC8" w14:textId="77777777" w:rsidR="004F21EE" w:rsidRPr="00100623" w:rsidRDefault="002925F8" w:rsidP="004F21EE">
      <w:pPr>
        <w:rPr>
          <w:color w:val="2F5496"/>
          <w:sz w:val="24"/>
          <w:szCs w:val="24"/>
        </w:rPr>
      </w:pPr>
      <w:r w:rsidRPr="00970D14">
        <w:rPr>
          <w:color w:val="2F5496"/>
          <w:sz w:val="24"/>
          <w:szCs w:val="24"/>
          <w:lang w:val="sr-Latn-CS"/>
        </w:rPr>
        <w:t>Уводна</w:t>
      </w:r>
      <w:r w:rsidR="00CD6ABE">
        <w:rPr>
          <w:color w:val="2F5496"/>
          <w:sz w:val="24"/>
          <w:szCs w:val="24"/>
          <w:lang w:val="sr-Latn-CS"/>
        </w:rPr>
        <w:t xml:space="preserve"> </w:t>
      </w:r>
      <w:r w:rsidRPr="00970D14">
        <w:rPr>
          <w:color w:val="2F5496"/>
          <w:sz w:val="24"/>
          <w:szCs w:val="24"/>
          <w:lang w:val="sr-Latn-CS"/>
        </w:rPr>
        <w:t>реч</w:t>
      </w:r>
      <w:r w:rsidR="00CD6ABE">
        <w:rPr>
          <w:color w:val="2F5496"/>
          <w:sz w:val="24"/>
          <w:szCs w:val="24"/>
          <w:lang w:val="sr-Latn-CS"/>
        </w:rPr>
        <w:t xml:space="preserve"> </w:t>
      </w:r>
      <w:r w:rsidR="00100623">
        <w:rPr>
          <w:color w:val="2F5496"/>
          <w:sz w:val="24"/>
          <w:szCs w:val="24"/>
        </w:rPr>
        <w:t>председника општине</w:t>
      </w:r>
    </w:p>
    <w:p w14:paraId="48CB3F9F" w14:textId="77777777" w:rsidR="00970D14" w:rsidRDefault="00970D14" w:rsidP="004F21EE">
      <w:pPr>
        <w:rPr>
          <w:color w:val="2F5496"/>
          <w:sz w:val="24"/>
          <w:szCs w:val="24"/>
          <w:lang w:val="sr-Latn-CS"/>
        </w:rPr>
      </w:pPr>
    </w:p>
    <w:p w14:paraId="385498EB" w14:textId="77777777" w:rsidR="0045694C" w:rsidRDefault="0045694C" w:rsidP="0045694C">
      <w:pPr>
        <w:jc w:val="both"/>
      </w:pPr>
    </w:p>
    <w:p w14:paraId="207B4744" w14:textId="77777777" w:rsidR="0045694C" w:rsidRDefault="0045694C" w:rsidP="0045694C">
      <w:pPr>
        <w:jc w:val="both"/>
      </w:pPr>
      <w:r>
        <w:t>Поштовани грађани/е</w:t>
      </w:r>
    </w:p>
    <w:p w14:paraId="3469B1A7" w14:textId="77777777" w:rsidR="00E04D40" w:rsidRDefault="00E04D40" w:rsidP="0045694C">
      <w:pPr>
        <w:jc w:val="both"/>
      </w:pPr>
    </w:p>
    <w:p w14:paraId="55D1251D" w14:textId="77777777" w:rsidR="00E04D40" w:rsidRDefault="00E04D40" w:rsidP="0045694C">
      <w:pPr>
        <w:jc w:val="both"/>
      </w:pPr>
    </w:p>
    <w:p w14:paraId="5389B462" w14:textId="77777777" w:rsidR="0045694C" w:rsidRDefault="0045694C" w:rsidP="0045694C">
      <w:pPr>
        <w:jc w:val="both"/>
      </w:pPr>
      <w:r>
        <w:t xml:space="preserve">План развоја општине </w:t>
      </w:r>
      <w:r w:rsidR="00E04D40">
        <w:t xml:space="preserve">Кладово 2023-2030 </w:t>
      </w:r>
      <w:r>
        <w:t xml:space="preserve">представља </w:t>
      </w:r>
      <w:r w:rsidR="00E04D40">
        <w:t xml:space="preserve">стратешки </w:t>
      </w:r>
      <w:r>
        <w:t>документ развојног планирања највишег реда. У њему смо, уз учешће представника јавног сектора, привреде, организација цивилног друштва, медија и грађана поставили визију одрживог развоја општине, дефинисали приоритетне циљеве које желимо да остваримо и утврдили начин на који ћемо их постићи дефинисањем одговарајућих мера.</w:t>
      </w:r>
    </w:p>
    <w:p w14:paraId="64D9EE30" w14:textId="77777777" w:rsidR="00E04D40" w:rsidRPr="00E04D40" w:rsidRDefault="00E04D40" w:rsidP="0045694C">
      <w:pPr>
        <w:jc w:val="both"/>
      </w:pPr>
    </w:p>
    <w:p w14:paraId="1793986F" w14:textId="77777777" w:rsidR="0045694C" w:rsidRDefault="0045694C" w:rsidP="0045694C">
      <w:pPr>
        <w:jc w:val="both"/>
      </w:pPr>
      <w:r>
        <w:rPr>
          <w:rFonts w:cs="Arial"/>
          <w:szCs w:val="24"/>
          <w:lang w:val="sr-Latn-CS"/>
        </w:rPr>
        <w:t>Намера</w:t>
      </w:r>
      <w:r w:rsidRPr="00646279">
        <w:rPr>
          <w:rFonts w:cs="Arial"/>
          <w:szCs w:val="24"/>
          <w:lang w:val="sr-Latn-CS"/>
        </w:rPr>
        <w:t xml:space="preserve"> </w:t>
      </w:r>
      <w:r>
        <w:rPr>
          <w:rFonts w:cs="Arial"/>
          <w:szCs w:val="24"/>
          <w:lang w:val="sr-Latn-CS"/>
        </w:rPr>
        <w:t>општине</w:t>
      </w:r>
      <w:r w:rsidRPr="00646279">
        <w:rPr>
          <w:rFonts w:cs="Arial"/>
          <w:szCs w:val="24"/>
          <w:lang w:val="sr-Latn-CS"/>
        </w:rPr>
        <w:t xml:space="preserve"> </w:t>
      </w:r>
      <w:r>
        <w:rPr>
          <w:rFonts w:cs="Arial"/>
          <w:szCs w:val="24"/>
          <w:lang w:val="sr-Latn-CS"/>
        </w:rPr>
        <w:t>Кладово</w:t>
      </w:r>
      <w:r w:rsidRPr="00646279">
        <w:rPr>
          <w:rFonts w:cs="Arial"/>
          <w:szCs w:val="24"/>
          <w:lang w:val="sr-Latn-CS"/>
        </w:rPr>
        <w:t xml:space="preserve"> </w:t>
      </w:r>
      <w:r>
        <w:rPr>
          <w:rFonts w:cs="Arial"/>
          <w:szCs w:val="24"/>
          <w:lang w:val="sr-Latn-CS"/>
        </w:rPr>
        <w:t>је</w:t>
      </w:r>
      <w:r w:rsidRPr="00646279">
        <w:rPr>
          <w:rFonts w:cs="Arial"/>
          <w:szCs w:val="24"/>
          <w:lang w:val="sr-Latn-CS"/>
        </w:rPr>
        <w:t xml:space="preserve"> </w:t>
      </w:r>
      <w:r>
        <w:rPr>
          <w:rFonts w:cs="Arial"/>
          <w:szCs w:val="24"/>
          <w:lang w:val="sr-Latn-CS"/>
        </w:rPr>
        <w:t>да</w:t>
      </w:r>
      <w:r w:rsidRPr="00646279">
        <w:rPr>
          <w:rFonts w:cs="Arial"/>
          <w:szCs w:val="24"/>
          <w:lang w:val="sr-Latn-CS"/>
        </w:rPr>
        <w:t xml:space="preserve"> </w:t>
      </w:r>
      <w:r>
        <w:rPr>
          <w:rFonts w:cs="Arial"/>
          <w:szCs w:val="24"/>
          <w:lang w:val="sr-Latn-CS"/>
        </w:rPr>
        <w:t>на</w:t>
      </w:r>
      <w:r w:rsidRPr="00646279">
        <w:rPr>
          <w:rFonts w:cs="Arial"/>
          <w:szCs w:val="24"/>
          <w:lang w:val="sr-Latn-CS"/>
        </w:rPr>
        <w:t xml:space="preserve"> </w:t>
      </w:r>
      <w:r>
        <w:rPr>
          <w:rFonts w:cs="Arial"/>
          <w:szCs w:val="24"/>
          <w:lang w:val="sr-Latn-CS"/>
        </w:rPr>
        <w:t>најбољи</w:t>
      </w:r>
      <w:r w:rsidRPr="00646279">
        <w:rPr>
          <w:rFonts w:cs="Arial"/>
          <w:szCs w:val="24"/>
          <w:lang w:val="sr-Latn-CS"/>
        </w:rPr>
        <w:t xml:space="preserve"> </w:t>
      </w:r>
      <w:r>
        <w:rPr>
          <w:rFonts w:cs="Arial"/>
          <w:szCs w:val="24"/>
          <w:lang w:val="sr-Latn-CS"/>
        </w:rPr>
        <w:t>могући</w:t>
      </w:r>
      <w:r w:rsidRPr="00646279">
        <w:rPr>
          <w:rFonts w:cs="Arial"/>
          <w:szCs w:val="24"/>
          <w:lang w:val="sr-Latn-CS"/>
        </w:rPr>
        <w:t xml:space="preserve"> </w:t>
      </w:r>
      <w:r>
        <w:rPr>
          <w:rFonts w:cs="Arial"/>
          <w:szCs w:val="24"/>
          <w:lang w:val="sr-Latn-CS"/>
        </w:rPr>
        <w:t xml:space="preserve">начин, </w:t>
      </w:r>
      <w:r>
        <w:t>плански ради на подстицању економског развоја, рационалном коришћењу природних ресурса, пружању квалитетне здравствене и социјалне заштите и смањењу сиромаштва, унапређењу  образовања и културе, поштовању људских и мањинских права и обезбеђењу једнаких могућности за све грађане општине.</w:t>
      </w:r>
    </w:p>
    <w:p w14:paraId="144B8A82" w14:textId="77777777" w:rsidR="00E04D40" w:rsidRPr="00E04D40" w:rsidRDefault="00E04D40" w:rsidP="0045694C">
      <w:pPr>
        <w:jc w:val="both"/>
      </w:pPr>
    </w:p>
    <w:p w14:paraId="310D48D6" w14:textId="77777777" w:rsidR="00E04D40" w:rsidRDefault="00E04D40" w:rsidP="0045694C">
      <w:pPr>
        <w:jc w:val="both"/>
      </w:pPr>
      <w:r>
        <w:t xml:space="preserve">Овај </w:t>
      </w:r>
      <w:r w:rsidR="0045694C">
        <w:t xml:space="preserve">документ који одражава реалне потребе наше локалне заједнице и надамо се да ћемо применом планираних мера и активности у наредном периоду допринети унапређењу свеобухватног квалитета живота грађана и зауставити негативне </w:t>
      </w:r>
      <w:r>
        <w:t>м</w:t>
      </w:r>
      <w:r w:rsidR="0045694C">
        <w:t>играције, да ћемо бити средина у којој млади људи желе да остану и да учествују у економском развоју општине</w:t>
      </w:r>
      <w:r>
        <w:t>.</w:t>
      </w:r>
    </w:p>
    <w:p w14:paraId="65B008A4" w14:textId="77777777" w:rsidR="0045694C" w:rsidRDefault="0045694C" w:rsidP="0045694C">
      <w:pPr>
        <w:jc w:val="both"/>
      </w:pPr>
      <w:r>
        <w:t xml:space="preserve"> </w:t>
      </w:r>
    </w:p>
    <w:p w14:paraId="2D485FAF" w14:textId="77777777" w:rsidR="0045694C" w:rsidRPr="00646279" w:rsidRDefault="0045694C" w:rsidP="0045694C">
      <w:pPr>
        <w:jc w:val="both"/>
        <w:rPr>
          <w:rFonts w:cs="Arial"/>
          <w:szCs w:val="24"/>
          <w:lang w:val="sr-Latn-CS"/>
        </w:rPr>
      </w:pPr>
      <w:r>
        <w:rPr>
          <w:rFonts w:cs="Arial"/>
          <w:szCs w:val="24"/>
          <w:lang w:val="sr-Latn-CS"/>
        </w:rPr>
        <w:t>На</w:t>
      </w:r>
      <w:r w:rsidRPr="00646279">
        <w:rPr>
          <w:rFonts w:cs="Arial"/>
          <w:szCs w:val="24"/>
          <w:lang w:val="sr-Latn-CS"/>
        </w:rPr>
        <w:t xml:space="preserve"> </w:t>
      </w:r>
      <w:r>
        <w:rPr>
          <w:rFonts w:cs="Arial"/>
          <w:szCs w:val="24"/>
          <w:lang w:val="sr-Latn-CS"/>
        </w:rPr>
        <w:t>нама</w:t>
      </w:r>
      <w:r w:rsidRPr="00646279">
        <w:rPr>
          <w:rFonts w:cs="Arial"/>
          <w:szCs w:val="24"/>
          <w:lang w:val="sr-Latn-CS"/>
        </w:rPr>
        <w:t xml:space="preserve"> </w:t>
      </w:r>
      <w:r>
        <w:rPr>
          <w:rFonts w:cs="Arial"/>
          <w:szCs w:val="24"/>
          <w:lang w:val="sr-Latn-CS"/>
        </w:rPr>
        <w:t>је</w:t>
      </w:r>
      <w:r w:rsidRPr="00646279">
        <w:rPr>
          <w:rFonts w:cs="Arial"/>
          <w:szCs w:val="24"/>
          <w:lang w:val="sr-Latn-CS"/>
        </w:rPr>
        <w:t xml:space="preserve"> </w:t>
      </w:r>
      <w:r>
        <w:rPr>
          <w:rFonts w:cs="Arial"/>
          <w:szCs w:val="24"/>
          <w:lang w:val="sr-Latn-CS"/>
        </w:rPr>
        <w:t>да</w:t>
      </w:r>
      <w:r w:rsidRPr="00646279">
        <w:rPr>
          <w:rFonts w:cs="Arial"/>
          <w:szCs w:val="24"/>
          <w:lang w:val="sr-Latn-CS"/>
        </w:rPr>
        <w:t xml:space="preserve"> </w:t>
      </w:r>
      <w:r>
        <w:rPr>
          <w:rFonts w:cs="Arial"/>
          <w:szCs w:val="24"/>
          <w:lang w:val="sr-Latn-CS"/>
        </w:rPr>
        <w:t>заједничким</w:t>
      </w:r>
      <w:r w:rsidRPr="00646279">
        <w:rPr>
          <w:rFonts w:cs="Arial"/>
          <w:szCs w:val="24"/>
          <w:lang w:val="sr-Latn-CS"/>
        </w:rPr>
        <w:t xml:space="preserve"> </w:t>
      </w:r>
      <w:r>
        <w:rPr>
          <w:rFonts w:cs="Arial"/>
          <w:szCs w:val="24"/>
          <w:lang w:val="sr-Latn-CS"/>
        </w:rPr>
        <w:t>снагама</w:t>
      </w:r>
      <w:r w:rsidRPr="00646279">
        <w:rPr>
          <w:rFonts w:cs="Arial"/>
          <w:szCs w:val="24"/>
          <w:lang w:val="sr-Latn-CS"/>
        </w:rPr>
        <w:t xml:space="preserve"> </w:t>
      </w:r>
      <w:r>
        <w:rPr>
          <w:rFonts w:cs="Arial"/>
          <w:szCs w:val="24"/>
          <w:lang w:val="sr-Latn-CS"/>
        </w:rPr>
        <w:t>учинимо</w:t>
      </w:r>
      <w:r w:rsidRPr="00646279">
        <w:rPr>
          <w:rFonts w:cs="Arial"/>
          <w:szCs w:val="24"/>
          <w:lang w:val="sr-Latn-CS"/>
        </w:rPr>
        <w:t xml:space="preserve"> </w:t>
      </w:r>
      <w:r>
        <w:rPr>
          <w:rFonts w:cs="Arial"/>
          <w:szCs w:val="24"/>
          <w:lang w:val="sr-Latn-CS"/>
        </w:rPr>
        <w:t>да</w:t>
      </w:r>
      <w:r w:rsidRPr="00646279">
        <w:rPr>
          <w:rFonts w:cs="Arial"/>
          <w:szCs w:val="24"/>
          <w:lang w:val="sr-Latn-CS"/>
        </w:rPr>
        <w:t xml:space="preserve"> </w:t>
      </w:r>
      <w:r>
        <w:rPr>
          <w:rFonts w:cs="Arial"/>
          <w:szCs w:val="24"/>
          <w:lang w:val="sr-Latn-CS"/>
        </w:rPr>
        <w:t>општина</w:t>
      </w:r>
      <w:r w:rsidRPr="00646279">
        <w:rPr>
          <w:rFonts w:cs="Arial"/>
          <w:szCs w:val="24"/>
          <w:lang w:val="sr-Latn-CS"/>
        </w:rPr>
        <w:t xml:space="preserve"> </w:t>
      </w:r>
      <w:r>
        <w:rPr>
          <w:rFonts w:cs="Arial"/>
          <w:szCs w:val="24"/>
          <w:lang w:val="sr-Latn-CS"/>
        </w:rPr>
        <w:t>Кладово</w:t>
      </w:r>
      <w:r w:rsidRPr="00646279">
        <w:rPr>
          <w:rFonts w:cs="Arial"/>
          <w:szCs w:val="24"/>
          <w:lang w:val="sr-Latn-CS"/>
        </w:rPr>
        <w:t xml:space="preserve"> </w:t>
      </w:r>
      <w:r>
        <w:rPr>
          <w:rFonts w:cs="Arial"/>
          <w:szCs w:val="24"/>
          <w:lang w:val="sr-Latn-CS"/>
        </w:rPr>
        <w:t>у</w:t>
      </w:r>
      <w:r w:rsidRPr="00646279">
        <w:rPr>
          <w:rFonts w:cs="Arial"/>
          <w:szCs w:val="24"/>
          <w:lang w:val="sr-Latn-CS"/>
        </w:rPr>
        <w:t xml:space="preserve"> </w:t>
      </w:r>
      <w:r>
        <w:rPr>
          <w:rFonts w:cs="Arial"/>
          <w:szCs w:val="24"/>
          <w:lang w:val="sr-Latn-CS"/>
        </w:rPr>
        <w:t>наредном</w:t>
      </w:r>
      <w:r w:rsidRPr="00646279">
        <w:rPr>
          <w:rFonts w:cs="Arial"/>
          <w:szCs w:val="24"/>
          <w:lang w:val="sr-Latn-CS"/>
        </w:rPr>
        <w:t xml:space="preserve"> </w:t>
      </w:r>
      <w:r>
        <w:rPr>
          <w:rFonts w:cs="Arial"/>
          <w:szCs w:val="24"/>
          <w:lang w:val="sr-Latn-CS"/>
        </w:rPr>
        <w:t>периоду</w:t>
      </w:r>
      <w:r w:rsidRPr="00646279">
        <w:rPr>
          <w:rFonts w:cs="Arial"/>
          <w:szCs w:val="24"/>
          <w:lang w:val="sr-Latn-CS"/>
        </w:rPr>
        <w:t xml:space="preserve"> </w:t>
      </w:r>
      <w:r>
        <w:rPr>
          <w:rFonts w:cs="Arial"/>
          <w:szCs w:val="24"/>
          <w:lang w:val="sr-Latn-CS"/>
        </w:rPr>
        <w:t>постане</w:t>
      </w:r>
      <w:r w:rsidRPr="00646279">
        <w:rPr>
          <w:rFonts w:cs="Arial"/>
          <w:szCs w:val="24"/>
          <w:lang w:val="sr-Latn-CS"/>
        </w:rPr>
        <w:t xml:space="preserve"> </w:t>
      </w:r>
      <w:r>
        <w:rPr>
          <w:rFonts w:cs="Arial"/>
          <w:szCs w:val="24"/>
          <w:lang w:val="sr-Latn-CS"/>
        </w:rPr>
        <w:t>атрактивна</w:t>
      </w:r>
      <w:r w:rsidRPr="00646279">
        <w:rPr>
          <w:rFonts w:cs="Arial"/>
          <w:szCs w:val="24"/>
          <w:lang w:val="sr-Latn-CS"/>
        </w:rPr>
        <w:t xml:space="preserve"> </w:t>
      </w:r>
      <w:r>
        <w:rPr>
          <w:rFonts w:cs="Arial"/>
          <w:szCs w:val="24"/>
          <w:lang w:val="sr-Latn-CS"/>
        </w:rPr>
        <w:t>и</w:t>
      </w:r>
      <w:r w:rsidRPr="00646279">
        <w:rPr>
          <w:rFonts w:cs="Arial"/>
          <w:szCs w:val="24"/>
          <w:lang w:val="sr-Latn-CS"/>
        </w:rPr>
        <w:t xml:space="preserve"> </w:t>
      </w:r>
      <w:r>
        <w:rPr>
          <w:rFonts w:cs="Arial"/>
          <w:szCs w:val="24"/>
          <w:lang w:val="sr-Latn-CS"/>
        </w:rPr>
        <w:t>просперитетна</w:t>
      </w:r>
      <w:r w:rsidRPr="00646279">
        <w:rPr>
          <w:rFonts w:cs="Arial"/>
          <w:szCs w:val="24"/>
          <w:lang w:val="sr-Latn-CS"/>
        </w:rPr>
        <w:t xml:space="preserve"> </w:t>
      </w:r>
      <w:r>
        <w:rPr>
          <w:rFonts w:cs="Arial"/>
          <w:szCs w:val="24"/>
          <w:lang w:val="sr-Latn-CS"/>
        </w:rPr>
        <w:t>средина</w:t>
      </w:r>
      <w:r w:rsidRPr="00646279">
        <w:rPr>
          <w:rFonts w:cs="Arial"/>
          <w:szCs w:val="24"/>
          <w:lang w:val="sr-Latn-CS"/>
        </w:rPr>
        <w:t xml:space="preserve"> </w:t>
      </w:r>
      <w:r>
        <w:rPr>
          <w:rFonts w:cs="Arial"/>
          <w:szCs w:val="24"/>
          <w:lang w:val="sr-Latn-CS"/>
        </w:rPr>
        <w:t>са</w:t>
      </w:r>
      <w:r w:rsidRPr="00646279">
        <w:rPr>
          <w:rFonts w:cs="Arial"/>
          <w:szCs w:val="24"/>
          <w:lang w:val="sr-Latn-CS"/>
        </w:rPr>
        <w:t xml:space="preserve"> </w:t>
      </w:r>
      <w:r>
        <w:rPr>
          <w:rFonts w:cs="Arial"/>
          <w:szCs w:val="24"/>
        </w:rPr>
        <w:t xml:space="preserve">унапређеним </w:t>
      </w:r>
      <w:r>
        <w:rPr>
          <w:rFonts w:cs="Arial"/>
          <w:szCs w:val="24"/>
          <w:lang w:val="sr-Latn-CS"/>
        </w:rPr>
        <w:t>квалитетом</w:t>
      </w:r>
      <w:r w:rsidRPr="00646279">
        <w:rPr>
          <w:rFonts w:cs="Arial"/>
          <w:szCs w:val="24"/>
          <w:lang w:val="sr-Latn-CS"/>
        </w:rPr>
        <w:t xml:space="preserve"> </w:t>
      </w:r>
      <w:r>
        <w:rPr>
          <w:rFonts w:cs="Arial"/>
          <w:szCs w:val="24"/>
          <w:lang w:val="sr-Latn-CS"/>
        </w:rPr>
        <w:t>живота</w:t>
      </w:r>
      <w:r w:rsidRPr="00646279">
        <w:rPr>
          <w:rFonts w:cs="Arial"/>
          <w:szCs w:val="24"/>
          <w:lang w:val="sr-Latn-CS"/>
        </w:rPr>
        <w:t xml:space="preserve"> </w:t>
      </w:r>
      <w:r>
        <w:rPr>
          <w:rFonts w:cs="Arial"/>
          <w:szCs w:val="24"/>
          <w:lang w:val="sr-Latn-CS"/>
        </w:rPr>
        <w:t>за</w:t>
      </w:r>
      <w:r w:rsidRPr="00646279">
        <w:rPr>
          <w:rFonts w:cs="Arial"/>
          <w:szCs w:val="24"/>
          <w:lang w:val="sr-Latn-CS"/>
        </w:rPr>
        <w:t xml:space="preserve"> </w:t>
      </w:r>
      <w:r>
        <w:rPr>
          <w:rFonts w:cs="Arial"/>
          <w:szCs w:val="24"/>
          <w:lang w:val="sr-Latn-CS"/>
        </w:rPr>
        <w:t>све</w:t>
      </w:r>
      <w:r w:rsidRPr="00646279">
        <w:rPr>
          <w:rFonts w:cs="Arial"/>
          <w:szCs w:val="24"/>
          <w:lang w:val="sr-Latn-CS"/>
        </w:rPr>
        <w:t xml:space="preserve"> </w:t>
      </w:r>
      <w:r>
        <w:rPr>
          <w:rFonts w:cs="Arial"/>
          <w:szCs w:val="24"/>
          <w:lang w:val="sr-Latn-CS"/>
        </w:rPr>
        <w:t>грађане</w:t>
      </w:r>
      <w:r w:rsidRPr="00646279">
        <w:rPr>
          <w:rFonts w:cs="Arial"/>
          <w:szCs w:val="24"/>
          <w:lang w:val="sr-Latn-CS"/>
        </w:rPr>
        <w:t>.</w:t>
      </w:r>
    </w:p>
    <w:p w14:paraId="4C8B89D3" w14:textId="77777777" w:rsidR="0045694C" w:rsidRDefault="0045694C" w:rsidP="0045694C">
      <w:pPr>
        <w:jc w:val="both"/>
        <w:rPr>
          <w:rFonts w:cs="Arial"/>
          <w:szCs w:val="24"/>
        </w:rPr>
      </w:pPr>
    </w:p>
    <w:p w14:paraId="203347E9" w14:textId="77777777" w:rsidR="00E04D40" w:rsidRPr="00E04D40" w:rsidRDefault="00E04D40" w:rsidP="0045694C">
      <w:pPr>
        <w:jc w:val="both"/>
        <w:rPr>
          <w:rFonts w:cs="Arial"/>
          <w:szCs w:val="24"/>
        </w:rPr>
      </w:pPr>
    </w:p>
    <w:p w14:paraId="6A5A6A77" w14:textId="77777777" w:rsidR="0045694C" w:rsidRDefault="0045694C" w:rsidP="0045694C">
      <w:pPr>
        <w:jc w:val="both"/>
      </w:pPr>
      <w:r>
        <w:tab/>
      </w:r>
      <w:r>
        <w:tab/>
      </w:r>
      <w:r>
        <w:tab/>
      </w:r>
      <w:r>
        <w:tab/>
      </w:r>
      <w:r>
        <w:tab/>
      </w:r>
      <w:r>
        <w:tab/>
      </w:r>
      <w:r>
        <w:tab/>
      </w:r>
      <w:r>
        <w:tab/>
      </w:r>
      <w:r>
        <w:tab/>
        <w:t>Председник општине</w:t>
      </w:r>
    </w:p>
    <w:p w14:paraId="29B3599B" w14:textId="77777777" w:rsidR="00970D14" w:rsidRDefault="0045694C" w:rsidP="0045694C">
      <w:pPr>
        <w:rPr>
          <w:color w:val="2F5496"/>
          <w:sz w:val="24"/>
          <w:szCs w:val="24"/>
          <w:lang w:val="sr-Latn-CS"/>
        </w:rPr>
      </w:pPr>
      <w:r>
        <w:tab/>
      </w:r>
      <w:r>
        <w:tab/>
      </w:r>
      <w:r>
        <w:tab/>
      </w:r>
      <w:r>
        <w:tab/>
      </w:r>
      <w:r>
        <w:tab/>
      </w:r>
      <w:r>
        <w:tab/>
      </w:r>
      <w:r>
        <w:tab/>
      </w:r>
      <w:r>
        <w:tab/>
        <w:t xml:space="preserve">                    Саша Николић</w:t>
      </w:r>
    </w:p>
    <w:p w14:paraId="60816B3E" w14:textId="77777777" w:rsidR="00970D14" w:rsidRDefault="00970D14" w:rsidP="004F21EE">
      <w:pPr>
        <w:rPr>
          <w:color w:val="2F5496"/>
          <w:sz w:val="24"/>
          <w:szCs w:val="24"/>
          <w:lang w:val="sr-Latn-CS"/>
        </w:rPr>
      </w:pPr>
    </w:p>
    <w:p w14:paraId="5FFC24DB" w14:textId="77777777" w:rsidR="00970D14" w:rsidRDefault="00970D14" w:rsidP="004F21EE">
      <w:pPr>
        <w:rPr>
          <w:color w:val="2F5496"/>
          <w:sz w:val="24"/>
          <w:szCs w:val="24"/>
          <w:lang w:val="sr-Latn-CS"/>
        </w:rPr>
      </w:pPr>
    </w:p>
    <w:p w14:paraId="671EBEA5" w14:textId="77777777" w:rsidR="00970D14" w:rsidRDefault="00970D14" w:rsidP="004F21EE">
      <w:pPr>
        <w:rPr>
          <w:color w:val="2F5496"/>
          <w:sz w:val="24"/>
          <w:szCs w:val="24"/>
          <w:lang w:val="sr-Latn-CS"/>
        </w:rPr>
      </w:pPr>
    </w:p>
    <w:p w14:paraId="2184BF06" w14:textId="77777777" w:rsidR="00970D14" w:rsidRDefault="00970D14" w:rsidP="004F21EE">
      <w:pPr>
        <w:rPr>
          <w:color w:val="2F5496"/>
          <w:sz w:val="24"/>
          <w:szCs w:val="24"/>
          <w:lang w:val="sr-Latn-CS"/>
        </w:rPr>
      </w:pPr>
    </w:p>
    <w:p w14:paraId="7CA0FF0D" w14:textId="77777777" w:rsidR="00970D14" w:rsidRDefault="00970D14" w:rsidP="004F21EE">
      <w:pPr>
        <w:rPr>
          <w:color w:val="2F5496"/>
          <w:sz w:val="24"/>
          <w:szCs w:val="24"/>
          <w:lang w:val="sr-Latn-CS"/>
        </w:rPr>
      </w:pPr>
    </w:p>
    <w:p w14:paraId="47658691" w14:textId="77777777" w:rsidR="00970D14" w:rsidRDefault="00970D14" w:rsidP="004F21EE">
      <w:pPr>
        <w:rPr>
          <w:color w:val="2F5496"/>
          <w:sz w:val="24"/>
          <w:szCs w:val="24"/>
          <w:lang w:val="sr-Latn-CS"/>
        </w:rPr>
      </w:pPr>
    </w:p>
    <w:p w14:paraId="1CE8316F" w14:textId="77777777" w:rsidR="00970D14" w:rsidRDefault="00970D14" w:rsidP="004F21EE">
      <w:pPr>
        <w:rPr>
          <w:color w:val="2F5496"/>
          <w:sz w:val="24"/>
          <w:szCs w:val="24"/>
          <w:lang w:val="sr-Latn-CS"/>
        </w:rPr>
      </w:pPr>
    </w:p>
    <w:p w14:paraId="12BD311D" w14:textId="77777777" w:rsidR="00970D14" w:rsidRDefault="00970D14" w:rsidP="004F21EE">
      <w:pPr>
        <w:rPr>
          <w:color w:val="2F5496"/>
          <w:sz w:val="24"/>
          <w:szCs w:val="24"/>
          <w:lang w:val="sr-Latn-CS"/>
        </w:rPr>
      </w:pPr>
    </w:p>
    <w:p w14:paraId="7F11EB71" w14:textId="77777777" w:rsidR="00970D14" w:rsidRDefault="00970D14" w:rsidP="004F21EE">
      <w:pPr>
        <w:rPr>
          <w:color w:val="2F5496"/>
          <w:sz w:val="24"/>
          <w:szCs w:val="24"/>
          <w:lang w:val="sr-Latn-CS"/>
        </w:rPr>
      </w:pPr>
    </w:p>
    <w:p w14:paraId="6D8239F2" w14:textId="77777777" w:rsidR="00970D14" w:rsidRDefault="00970D14" w:rsidP="004F21EE">
      <w:pPr>
        <w:rPr>
          <w:color w:val="2F5496"/>
          <w:sz w:val="24"/>
          <w:szCs w:val="24"/>
          <w:lang w:val="sr-Latn-CS"/>
        </w:rPr>
      </w:pPr>
    </w:p>
    <w:p w14:paraId="37F5E855" w14:textId="77777777" w:rsidR="00970D14" w:rsidRDefault="00970D14" w:rsidP="004F21EE">
      <w:pPr>
        <w:rPr>
          <w:color w:val="2F5496"/>
          <w:sz w:val="24"/>
          <w:szCs w:val="24"/>
          <w:lang w:val="sr-Latn-CS"/>
        </w:rPr>
      </w:pPr>
    </w:p>
    <w:p w14:paraId="6FDEE29D" w14:textId="77777777" w:rsidR="00970D14" w:rsidRDefault="00970D14" w:rsidP="004F21EE">
      <w:pPr>
        <w:rPr>
          <w:color w:val="2F5496"/>
          <w:sz w:val="24"/>
          <w:szCs w:val="24"/>
          <w:lang w:val="sr-Latn-CS"/>
        </w:rPr>
      </w:pPr>
    </w:p>
    <w:p w14:paraId="54A883CA" w14:textId="77777777" w:rsidR="00970D14" w:rsidRDefault="00970D14" w:rsidP="004F21EE">
      <w:pPr>
        <w:rPr>
          <w:color w:val="2F5496"/>
          <w:sz w:val="24"/>
          <w:szCs w:val="24"/>
          <w:lang w:val="sr-Latn-CS"/>
        </w:rPr>
      </w:pPr>
    </w:p>
    <w:p w14:paraId="5FD4C5CE" w14:textId="77777777" w:rsidR="00970D14" w:rsidRDefault="00970D14" w:rsidP="004F21EE">
      <w:pPr>
        <w:rPr>
          <w:color w:val="2F5496"/>
          <w:sz w:val="24"/>
          <w:szCs w:val="24"/>
          <w:lang w:val="sr-Latn-CS"/>
        </w:rPr>
      </w:pPr>
    </w:p>
    <w:p w14:paraId="00B55F7C" w14:textId="77777777" w:rsidR="00970D14" w:rsidRDefault="00970D14" w:rsidP="004F21EE">
      <w:pPr>
        <w:rPr>
          <w:color w:val="2F5496"/>
          <w:sz w:val="24"/>
          <w:szCs w:val="24"/>
          <w:lang w:val="sr-Latn-CS"/>
        </w:rPr>
      </w:pPr>
    </w:p>
    <w:p w14:paraId="491CBDE3" w14:textId="77777777" w:rsidR="00970D14" w:rsidRDefault="00970D14" w:rsidP="004F21EE">
      <w:pPr>
        <w:rPr>
          <w:color w:val="2F5496"/>
          <w:sz w:val="24"/>
          <w:szCs w:val="24"/>
          <w:lang w:val="sr-Latn-CS"/>
        </w:rPr>
      </w:pPr>
    </w:p>
    <w:p w14:paraId="6EAD7CE3" w14:textId="77777777" w:rsidR="00970D14" w:rsidRDefault="00970D14" w:rsidP="004F21EE">
      <w:pPr>
        <w:rPr>
          <w:color w:val="2F5496"/>
          <w:sz w:val="24"/>
          <w:szCs w:val="24"/>
          <w:lang w:val="sr-Latn-CS"/>
        </w:rPr>
      </w:pPr>
    </w:p>
    <w:p w14:paraId="109D0A74" w14:textId="77777777" w:rsidR="00970D14" w:rsidRDefault="00970D14" w:rsidP="004F21EE">
      <w:pPr>
        <w:rPr>
          <w:color w:val="2F5496"/>
          <w:sz w:val="24"/>
          <w:szCs w:val="24"/>
          <w:lang w:val="sr-Latn-CS"/>
        </w:rPr>
      </w:pPr>
    </w:p>
    <w:p w14:paraId="73A6AC86" w14:textId="77777777" w:rsidR="00970D14" w:rsidRDefault="00970D14" w:rsidP="004F21EE">
      <w:pPr>
        <w:rPr>
          <w:color w:val="2F5496"/>
          <w:sz w:val="24"/>
          <w:szCs w:val="24"/>
          <w:lang w:val="sr-Latn-CS"/>
        </w:rPr>
      </w:pPr>
    </w:p>
    <w:p w14:paraId="5C358D36" w14:textId="77777777" w:rsidR="00970D14" w:rsidRDefault="00970D14" w:rsidP="004F21EE">
      <w:pPr>
        <w:rPr>
          <w:color w:val="2F5496"/>
          <w:sz w:val="24"/>
          <w:szCs w:val="24"/>
          <w:lang w:val="sr-Latn-CS"/>
        </w:rPr>
      </w:pPr>
    </w:p>
    <w:p w14:paraId="0D772643" w14:textId="77777777" w:rsidR="00970D14" w:rsidRDefault="00970D14" w:rsidP="004F21EE">
      <w:pPr>
        <w:rPr>
          <w:color w:val="2F5496"/>
          <w:sz w:val="24"/>
          <w:szCs w:val="24"/>
          <w:lang w:val="sr-Latn-CS"/>
        </w:rPr>
      </w:pPr>
    </w:p>
    <w:p w14:paraId="2F03A36B" w14:textId="77777777" w:rsidR="00970D14" w:rsidRDefault="00970D14" w:rsidP="004F21EE">
      <w:pPr>
        <w:rPr>
          <w:color w:val="2F5496"/>
          <w:sz w:val="24"/>
          <w:szCs w:val="24"/>
          <w:lang w:val="sr-Latn-CS"/>
        </w:rPr>
      </w:pPr>
    </w:p>
    <w:p w14:paraId="39A119DC" w14:textId="77777777" w:rsidR="00970D14" w:rsidRDefault="00970D14" w:rsidP="004F21EE">
      <w:pPr>
        <w:rPr>
          <w:color w:val="2F5496"/>
          <w:sz w:val="24"/>
          <w:szCs w:val="24"/>
          <w:lang w:val="sr-Latn-CS"/>
        </w:rPr>
      </w:pPr>
    </w:p>
    <w:p w14:paraId="7469EC87" w14:textId="77777777" w:rsidR="00970D14" w:rsidRDefault="00970D14" w:rsidP="004F21EE">
      <w:pPr>
        <w:rPr>
          <w:color w:val="2F5496"/>
          <w:sz w:val="24"/>
          <w:szCs w:val="24"/>
          <w:lang w:val="sr-Latn-CS"/>
        </w:rPr>
      </w:pPr>
    </w:p>
    <w:p w14:paraId="1EA3EE8E" w14:textId="77777777" w:rsidR="00970D14" w:rsidRDefault="00970D14" w:rsidP="004F21EE">
      <w:pPr>
        <w:rPr>
          <w:color w:val="2F5496"/>
          <w:sz w:val="24"/>
          <w:szCs w:val="24"/>
          <w:lang w:val="sr-Latn-CS"/>
        </w:rPr>
      </w:pPr>
    </w:p>
    <w:p w14:paraId="12038CA3" w14:textId="77777777" w:rsidR="00970D14" w:rsidRDefault="00970D14" w:rsidP="004F21EE">
      <w:pPr>
        <w:rPr>
          <w:color w:val="2F5496"/>
          <w:sz w:val="24"/>
          <w:szCs w:val="24"/>
          <w:lang w:val="sr-Latn-CS"/>
        </w:rPr>
      </w:pPr>
    </w:p>
    <w:p w14:paraId="2D3714E5" w14:textId="77777777" w:rsidR="00970D14" w:rsidRDefault="00970D14" w:rsidP="004F21EE">
      <w:pPr>
        <w:rPr>
          <w:color w:val="2F5496"/>
          <w:sz w:val="24"/>
          <w:szCs w:val="24"/>
          <w:lang w:val="sr-Latn-CS"/>
        </w:rPr>
      </w:pPr>
    </w:p>
    <w:p w14:paraId="35295A34" w14:textId="77777777" w:rsidR="00970D14" w:rsidRDefault="00970D14" w:rsidP="004F21EE">
      <w:pPr>
        <w:rPr>
          <w:color w:val="2F5496"/>
          <w:sz w:val="24"/>
          <w:szCs w:val="24"/>
          <w:lang w:val="sr-Latn-CS"/>
        </w:rPr>
      </w:pPr>
    </w:p>
    <w:p w14:paraId="0E763B89" w14:textId="77777777" w:rsidR="00970D14" w:rsidRDefault="00970D14" w:rsidP="004F21EE">
      <w:pPr>
        <w:rPr>
          <w:color w:val="2F5496"/>
          <w:sz w:val="24"/>
          <w:szCs w:val="24"/>
          <w:lang w:val="sr-Latn-CS"/>
        </w:rPr>
      </w:pPr>
    </w:p>
    <w:p w14:paraId="68D6A48C" w14:textId="77777777" w:rsidR="00970D14" w:rsidRDefault="00970D14" w:rsidP="004F21EE">
      <w:pPr>
        <w:rPr>
          <w:color w:val="2F5496"/>
          <w:sz w:val="24"/>
          <w:szCs w:val="24"/>
          <w:lang w:val="sr-Latn-CS"/>
        </w:rPr>
      </w:pPr>
    </w:p>
    <w:p w14:paraId="0D738E64" w14:textId="77777777" w:rsidR="00970D14" w:rsidRDefault="00970D14" w:rsidP="004F21EE">
      <w:pPr>
        <w:rPr>
          <w:color w:val="2F5496"/>
          <w:sz w:val="24"/>
          <w:szCs w:val="24"/>
          <w:lang w:val="sr-Latn-CS"/>
        </w:rPr>
      </w:pPr>
    </w:p>
    <w:p w14:paraId="252A4BA6" w14:textId="77777777" w:rsidR="00970D14" w:rsidRDefault="00970D14" w:rsidP="004F21EE">
      <w:pPr>
        <w:rPr>
          <w:color w:val="2F5496"/>
          <w:sz w:val="24"/>
          <w:szCs w:val="24"/>
          <w:lang w:val="sr-Latn-CS"/>
        </w:rPr>
      </w:pPr>
    </w:p>
    <w:p w14:paraId="62A4F76B" w14:textId="77777777" w:rsidR="00970D14" w:rsidRPr="00DC3237" w:rsidRDefault="00970D14" w:rsidP="004F21EE">
      <w:pPr>
        <w:rPr>
          <w:color w:val="2F5496"/>
          <w:sz w:val="24"/>
          <w:szCs w:val="24"/>
        </w:rPr>
      </w:pPr>
    </w:p>
    <w:p w14:paraId="6DB4B516" w14:textId="77777777" w:rsidR="00970D14" w:rsidRDefault="00970D14" w:rsidP="004F21EE">
      <w:pPr>
        <w:rPr>
          <w:color w:val="2F5496"/>
          <w:sz w:val="24"/>
          <w:szCs w:val="24"/>
          <w:lang w:val="sr-Latn-CS"/>
        </w:rPr>
      </w:pPr>
    </w:p>
    <w:p w14:paraId="4893F870" w14:textId="77777777" w:rsidR="00970D14" w:rsidRDefault="00970D14" w:rsidP="004F21EE">
      <w:pPr>
        <w:rPr>
          <w:color w:val="2F5496"/>
          <w:sz w:val="24"/>
          <w:szCs w:val="24"/>
          <w:lang w:val="sr-Latn-CS"/>
        </w:rPr>
      </w:pPr>
    </w:p>
    <w:p w14:paraId="6FAECCCE" w14:textId="77777777" w:rsidR="00970D14" w:rsidRDefault="00970D14" w:rsidP="004F21EE">
      <w:pPr>
        <w:rPr>
          <w:color w:val="2F5496"/>
          <w:sz w:val="24"/>
          <w:szCs w:val="24"/>
          <w:lang w:val="sr-Latn-CS"/>
        </w:rPr>
      </w:pPr>
    </w:p>
    <w:p w14:paraId="1FF3FF29" w14:textId="77777777" w:rsidR="00970D14" w:rsidRDefault="00970D14" w:rsidP="004F21EE">
      <w:pPr>
        <w:rPr>
          <w:color w:val="2F5496"/>
          <w:sz w:val="24"/>
          <w:szCs w:val="24"/>
          <w:lang w:val="sr-Latn-CS"/>
        </w:rPr>
      </w:pPr>
    </w:p>
    <w:p w14:paraId="6E909957" w14:textId="77777777" w:rsidR="004F21EE" w:rsidRDefault="004F21EE" w:rsidP="004F21EE"/>
    <w:p w14:paraId="3C578974" w14:textId="77777777" w:rsidR="00D011EC" w:rsidRDefault="00D011EC"/>
    <w:p w14:paraId="054101E2" w14:textId="77777777" w:rsidR="00D011EC" w:rsidRPr="00D011EC" w:rsidRDefault="00D011EC" w:rsidP="00970D14">
      <w:pPr>
        <w:pStyle w:val="Heading2"/>
      </w:pPr>
      <w:r w:rsidRPr="00970D14">
        <w:rPr>
          <w:b/>
          <w:bCs/>
        </w:rPr>
        <w:t>1</w:t>
      </w:r>
      <w:r w:rsidR="00970D14" w:rsidRPr="00970D14">
        <w:rPr>
          <w:b/>
          <w:bCs/>
        </w:rPr>
        <w:t>.</w:t>
      </w:r>
      <w:r>
        <w:tab/>
      </w:r>
      <w:r w:rsidRPr="00970D14">
        <w:rPr>
          <w:b/>
          <w:bCs/>
        </w:rPr>
        <w:t>УВОД</w:t>
      </w:r>
    </w:p>
    <w:p w14:paraId="29F1ED4E" w14:textId="77777777" w:rsidR="004F21EE" w:rsidRDefault="004F21EE"/>
    <w:p w14:paraId="412997A3" w14:textId="77777777" w:rsidR="00C766DD" w:rsidRPr="0057419F" w:rsidRDefault="00C766DD" w:rsidP="00C766DD">
      <w:pPr>
        <w:widowControl/>
        <w:adjustRightInd w:val="0"/>
        <w:spacing w:after="100"/>
        <w:jc w:val="both"/>
        <w:rPr>
          <w:rFonts w:asciiTheme="minorHAnsi" w:hAnsiTheme="minorHAnsi" w:cstheme="minorHAnsi"/>
        </w:rPr>
      </w:pPr>
      <w:r w:rsidRPr="0057419F">
        <w:rPr>
          <w:rFonts w:asciiTheme="minorHAnsi" w:hAnsiTheme="minorHAnsi" w:cstheme="minorHAnsi"/>
        </w:rPr>
        <w:t>Доношењем Закона о планском систему Републике Србије</w:t>
      </w:r>
      <w:r w:rsidR="00284ACF" w:rsidRPr="0057419F">
        <w:rPr>
          <w:rStyle w:val="FootnoteReference"/>
          <w:rFonts w:asciiTheme="minorHAnsi" w:hAnsiTheme="minorHAnsi" w:cstheme="minorHAnsi"/>
        </w:rPr>
        <w:footnoteReference w:id="1"/>
      </w:r>
      <w:r w:rsidRPr="0057419F">
        <w:rPr>
          <w:rFonts w:asciiTheme="minorHAnsi" w:hAnsiTheme="minorHAnsi" w:cstheme="minorHAnsi"/>
        </w:rPr>
        <w:t xml:space="preserve"> успостављен је нови регулаторни оквир који обезбеђује синхронизован приступ у планирању развоја од републичког до локалног нивоа управљања,</w:t>
      </w:r>
      <w:r w:rsidR="00CD6ABE">
        <w:rPr>
          <w:rFonts w:asciiTheme="minorHAnsi" w:hAnsiTheme="minorHAnsi" w:cstheme="minorHAnsi"/>
        </w:rPr>
        <w:t xml:space="preserve"> </w:t>
      </w:r>
      <w:r w:rsidRPr="0057419F">
        <w:rPr>
          <w:rFonts w:asciiTheme="minorHAnsi" w:hAnsiTheme="minorHAnsi" w:cstheme="minorHAnsi"/>
        </w:rPr>
        <w:t>односно</w:t>
      </w:r>
      <w:r w:rsidR="00CD6ABE">
        <w:rPr>
          <w:rFonts w:asciiTheme="minorHAnsi" w:hAnsiTheme="minorHAnsi" w:cstheme="minorHAnsi"/>
        </w:rPr>
        <w:t xml:space="preserve"> </w:t>
      </w:r>
      <w:r w:rsidRPr="0057419F">
        <w:rPr>
          <w:rFonts w:asciiTheme="minorHAnsi" w:hAnsiTheme="minorHAnsi" w:cstheme="minorHAnsi"/>
        </w:rPr>
        <w:t>систем</w:t>
      </w:r>
      <w:r w:rsidR="00CD6ABE">
        <w:rPr>
          <w:rFonts w:asciiTheme="minorHAnsi" w:hAnsiTheme="minorHAnsi" w:cstheme="minorHAnsi"/>
        </w:rPr>
        <w:t xml:space="preserve"> </w:t>
      </w:r>
      <w:r w:rsidRPr="0057419F">
        <w:rPr>
          <w:rFonts w:asciiTheme="minorHAnsi" w:hAnsiTheme="minorHAnsi" w:cstheme="minorHAnsi"/>
        </w:rPr>
        <w:t>координисаног,</w:t>
      </w:r>
      <w:r w:rsidR="00CD6ABE">
        <w:rPr>
          <w:rFonts w:asciiTheme="minorHAnsi" w:hAnsiTheme="minorHAnsi" w:cstheme="minorHAnsi"/>
        </w:rPr>
        <w:t xml:space="preserve"> </w:t>
      </w:r>
      <w:r w:rsidRPr="0057419F">
        <w:rPr>
          <w:rFonts w:asciiTheme="minorHAnsi" w:hAnsiTheme="minorHAnsi" w:cstheme="minorHAnsi"/>
        </w:rPr>
        <w:t>ефикасног</w:t>
      </w:r>
      <w:r w:rsidR="00CD6ABE">
        <w:rPr>
          <w:rFonts w:asciiTheme="minorHAnsi" w:hAnsiTheme="minorHAnsi" w:cstheme="minorHAnsi"/>
        </w:rPr>
        <w:t xml:space="preserve"> </w:t>
      </w:r>
      <w:r w:rsidRPr="0057419F">
        <w:rPr>
          <w:rFonts w:asciiTheme="minorHAnsi" w:hAnsiTheme="minorHAnsi" w:cstheme="minorHAnsi"/>
        </w:rPr>
        <w:t>и</w:t>
      </w:r>
      <w:r w:rsidR="00CD6ABE">
        <w:rPr>
          <w:rFonts w:asciiTheme="minorHAnsi" w:hAnsiTheme="minorHAnsi" w:cstheme="minorHAnsi"/>
        </w:rPr>
        <w:t xml:space="preserve"> </w:t>
      </w:r>
      <w:r w:rsidRPr="0057419F">
        <w:rPr>
          <w:rFonts w:asciiTheme="minorHAnsi" w:hAnsiTheme="minorHAnsi" w:cstheme="minorHAnsi"/>
        </w:rPr>
        <w:t>транспарентног</w:t>
      </w:r>
      <w:r w:rsidR="00CD6ABE">
        <w:rPr>
          <w:rFonts w:asciiTheme="minorHAnsi" w:hAnsiTheme="minorHAnsi" w:cstheme="minorHAnsi"/>
        </w:rPr>
        <w:t xml:space="preserve"> </w:t>
      </w:r>
      <w:r w:rsidRPr="0057419F">
        <w:rPr>
          <w:rFonts w:asciiTheme="minorHAnsi" w:hAnsiTheme="minorHAnsi" w:cstheme="minorHAnsi"/>
        </w:rPr>
        <w:t>планирања,</w:t>
      </w:r>
      <w:r w:rsidR="00CD6ABE">
        <w:rPr>
          <w:rFonts w:asciiTheme="minorHAnsi" w:hAnsiTheme="minorHAnsi" w:cstheme="minorHAnsi"/>
        </w:rPr>
        <w:t xml:space="preserve"> </w:t>
      </w:r>
      <w:r w:rsidRPr="0057419F">
        <w:rPr>
          <w:rFonts w:asciiTheme="minorHAnsi" w:hAnsiTheme="minorHAnsi" w:cstheme="minorHAnsi"/>
        </w:rPr>
        <w:t>са</w:t>
      </w:r>
      <w:r w:rsidR="00CD6ABE">
        <w:rPr>
          <w:rFonts w:asciiTheme="minorHAnsi" w:hAnsiTheme="minorHAnsi" w:cstheme="minorHAnsi"/>
        </w:rPr>
        <w:t xml:space="preserve"> </w:t>
      </w:r>
      <w:r w:rsidRPr="0057419F">
        <w:rPr>
          <w:rFonts w:asciiTheme="minorHAnsi" w:hAnsiTheme="minorHAnsi" w:cstheme="minorHAnsi"/>
        </w:rPr>
        <w:t xml:space="preserve">циљем увођења система одговорности за резултате и мерење ефикасности рада јавне управе. </w:t>
      </w:r>
    </w:p>
    <w:p w14:paraId="73AB1AEF" w14:textId="77777777" w:rsidR="00C766DD" w:rsidRPr="0057419F" w:rsidRDefault="002C5DA3" w:rsidP="00EF687D">
      <w:pPr>
        <w:spacing w:before="120" w:after="120"/>
        <w:ind w:right="4"/>
        <w:jc w:val="both"/>
        <w:rPr>
          <w:rFonts w:asciiTheme="minorHAnsi" w:hAnsiTheme="minorHAnsi" w:cstheme="minorHAnsi"/>
          <w:i/>
        </w:rPr>
      </w:pPr>
      <w:r w:rsidRPr="0057419F">
        <w:rPr>
          <w:rFonts w:asciiTheme="minorHAnsi" w:hAnsiTheme="minorHAnsi" w:cstheme="minorHAnsi"/>
          <w:i/>
        </w:rPr>
        <w:t xml:space="preserve">У складу са Законом о планском систему </w:t>
      </w:r>
      <w:r w:rsidR="00196E6C" w:rsidRPr="0057419F">
        <w:rPr>
          <w:rFonts w:asciiTheme="minorHAnsi" w:hAnsiTheme="minorHAnsi" w:cstheme="minorHAnsi"/>
          <w:i/>
        </w:rPr>
        <w:t xml:space="preserve">План развоја локалне самоуправе је плански документ најширег обухвата и највишег значаја за јединице локалне самоуправе (ЈЛС). </w:t>
      </w:r>
      <w:r w:rsidRPr="0057419F">
        <w:rPr>
          <w:rFonts w:asciiTheme="minorHAnsi" w:hAnsiTheme="minorHAnsi" w:cstheme="minorHAnsi"/>
        </w:rPr>
        <w:t xml:space="preserve">План развоја је дугорочни документ </w:t>
      </w:r>
      <w:r w:rsidRPr="0057419F">
        <w:rPr>
          <w:rFonts w:asciiTheme="minorHAnsi" w:hAnsiTheme="minorHAnsi" w:cstheme="minorHAnsi"/>
          <w:b/>
          <w:i/>
        </w:rPr>
        <w:t>развојног планирања</w:t>
      </w:r>
      <w:r w:rsidRPr="0057419F">
        <w:rPr>
          <w:rFonts w:asciiTheme="minorHAnsi" w:hAnsiTheme="minorHAnsi" w:cstheme="minorHAnsi"/>
        </w:rPr>
        <w:t xml:space="preserve"> који за период од најмање седам година усваја Скупштина ЈЛС на предлог надлежног извршног органа.</w:t>
      </w:r>
    </w:p>
    <w:p w14:paraId="0635310C" w14:textId="77777777" w:rsidR="0057419F" w:rsidRPr="0057419F" w:rsidRDefault="00C766DD" w:rsidP="00EF687D">
      <w:pPr>
        <w:spacing w:before="120" w:after="120"/>
        <w:ind w:right="4"/>
        <w:jc w:val="both"/>
        <w:rPr>
          <w:rFonts w:asciiTheme="minorHAnsi" w:hAnsiTheme="minorHAnsi" w:cstheme="minorHAnsi"/>
        </w:rPr>
      </w:pPr>
      <w:r w:rsidRPr="0057419F">
        <w:rPr>
          <w:rFonts w:asciiTheme="minorHAnsi" w:eastAsiaTheme="minorHAnsi" w:hAnsiTheme="minorHAnsi" w:cstheme="minorHAnsi"/>
        </w:rPr>
        <w:t xml:space="preserve">Методологија </w:t>
      </w:r>
      <w:r w:rsidR="002C5DA3" w:rsidRPr="0057419F">
        <w:rPr>
          <w:rFonts w:asciiTheme="minorHAnsi" w:eastAsiaTheme="minorHAnsi" w:hAnsiTheme="minorHAnsi" w:cstheme="minorHAnsi"/>
        </w:rPr>
        <w:t xml:space="preserve">која је коришћена </w:t>
      </w:r>
      <w:r w:rsidRPr="0057419F">
        <w:rPr>
          <w:rFonts w:asciiTheme="minorHAnsi" w:eastAsiaTheme="minorHAnsi" w:hAnsiTheme="minorHAnsi" w:cstheme="minorHAnsi"/>
        </w:rPr>
        <w:t xml:space="preserve">за израду Плана </w:t>
      </w:r>
      <w:r w:rsidRPr="00017F03">
        <w:rPr>
          <w:rFonts w:asciiTheme="minorHAnsi" w:eastAsiaTheme="minorHAnsi" w:hAnsiTheme="minorHAnsi" w:cstheme="minorHAnsi"/>
        </w:rPr>
        <w:t xml:space="preserve">развоја </w:t>
      </w:r>
      <w:r w:rsidR="0057419F" w:rsidRPr="00017F03">
        <w:rPr>
          <w:rFonts w:asciiTheme="minorHAnsi" w:eastAsiaTheme="minorHAnsi" w:hAnsiTheme="minorHAnsi" w:cstheme="minorHAnsi"/>
        </w:rPr>
        <w:t>општине Кладово</w:t>
      </w:r>
      <w:r w:rsidRPr="00017F03">
        <w:rPr>
          <w:rFonts w:asciiTheme="minorHAnsi" w:eastAsiaTheme="minorHAnsi" w:hAnsiTheme="minorHAnsi" w:cstheme="minorHAnsi"/>
        </w:rPr>
        <w:t xml:space="preserve"> је одређена </w:t>
      </w:r>
      <w:r w:rsidRPr="0057419F">
        <w:rPr>
          <w:rFonts w:asciiTheme="minorHAnsi" w:eastAsiaTheme="minorHAnsi" w:hAnsiTheme="minorHAnsi" w:cstheme="minorHAnsi"/>
        </w:rPr>
        <w:t>постојећим</w:t>
      </w:r>
      <w:r w:rsidR="00CD6ABE">
        <w:rPr>
          <w:rFonts w:asciiTheme="minorHAnsi" w:eastAsiaTheme="minorHAnsi" w:hAnsiTheme="minorHAnsi" w:cstheme="minorHAnsi"/>
        </w:rPr>
        <w:t xml:space="preserve"> </w:t>
      </w:r>
      <w:r w:rsidRPr="0057419F">
        <w:rPr>
          <w:rFonts w:asciiTheme="minorHAnsi" w:eastAsiaTheme="minorHAnsi" w:hAnsiTheme="minorHAnsi" w:cstheme="minorHAnsi"/>
        </w:rPr>
        <w:t>стратешко-планским и правним оквиром у Републици Србији, са посебним освртом на Уредбу о обавезним елементима плана развоја аутономне покрајине и јединице локалне самоуправе („Службени гласник РС“, бр.</w:t>
      </w:r>
      <w:r w:rsidR="002C5DA3" w:rsidRPr="0057419F">
        <w:rPr>
          <w:rFonts w:asciiTheme="minorHAnsi" w:eastAsiaTheme="minorHAnsi" w:hAnsiTheme="minorHAnsi" w:cstheme="minorHAnsi"/>
        </w:rPr>
        <w:t xml:space="preserve"> 107/2020 од 14.8.2020. године). У складу са методологијом, План развоја треба да</w:t>
      </w:r>
      <w:r w:rsidRPr="0057419F">
        <w:rPr>
          <w:rFonts w:asciiTheme="minorHAnsi" w:eastAsiaTheme="minorHAnsi" w:hAnsiTheme="minorHAnsi" w:cstheme="minorHAnsi"/>
        </w:rPr>
        <w:t xml:space="preserve"> садржи </w:t>
      </w:r>
      <w:r w:rsidR="00A442D1" w:rsidRPr="0057419F">
        <w:rPr>
          <w:rFonts w:asciiTheme="minorHAnsi" w:eastAsiaTheme="minorHAnsi" w:hAnsiTheme="minorHAnsi" w:cstheme="minorHAnsi"/>
        </w:rPr>
        <w:t xml:space="preserve">увод, </w:t>
      </w:r>
      <w:r w:rsidRPr="0057419F">
        <w:rPr>
          <w:rFonts w:asciiTheme="minorHAnsi" w:eastAsiaTheme="minorHAnsi" w:hAnsiTheme="minorHAnsi" w:cstheme="minorHAnsi"/>
        </w:rPr>
        <w:t>преглед и анализу постојећег стања, визију односно жељено стање</w:t>
      </w:r>
      <w:r w:rsidR="002C5DA3" w:rsidRPr="0057419F">
        <w:rPr>
          <w:rFonts w:asciiTheme="minorHAnsi" w:eastAsiaTheme="minorHAnsi" w:hAnsiTheme="minorHAnsi" w:cstheme="minorHAnsi"/>
        </w:rPr>
        <w:t xml:space="preserve"> развоја локалне самоуправе </w:t>
      </w:r>
      <w:r w:rsidR="00A442D1" w:rsidRPr="0057419F">
        <w:rPr>
          <w:rFonts w:asciiTheme="minorHAnsi" w:eastAsiaTheme="minorHAnsi" w:hAnsiTheme="minorHAnsi" w:cstheme="minorHAnsi"/>
        </w:rPr>
        <w:t>за планирани период</w:t>
      </w:r>
      <w:r w:rsidRPr="0057419F">
        <w:rPr>
          <w:rFonts w:asciiTheme="minorHAnsi" w:eastAsiaTheme="minorHAnsi" w:hAnsiTheme="minorHAnsi" w:cstheme="minorHAnsi"/>
        </w:rPr>
        <w:t>, приоритетне циљеве развоја који се желе постићи, преглед и кратак опис одговарајућих мерa</w:t>
      </w:r>
      <w:r w:rsidR="002C5DA3" w:rsidRPr="0057419F">
        <w:rPr>
          <w:rFonts w:asciiTheme="minorHAnsi" w:eastAsiaTheme="minorHAnsi" w:hAnsiTheme="minorHAnsi" w:cstheme="minorHAnsi"/>
        </w:rPr>
        <w:t xml:space="preserve"> којима ће се постављени циљеви реализовати</w:t>
      </w:r>
      <w:r w:rsidR="00EF687D" w:rsidRPr="0057419F">
        <w:rPr>
          <w:rFonts w:asciiTheme="minorHAnsi" w:eastAsiaTheme="minorHAnsi" w:hAnsiTheme="minorHAnsi" w:cstheme="minorHAnsi"/>
        </w:rPr>
        <w:t>, као</w:t>
      </w:r>
      <w:r w:rsidR="00A442D1" w:rsidRPr="0057419F">
        <w:rPr>
          <w:rFonts w:asciiTheme="minorHAnsi" w:eastAsiaTheme="minorHAnsi" w:hAnsiTheme="minorHAnsi" w:cstheme="minorHAnsi"/>
        </w:rPr>
        <w:t xml:space="preserve"> и начин спровођења и начин праћења спровођења </w:t>
      </w:r>
      <w:r w:rsidR="0073616B" w:rsidRPr="0057419F">
        <w:rPr>
          <w:rFonts w:asciiTheme="minorHAnsi" w:eastAsiaTheme="minorHAnsi" w:hAnsiTheme="minorHAnsi" w:cstheme="minorHAnsi"/>
        </w:rPr>
        <w:t>плана развоја</w:t>
      </w:r>
      <w:r w:rsidRPr="0057419F">
        <w:rPr>
          <w:rFonts w:asciiTheme="minorHAnsi" w:eastAsiaTheme="minorHAnsi" w:hAnsiTheme="minorHAnsi" w:cstheme="minorHAnsi"/>
        </w:rPr>
        <w:t xml:space="preserve">. </w:t>
      </w:r>
      <w:r w:rsidR="0073616B" w:rsidRPr="0057419F">
        <w:rPr>
          <w:rFonts w:asciiTheme="minorHAnsi" w:hAnsiTheme="minorHAnsi" w:cstheme="minorHAnsi"/>
        </w:rPr>
        <w:t>Закон о планском систему дефинише да се мере предложене Планом развоја детаљније разрађују средњорочним планом јединице локалне самоуправе и документима јавних политика.</w:t>
      </w:r>
    </w:p>
    <w:p w14:paraId="41A75454" w14:textId="77777777" w:rsidR="00E94E07" w:rsidRPr="0096612D" w:rsidRDefault="00C012C8" w:rsidP="00EF687D">
      <w:pPr>
        <w:widowControl/>
        <w:adjustRightInd w:val="0"/>
        <w:spacing w:before="60" w:after="100"/>
        <w:ind w:right="4"/>
        <w:jc w:val="both"/>
        <w:rPr>
          <w:rFonts w:asciiTheme="minorHAnsi" w:hAnsiTheme="minorHAnsi" w:cstheme="minorHAnsi"/>
        </w:rPr>
      </w:pPr>
      <w:r w:rsidRPr="00017F03">
        <w:rPr>
          <w:rFonts w:asciiTheme="minorHAnsi" w:hAnsiTheme="minorHAnsi" w:cstheme="minorHAnsi"/>
        </w:rPr>
        <w:t>У складу са Законом о планском систему, а н</w:t>
      </w:r>
      <w:r w:rsidR="002F3443" w:rsidRPr="00017F03">
        <w:rPr>
          <w:rFonts w:asciiTheme="minorHAnsi" w:hAnsiTheme="minorHAnsi" w:cstheme="minorHAnsi"/>
        </w:rPr>
        <w:t xml:space="preserve">а основу Одлуке о приступању изради Плана развоја </w:t>
      </w:r>
      <w:r w:rsidR="0057419F" w:rsidRPr="00017F03">
        <w:rPr>
          <w:rFonts w:asciiTheme="minorHAnsi" w:hAnsiTheme="minorHAnsi" w:cstheme="minorHAnsi"/>
        </w:rPr>
        <w:t>општине Кладово</w:t>
      </w:r>
      <w:r w:rsidR="002F3443" w:rsidRPr="00017F03">
        <w:rPr>
          <w:rFonts w:asciiTheme="minorHAnsi" w:hAnsiTheme="minorHAnsi" w:cstheme="minorHAnsi"/>
        </w:rPr>
        <w:t xml:space="preserve"> за период 2023 – 2030. године, донете на седници Скупштине </w:t>
      </w:r>
      <w:r w:rsidR="0057419F" w:rsidRPr="00017F03">
        <w:rPr>
          <w:rFonts w:asciiTheme="minorHAnsi" w:hAnsiTheme="minorHAnsi" w:cstheme="minorHAnsi"/>
        </w:rPr>
        <w:t>општине Кладово</w:t>
      </w:r>
      <w:r w:rsidR="002F3443" w:rsidRPr="00017F03">
        <w:rPr>
          <w:rFonts w:asciiTheme="minorHAnsi" w:hAnsiTheme="minorHAnsi" w:cstheme="minorHAnsi"/>
        </w:rPr>
        <w:t xml:space="preserve"> одржаној </w:t>
      </w:r>
      <w:r w:rsidR="0057419F" w:rsidRPr="00017F03">
        <w:rPr>
          <w:rFonts w:asciiTheme="minorHAnsi" w:hAnsiTheme="minorHAnsi" w:cstheme="minorHAnsi"/>
        </w:rPr>
        <w:t>дана 7. новембра 2022. године, општина Кладово</w:t>
      </w:r>
      <w:r w:rsidR="003F6108">
        <w:rPr>
          <w:rFonts w:asciiTheme="minorHAnsi" w:hAnsiTheme="minorHAnsi" w:cstheme="minorHAnsi"/>
        </w:rPr>
        <w:t xml:space="preserve"> </w:t>
      </w:r>
      <w:r w:rsidR="002F3443" w:rsidRPr="00017F03">
        <w:rPr>
          <w:rFonts w:asciiTheme="minorHAnsi" w:hAnsiTheme="minorHAnsi" w:cstheme="minorHAnsi"/>
        </w:rPr>
        <w:t>је</w:t>
      </w:r>
      <w:r w:rsidR="003F6108">
        <w:rPr>
          <w:rFonts w:asciiTheme="minorHAnsi" w:hAnsiTheme="minorHAnsi" w:cstheme="minorHAnsi"/>
        </w:rPr>
        <w:t xml:space="preserve"> </w:t>
      </w:r>
      <w:r w:rsidR="002F3443" w:rsidRPr="00017F03">
        <w:rPr>
          <w:rFonts w:asciiTheme="minorHAnsi" w:hAnsiTheme="minorHAnsi" w:cstheme="minorHAnsi"/>
        </w:rPr>
        <w:t>започела</w:t>
      </w:r>
      <w:r w:rsidR="003F6108">
        <w:rPr>
          <w:rFonts w:asciiTheme="minorHAnsi" w:hAnsiTheme="minorHAnsi" w:cstheme="minorHAnsi"/>
        </w:rPr>
        <w:t xml:space="preserve"> </w:t>
      </w:r>
      <w:r w:rsidR="002F3443" w:rsidRPr="0096612D">
        <w:rPr>
          <w:rFonts w:asciiTheme="minorHAnsi" w:hAnsiTheme="minorHAnsi" w:cstheme="minorHAnsi"/>
        </w:rPr>
        <w:t>процес</w:t>
      </w:r>
      <w:r w:rsidR="003F6108" w:rsidRPr="0096612D">
        <w:rPr>
          <w:rFonts w:asciiTheme="minorHAnsi" w:hAnsiTheme="minorHAnsi" w:cstheme="minorHAnsi"/>
        </w:rPr>
        <w:t xml:space="preserve"> </w:t>
      </w:r>
      <w:r w:rsidR="002F3443" w:rsidRPr="0096612D">
        <w:rPr>
          <w:rFonts w:asciiTheme="minorHAnsi" w:hAnsiTheme="minorHAnsi" w:cstheme="minorHAnsi"/>
        </w:rPr>
        <w:t>израде</w:t>
      </w:r>
      <w:r w:rsidR="003F6108" w:rsidRPr="0096612D">
        <w:rPr>
          <w:rFonts w:asciiTheme="minorHAnsi" w:hAnsiTheme="minorHAnsi" w:cstheme="minorHAnsi"/>
        </w:rPr>
        <w:t xml:space="preserve"> </w:t>
      </w:r>
      <w:r w:rsidR="002F3443" w:rsidRPr="0096612D">
        <w:rPr>
          <w:rFonts w:asciiTheme="minorHAnsi" w:hAnsiTheme="minorHAnsi" w:cstheme="minorHAnsi"/>
        </w:rPr>
        <w:t>Плана</w:t>
      </w:r>
      <w:r w:rsidR="003F6108" w:rsidRPr="0096612D">
        <w:rPr>
          <w:rFonts w:asciiTheme="minorHAnsi" w:hAnsiTheme="minorHAnsi" w:cstheme="minorHAnsi"/>
        </w:rPr>
        <w:t xml:space="preserve"> </w:t>
      </w:r>
      <w:r w:rsidR="002F3443" w:rsidRPr="0096612D">
        <w:rPr>
          <w:rFonts w:asciiTheme="minorHAnsi" w:hAnsiTheme="minorHAnsi" w:cstheme="minorHAnsi"/>
        </w:rPr>
        <w:t>развоја.</w:t>
      </w:r>
      <w:r w:rsidR="003F6108" w:rsidRPr="0096612D">
        <w:rPr>
          <w:rFonts w:asciiTheme="minorHAnsi" w:hAnsiTheme="minorHAnsi" w:cstheme="minorHAnsi"/>
        </w:rPr>
        <w:t xml:space="preserve"> </w:t>
      </w:r>
      <w:r w:rsidR="00E94E07" w:rsidRPr="0096612D">
        <w:rPr>
          <w:rFonts w:asciiTheme="minorHAnsi" w:eastAsiaTheme="minorHAnsi" w:hAnsiTheme="minorHAnsi" w:cstheme="minorHAnsi"/>
        </w:rPr>
        <w:t xml:space="preserve">Решењем </w:t>
      </w:r>
      <w:r w:rsidR="008B755A" w:rsidRPr="0096612D">
        <w:rPr>
          <w:rFonts w:asciiTheme="minorHAnsi" w:eastAsiaTheme="minorHAnsi" w:hAnsiTheme="minorHAnsi" w:cstheme="minorHAnsi"/>
        </w:rPr>
        <w:t xml:space="preserve">председника </w:t>
      </w:r>
      <w:r w:rsidR="0057419F" w:rsidRPr="0096612D">
        <w:rPr>
          <w:rFonts w:asciiTheme="minorHAnsi" w:eastAsiaTheme="minorHAnsi" w:hAnsiTheme="minorHAnsi" w:cstheme="minorHAnsi"/>
        </w:rPr>
        <w:t>Општине Кладово</w:t>
      </w:r>
      <w:r w:rsidR="008B755A" w:rsidRPr="0096612D">
        <w:rPr>
          <w:rFonts w:asciiTheme="minorHAnsi" w:eastAsiaTheme="minorHAnsi" w:hAnsiTheme="minorHAnsi" w:cstheme="minorHAnsi"/>
        </w:rPr>
        <w:t xml:space="preserve"> формиран је К</w:t>
      </w:r>
      <w:r w:rsidR="0096612D" w:rsidRPr="0096612D">
        <w:rPr>
          <w:rFonts w:asciiTheme="minorHAnsi" w:eastAsiaTheme="minorHAnsi" w:hAnsiTheme="minorHAnsi" w:cstheme="minorHAnsi"/>
        </w:rPr>
        <w:t>оординациони тим за</w:t>
      </w:r>
      <w:r w:rsidR="008B755A" w:rsidRPr="0096612D">
        <w:rPr>
          <w:rFonts w:asciiTheme="minorHAnsi" w:eastAsiaTheme="minorHAnsi" w:hAnsiTheme="minorHAnsi" w:cstheme="minorHAnsi"/>
        </w:rPr>
        <w:t xml:space="preserve"> израду Плана развоја као главног тела одговорног за израду документа</w:t>
      </w:r>
      <w:r w:rsidR="008B755A" w:rsidRPr="0096612D">
        <w:rPr>
          <w:rFonts w:asciiTheme="minorHAnsi" w:hAnsiTheme="minorHAnsi" w:cstheme="minorHAnsi"/>
        </w:rPr>
        <w:t xml:space="preserve"> са</w:t>
      </w:r>
      <w:r w:rsidR="003F6108" w:rsidRPr="0096612D">
        <w:rPr>
          <w:rFonts w:asciiTheme="minorHAnsi" w:hAnsiTheme="minorHAnsi" w:cstheme="minorHAnsi"/>
        </w:rPr>
        <w:t xml:space="preserve"> </w:t>
      </w:r>
      <w:r w:rsidR="008B755A" w:rsidRPr="0096612D">
        <w:rPr>
          <w:rFonts w:asciiTheme="minorHAnsi" w:hAnsiTheme="minorHAnsi" w:cstheme="minorHAnsi"/>
        </w:rPr>
        <w:t>конкретним</w:t>
      </w:r>
      <w:r w:rsidR="003F6108" w:rsidRPr="0096612D">
        <w:rPr>
          <w:rFonts w:asciiTheme="minorHAnsi" w:hAnsiTheme="minorHAnsi" w:cstheme="minorHAnsi"/>
        </w:rPr>
        <w:t xml:space="preserve"> </w:t>
      </w:r>
      <w:r w:rsidR="008B755A" w:rsidRPr="0096612D">
        <w:rPr>
          <w:rFonts w:asciiTheme="minorHAnsi" w:hAnsiTheme="minorHAnsi" w:cstheme="minorHAnsi"/>
        </w:rPr>
        <w:t>надлежностима</w:t>
      </w:r>
      <w:r w:rsidR="003F6108" w:rsidRPr="0096612D">
        <w:rPr>
          <w:rFonts w:asciiTheme="minorHAnsi" w:hAnsiTheme="minorHAnsi" w:cstheme="minorHAnsi"/>
        </w:rPr>
        <w:t xml:space="preserve"> </w:t>
      </w:r>
      <w:r w:rsidR="008B755A" w:rsidRPr="0096612D">
        <w:rPr>
          <w:rFonts w:asciiTheme="minorHAnsi" w:hAnsiTheme="minorHAnsi" w:cstheme="minorHAnsi"/>
        </w:rPr>
        <w:t>у</w:t>
      </w:r>
      <w:r w:rsidR="003F6108" w:rsidRPr="0096612D">
        <w:rPr>
          <w:rFonts w:asciiTheme="minorHAnsi" w:hAnsiTheme="minorHAnsi" w:cstheme="minorHAnsi"/>
        </w:rPr>
        <w:t xml:space="preserve"> </w:t>
      </w:r>
      <w:r w:rsidR="008B755A" w:rsidRPr="0096612D">
        <w:rPr>
          <w:rFonts w:asciiTheme="minorHAnsi" w:hAnsiTheme="minorHAnsi" w:cstheme="minorHAnsi"/>
        </w:rPr>
        <w:t>управљању, координацији и изради планског документа</w:t>
      </w:r>
      <w:r w:rsidR="00017F03" w:rsidRPr="0096612D">
        <w:rPr>
          <w:rFonts w:asciiTheme="minorHAnsi" w:hAnsiTheme="minorHAnsi" w:cstheme="minorHAnsi"/>
        </w:rPr>
        <w:t>.</w:t>
      </w:r>
    </w:p>
    <w:p w14:paraId="4B5AF27B" w14:textId="77777777" w:rsidR="00357C28" w:rsidRPr="00017F03" w:rsidRDefault="008B755A" w:rsidP="00EF687D">
      <w:pPr>
        <w:widowControl/>
        <w:adjustRightInd w:val="0"/>
        <w:spacing w:before="60" w:after="100"/>
        <w:ind w:right="4"/>
        <w:jc w:val="both"/>
        <w:rPr>
          <w:rFonts w:asciiTheme="minorHAnsi" w:eastAsiaTheme="minorHAnsi" w:hAnsiTheme="minorHAnsi" w:cstheme="minorHAnsi"/>
        </w:rPr>
      </w:pPr>
      <w:r w:rsidRPr="0096612D">
        <w:rPr>
          <w:rFonts w:asciiTheme="minorHAnsi" w:hAnsiTheme="minorHAnsi" w:cstheme="minorHAnsi"/>
        </w:rPr>
        <w:t xml:space="preserve">Поред </w:t>
      </w:r>
      <w:r w:rsidR="0096612D" w:rsidRPr="0096612D">
        <w:rPr>
          <w:rFonts w:asciiTheme="minorHAnsi" w:eastAsiaTheme="minorHAnsi" w:hAnsiTheme="minorHAnsi" w:cstheme="minorHAnsi"/>
        </w:rPr>
        <w:t>Координационог тима</w:t>
      </w:r>
      <w:r w:rsidRPr="00017F03">
        <w:rPr>
          <w:rFonts w:asciiTheme="minorHAnsi" w:hAnsiTheme="minorHAnsi" w:cstheme="minorHAnsi"/>
        </w:rPr>
        <w:t xml:space="preserve"> председник </w:t>
      </w:r>
      <w:r w:rsidR="0057419F" w:rsidRPr="00017F03">
        <w:rPr>
          <w:rFonts w:asciiTheme="minorHAnsi" w:hAnsiTheme="minorHAnsi" w:cstheme="minorHAnsi"/>
        </w:rPr>
        <w:t>Општине Кладово</w:t>
      </w:r>
      <w:r w:rsidRPr="00017F03">
        <w:rPr>
          <w:rFonts w:asciiTheme="minorHAnsi" w:hAnsiTheme="minorHAnsi" w:cstheme="minorHAnsi"/>
        </w:rPr>
        <w:t xml:space="preserve"> је у складу са методологијом израде Плана развоја донео </w:t>
      </w:r>
      <w:r w:rsidRPr="00017F03">
        <w:rPr>
          <w:rFonts w:asciiTheme="minorHAnsi" w:eastAsiaTheme="minorHAnsi" w:hAnsiTheme="minorHAnsi" w:cstheme="minorHAnsi"/>
        </w:rPr>
        <w:t>Одлук</w:t>
      </w:r>
      <w:r w:rsidR="00D942B9" w:rsidRPr="00017F03">
        <w:rPr>
          <w:rFonts w:asciiTheme="minorHAnsi" w:eastAsiaTheme="minorHAnsi" w:hAnsiTheme="minorHAnsi" w:cstheme="minorHAnsi"/>
        </w:rPr>
        <w:t>у</w:t>
      </w:r>
      <w:r w:rsidRPr="00017F03">
        <w:rPr>
          <w:rFonts w:asciiTheme="minorHAnsi" w:eastAsiaTheme="minorHAnsi" w:hAnsiTheme="minorHAnsi" w:cstheme="minorHAnsi"/>
        </w:rPr>
        <w:t xml:space="preserve"> и Решење о образовању тематских радних група</w:t>
      </w:r>
      <w:r w:rsidR="00017F03" w:rsidRPr="00017F03">
        <w:rPr>
          <w:rFonts w:asciiTheme="minorHAnsi" w:eastAsiaTheme="minorHAnsi" w:hAnsiTheme="minorHAnsi" w:cstheme="minorHAnsi"/>
        </w:rPr>
        <w:t xml:space="preserve">, дана 8. новембра 2022. године </w:t>
      </w:r>
      <w:r w:rsidR="00357C28" w:rsidRPr="00017F03">
        <w:rPr>
          <w:rFonts w:asciiTheme="minorHAnsi" w:eastAsiaTheme="minorHAnsi" w:hAnsiTheme="minorHAnsi" w:cstheme="minorHAnsi"/>
        </w:rPr>
        <w:t>за следеће области:</w:t>
      </w:r>
    </w:p>
    <w:p w14:paraId="7B153BF6" w14:textId="77777777" w:rsidR="00017F03" w:rsidRDefault="0094078B" w:rsidP="001F71B2">
      <w:pPr>
        <w:pStyle w:val="NoSpacing"/>
        <w:numPr>
          <w:ilvl w:val="0"/>
          <w:numId w:val="8"/>
        </w:numPr>
      </w:pPr>
      <w:r>
        <w:t>Ј</w:t>
      </w:r>
      <w:r w:rsidR="00017F03" w:rsidRPr="00017F03">
        <w:t>авна управа</w:t>
      </w:r>
      <w:r>
        <w:t xml:space="preserve"> и друштвене делатности</w:t>
      </w:r>
    </w:p>
    <w:p w14:paraId="78AA400E" w14:textId="77777777" w:rsidR="00017F03" w:rsidRDefault="00017F03" w:rsidP="001F71B2">
      <w:pPr>
        <w:pStyle w:val="NoSpacing"/>
        <w:numPr>
          <w:ilvl w:val="0"/>
          <w:numId w:val="8"/>
        </w:numPr>
      </w:pPr>
      <w:r w:rsidRPr="00017F03">
        <w:t>Инфраструктура и заштита животне средине</w:t>
      </w:r>
    </w:p>
    <w:p w14:paraId="3668444F" w14:textId="77777777" w:rsidR="00017F03" w:rsidRPr="0057419F" w:rsidRDefault="00017F03" w:rsidP="001F71B2">
      <w:pPr>
        <w:pStyle w:val="NoSpacing"/>
        <w:numPr>
          <w:ilvl w:val="0"/>
          <w:numId w:val="8"/>
        </w:numPr>
      </w:pPr>
      <w:r w:rsidRPr="00017F03">
        <w:t>Привреда и економски развој</w:t>
      </w:r>
    </w:p>
    <w:p w14:paraId="591161D7" w14:textId="77777777" w:rsidR="002F3443" w:rsidRPr="0057419F" w:rsidRDefault="00D942B9" w:rsidP="00EF687D">
      <w:pPr>
        <w:widowControl/>
        <w:adjustRightInd w:val="0"/>
        <w:spacing w:before="60" w:after="100"/>
        <w:ind w:right="4"/>
        <w:jc w:val="both"/>
        <w:rPr>
          <w:rFonts w:asciiTheme="minorHAnsi" w:eastAsiaTheme="minorHAnsi" w:hAnsiTheme="minorHAnsi" w:cstheme="minorHAnsi"/>
        </w:rPr>
      </w:pPr>
      <w:r w:rsidRPr="0057419F">
        <w:rPr>
          <w:rFonts w:asciiTheme="minorHAnsi" w:eastAsiaTheme="minorHAnsi" w:hAnsiTheme="minorHAnsi" w:cstheme="minorHAnsi"/>
        </w:rPr>
        <w:t xml:space="preserve">Тематске радне групе су окупиле велики број стручних лица из свих области од интереса за локалну заједницу, а партиципативни приступ на којем се заснивао читав процес израде Плана развоја, подразумевао је директну укљученост свих </w:t>
      </w:r>
      <w:r w:rsidR="00A70F93" w:rsidRPr="0057419F">
        <w:rPr>
          <w:rFonts w:asciiTheme="minorHAnsi" w:eastAsiaTheme="minorHAnsi" w:hAnsiTheme="minorHAnsi" w:cstheme="minorHAnsi"/>
        </w:rPr>
        <w:t>њених чланова</w:t>
      </w:r>
      <w:r w:rsidRPr="0057419F">
        <w:rPr>
          <w:rFonts w:asciiTheme="minorHAnsi" w:eastAsiaTheme="minorHAnsi" w:hAnsiTheme="minorHAnsi" w:cstheme="minorHAnsi"/>
        </w:rPr>
        <w:t xml:space="preserve"> у току трајања целокупног процеса, обезбеђујући </w:t>
      </w:r>
      <w:r w:rsidR="009061FA" w:rsidRPr="0057419F">
        <w:rPr>
          <w:rFonts w:asciiTheme="minorHAnsi" w:eastAsiaTheme="minorHAnsi" w:hAnsiTheme="minorHAnsi" w:cstheme="minorHAnsi"/>
        </w:rPr>
        <w:t xml:space="preserve">на тај начин </w:t>
      </w:r>
      <w:r w:rsidRPr="0057419F">
        <w:rPr>
          <w:rFonts w:asciiTheme="minorHAnsi" w:eastAsiaTheme="minorHAnsi" w:hAnsiTheme="minorHAnsi" w:cstheme="minorHAnsi"/>
        </w:rPr>
        <w:t>дугорочније партнерство.</w:t>
      </w:r>
      <w:r w:rsidR="00A70F93" w:rsidRPr="0057419F">
        <w:rPr>
          <w:rFonts w:asciiTheme="minorHAnsi" w:hAnsiTheme="minorHAnsi" w:cstheme="minorHAnsi"/>
        </w:rPr>
        <w:t xml:space="preserve"> У процес је било укључено и консултативно тело Партнерски</w:t>
      </w:r>
      <w:r w:rsidR="00CD6ABE">
        <w:rPr>
          <w:rFonts w:asciiTheme="minorHAnsi" w:hAnsiTheme="minorHAnsi" w:cstheme="minorHAnsi"/>
        </w:rPr>
        <w:t xml:space="preserve"> </w:t>
      </w:r>
      <w:r w:rsidR="00A70F93" w:rsidRPr="0057419F">
        <w:rPr>
          <w:rFonts w:asciiTheme="minorHAnsi" w:hAnsiTheme="minorHAnsi" w:cstheme="minorHAnsi"/>
        </w:rPr>
        <w:t>форум, као пример добре праксе широког укључивања заинтересованих страна у процес планирања и добар инструмент за консултације и стварање партнер</w:t>
      </w:r>
      <w:r w:rsidR="005B0D67" w:rsidRPr="0057419F">
        <w:rPr>
          <w:rFonts w:asciiTheme="minorHAnsi" w:hAnsiTheme="minorHAnsi" w:cstheme="minorHAnsi"/>
        </w:rPr>
        <w:t>става</w:t>
      </w:r>
      <w:r w:rsidR="00A70F93" w:rsidRPr="0057419F">
        <w:rPr>
          <w:rFonts w:asciiTheme="minorHAnsi" w:hAnsiTheme="minorHAnsi" w:cstheme="minorHAnsi"/>
        </w:rPr>
        <w:t>. Ово тело је омогућило окупљање и укључивање представника шире локалне заједнице, приватног и цивилног сектора у рад Тематских радних група.</w:t>
      </w:r>
    </w:p>
    <w:p w14:paraId="0AE35877" w14:textId="77777777" w:rsidR="00A70F93" w:rsidRPr="0057419F" w:rsidRDefault="00A70F93" w:rsidP="00EF687D">
      <w:pPr>
        <w:widowControl/>
        <w:adjustRightInd w:val="0"/>
        <w:spacing w:before="60" w:after="100"/>
        <w:ind w:right="4"/>
        <w:jc w:val="both"/>
        <w:rPr>
          <w:rFonts w:asciiTheme="minorHAnsi" w:hAnsiTheme="minorHAnsi" w:cstheme="minorHAnsi"/>
        </w:rPr>
      </w:pPr>
      <w:r w:rsidRPr="0057419F">
        <w:rPr>
          <w:rFonts w:asciiTheme="minorHAnsi" w:hAnsiTheme="minorHAnsi" w:cstheme="minorHAnsi"/>
        </w:rPr>
        <w:t xml:space="preserve">Процес израде </w:t>
      </w:r>
      <w:r w:rsidRPr="00017F03">
        <w:rPr>
          <w:rFonts w:asciiTheme="minorHAnsi" w:hAnsiTheme="minorHAnsi" w:cstheme="minorHAnsi"/>
        </w:rPr>
        <w:t xml:space="preserve">Плана развоја </w:t>
      </w:r>
      <w:r w:rsidR="0057419F" w:rsidRPr="00017F03">
        <w:rPr>
          <w:rFonts w:asciiTheme="minorHAnsi" w:hAnsiTheme="minorHAnsi" w:cstheme="minorHAnsi"/>
        </w:rPr>
        <w:t>Општине Кладово</w:t>
      </w:r>
      <w:r w:rsidRPr="00017F03">
        <w:rPr>
          <w:rFonts w:asciiTheme="minorHAnsi" w:hAnsiTheme="minorHAnsi" w:cstheme="minorHAnsi"/>
        </w:rPr>
        <w:t xml:space="preserve"> је обухват</w:t>
      </w:r>
      <w:r w:rsidR="00EF687D" w:rsidRPr="00017F03">
        <w:rPr>
          <w:rFonts w:asciiTheme="minorHAnsi" w:hAnsiTheme="minorHAnsi" w:cstheme="minorHAnsi"/>
        </w:rPr>
        <w:t>и</w:t>
      </w:r>
      <w:r w:rsidRPr="00017F03">
        <w:rPr>
          <w:rFonts w:asciiTheme="minorHAnsi" w:hAnsiTheme="minorHAnsi" w:cstheme="minorHAnsi"/>
        </w:rPr>
        <w:t xml:space="preserve">о неколико фаза, а спроводио се кроз континуиране јавне консултације са грађанима и целокупном интересном заједницом са територије </w:t>
      </w:r>
      <w:r w:rsidR="00017F03" w:rsidRPr="00017F03">
        <w:rPr>
          <w:rFonts w:asciiTheme="minorHAnsi" w:hAnsiTheme="minorHAnsi" w:cstheme="minorHAnsi"/>
        </w:rPr>
        <w:t>о</w:t>
      </w:r>
      <w:r w:rsidR="0057419F" w:rsidRPr="00017F03">
        <w:rPr>
          <w:rFonts w:asciiTheme="minorHAnsi" w:hAnsiTheme="minorHAnsi" w:cstheme="minorHAnsi"/>
        </w:rPr>
        <w:t>пштине Кладово</w:t>
      </w:r>
      <w:r w:rsidRPr="00017F03">
        <w:rPr>
          <w:rFonts w:asciiTheme="minorHAnsi" w:hAnsiTheme="minorHAnsi" w:cstheme="minorHAnsi"/>
        </w:rPr>
        <w:t xml:space="preserve">. Јавне </w:t>
      </w:r>
      <w:r w:rsidRPr="0057419F">
        <w:rPr>
          <w:rFonts w:asciiTheme="minorHAnsi" w:hAnsiTheme="minorHAnsi" w:cstheme="minorHAnsi"/>
        </w:rPr>
        <w:t>консултације су се</w:t>
      </w:r>
      <w:r w:rsidR="00CD6ABE">
        <w:rPr>
          <w:rFonts w:asciiTheme="minorHAnsi" w:hAnsiTheme="minorHAnsi" w:cstheme="minorHAnsi"/>
        </w:rPr>
        <w:t xml:space="preserve"> </w:t>
      </w:r>
      <w:r w:rsidRPr="0057419F">
        <w:rPr>
          <w:rFonts w:asciiTheme="minorHAnsi" w:hAnsiTheme="minorHAnsi" w:cstheme="minorHAnsi"/>
        </w:rPr>
        <w:t>спроводиле кроз</w:t>
      </w:r>
      <w:r w:rsidR="00CD6ABE">
        <w:rPr>
          <w:rFonts w:asciiTheme="minorHAnsi" w:hAnsiTheme="minorHAnsi" w:cstheme="minorHAnsi"/>
        </w:rPr>
        <w:t xml:space="preserve"> </w:t>
      </w:r>
      <w:r w:rsidRPr="0057419F">
        <w:rPr>
          <w:rFonts w:asciiTheme="minorHAnsi" w:hAnsiTheme="minorHAnsi" w:cstheme="minorHAnsi"/>
        </w:rPr>
        <w:t>организоване састанке тематских радних група, радионице, размену</w:t>
      </w:r>
      <w:r w:rsidR="00CD6ABE">
        <w:rPr>
          <w:rFonts w:asciiTheme="minorHAnsi" w:hAnsiTheme="minorHAnsi" w:cstheme="minorHAnsi"/>
        </w:rPr>
        <w:t xml:space="preserve"> </w:t>
      </w:r>
      <w:r w:rsidRPr="0057419F">
        <w:rPr>
          <w:rFonts w:asciiTheme="minorHAnsi" w:hAnsiTheme="minorHAnsi" w:cstheme="minorHAnsi"/>
        </w:rPr>
        <w:t>материјала</w:t>
      </w:r>
      <w:r w:rsidR="00CD6ABE">
        <w:rPr>
          <w:rFonts w:asciiTheme="minorHAnsi" w:hAnsiTheme="minorHAnsi" w:cstheme="minorHAnsi"/>
        </w:rPr>
        <w:t xml:space="preserve"> </w:t>
      </w:r>
      <w:r w:rsidRPr="0057419F">
        <w:rPr>
          <w:rFonts w:asciiTheme="minorHAnsi" w:hAnsiTheme="minorHAnsi" w:cstheme="minorHAnsi"/>
        </w:rPr>
        <w:t>електронским</w:t>
      </w:r>
      <w:r w:rsidR="00CD6ABE">
        <w:rPr>
          <w:rFonts w:asciiTheme="minorHAnsi" w:hAnsiTheme="minorHAnsi" w:cstheme="minorHAnsi"/>
        </w:rPr>
        <w:t xml:space="preserve"> </w:t>
      </w:r>
      <w:r w:rsidRPr="0057419F">
        <w:rPr>
          <w:rFonts w:asciiTheme="minorHAnsi" w:hAnsiTheme="minorHAnsi" w:cstheme="minorHAnsi"/>
        </w:rPr>
        <w:t>путем, као</w:t>
      </w:r>
      <w:r w:rsidR="00CD6ABE">
        <w:rPr>
          <w:rFonts w:asciiTheme="minorHAnsi" w:hAnsiTheme="minorHAnsi" w:cstheme="minorHAnsi"/>
        </w:rPr>
        <w:t xml:space="preserve"> </w:t>
      </w:r>
      <w:r w:rsidRPr="0057419F">
        <w:rPr>
          <w:rFonts w:asciiTheme="minorHAnsi" w:hAnsiTheme="minorHAnsi" w:cstheme="minorHAnsi"/>
        </w:rPr>
        <w:t>и</w:t>
      </w:r>
      <w:r w:rsidR="00CD6ABE">
        <w:rPr>
          <w:rFonts w:asciiTheme="minorHAnsi" w:hAnsiTheme="minorHAnsi" w:cstheme="minorHAnsi"/>
        </w:rPr>
        <w:t xml:space="preserve"> </w:t>
      </w:r>
      <w:r w:rsidRPr="0057419F">
        <w:rPr>
          <w:rFonts w:asciiTheme="minorHAnsi" w:hAnsiTheme="minorHAnsi" w:cstheme="minorHAnsi"/>
        </w:rPr>
        <w:t>редовне</w:t>
      </w:r>
      <w:r w:rsidR="00CD6ABE">
        <w:rPr>
          <w:rFonts w:asciiTheme="minorHAnsi" w:hAnsiTheme="minorHAnsi" w:cstheme="minorHAnsi"/>
        </w:rPr>
        <w:t xml:space="preserve"> </w:t>
      </w:r>
      <w:r w:rsidRPr="0057419F">
        <w:rPr>
          <w:rFonts w:asciiTheme="minorHAnsi" w:hAnsiTheme="minorHAnsi" w:cstheme="minorHAnsi"/>
        </w:rPr>
        <w:t>објаве</w:t>
      </w:r>
      <w:r w:rsidRPr="0057419F">
        <w:rPr>
          <w:rFonts w:asciiTheme="minorHAnsi" w:hAnsiTheme="minorHAnsi" w:cstheme="minorHAnsi"/>
          <w:spacing w:val="-2"/>
        </w:rPr>
        <w:t xml:space="preserve"> свих корака</w:t>
      </w:r>
      <w:r w:rsidR="00EF687D" w:rsidRPr="0057419F">
        <w:rPr>
          <w:rFonts w:asciiTheme="minorHAnsi" w:hAnsiTheme="minorHAnsi" w:cstheme="minorHAnsi"/>
          <w:spacing w:val="-2"/>
        </w:rPr>
        <w:t>, докумената</w:t>
      </w:r>
      <w:r w:rsidRPr="0057419F">
        <w:rPr>
          <w:rFonts w:asciiTheme="minorHAnsi" w:hAnsiTheme="minorHAnsi" w:cstheme="minorHAnsi"/>
          <w:spacing w:val="-2"/>
        </w:rPr>
        <w:t xml:space="preserve"> и информација у току процеса израде Плана развоја </w:t>
      </w:r>
      <w:r w:rsidRPr="0057419F">
        <w:rPr>
          <w:rFonts w:asciiTheme="minorHAnsi" w:hAnsiTheme="minorHAnsi" w:cstheme="minorHAnsi"/>
        </w:rPr>
        <w:t>на</w:t>
      </w:r>
      <w:r w:rsidR="00CD6ABE">
        <w:rPr>
          <w:rFonts w:asciiTheme="minorHAnsi" w:hAnsiTheme="minorHAnsi" w:cstheme="minorHAnsi"/>
        </w:rPr>
        <w:t xml:space="preserve"> </w:t>
      </w:r>
      <w:r w:rsidRPr="0057419F">
        <w:rPr>
          <w:rFonts w:asciiTheme="minorHAnsi" w:hAnsiTheme="minorHAnsi" w:cstheme="minorHAnsi"/>
        </w:rPr>
        <w:t>званичној</w:t>
      </w:r>
      <w:r w:rsidR="00CD6ABE">
        <w:rPr>
          <w:rFonts w:asciiTheme="minorHAnsi" w:hAnsiTheme="minorHAnsi" w:cstheme="minorHAnsi"/>
        </w:rPr>
        <w:t xml:space="preserve"> </w:t>
      </w:r>
      <w:r w:rsidRPr="0057419F">
        <w:rPr>
          <w:rFonts w:asciiTheme="minorHAnsi" w:hAnsiTheme="minorHAnsi" w:cstheme="minorHAnsi"/>
        </w:rPr>
        <w:t>веб</w:t>
      </w:r>
      <w:r w:rsidR="00CD6ABE">
        <w:rPr>
          <w:rFonts w:asciiTheme="minorHAnsi" w:hAnsiTheme="minorHAnsi" w:cstheme="minorHAnsi"/>
        </w:rPr>
        <w:t xml:space="preserve"> </w:t>
      </w:r>
      <w:r w:rsidRPr="0057419F">
        <w:rPr>
          <w:rFonts w:asciiTheme="minorHAnsi" w:hAnsiTheme="minorHAnsi" w:cstheme="minorHAnsi"/>
        </w:rPr>
        <w:t>страници</w:t>
      </w:r>
      <w:r w:rsidR="00CD6ABE">
        <w:rPr>
          <w:rFonts w:asciiTheme="minorHAnsi" w:hAnsiTheme="minorHAnsi" w:cstheme="minorHAnsi"/>
        </w:rPr>
        <w:t xml:space="preserve"> </w:t>
      </w:r>
      <w:r w:rsidR="0057419F" w:rsidRPr="00017F03">
        <w:rPr>
          <w:rFonts w:asciiTheme="minorHAnsi" w:hAnsiTheme="minorHAnsi" w:cstheme="minorHAnsi"/>
        </w:rPr>
        <w:t>Општине Кладово</w:t>
      </w:r>
      <w:r w:rsidR="00017F03" w:rsidRPr="00017F03">
        <w:rPr>
          <w:rFonts w:asciiTheme="minorHAnsi" w:hAnsiTheme="minorHAnsi" w:cstheme="minorHAnsi"/>
        </w:rPr>
        <w:t>, друштвеним мрежама и локалним порталима и медијима.</w:t>
      </w:r>
    </w:p>
    <w:p w14:paraId="4EC57B29" w14:textId="77777777" w:rsidR="00017F03" w:rsidRPr="00017F03" w:rsidRDefault="00017F03" w:rsidP="00EF687D">
      <w:pPr>
        <w:widowControl/>
        <w:adjustRightInd w:val="0"/>
        <w:spacing w:before="60" w:after="100"/>
        <w:ind w:right="4"/>
        <w:jc w:val="both"/>
        <w:rPr>
          <w:rFonts w:asciiTheme="minorHAnsi" w:hAnsiTheme="minorHAnsi" w:cstheme="minorHAnsi"/>
          <w:spacing w:val="-12"/>
        </w:rPr>
      </w:pPr>
      <w:r w:rsidRPr="00017F03">
        <w:t>Израда Плана развоја</w:t>
      </w:r>
      <w:r w:rsidR="00CD6ABE">
        <w:t xml:space="preserve"> </w:t>
      </w:r>
      <w:r w:rsidRPr="00017F03">
        <w:t>општине Општине Кладово финансира се из средстава Немачко – српске развојне сарадње у оквиру пројекта „Подршка реформи јавне управе у процесу приступања Европској унији</w:t>
      </w:r>
      <w:r w:rsidR="004E5E69">
        <w:t xml:space="preserve">“ </w:t>
      </w:r>
      <w:r w:rsidRPr="00017F03">
        <w:t>који спроводи GIZ. Пружање подршке при изради Плана развоја реализују Национална алијанса за локални економски развој и Балкански центар за регулаторну реформу, у сарадњи са Републичким секретаријатом за јавне политике.</w:t>
      </w:r>
    </w:p>
    <w:p w14:paraId="0912BB00" w14:textId="77777777" w:rsidR="002F3443" w:rsidRPr="0057419F" w:rsidRDefault="00022F4A" w:rsidP="00EF687D">
      <w:pPr>
        <w:widowControl/>
        <w:adjustRightInd w:val="0"/>
        <w:spacing w:before="60" w:after="100"/>
        <w:ind w:right="4"/>
        <w:jc w:val="both"/>
        <w:rPr>
          <w:rFonts w:asciiTheme="minorHAnsi" w:hAnsiTheme="minorHAnsi" w:cstheme="minorHAnsi"/>
          <w:spacing w:val="-2"/>
        </w:rPr>
      </w:pPr>
      <w:r w:rsidRPr="0057419F">
        <w:rPr>
          <w:rFonts w:asciiTheme="minorHAnsi" w:hAnsiTheme="minorHAnsi" w:cstheme="minorHAnsi"/>
        </w:rPr>
        <w:t xml:space="preserve">Као резултат рада свих заинтересованих страна, припремљен је </w:t>
      </w:r>
      <w:r w:rsidR="00F56FC2" w:rsidRPr="0057419F">
        <w:rPr>
          <w:rFonts w:asciiTheme="minorHAnsi" w:hAnsiTheme="minorHAnsi" w:cstheme="minorHAnsi"/>
        </w:rPr>
        <w:t>План</w:t>
      </w:r>
      <w:r w:rsidR="00CD6ABE">
        <w:rPr>
          <w:rFonts w:asciiTheme="minorHAnsi" w:hAnsiTheme="minorHAnsi" w:cstheme="minorHAnsi"/>
        </w:rPr>
        <w:t xml:space="preserve"> </w:t>
      </w:r>
      <w:r w:rsidR="00F56FC2" w:rsidRPr="0057419F">
        <w:rPr>
          <w:rFonts w:asciiTheme="minorHAnsi" w:hAnsiTheme="minorHAnsi" w:cstheme="minorHAnsi"/>
        </w:rPr>
        <w:t>развоја</w:t>
      </w:r>
      <w:r w:rsidR="00CD6ABE">
        <w:rPr>
          <w:rFonts w:asciiTheme="minorHAnsi" w:hAnsiTheme="minorHAnsi" w:cstheme="minorHAnsi"/>
        </w:rPr>
        <w:t xml:space="preserve"> </w:t>
      </w:r>
      <w:r w:rsidR="0057419F" w:rsidRPr="00017F03">
        <w:rPr>
          <w:rFonts w:asciiTheme="minorHAnsi" w:hAnsiTheme="minorHAnsi" w:cstheme="minorHAnsi"/>
        </w:rPr>
        <w:t>Општине Кладово</w:t>
      </w:r>
      <w:r w:rsidR="00017F03">
        <w:rPr>
          <w:rFonts w:asciiTheme="minorHAnsi" w:hAnsiTheme="minorHAnsi" w:cstheme="minorHAnsi"/>
        </w:rPr>
        <w:t xml:space="preserve"> за период 2023-2030. године</w:t>
      </w:r>
      <w:r w:rsidR="00F56FC2" w:rsidRPr="0057419F">
        <w:rPr>
          <w:rFonts w:asciiTheme="minorHAnsi" w:hAnsiTheme="minorHAnsi" w:cstheme="minorHAnsi"/>
        </w:rPr>
        <w:t>, који</w:t>
      </w:r>
      <w:r w:rsidR="00CD6ABE">
        <w:rPr>
          <w:rFonts w:asciiTheme="minorHAnsi" w:hAnsiTheme="minorHAnsi" w:cstheme="minorHAnsi"/>
        </w:rPr>
        <w:t xml:space="preserve"> </w:t>
      </w:r>
      <w:r w:rsidR="00F56FC2" w:rsidRPr="0057419F">
        <w:rPr>
          <w:rFonts w:asciiTheme="minorHAnsi" w:hAnsiTheme="minorHAnsi" w:cstheme="minorHAnsi"/>
        </w:rPr>
        <w:t>се</w:t>
      </w:r>
      <w:r w:rsidR="00CD6ABE">
        <w:rPr>
          <w:rFonts w:asciiTheme="minorHAnsi" w:hAnsiTheme="minorHAnsi" w:cstheme="minorHAnsi"/>
        </w:rPr>
        <w:t xml:space="preserve"> </w:t>
      </w:r>
      <w:r w:rsidR="00F56FC2" w:rsidRPr="0057419F">
        <w:rPr>
          <w:rFonts w:asciiTheme="minorHAnsi" w:hAnsiTheme="minorHAnsi" w:cstheme="minorHAnsi"/>
        </w:rPr>
        <w:t>у</w:t>
      </w:r>
      <w:r w:rsidR="00CD6ABE">
        <w:rPr>
          <w:rFonts w:asciiTheme="minorHAnsi" w:hAnsiTheme="minorHAnsi" w:cstheme="minorHAnsi"/>
        </w:rPr>
        <w:t xml:space="preserve"> </w:t>
      </w:r>
      <w:r w:rsidR="00F56FC2" w:rsidRPr="0057419F">
        <w:rPr>
          <w:rFonts w:asciiTheme="minorHAnsi" w:hAnsiTheme="minorHAnsi" w:cstheme="minorHAnsi"/>
        </w:rPr>
        <w:t>овом</w:t>
      </w:r>
      <w:r w:rsidR="00CD6ABE">
        <w:rPr>
          <w:rFonts w:asciiTheme="minorHAnsi" w:hAnsiTheme="minorHAnsi" w:cstheme="minorHAnsi"/>
        </w:rPr>
        <w:t xml:space="preserve"> </w:t>
      </w:r>
      <w:r w:rsidR="00F56FC2" w:rsidRPr="0057419F">
        <w:rPr>
          <w:rFonts w:asciiTheme="minorHAnsi" w:hAnsiTheme="minorHAnsi" w:cstheme="minorHAnsi"/>
        </w:rPr>
        <w:t>планском</w:t>
      </w:r>
      <w:r w:rsidR="00CD6ABE">
        <w:rPr>
          <w:rFonts w:asciiTheme="minorHAnsi" w:hAnsiTheme="minorHAnsi" w:cstheme="minorHAnsi"/>
        </w:rPr>
        <w:t xml:space="preserve"> </w:t>
      </w:r>
      <w:r w:rsidR="00F56FC2" w:rsidRPr="0057419F">
        <w:rPr>
          <w:rFonts w:asciiTheme="minorHAnsi" w:hAnsiTheme="minorHAnsi" w:cstheme="minorHAnsi"/>
        </w:rPr>
        <w:t>циклусу</w:t>
      </w:r>
      <w:r w:rsidR="00CD6ABE">
        <w:rPr>
          <w:rFonts w:asciiTheme="minorHAnsi" w:hAnsiTheme="minorHAnsi" w:cstheme="minorHAnsi"/>
        </w:rPr>
        <w:t xml:space="preserve"> </w:t>
      </w:r>
      <w:r w:rsidR="00F56FC2" w:rsidRPr="0057419F">
        <w:rPr>
          <w:rFonts w:asciiTheme="minorHAnsi" w:hAnsiTheme="minorHAnsi" w:cstheme="minorHAnsi"/>
        </w:rPr>
        <w:t>по</w:t>
      </w:r>
      <w:r w:rsidR="00CD6ABE">
        <w:rPr>
          <w:rFonts w:asciiTheme="minorHAnsi" w:hAnsiTheme="minorHAnsi" w:cstheme="minorHAnsi"/>
        </w:rPr>
        <w:t xml:space="preserve"> </w:t>
      </w:r>
      <w:r w:rsidR="00F56FC2" w:rsidRPr="0057419F">
        <w:rPr>
          <w:rFonts w:asciiTheme="minorHAnsi" w:hAnsiTheme="minorHAnsi" w:cstheme="minorHAnsi"/>
        </w:rPr>
        <w:t>први</w:t>
      </w:r>
      <w:r w:rsidR="00CD6ABE">
        <w:rPr>
          <w:rFonts w:asciiTheme="minorHAnsi" w:hAnsiTheme="minorHAnsi" w:cstheme="minorHAnsi"/>
        </w:rPr>
        <w:t xml:space="preserve"> </w:t>
      </w:r>
      <w:r w:rsidR="00F56FC2" w:rsidRPr="0057419F">
        <w:rPr>
          <w:rFonts w:asciiTheme="minorHAnsi" w:hAnsiTheme="minorHAnsi" w:cstheme="minorHAnsi"/>
        </w:rPr>
        <w:t>пут</w:t>
      </w:r>
      <w:r w:rsidR="00CD6ABE">
        <w:rPr>
          <w:rFonts w:asciiTheme="minorHAnsi" w:hAnsiTheme="minorHAnsi" w:cstheme="minorHAnsi"/>
        </w:rPr>
        <w:t xml:space="preserve"> </w:t>
      </w:r>
      <w:r w:rsidR="00F56FC2" w:rsidRPr="0057419F">
        <w:rPr>
          <w:rFonts w:asciiTheme="minorHAnsi" w:hAnsiTheme="minorHAnsi" w:cstheme="minorHAnsi"/>
        </w:rPr>
        <w:t>доноси</w:t>
      </w:r>
      <w:r w:rsidR="00CD6ABE">
        <w:rPr>
          <w:rFonts w:asciiTheme="minorHAnsi" w:hAnsiTheme="minorHAnsi" w:cstheme="minorHAnsi"/>
        </w:rPr>
        <w:t xml:space="preserve"> </w:t>
      </w:r>
      <w:r w:rsidR="00F56FC2" w:rsidRPr="0057419F">
        <w:rPr>
          <w:rFonts w:asciiTheme="minorHAnsi" w:hAnsiTheme="minorHAnsi" w:cstheme="minorHAnsi"/>
        </w:rPr>
        <w:t>у</w:t>
      </w:r>
      <w:r w:rsidR="00CD6ABE">
        <w:rPr>
          <w:rFonts w:asciiTheme="minorHAnsi" w:hAnsiTheme="minorHAnsi" w:cstheme="minorHAnsi"/>
        </w:rPr>
        <w:t xml:space="preserve"> </w:t>
      </w:r>
      <w:r w:rsidR="00F56FC2" w:rsidRPr="0057419F">
        <w:rPr>
          <w:rFonts w:asciiTheme="minorHAnsi" w:hAnsiTheme="minorHAnsi" w:cstheme="minorHAnsi"/>
        </w:rPr>
        <w:t>складу</w:t>
      </w:r>
      <w:r w:rsidR="00CD6ABE">
        <w:rPr>
          <w:rFonts w:asciiTheme="minorHAnsi" w:hAnsiTheme="minorHAnsi" w:cstheme="minorHAnsi"/>
        </w:rPr>
        <w:t xml:space="preserve"> </w:t>
      </w:r>
      <w:r w:rsidR="00F56FC2" w:rsidRPr="0057419F">
        <w:rPr>
          <w:rFonts w:asciiTheme="minorHAnsi" w:hAnsiTheme="minorHAnsi" w:cstheme="minorHAnsi"/>
        </w:rPr>
        <w:t>са</w:t>
      </w:r>
      <w:r w:rsidR="00CD6ABE">
        <w:rPr>
          <w:rFonts w:asciiTheme="minorHAnsi" w:hAnsiTheme="minorHAnsi" w:cstheme="minorHAnsi"/>
        </w:rPr>
        <w:t xml:space="preserve"> </w:t>
      </w:r>
      <w:r w:rsidR="00F56FC2" w:rsidRPr="0057419F">
        <w:rPr>
          <w:rFonts w:asciiTheme="minorHAnsi" w:hAnsiTheme="minorHAnsi" w:cstheme="minorHAnsi"/>
        </w:rPr>
        <w:t>новом</w:t>
      </w:r>
      <w:r w:rsidR="00CD6ABE">
        <w:rPr>
          <w:rFonts w:asciiTheme="minorHAnsi" w:hAnsiTheme="minorHAnsi" w:cstheme="minorHAnsi"/>
        </w:rPr>
        <w:t xml:space="preserve"> </w:t>
      </w:r>
      <w:r w:rsidRPr="0057419F">
        <w:rPr>
          <w:rFonts w:asciiTheme="minorHAnsi" w:hAnsiTheme="minorHAnsi" w:cstheme="minorHAnsi"/>
        </w:rPr>
        <w:t>регулативом и представља</w:t>
      </w:r>
      <w:r w:rsidR="00CD6ABE">
        <w:rPr>
          <w:rFonts w:asciiTheme="minorHAnsi" w:hAnsiTheme="minorHAnsi" w:cstheme="minorHAnsi"/>
        </w:rPr>
        <w:t xml:space="preserve"> </w:t>
      </w:r>
      <w:r w:rsidRPr="0057419F">
        <w:rPr>
          <w:rFonts w:asciiTheme="minorHAnsi" w:hAnsiTheme="minorHAnsi" w:cstheme="minorHAnsi"/>
        </w:rPr>
        <w:t>кровни</w:t>
      </w:r>
      <w:r w:rsidR="00CD6ABE">
        <w:rPr>
          <w:rFonts w:asciiTheme="minorHAnsi" w:hAnsiTheme="minorHAnsi" w:cstheme="minorHAnsi"/>
        </w:rPr>
        <w:t xml:space="preserve"> </w:t>
      </w:r>
      <w:r w:rsidRPr="0057419F">
        <w:rPr>
          <w:rFonts w:asciiTheme="minorHAnsi" w:hAnsiTheme="minorHAnsi" w:cstheme="minorHAnsi"/>
        </w:rPr>
        <w:t>плански</w:t>
      </w:r>
      <w:r w:rsidR="00CD6ABE">
        <w:rPr>
          <w:rFonts w:asciiTheme="minorHAnsi" w:hAnsiTheme="minorHAnsi" w:cstheme="minorHAnsi"/>
        </w:rPr>
        <w:t xml:space="preserve"> </w:t>
      </w:r>
      <w:r w:rsidRPr="0057419F">
        <w:rPr>
          <w:rFonts w:asciiTheme="minorHAnsi" w:hAnsiTheme="minorHAnsi" w:cstheme="minorHAnsi"/>
        </w:rPr>
        <w:t xml:space="preserve">документ </w:t>
      </w:r>
      <w:r w:rsidR="00F56FC2" w:rsidRPr="0057419F">
        <w:rPr>
          <w:rFonts w:asciiTheme="minorHAnsi" w:hAnsiTheme="minorHAnsi" w:cstheme="minorHAnsi"/>
        </w:rPr>
        <w:t>на</w:t>
      </w:r>
      <w:r w:rsidR="00CD6ABE">
        <w:rPr>
          <w:rFonts w:asciiTheme="minorHAnsi" w:hAnsiTheme="minorHAnsi" w:cstheme="minorHAnsi"/>
        </w:rPr>
        <w:t xml:space="preserve"> </w:t>
      </w:r>
      <w:r w:rsidR="00F56FC2" w:rsidRPr="0057419F">
        <w:rPr>
          <w:rFonts w:asciiTheme="minorHAnsi" w:hAnsiTheme="minorHAnsi" w:cstheme="minorHAnsi"/>
        </w:rPr>
        <w:t xml:space="preserve">основу кога ће се доносити други плански акти прописани законом и реализовати надлежности и </w:t>
      </w:r>
      <w:r w:rsidR="00F56FC2" w:rsidRPr="0057419F">
        <w:rPr>
          <w:rFonts w:asciiTheme="minorHAnsi" w:hAnsiTheme="minorHAnsi" w:cstheme="minorHAnsi"/>
          <w:spacing w:val="-2"/>
        </w:rPr>
        <w:t>активности</w:t>
      </w:r>
      <w:r w:rsidR="00601DFC" w:rsidRPr="0057419F">
        <w:rPr>
          <w:rFonts w:asciiTheme="minorHAnsi" w:hAnsiTheme="minorHAnsi" w:cstheme="minorHAnsi"/>
          <w:spacing w:val="-2"/>
        </w:rPr>
        <w:t xml:space="preserve"> локалне самоуправе.</w:t>
      </w:r>
    </w:p>
    <w:p w14:paraId="2E9CA014" w14:textId="77777777" w:rsidR="005B0D67" w:rsidRPr="0057419F" w:rsidRDefault="005B0D67" w:rsidP="005B0D67">
      <w:pPr>
        <w:pStyle w:val="Heading1"/>
        <w:rPr>
          <w:rFonts w:asciiTheme="minorHAnsi" w:hAnsiTheme="minorHAnsi" w:cstheme="minorHAnsi"/>
          <w:sz w:val="22"/>
          <w:szCs w:val="22"/>
        </w:rPr>
      </w:pPr>
      <w:r w:rsidRPr="00017F03">
        <w:rPr>
          <w:rFonts w:asciiTheme="minorHAnsi" w:hAnsiTheme="minorHAnsi" w:cstheme="minorHAnsi"/>
          <w:b/>
          <w:bCs/>
          <w:sz w:val="26"/>
          <w:szCs w:val="26"/>
        </w:rPr>
        <w:t>2</w:t>
      </w:r>
      <w:r w:rsidR="00017F03">
        <w:rPr>
          <w:rFonts w:asciiTheme="minorHAnsi" w:hAnsiTheme="minorHAnsi" w:cstheme="minorHAnsi"/>
          <w:sz w:val="22"/>
          <w:szCs w:val="22"/>
        </w:rPr>
        <w:t>.</w:t>
      </w:r>
      <w:r w:rsidRPr="0057419F">
        <w:rPr>
          <w:rFonts w:asciiTheme="minorHAnsi" w:hAnsiTheme="minorHAnsi" w:cstheme="minorHAnsi"/>
          <w:sz w:val="22"/>
          <w:szCs w:val="22"/>
        </w:rPr>
        <w:tab/>
      </w:r>
      <w:r w:rsidRPr="00017F03">
        <w:rPr>
          <w:rStyle w:val="Heading2Char"/>
          <w:b/>
          <w:bCs/>
        </w:rPr>
        <w:t>Процес</w:t>
      </w:r>
      <w:r w:rsidR="00CD6ABE">
        <w:rPr>
          <w:rStyle w:val="Heading2Char"/>
          <w:b/>
          <w:bCs/>
        </w:rPr>
        <w:t xml:space="preserve"> </w:t>
      </w:r>
      <w:r w:rsidRPr="00017F03">
        <w:rPr>
          <w:rStyle w:val="Heading2Char"/>
          <w:b/>
          <w:bCs/>
        </w:rPr>
        <w:t>израде</w:t>
      </w:r>
      <w:r w:rsidR="00CD6ABE">
        <w:rPr>
          <w:rStyle w:val="Heading2Char"/>
          <w:b/>
          <w:bCs/>
        </w:rPr>
        <w:t xml:space="preserve"> </w:t>
      </w:r>
      <w:r w:rsidRPr="00017F03">
        <w:rPr>
          <w:rStyle w:val="Heading2Char"/>
          <w:b/>
          <w:bCs/>
        </w:rPr>
        <w:t>Плана</w:t>
      </w:r>
      <w:r w:rsidR="00CD6ABE">
        <w:rPr>
          <w:rStyle w:val="Heading2Char"/>
          <w:b/>
          <w:bCs/>
        </w:rPr>
        <w:t xml:space="preserve"> </w:t>
      </w:r>
      <w:r w:rsidRPr="00017F03">
        <w:rPr>
          <w:rStyle w:val="Heading2Char"/>
          <w:b/>
          <w:bCs/>
        </w:rPr>
        <w:t>развоја</w:t>
      </w:r>
    </w:p>
    <w:p w14:paraId="49B5F821" w14:textId="77777777" w:rsidR="005B0D67" w:rsidRPr="0057419F" w:rsidRDefault="005B0D67" w:rsidP="005B0D67">
      <w:pPr>
        <w:rPr>
          <w:rFonts w:asciiTheme="minorHAnsi" w:hAnsiTheme="minorHAnsi" w:cstheme="minorHAnsi"/>
        </w:rPr>
      </w:pPr>
    </w:p>
    <w:p w14:paraId="64FCF429" w14:textId="77777777" w:rsidR="005B0D67" w:rsidRPr="0057419F" w:rsidRDefault="005B0D67" w:rsidP="005B0D67">
      <w:pPr>
        <w:spacing w:before="120" w:after="120"/>
        <w:jc w:val="both"/>
        <w:rPr>
          <w:rFonts w:asciiTheme="minorHAnsi" w:hAnsiTheme="minorHAnsi" w:cstheme="minorHAnsi"/>
        </w:rPr>
      </w:pPr>
      <w:r w:rsidRPr="0057419F">
        <w:rPr>
          <w:rFonts w:asciiTheme="minorHAnsi" w:hAnsiTheme="minorHAnsi" w:cstheme="minorHAnsi"/>
        </w:rPr>
        <w:t xml:space="preserve">Процес израде Плана </w:t>
      </w:r>
      <w:r w:rsidRPr="00017F03">
        <w:rPr>
          <w:rFonts w:asciiTheme="minorHAnsi" w:hAnsiTheme="minorHAnsi" w:cstheme="minorHAnsi"/>
        </w:rPr>
        <w:t xml:space="preserve">развоја </w:t>
      </w:r>
      <w:r w:rsidR="0057419F" w:rsidRPr="00017F03">
        <w:rPr>
          <w:rFonts w:asciiTheme="minorHAnsi" w:hAnsiTheme="minorHAnsi" w:cstheme="minorHAnsi"/>
        </w:rPr>
        <w:t>Општине Кладово</w:t>
      </w:r>
      <w:r w:rsidR="00CD6ABE">
        <w:rPr>
          <w:rFonts w:asciiTheme="minorHAnsi" w:hAnsiTheme="minorHAnsi" w:cstheme="minorHAnsi"/>
        </w:rPr>
        <w:t xml:space="preserve"> </w:t>
      </w:r>
      <w:r w:rsidRPr="0057419F">
        <w:rPr>
          <w:rFonts w:asciiTheme="minorHAnsi" w:hAnsiTheme="minorHAnsi" w:cstheme="minorHAnsi"/>
        </w:rPr>
        <w:t>за период 2023–2030. (у даљем тексту План) је спроведен</w:t>
      </w:r>
      <w:r w:rsidR="00284ACF" w:rsidRPr="0057419F">
        <w:rPr>
          <w:rFonts w:asciiTheme="minorHAnsi" w:hAnsiTheme="minorHAnsi" w:cstheme="minorHAnsi"/>
        </w:rPr>
        <w:t xml:space="preserve"> највећим делом</w:t>
      </w:r>
      <w:r w:rsidRPr="0057419F">
        <w:rPr>
          <w:rFonts w:asciiTheme="minorHAnsi" w:hAnsiTheme="minorHAnsi" w:cstheme="minorHAnsi"/>
        </w:rPr>
        <w:t xml:space="preserve"> током 2022. и делом </w:t>
      </w:r>
      <w:r w:rsidR="00137504" w:rsidRPr="0057419F">
        <w:rPr>
          <w:rFonts w:asciiTheme="minorHAnsi" w:hAnsiTheme="minorHAnsi" w:cstheme="minorHAnsi"/>
        </w:rPr>
        <w:t>током</w:t>
      </w:r>
      <w:r w:rsidRPr="0057419F">
        <w:rPr>
          <w:rFonts w:asciiTheme="minorHAnsi" w:hAnsiTheme="minorHAnsi" w:cstheme="minorHAnsi"/>
        </w:rPr>
        <w:t xml:space="preserve"> 2023. године. Главне фазе израде Плана биле су:</w:t>
      </w:r>
    </w:p>
    <w:p w14:paraId="572FB17E" w14:textId="77777777" w:rsidR="005B0D67" w:rsidRPr="0057419F" w:rsidRDefault="005B0D67" w:rsidP="001F71B2">
      <w:pPr>
        <w:widowControl/>
        <w:numPr>
          <w:ilvl w:val="0"/>
          <w:numId w:val="3"/>
        </w:numPr>
        <w:autoSpaceDE/>
        <w:autoSpaceDN/>
        <w:spacing w:before="120" w:after="120"/>
        <w:ind w:right="144"/>
        <w:contextualSpacing/>
        <w:jc w:val="both"/>
        <w:rPr>
          <w:rFonts w:asciiTheme="minorHAnsi" w:hAnsiTheme="minorHAnsi" w:cstheme="minorHAnsi"/>
        </w:rPr>
      </w:pPr>
      <w:r w:rsidRPr="0057419F">
        <w:rPr>
          <w:rFonts w:asciiTheme="minorHAnsi" w:hAnsiTheme="minorHAnsi" w:cstheme="minorHAnsi"/>
        </w:rPr>
        <w:t>Припремна фаза и организација процеса;</w:t>
      </w:r>
    </w:p>
    <w:p w14:paraId="5BB91E7D" w14:textId="77777777" w:rsidR="005B0D67" w:rsidRPr="0057419F" w:rsidRDefault="005B0D67" w:rsidP="001F71B2">
      <w:pPr>
        <w:widowControl/>
        <w:numPr>
          <w:ilvl w:val="0"/>
          <w:numId w:val="3"/>
        </w:numPr>
        <w:autoSpaceDE/>
        <w:autoSpaceDN/>
        <w:spacing w:before="120" w:after="120"/>
        <w:ind w:right="144"/>
        <w:contextualSpacing/>
        <w:jc w:val="both"/>
        <w:rPr>
          <w:rFonts w:asciiTheme="minorHAnsi" w:hAnsiTheme="minorHAnsi" w:cstheme="minorHAnsi"/>
        </w:rPr>
      </w:pPr>
      <w:r w:rsidRPr="0057419F">
        <w:rPr>
          <w:rFonts w:asciiTheme="minorHAnsi" w:hAnsiTheme="minorHAnsi" w:cstheme="minorHAnsi"/>
        </w:rPr>
        <w:t>Преглед и оцена постојећег стања;</w:t>
      </w:r>
    </w:p>
    <w:p w14:paraId="67D39AF1" w14:textId="77777777" w:rsidR="005B0D67" w:rsidRPr="0057419F" w:rsidRDefault="005B0D67" w:rsidP="001F71B2">
      <w:pPr>
        <w:widowControl/>
        <w:numPr>
          <w:ilvl w:val="0"/>
          <w:numId w:val="3"/>
        </w:numPr>
        <w:autoSpaceDE/>
        <w:autoSpaceDN/>
        <w:spacing w:before="120" w:after="120"/>
        <w:ind w:right="144"/>
        <w:contextualSpacing/>
        <w:jc w:val="both"/>
        <w:rPr>
          <w:rFonts w:asciiTheme="minorHAnsi" w:hAnsiTheme="minorHAnsi" w:cstheme="minorHAnsi"/>
        </w:rPr>
      </w:pPr>
      <w:r w:rsidRPr="0057419F">
        <w:rPr>
          <w:rFonts w:asciiTheme="minorHAnsi" w:hAnsiTheme="minorHAnsi" w:cstheme="minorHAnsi"/>
        </w:rPr>
        <w:t>Дефинисање визије, односно жељеног стања;</w:t>
      </w:r>
    </w:p>
    <w:p w14:paraId="3BEC0138" w14:textId="77777777" w:rsidR="005B0D67" w:rsidRPr="0057419F" w:rsidRDefault="005B0D67" w:rsidP="001F71B2">
      <w:pPr>
        <w:widowControl/>
        <w:numPr>
          <w:ilvl w:val="0"/>
          <w:numId w:val="3"/>
        </w:numPr>
        <w:autoSpaceDE/>
        <w:autoSpaceDN/>
        <w:spacing w:before="120" w:after="120"/>
        <w:ind w:right="144"/>
        <w:contextualSpacing/>
        <w:jc w:val="both"/>
        <w:rPr>
          <w:rFonts w:asciiTheme="minorHAnsi" w:hAnsiTheme="minorHAnsi" w:cstheme="minorHAnsi"/>
        </w:rPr>
      </w:pPr>
      <w:r w:rsidRPr="0057419F">
        <w:rPr>
          <w:rFonts w:asciiTheme="minorHAnsi" w:hAnsiTheme="minorHAnsi" w:cstheme="minorHAnsi"/>
        </w:rPr>
        <w:t>Дефинисање приоритетних циљева;</w:t>
      </w:r>
    </w:p>
    <w:p w14:paraId="67F789DF" w14:textId="77777777" w:rsidR="005B0D67" w:rsidRPr="0057419F" w:rsidRDefault="005B0D67" w:rsidP="001F71B2">
      <w:pPr>
        <w:widowControl/>
        <w:numPr>
          <w:ilvl w:val="0"/>
          <w:numId w:val="3"/>
        </w:numPr>
        <w:autoSpaceDE/>
        <w:autoSpaceDN/>
        <w:spacing w:before="120" w:after="120"/>
        <w:ind w:right="144"/>
        <w:contextualSpacing/>
        <w:jc w:val="both"/>
        <w:rPr>
          <w:rFonts w:asciiTheme="minorHAnsi" w:hAnsiTheme="minorHAnsi" w:cstheme="minorHAnsi"/>
        </w:rPr>
      </w:pPr>
      <w:r w:rsidRPr="0057419F">
        <w:rPr>
          <w:rFonts w:asciiTheme="minorHAnsi" w:hAnsiTheme="minorHAnsi" w:cstheme="minorHAnsi"/>
        </w:rPr>
        <w:t>Дефинисање мера;</w:t>
      </w:r>
    </w:p>
    <w:p w14:paraId="1E71299F" w14:textId="77777777" w:rsidR="005B0D67" w:rsidRPr="0057419F" w:rsidRDefault="005B0D67" w:rsidP="001F71B2">
      <w:pPr>
        <w:widowControl/>
        <w:numPr>
          <w:ilvl w:val="0"/>
          <w:numId w:val="3"/>
        </w:numPr>
        <w:autoSpaceDE/>
        <w:autoSpaceDN/>
        <w:spacing w:before="120" w:after="120"/>
        <w:ind w:right="144"/>
        <w:contextualSpacing/>
        <w:jc w:val="both"/>
        <w:rPr>
          <w:rFonts w:asciiTheme="minorHAnsi" w:hAnsiTheme="minorHAnsi" w:cstheme="minorHAnsi"/>
        </w:rPr>
      </w:pPr>
      <w:r w:rsidRPr="0057419F">
        <w:rPr>
          <w:rFonts w:asciiTheme="minorHAnsi" w:hAnsiTheme="minorHAnsi" w:cstheme="minorHAnsi"/>
        </w:rPr>
        <w:t>Успостављање институционалног оквира за спровођење Плана развоја;</w:t>
      </w:r>
    </w:p>
    <w:p w14:paraId="76568B08" w14:textId="77777777" w:rsidR="005B0D67" w:rsidRPr="0057419F" w:rsidRDefault="005B0D67" w:rsidP="001F71B2">
      <w:pPr>
        <w:widowControl/>
        <w:numPr>
          <w:ilvl w:val="0"/>
          <w:numId w:val="3"/>
        </w:numPr>
        <w:autoSpaceDE/>
        <w:autoSpaceDN/>
        <w:spacing w:before="120" w:after="100"/>
        <w:ind w:left="714" w:right="142" w:hanging="357"/>
        <w:jc w:val="both"/>
        <w:rPr>
          <w:rFonts w:asciiTheme="minorHAnsi" w:hAnsiTheme="minorHAnsi" w:cstheme="minorHAnsi"/>
        </w:rPr>
      </w:pPr>
      <w:r w:rsidRPr="0057419F">
        <w:rPr>
          <w:rFonts w:asciiTheme="minorHAnsi" w:hAnsiTheme="minorHAnsi" w:cstheme="minorHAnsi"/>
        </w:rPr>
        <w:t>Усвајање</w:t>
      </w:r>
      <w:r w:rsidR="00196E6C" w:rsidRPr="0057419F">
        <w:rPr>
          <w:rFonts w:asciiTheme="minorHAnsi" w:hAnsiTheme="minorHAnsi" w:cstheme="minorHAnsi"/>
        </w:rPr>
        <w:t xml:space="preserve"> и об</w:t>
      </w:r>
      <w:r w:rsidR="00284ACF" w:rsidRPr="0057419F">
        <w:rPr>
          <w:rFonts w:asciiTheme="minorHAnsi" w:hAnsiTheme="minorHAnsi" w:cstheme="minorHAnsi"/>
        </w:rPr>
        <w:t>ја</w:t>
      </w:r>
      <w:r w:rsidR="00196E6C" w:rsidRPr="0057419F">
        <w:rPr>
          <w:rFonts w:asciiTheme="minorHAnsi" w:hAnsiTheme="minorHAnsi" w:cstheme="minorHAnsi"/>
        </w:rPr>
        <w:t>вљивање</w:t>
      </w:r>
      <w:r w:rsidR="00CD6ABE">
        <w:rPr>
          <w:rFonts w:asciiTheme="minorHAnsi" w:hAnsiTheme="minorHAnsi" w:cstheme="minorHAnsi"/>
        </w:rPr>
        <w:t xml:space="preserve"> </w:t>
      </w:r>
      <w:r w:rsidR="00017F03">
        <w:rPr>
          <w:rFonts w:asciiTheme="minorHAnsi" w:hAnsiTheme="minorHAnsi" w:cstheme="minorHAnsi"/>
        </w:rPr>
        <w:t>П</w:t>
      </w:r>
      <w:r w:rsidRPr="0057419F">
        <w:rPr>
          <w:rFonts w:asciiTheme="minorHAnsi" w:hAnsiTheme="minorHAnsi" w:cstheme="minorHAnsi"/>
        </w:rPr>
        <w:t>лана развоја ЈЛС.</w:t>
      </w:r>
    </w:p>
    <w:p w14:paraId="71209CAD" w14:textId="77777777" w:rsidR="00E614B7" w:rsidRPr="0057419F" w:rsidRDefault="00E614B7" w:rsidP="00E614B7">
      <w:pPr>
        <w:widowControl/>
        <w:autoSpaceDE/>
        <w:autoSpaceDN/>
        <w:spacing w:before="120" w:after="100"/>
        <w:ind w:right="142"/>
        <w:jc w:val="both"/>
        <w:rPr>
          <w:rFonts w:asciiTheme="minorHAnsi" w:hAnsiTheme="minorHAnsi" w:cstheme="minorHAnsi"/>
        </w:rPr>
      </w:pPr>
    </w:p>
    <w:p w14:paraId="0B2792E9" w14:textId="77777777" w:rsidR="00E614B7" w:rsidRPr="0057419F" w:rsidRDefault="00E614B7" w:rsidP="00E614B7">
      <w:pPr>
        <w:widowControl/>
        <w:autoSpaceDE/>
        <w:autoSpaceDN/>
        <w:spacing w:before="120" w:after="100"/>
        <w:ind w:right="142"/>
        <w:jc w:val="both"/>
        <w:rPr>
          <w:rFonts w:asciiTheme="minorHAnsi" w:hAnsiTheme="minorHAnsi" w:cstheme="minorHAnsi"/>
        </w:rPr>
      </w:pPr>
    </w:p>
    <w:p w14:paraId="083BA414" w14:textId="77777777" w:rsidR="00E614B7" w:rsidRPr="0057419F" w:rsidRDefault="00E614B7" w:rsidP="00E614B7">
      <w:pPr>
        <w:widowControl/>
        <w:autoSpaceDE/>
        <w:autoSpaceDN/>
        <w:spacing w:before="120" w:after="100"/>
        <w:ind w:right="142"/>
        <w:jc w:val="both"/>
        <w:rPr>
          <w:rFonts w:asciiTheme="minorHAnsi" w:hAnsiTheme="minorHAnsi" w:cstheme="minorHAnsi"/>
        </w:rPr>
      </w:pPr>
    </w:p>
    <w:p w14:paraId="731245EA" w14:textId="0AE60B32" w:rsidR="00E614B7" w:rsidRPr="00017F03" w:rsidRDefault="0097396A" w:rsidP="003830A6">
      <w:pPr>
        <w:widowControl/>
        <w:tabs>
          <w:tab w:val="left" w:pos="9180"/>
        </w:tabs>
        <w:autoSpaceDE/>
        <w:autoSpaceDN/>
        <w:spacing w:before="120" w:after="100"/>
        <w:ind w:left="180" w:right="-360" w:hanging="90"/>
        <w:jc w:val="both"/>
        <w:rPr>
          <w:rFonts w:asciiTheme="minorHAnsi" w:hAnsiTheme="minorHAnsi" w:cstheme="minorHAnsi"/>
          <w:iCs/>
        </w:rPr>
      </w:pPr>
      <w:r>
        <w:rPr>
          <w:rFonts w:asciiTheme="minorHAnsi" w:hAnsiTheme="minorHAnsi" w:cstheme="minorHAnsi"/>
          <w:i/>
          <w:noProof/>
        </w:rPr>
        <mc:AlternateContent>
          <mc:Choice Requires="wpg">
            <w:drawing>
              <wp:anchor distT="0" distB="0" distL="0" distR="0" simplePos="0" relativeHeight="251661312" behindDoc="1" locked="0" layoutInCell="1" allowOverlap="1" wp14:anchorId="532BB95A" wp14:editId="6B5DDCA1">
                <wp:simplePos x="0" y="0"/>
                <wp:positionH relativeFrom="page">
                  <wp:posOffset>1326515</wp:posOffset>
                </wp:positionH>
                <wp:positionV relativeFrom="paragraph">
                  <wp:posOffset>239395</wp:posOffset>
                </wp:positionV>
                <wp:extent cx="5724525" cy="353758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3537585"/>
                          <a:chOff x="1372" y="173"/>
                          <a:chExt cx="9060" cy="5571"/>
                        </a:xfrm>
                      </wpg:grpSpPr>
                      <pic:pic xmlns:pic="http://schemas.openxmlformats.org/drawingml/2006/picture">
                        <pic:nvPicPr>
                          <pic:cNvPr id="10" name="docshape4"/>
                          <pic:cNvPicPr>
                            <a:picLocks noChangeAspect="1" noChangeArrowheads="1"/>
                          </pic:cNvPicPr>
                        </pic:nvPicPr>
                        <pic:blipFill>
                          <a:blip r:embed="rId10"/>
                          <a:srcRect/>
                          <a:stretch>
                            <a:fillRect/>
                          </a:stretch>
                        </pic:blipFill>
                        <pic:spPr bwMode="auto">
                          <a:xfrm>
                            <a:off x="1372" y="173"/>
                            <a:ext cx="9060" cy="5571"/>
                          </a:xfrm>
                          <a:prstGeom prst="rect">
                            <a:avLst/>
                          </a:prstGeom>
                          <a:noFill/>
                          <a:ln>
                            <a:noFill/>
                          </a:ln>
                        </pic:spPr>
                      </pic:pic>
                      <wps:wsp>
                        <wps:cNvPr id="11" name="docshape5"/>
                        <wps:cNvSpPr txBox="1">
                          <a:spLocks noChangeArrowheads="1"/>
                        </wps:cNvSpPr>
                        <wps:spPr bwMode="auto">
                          <a:xfrm>
                            <a:off x="4965" y="297"/>
                            <a:ext cx="1902" cy="418"/>
                          </a:xfrm>
                          <a:prstGeom prst="rect">
                            <a:avLst/>
                          </a:prstGeom>
                          <a:noFill/>
                          <a:ln>
                            <a:noFill/>
                          </a:ln>
                        </wps:spPr>
                        <wps:txbx>
                          <w:txbxContent>
                            <w:p w14:paraId="08A1CD76" w14:textId="77777777" w:rsidR="00A42338" w:rsidRDefault="00A42338" w:rsidP="00E614B7">
                              <w:pPr>
                                <w:spacing w:line="191" w:lineRule="exact"/>
                                <w:ind w:left="4" w:right="18"/>
                                <w:jc w:val="center"/>
                                <w:rPr>
                                  <w:sz w:val="20"/>
                                </w:rPr>
                              </w:pPr>
                              <w:r>
                                <w:rPr>
                                  <w:color w:val="FFFFFF"/>
                                  <w:sz w:val="20"/>
                                </w:rPr>
                                <w:t xml:space="preserve">Припремна фаза </w:t>
                              </w:r>
                              <w:r>
                                <w:rPr>
                                  <w:color w:val="FFFFFF"/>
                                  <w:spacing w:val="-10"/>
                                  <w:sz w:val="20"/>
                                </w:rPr>
                                <w:t>и</w:t>
                              </w:r>
                            </w:p>
                            <w:p w14:paraId="4253DE57" w14:textId="77777777" w:rsidR="00A42338" w:rsidRDefault="00A42338" w:rsidP="00E614B7">
                              <w:pPr>
                                <w:spacing w:line="227" w:lineRule="exact"/>
                                <w:ind w:left="-1" w:right="18"/>
                                <w:jc w:val="center"/>
                                <w:rPr>
                                  <w:sz w:val="20"/>
                                </w:rPr>
                              </w:pPr>
                              <w:r>
                                <w:rPr>
                                  <w:color w:val="FFFFFF"/>
                                  <w:sz w:val="20"/>
                                </w:rPr>
                                <w:t xml:space="preserve">организација </w:t>
                              </w:r>
                              <w:r>
                                <w:rPr>
                                  <w:color w:val="FFFFFF"/>
                                  <w:spacing w:val="-2"/>
                                  <w:sz w:val="20"/>
                                </w:rPr>
                                <w:t>процеса</w:t>
                              </w:r>
                            </w:p>
                          </w:txbxContent>
                        </wps:txbx>
                        <wps:bodyPr rot="0" vert="horz" wrap="square" lIns="0" tIns="0" rIns="0" bIns="0" anchor="t" anchorCtr="0" upright="1">
                          <a:noAutofit/>
                        </wps:bodyPr>
                      </wps:wsp>
                      <wps:wsp>
                        <wps:cNvPr id="12" name="docshape6"/>
                        <wps:cNvSpPr txBox="1">
                          <a:spLocks noChangeArrowheads="1"/>
                        </wps:cNvSpPr>
                        <wps:spPr bwMode="auto">
                          <a:xfrm>
                            <a:off x="2588" y="1319"/>
                            <a:ext cx="1341" cy="390"/>
                          </a:xfrm>
                          <a:prstGeom prst="rect">
                            <a:avLst/>
                          </a:prstGeom>
                          <a:noFill/>
                          <a:ln>
                            <a:noFill/>
                          </a:ln>
                        </wps:spPr>
                        <wps:txbx>
                          <w:txbxContent>
                            <w:p w14:paraId="6C444897" w14:textId="77777777" w:rsidR="00A42338" w:rsidRDefault="00A42338" w:rsidP="00E614B7">
                              <w:pPr>
                                <w:spacing w:before="4" w:line="184" w:lineRule="auto"/>
                                <w:ind w:left="345" w:hanging="346"/>
                                <w:rPr>
                                  <w:sz w:val="20"/>
                                </w:rPr>
                              </w:pPr>
                              <w:r>
                                <w:rPr>
                                  <w:color w:val="FFFFFF"/>
                                  <w:spacing w:val="-2"/>
                                  <w:sz w:val="20"/>
                                </w:rPr>
                                <w:t>Усвајање плана развоја</w:t>
                              </w:r>
                            </w:p>
                          </w:txbxContent>
                        </wps:txbx>
                        <wps:bodyPr rot="0" vert="horz" wrap="square" lIns="0" tIns="0" rIns="0" bIns="0" anchor="t" anchorCtr="0" upright="1">
                          <a:noAutofit/>
                        </wps:bodyPr>
                      </wps:wsp>
                      <wps:wsp>
                        <wps:cNvPr id="13" name="docshape7"/>
                        <wps:cNvSpPr txBox="1">
                          <a:spLocks noChangeArrowheads="1"/>
                        </wps:cNvSpPr>
                        <wps:spPr bwMode="auto">
                          <a:xfrm>
                            <a:off x="7846" y="1223"/>
                            <a:ext cx="1475" cy="418"/>
                          </a:xfrm>
                          <a:prstGeom prst="rect">
                            <a:avLst/>
                          </a:prstGeom>
                          <a:noFill/>
                          <a:ln>
                            <a:noFill/>
                          </a:ln>
                        </wps:spPr>
                        <wps:txbx>
                          <w:txbxContent>
                            <w:p w14:paraId="642C704D" w14:textId="77777777" w:rsidR="00A42338" w:rsidRDefault="00A42338" w:rsidP="00E614B7">
                              <w:pPr>
                                <w:spacing w:line="191" w:lineRule="exact"/>
                                <w:ind w:left="14"/>
                                <w:rPr>
                                  <w:sz w:val="20"/>
                                </w:rPr>
                              </w:pPr>
                              <w:r>
                                <w:rPr>
                                  <w:sz w:val="20"/>
                                </w:rPr>
                                <w:t>Преглед и</w:t>
                              </w:r>
                              <w:r>
                                <w:rPr>
                                  <w:spacing w:val="-2"/>
                                  <w:sz w:val="20"/>
                                </w:rPr>
                                <w:t xml:space="preserve"> оцена</w:t>
                              </w:r>
                            </w:p>
                            <w:p w14:paraId="17DD19BC" w14:textId="77777777" w:rsidR="00A42338" w:rsidRDefault="00A42338" w:rsidP="00E614B7">
                              <w:pPr>
                                <w:spacing w:line="227" w:lineRule="exact"/>
                                <w:rPr>
                                  <w:sz w:val="20"/>
                                </w:rPr>
                              </w:pPr>
                              <w:r>
                                <w:rPr>
                                  <w:spacing w:val="-2"/>
                                  <w:sz w:val="20"/>
                                </w:rPr>
                                <w:t>постојећег стања</w:t>
                              </w:r>
                            </w:p>
                          </w:txbxContent>
                        </wps:txbx>
                        <wps:bodyPr rot="0" vert="horz" wrap="square" lIns="0" tIns="0" rIns="0" bIns="0" anchor="t" anchorCtr="0" upright="1">
                          <a:noAutofit/>
                        </wps:bodyPr>
                      </wps:wsp>
                      <wps:wsp>
                        <wps:cNvPr id="14" name="docshape8"/>
                        <wps:cNvSpPr txBox="1">
                          <a:spLocks noChangeArrowheads="1"/>
                        </wps:cNvSpPr>
                        <wps:spPr bwMode="auto">
                          <a:xfrm>
                            <a:off x="5214" y="2616"/>
                            <a:ext cx="1047" cy="183"/>
                          </a:xfrm>
                          <a:prstGeom prst="rect">
                            <a:avLst/>
                          </a:prstGeom>
                          <a:noFill/>
                          <a:ln>
                            <a:noFill/>
                          </a:ln>
                        </wps:spPr>
                        <wps:txbx>
                          <w:txbxContent>
                            <w:p w14:paraId="29F4588D" w14:textId="77777777" w:rsidR="00A42338" w:rsidRDefault="00A42338" w:rsidP="00E614B7">
                              <w:pPr>
                                <w:spacing w:line="182" w:lineRule="exact"/>
                                <w:rPr>
                                  <w:sz w:val="18"/>
                                </w:rPr>
                              </w:pPr>
                              <w:r>
                                <w:rPr>
                                  <w:spacing w:val="-2"/>
                                  <w:sz w:val="18"/>
                                </w:rPr>
                                <w:t>Консултације</w:t>
                              </w:r>
                            </w:p>
                          </w:txbxContent>
                        </wps:txbx>
                        <wps:bodyPr rot="0" vert="horz" wrap="square" lIns="0" tIns="0" rIns="0" bIns="0" anchor="t" anchorCtr="0" upright="1">
                          <a:noAutofit/>
                        </wps:bodyPr>
                      </wps:wsp>
                      <wps:wsp>
                        <wps:cNvPr id="15" name="docshape9"/>
                        <wps:cNvSpPr txBox="1">
                          <a:spLocks noChangeArrowheads="1"/>
                        </wps:cNvSpPr>
                        <wps:spPr bwMode="auto">
                          <a:xfrm>
                            <a:off x="1469" y="3332"/>
                            <a:ext cx="2132" cy="731"/>
                          </a:xfrm>
                          <a:prstGeom prst="rect">
                            <a:avLst/>
                          </a:prstGeom>
                          <a:noFill/>
                          <a:ln>
                            <a:noFill/>
                          </a:ln>
                        </wps:spPr>
                        <wps:txbx>
                          <w:txbxContent>
                            <w:p w14:paraId="7C6CA1A8" w14:textId="77777777" w:rsidR="00A42338" w:rsidRPr="003968D2" w:rsidRDefault="00A42338" w:rsidP="00E614B7">
                              <w:pPr>
                                <w:spacing w:line="133" w:lineRule="exact"/>
                                <w:ind w:left="86" w:right="107"/>
                                <w:jc w:val="center"/>
                                <w:rPr>
                                  <w:sz w:val="16"/>
                                  <w:szCs w:val="16"/>
                                </w:rPr>
                              </w:pPr>
                              <w:r w:rsidRPr="003968D2">
                                <w:rPr>
                                  <w:color w:val="FFFFFF"/>
                                  <w:sz w:val="16"/>
                                  <w:szCs w:val="16"/>
                                </w:rPr>
                                <w:t>Припрема</w:t>
                              </w:r>
                              <w:r>
                                <w:rPr>
                                  <w:color w:val="FFFFFF"/>
                                  <w:sz w:val="16"/>
                                  <w:szCs w:val="16"/>
                                </w:rPr>
                                <w:t xml:space="preserve"> </w:t>
                              </w:r>
                              <w:r w:rsidRPr="003968D2">
                                <w:rPr>
                                  <w:color w:val="FFFFFF"/>
                                  <w:sz w:val="16"/>
                                  <w:szCs w:val="16"/>
                                </w:rPr>
                                <w:t>за</w:t>
                              </w:r>
                              <w:r>
                                <w:rPr>
                                  <w:color w:val="FFFFFF"/>
                                  <w:sz w:val="16"/>
                                  <w:szCs w:val="16"/>
                                </w:rPr>
                                <w:t xml:space="preserve"> </w:t>
                              </w:r>
                              <w:r w:rsidRPr="003968D2">
                                <w:rPr>
                                  <w:color w:val="FFFFFF"/>
                                  <w:sz w:val="16"/>
                                  <w:szCs w:val="16"/>
                                </w:rPr>
                                <w:t>спровођење</w:t>
                              </w:r>
                              <w:r w:rsidRPr="003968D2">
                                <w:rPr>
                                  <w:color w:val="FFFFFF"/>
                                  <w:spacing w:val="-10"/>
                                  <w:sz w:val="16"/>
                                  <w:szCs w:val="16"/>
                                </w:rPr>
                                <w:t>,</w:t>
                              </w:r>
                            </w:p>
                            <w:p w14:paraId="6E82B22C" w14:textId="77777777" w:rsidR="00A42338" w:rsidRPr="003968D2" w:rsidRDefault="00A42338" w:rsidP="00E614B7">
                              <w:pPr>
                                <w:spacing w:before="7" w:line="211" w:lineRule="auto"/>
                                <w:ind w:right="18" w:hanging="4"/>
                                <w:jc w:val="center"/>
                                <w:rPr>
                                  <w:sz w:val="16"/>
                                  <w:szCs w:val="16"/>
                                </w:rPr>
                              </w:pPr>
                              <w:r>
                                <w:rPr>
                                  <w:color w:val="FFFFFF"/>
                                  <w:sz w:val="16"/>
                                  <w:szCs w:val="16"/>
                                </w:rPr>
                                <w:t>п</w:t>
                              </w:r>
                              <w:r w:rsidRPr="003968D2">
                                <w:rPr>
                                  <w:color w:val="FFFFFF"/>
                                  <w:sz w:val="16"/>
                                  <w:szCs w:val="16"/>
                                </w:rPr>
                                <w:t>раћење</w:t>
                              </w:r>
                              <w:r>
                                <w:rPr>
                                  <w:color w:val="FFFFFF"/>
                                  <w:sz w:val="16"/>
                                  <w:szCs w:val="16"/>
                                </w:rPr>
                                <w:t xml:space="preserve"> </w:t>
                              </w:r>
                              <w:r w:rsidRPr="003968D2">
                                <w:rPr>
                                  <w:color w:val="FFFFFF"/>
                                  <w:sz w:val="16"/>
                                  <w:szCs w:val="16"/>
                                </w:rPr>
                                <w:t>спровођења,</w:t>
                              </w:r>
                              <w:r>
                                <w:rPr>
                                  <w:color w:val="FFFFFF"/>
                                  <w:sz w:val="16"/>
                                  <w:szCs w:val="16"/>
                                </w:rPr>
                                <w:t xml:space="preserve"> </w:t>
                              </w:r>
                              <w:r w:rsidRPr="003968D2">
                                <w:rPr>
                                  <w:color w:val="FFFFFF"/>
                                  <w:sz w:val="16"/>
                                  <w:szCs w:val="16"/>
                                </w:rPr>
                                <w:t>вредновање</w:t>
                              </w:r>
                              <w:r>
                                <w:rPr>
                                  <w:color w:val="FFFFFF"/>
                                  <w:sz w:val="16"/>
                                  <w:szCs w:val="16"/>
                                </w:rPr>
                                <w:t xml:space="preserve"> </w:t>
                              </w:r>
                              <w:r w:rsidRPr="003968D2">
                                <w:rPr>
                                  <w:color w:val="FFFFFF"/>
                                  <w:sz w:val="16"/>
                                  <w:szCs w:val="16"/>
                                </w:rPr>
                                <w:t>и</w:t>
                              </w:r>
                              <w:r>
                                <w:rPr>
                                  <w:color w:val="FFFFFF"/>
                                  <w:sz w:val="16"/>
                                  <w:szCs w:val="16"/>
                                </w:rPr>
                                <w:t xml:space="preserve"> </w:t>
                              </w:r>
                              <w:r w:rsidRPr="003968D2">
                                <w:rPr>
                                  <w:color w:val="FFFFFF"/>
                                  <w:sz w:val="16"/>
                                  <w:szCs w:val="16"/>
                                </w:rPr>
                                <w:t>извештавање</w:t>
                              </w:r>
                              <w:r>
                                <w:rPr>
                                  <w:color w:val="FFFFFF"/>
                                  <w:sz w:val="16"/>
                                  <w:szCs w:val="16"/>
                                </w:rPr>
                                <w:t xml:space="preserve"> </w:t>
                              </w:r>
                              <w:r w:rsidRPr="003968D2">
                                <w:rPr>
                                  <w:color w:val="FFFFFF"/>
                                  <w:sz w:val="16"/>
                                  <w:szCs w:val="16"/>
                                </w:rPr>
                                <w:t>о</w:t>
                              </w:r>
                              <w:r>
                                <w:rPr>
                                  <w:color w:val="FFFFFF"/>
                                  <w:sz w:val="16"/>
                                  <w:szCs w:val="16"/>
                                </w:rPr>
                                <w:t xml:space="preserve"> </w:t>
                              </w:r>
                              <w:r w:rsidRPr="003968D2">
                                <w:rPr>
                                  <w:color w:val="FFFFFF"/>
                                  <w:sz w:val="16"/>
                                  <w:szCs w:val="16"/>
                                </w:rPr>
                                <w:t>плану развоја ЈЛС</w:t>
                              </w:r>
                            </w:p>
                          </w:txbxContent>
                        </wps:txbx>
                        <wps:bodyPr rot="0" vert="horz" wrap="square" lIns="0" tIns="0" rIns="0" bIns="0" anchor="t" anchorCtr="0" upright="1">
                          <a:noAutofit/>
                        </wps:bodyPr>
                      </wps:wsp>
                      <wps:wsp>
                        <wps:cNvPr id="16" name="docshape10"/>
                        <wps:cNvSpPr txBox="1">
                          <a:spLocks noChangeArrowheads="1"/>
                        </wps:cNvSpPr>
                        <wps:spPr bwMode="auto">
                          <a:xfrm>
                            <a:off x="8350" y="3307"/>
                            <a:ext cx="1774" cy="639"/>
                          </a:xfrm>
                          <a:prstGeom prst="rect">
                            <a:avLst/>
                          </a:prstGeom>
                          <a:noFill/>
                          <a:ln>
                            <a:noFill/>
                          </a:ln>
                        </wps:spPr>
                        <wps:txbx>
                          <w:txbxContent>
                            <w:p w14:paraId="6A093A56" w14:textId="77777777" w:rsidR="00A42338" w:rsidRDefault="00A42338" w:rsidP="00E614B7">
                              <w:pPr>
                                <w:spacing w:line="191" w:lineRule="exact"/>
                                <w:ind w:right="18"/>
                                <w:jc w:val="center"/>
                                <w:rPr>
                                  <w:sz w:val="20"/>
                                </w:rPr>
                              </w:pPr>
                              <w:r>
                                <w:rPr>
                                  <w:color w:val="FFFFFF"/>
                                  <w:sz w:val="20"/>
                                </w:rPr>
                                <w:t xml:space="preserve">Дефинисање </w:t>
                              </w:r>
                              <w:r>
                                <w:rPr>
                                  <w:color w:val="FFFFFF"/>
                                  <w:spacing w:val="-2"/>
                                  <w:sz w:val="20"/>
                                </w:rPr>
                                <w:t>визије,</w:t>
                              </w:r>
                            </w:p>
                            <w:p w14:paraId="7F0FEE06" w14:textId="77777777" w:rsidR="00A42338" w:rsidRDefault="00A42338" w:rsidP="00E614B7">
                              <w:pPr>
                                <w:spacing w:before="5" w:line="216" w:lineRule="auto"/>
                                <w:ind w:right="27"/>
                                <w:jc w:val="center"/>
                                <w:rPr>
                                  <w:sz w:val="20"/>
                                </w:rPr>
                              </w:pPr>
                              <w:r>
                                <w:rPr>
                                  <w:color w:val="FFFFFF"/>
                                  <w:sz w:val="20"/>
                                </w:rPr>
                                <w:t xml:space="preserve">oдносно жељеног </w:t>
                              </w:r>
                              <w:r>
                                <w:rPr>
                                  <w:color w:val="FFFFFF"/>
                                  <w:spacing w:val="-2"/>
                                  <w:sz w:val="20"/>
                                </w:rPr>
                                <w:t>стања</w:t>
                              </w:r>
                            </w:p>
                          </w:txbxContent>
                        </wps:txbx>
                        <wps:bodyPr rot="0" vert="horz" wrap="square" lIns="0" tIns="0" rIns="0" bIns="0" anchor="t" anchorCtr="0" upright="1">
                          <a:noAutofit/>
                        </wps:bodyPr>
                      </wps:wsp>
                      <wps:wsp>
                        <wps:cNvPr id="17" name="docshape11"/>
                        <wps:cNvSpPr txBox="1">
                          <a:spLocks noChangeArrowheads="1"/>
                        </wps:cNvSpPr>
                        <wps:spPr bwMode="auto">
                          <a:xfrm>
                            <a:off x="5195" y="4272"/>
                            <a:ext cx="1772" cy="365"/>
                          </a:xfrm>
                          <a:prstGeom prst="rect">
                            <a:avLst/>
                          </a:prstGeom>
                          <a:noFill/>
                          <a:ln>
                            <a:noFill/>
                          </a:ln>
                        </wps:spPr>
                        <wps:txbx>
                          <w:txbxContent>
                            <w:p w14:paraId="16647A49" w14:textId="77777777" w:rsidR="00A42338" w:rsidRDefault="00A42338" w:rsidP="00E614B7">
                              <w:pPr>
                                <w:spacing w:line="199" w:lineRule="auto"/>
                                <w:ind w:left="523" w:hanging="524"/>
                                <w:rPr>
                                  <w:sz w:val="18"/>
                                </w:rPr>
                              </w:pPr>
                              <w:r>
                                <w:rPr>
                                  <w:sz w:val="18"/>
                                </w:rPr>
                                <w:t xml:space="preserve">Прикупљање и обрада </w:t>
                              </w:r>
                              <w:r>
                                <w:rPr>
                                  <w:spacing w:val="-2"/>
                                  <w:sz w:val="18"/>
                                </w:rPr>
                                <w:t>података</w:t>
                              </w:r>
                            </w:p>
                          </w:txbxContent>
                        </wps:txbx>
                        <wps:bodyPr rot="0" vert="horz" wrap="square" lIns="0" tIns="0" rIns="0" bIns="0" anchor="t" anchorCtr="0" upright="1">
                          <a:noAutofit/>
                        </wps:bodyPr>
                      </wps:wsp>
                      <wps:wsp>
                        <wps:cNvPr id="18" name="docshape12"/>
                        <wps:cNvSpPr txBox="1">
                          <a:spLocks noChangeArrowheads="1"/>
                        </wps:cNvSpPr>
                        <wps:spPr bwMode="auto">
                          <a:xfrm>
                            <a:off x="3390" y="5199"/>
                            <a:ext cx="1614" cy="202"/>
                          </a:xfrm>
                          <a:prstGeom prst="rect">
                            <a:avLst/>
                          </a:prstGeom>
                          <a:noFill/>
                          <a:ln>
                            <a:noFill/>
                          </a:ln>
                        </wps:spPr>
                        <wps:txbx>
                          <w:txbxContent>
                            <w:p w14:paraId="3D6FAF21" w14:textId="77777777" w:rsidR="00A42338" w:rsidRDefault="00A42338" w:rsidP="00F84041">
                              <w:pPr>
                                <w:spacing w:line="202" w:lineRule="exact"/>
                                <w:jc w:val="center"/>
                                <w:rPr>
                                  <w:sz w:val="20"/>
                                </w:rPr>
                              </w:pPr>
                              <w:r>
                                <w:rPr>
                                  <w:color w:val="FFFFFF"/>
                                  <w:sz w:val="20"/>
                                </w:rPr>
                                <w:t xml:space="preserve">Дефинисање </w:t>
                              </w:r>
                              <w:r>
                                <w:rPr>
                                  <w:color w:val="FFFFFF"/>
                                  <w:spacing w:val="-4"/>
                                  <w:sz w:val="20"/>
                                </w:rPr>
                                <w:t>мера</w:t>
                              </w:r>
                            </w:p>
                          </w:txbxContent>
                        </wps:txbx>
                        <wps:bodyPr rot="0" vert="horz" wrap="square" lIns="0" tIns="0" rIns="0" bIns="0" anchor="t" anchorCtr="0" upright="1">
                          <a:noAutofit/>
                        </wps:bodyPr>
                      </wps:wsp>
                      <wps:wsp>
                        <wps:cNvPr id="19" name="docshape13"/>
                        <wps:cNvSpPr txBox="1">
                          <a:spLocks noChangeArrowheads="1"/>
                        </wps:cNvSpPr>
                        <wps:spPr bwMode="auto">
                          <a:xfrm>
                            <a:off x="6679" y="4983"/>
                            <a:ext cx="1418" cy="634"/>
                          </a:xfrm>
                          <a:prstGeom prst="rect">
                            <a:avLst/>
                          </a:prstGeom>
                          <a:noFill/>
                          <a:ln>
                            <a:noFill/>
                          </a:ln>
                        </wps:spPr>
                        <wps:txbx>
                          <w:txbxContent>
                            <w:p w14:paraId="55A32875" w14:textId="77777777" w:rsidR="00A42338" w:rsidRDefault="00A42338" w:rsidP="00393212">
                              <w:pPr>
                                <w:spacing w:line="191" w:lineRule="exact"/>
                                <w:jc w:val="center"/>
                                <w:rPr>
                                  <w:sz w:val="20"/>
                                </w:rPr>
                              </w:pPr>
                              <w:r>
                                <w:rPr>
                                  <w:color w:val="FFFFFF"/>
                                  <w:spacing w:val="-2"/>
                                  <w:sz w:val="20"/>
                                </w:rPr>
                                <w:t>Дефинисање</w:t>
                              </w:r>
                            </w:p>
                            <w:p w14:paraId="6F53E146" w14:textId="77777777" w:rsidR="00A42338" w:rsidRDefault="00A42338" w:rsidP="00393212">
                              <w:pPr>
                                <w:spacing w:before="8" w:line="211" w:lineRule="auto"/>
                                <w:ind w:left="211"/>
                                <w:jc w:val="center"/>
                                <w:rPr>
                                  <w:sz w:val="20"/>
                                </w:rPr>
                              </w:pPr>
                              <w:r>
                                <w:rPr>
                                  <w:color w:val="FFFFFF"/>
                                  <w:spacing w:val="-2"/>
                                  <w:sz w:val="20"/>
                                </w:rPr>
                                <w:t>приоритетних циљева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BB95A" id="Group 2" o:spid="_x0000_s1026" style="position:absolute;left:0;text-align:left;margin-left:104.45pt;margin-top:18.85pt;width:450.75pt;height:278.55pt;z-index:-251655168;mso-wrap-distance-left:0;mso-wrap-distance-right:0;mso-position-horizontal-relative:page" coordorigin="1372,173" coordsize="9060,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1372;top:173;width:9060;height: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docshape5" o:spid="_x0000_s1028" type="#_x0000_t202" style="position:absolute;left:4965;top:297;width:190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8A1CD76" w14:textId="77777777" w:rsidR="00A42338" w:rsidRDefault="00A42338" w:rsidP="00E614B7">
                        <w:pPr>
                          <w:spacing w:line="191" w:lineRule="exact"/>
                          <w:ind w:left="4" w:right="18"/>
                          <w:jc w:val="center"/>
                          <w:rPr>
                            <w:sz w:val="20"/>
                          </w:rPr>
                        </w:pPr>
                        <w:r>
                          <w:rPr>
                            <w:color w:val="FFFFFF"/>
                            <w:sz w:val="20"/>
                          </w:rPr>
                          <w:t xml:space="preserve">Припремна фаза </w:t>
                        </w:r>
                        <w:r>
                          <w:rPr>
                            <w:color w:val="FFFFFF"/>
                            <w:spacing w:val="-10"/>
                            <w:sz w:val="20"/>
                          </w:rPr>
                          <w:t>и</w:t>
                        </w:r>
                      </w:p>
                      <w:p w14:paraId="4253DE57" w14:textId="77777777" w:rsidR="00A42338" w:rsidRDefault="00A42338" w:rsidP="00E614B7">
                        <w:pPr>
                          <w:spacing w:line="227" w:lineRule="exact"/>
                          <w:ind w:left="-1" w:right="18"/>
                          <w:jc w:val="center"/>
                          <w:rPr>
                            <w:sz w:val="20"/>
                          </w:rPr>
                        </w:pPr>
                        <w:r>
                          <w:rPr>
                            <w:color w:val="FFFFFF"/>
                            <w:sz w:val="20"/>
                          </w:rPr>
                          <w:t xml:space="preserve">организација </w:t>
                        </w:r>
                        <w:r>
                          <w:rPr>
                            <w:color w:val="FFFFFF"/>
                            <w:spacing w:val="-2"/>
                            <w:sz w:val="20"/>
                          </w:rPr>
                          <w:t>процеса</w:t>
                        </w:r>
                      </w:p>
                    </w:txbxContent>
                  </v:textbox>
                </v:shape>
                <v:shape id="docshape6" o:spid="_x0000_s1029" type="#_x0000_t202" style="position:absolute;left:2588;top:1319;width:134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C444897" w14:textId="77777777" w:rsidR="00A42338" w:rsidRDefault="00A42338" w:rsidP="00E614B7">
                        <w:pPr>
                          <w:spacing w:before="4" w:line="184" w:lineRule="auto"/>
                          <w:ind w:left="345" w:hanging="346"/>
                          <w:rPr>
                            <w:sz w:val="20"/>
                          </w:rPr>
                        </w:pPr>
                        <w:r>
                          <w:rPr>
                            <w:color w:val="FFFFFF"/>
                            <w:spacing w:val="-2"/>
                            <w:sz w:val="20"/>
                          </w:rPr>
                          <w:t>Усвајање плана развоја</w:t>
                        </w:r>
                      </w:p>
                    </w:txbxContent>
                  </v:textbox>
                </v:shape>
                <v:shape id="docshape7" o:spid="_x0000_s1030" type="#_x0000_t202" style="position:absolute;left:7846;top:1223;width:147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42C704D" w14:textId="77777777" w:rsidR="00A42338" w:rsidRDefault="00A42338" w:rsidP="00E614B7">
                        <w:pPr>
                          <w:spacing w:line="191" w:lineRule="exact"/>
                          <w:ind w:left="14"/>
                          <w:rPr>
                            <w:sz w:val="20"/>
                          </w:rPr>
                        </w:pPr>
                        <w:r>
                          <w:rPr>
                            <w:sz w:val="20"/>
                          </w:rPr>
                          <w:t>Преглед и</w:t>
                        </w:r>
                        <w:r>
                          <w:rPr>
                            <w:spacing w:val="-2"/>
                            <w:sz w:val="20"/>
                          </w:rPr>
                          <w:t xml:space="preserve"> оцена</w:t>
                        </w:r>
                      </w:p>
                      <w:p w14:paraId="17DD19BC" w14:textId="77777777" w:rsidR="00A42338" w:rsidRDefault="00A42338" w:rsidP="00E614B7">
                        <w:pPr>
                          <w:spacing w:line="227" w:lineRule="exact"/>
                          <w:rPr>
                            <w:sz w:val="20"/>
                          </w:rPr>
                        </w:pPr>
                        <w:r>
                          <w:rPr>
                            <w:spacing w:val="-2"/>
                            <w:sz w:val="20"/>
                          </w:rPr>
                          <w:t>постојећег стања</w:t>
                        </w:r>
                      </w:p>
                    </w:txbxContent>
                  </v:textbox>
                </v:shape>
                <v:shape id="docshape8" o:spid="_x0000_s1031" type="#_x0000_t202" style="position:absolute;left:5214;top:2616;width:104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9F4588D" w14:textId="77777777" w:rsidR="00A42338" w:rsidRDefault="00A42338" w:rsidP="00E614B7">
                        <w:pPr>
                          <w:spacing w:line="182" w:lineRule="exact"/>
                          <w:rPr>
                            <w:sz w:val="18"/>
                          </w:rPr>
                        </w:pPr>
                        <w:r>
                          <w:rPr>
                            <w:spacing w:val="-2"/>
                            <w:sz w:val="18"/>
                          </w:rPr>
                          <w:t>Консултације</w:t>
                        </w:r>
                      </w:p>
                    </w:txbxContent>
                  </v:textbox>
                </v:shape>
                <v:shape id="docshape9" o:spid="_x0000_s1032" type="#_x0000_t202" style="position:absolute;left:1469;top:3332;width:21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C6CA1A8" w14:textId="77777777" w:rsidR="00A42338" w:rsidRPr="003968D2" w:rsidRDefault="00A42338" w:rsidP="00E614B7">
                        <w:pPr>
                          <w:spacing w:line="133" w:lineRule="exact"/>
                          <w:ind w:left="86" w:right="107"/>
                          <w:jc w:val="center"/>
                          <w:rPr>
                            <w:sz w:val="16"/>
                            <w:szCs w:val="16"/>
                          </w:rPr>
                        </w:pPr>
                        <w:r w:rsidRPr="003968D2">
                          <w:rPr>
                            <w:color w:val="FFFFFF"/>
                            <w:sz w:val="16"/>
                            <w:szCs w:val="16"/>
                          </w:rPr>
                          <w:t>Припрема</w:t>
                        </w:r>
                        <w:r>
                          <w:rPr>
                            <w:color w:val="FFFFFF"/>
                            <w:sz w:val="16"/>
                            <w:szCs w:val="16"/>
                          </w:rPr>
                          <w:t xml:space="preserve"> </w:t>
                        </w:r>
                        <w:r w:rsidRPr="003968D2">
                          <w:rPr>
                            <w:color w:val="FFFFFF"/>
                            <w:sz w:val="16"/>
                            <w:szCs w:val="16"/>
                          </w:rPr>
                          <w:t>за</w:t>
                        </w:r>
                        <w:r>
                          <w:rPr>
                            <w:color w:val="FFFFFF"/>
                            <w:sz w:val="16"/>
                            <w:szCs w:val="16"/>
                          </w:rPr>
                          <w:t xml:space="preserve"> </w:t>
                        </w:r>
                        <w:r w:rsidRPr="003968D2">
                          <w:rPr>
                            <w:color w:val="FFFFFF"/>
                            <w:sz w:val="16"/>
                            <w:szCs w:val="16"/>
                          </w:rPr>
                          <w:t>спровођење</w:t>
                        </w:r>
                        <w:r w:rsidRPr="003968D2">
                          <w:rPr>
                            <w:color w:val="FFFFFF"/>
                            <w:spacing w:val="-10"/>
                            <w:sz w:val="16"/>
                            <w:szCs w:val="16"/>
                          </w:rPr>
                          <w:t>,</w:t>
                        </w:r>
                      </w:p>
                      <w:p w14:paraId="6E82B22C" w14:textId="77777777" w:rsidR="00A42338" w:rsidRPr="003968D2" w:rsidRDefault="00A42338" w:rsidP="00E614B7">
                        <w:pPr>
                          <w:spacing w:before="7" w:line="211" w:lineRule="auto"/>
                          <w:ind w:right="18" w:hanging="4"/>
                          <w:jc w:val="center"/>
                          <w:rPr>
                            <w:sz w:val="16"/>
                            <w:szCs w:val="16"/>
                          </w:rPr>
                        </w:pPr>
                        <w:r>
                          <w:rPr>
                            <w:color w:val="FFFFFF"/>
                            <w:sz w:val="16"/>
                            <w:szCs w:val="16"/>
                          </w:rPr>
                          <w:t>п</w:t>
                        </w:r>
                        <w:r w:rsidRPr="003968D2">
                          <w:rPr>
                            <w:color w:val="FFFFFF"/>
                            <w:sz w:val="16"/>
                            <w:szCs w:val="16"/>
                          </w:rPr>
                          <w:t>раћење</w:t>
                        </w:r>
                        <w:r>
                          <w:rPr>
                            <w:color w:val="FFFFFF"/>
                            <w:sz w:val="16"/>
                            <w:szCs w:val="16"/>
                          </w:rPr>
                          <w:t xml:space="preserve"> </w:t>
                        </w:r>
                        <w:r w:rsidRPr="003968D2">
                          <w:rPr>
                            <w:color w:val="FFFFFF"/>
                            <w:sz w:val="16"/>
                            <w:szCs w:val="16"/>
                          </w:rPr>
                          <w:t>спровођења,</w:t>
                        </w:r>
                        <w:r>
                          <w:rPr>
                            <w:color w:val="FFFFFF"/>
                            <w:sz w:val="16"/>
                            <w:szCs w:val="16"/>
                          </w:rPr>
                          <w:t xml:space="preserve"> </w:t>
                        </w:r>
                        <w:r w:rsidRPr="003968D2">
                          <w:rPr>
                            <w:color w:val="FFFFFF"/>
                            <w:sz w:val="16"/>
                            <w:szCs w:val="16"/>
                          </w:rPr>
                          <w:t>вредновање</w:t>
                        </w:r>
                        <w:r>
                          <w:rPr>
                            <w:color w:val="FFFFFF"/>
                            <w:sz w:val="16"/>
                            <w:szCs w:val="16"/>
                          </w:rPr>
                          <w:t xml:space="preserve"> </w:t>
                        </w:r>
                        <w:r w:rsidRPr="003968D2">
                          <w:rPr>
                            <w:color w:val="FFFFFF"/>
                            <w:sz w:val="16"/>
                            <w:szCs w:val="16"/>
                          </w:rPr>
                          <w:t>и</w:t>
                        </w:r>
                        <w:r>
                          <w:rPr>
                            <w:color w:val="FFFFFF"/>
                            <w:sz w:val="16"/>
                            <w:szCs w:val="16"/>
                          </w:rPr>
                          <w:t xml:space="preserve"> </w:t>
                        </w:r>
                        <w:r w:rsidRPr="003968D2">
                          <w:rPr>
                            <w:color w:val="FFFFFF"/>
                            <w:sz w:val="16"/>
                            <w:szCs w:val="16"/>
                          </w:rPr>
                          <w:t>извештавање</w:t>
                        </w:r>
                        <w:r>
                          <w:rPr>
                            <w:color w:val="FFFFFF"/>
                            <w:sz w:val="16"/>
                            <w:szCs w:val="16"/>
                          </w:rPr>
                          <w:t xml:space="preserve"> </w:t>
                        </w:r>
                        <w:r w:rsidRPr="003968D2">
                          <w:rPr>
                            <w:color w:val="FFFFFF"/>
                            <w:sz w:val="16"/>
                            <w:szCs w:val="16"/>
                          </w:rPr>
                          <w:t>о</w:t>
                        </w:r>
                        <w:r>
                          <w:rPr>
                            <w:color w:val="FFFFFF"/>
                            <w:sz w:val="16"/>
                            <w:szCs w:val="16"/>
                          </w:rPr>
                          <w:t xml:space="preserve"> </w:t>
                        </w:r>
                        <w:r w:rsidRPr="003968D2">
                          <w:rPr>
                            <w:color w:val="FFFFFF"/>
                            <w:sz w:val="16"/>
                            <w:szCs w:val="16"/>
                          </w:rPr>
                          <w:t>плану развоја ЈЛС</w:t>
                        </w:r>
                      </w:p>
                    </w:txbxContent>
                  </v:textbox>
                </v:shape>
                <v:shape id="docshape10" o:spid="_x0000_s1033" type="#_x0000_t202" style="position:absolute;left:8350;top:3307;width:177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A093A56" w14:textId="77777777" w:rsidR="00A42338" w:rsidRDefault="00A42338" w:rsidP="00E614B7">
                        <w:pPr>
                          <w:spacing w:line="191" w:lineRule="exact"/>
                          <w:ind w:right="18"/>
                          <w:jc w:val="center"/>
                          <w:rPr>
                            <w:sz w:val="20"/>
                          </w:rPr>
                        </w:pPr>
                        <w:r>
                          <w:rPr>
                            <w:color w:val="FFFFFF"/>
                            <w:sz w:val="20"/>
                          </w:rPr>
                          <w:t xml:space="preserve">Дефинисање </w:t>
                        </w:r>
                        <w:r>
                          <w:rPr>
                            <w:color w:val="FFFFFF"/>
                            <w:spacing w:val="-2"/>
                            <w:sz w:val="20"/>
                          </w:rPr>
                          <w:t>визије,</w:t>
                        </w:r>
                      </w:p>
                      <w:p w14:paraId="7F0FEE06" w14:textId="77777777" w:rsidR="00A42338" w:rsidRDefault="00A42338" w:rsidP="00E614B7">
                        <w:pPr>
                          <w:spacing w:before="5" w:line="216" w:lineRule="auto"/>
                          <w:ind w:right="27"/>
                          <w:jc w:val="center"/>
                          <w:rPr>
                            <w:sz w:val="20"/>
                          </w:rPr>
                        </w:pPr>
                        <w:r>
                          <w:rPr>
                            <w:color w:val="FFFFFF"/>
                            <w:sz w:val="20"/>
                          </w:rPr>
                          <w:t xml:space="preserve">oдносно жељеног </w:t>
                        </w:r>
                        <w:r>
                          <w:rPr>
                            <w:color w:val="FFFFFF"/>
                            <w:spacing w:val="-2"/>
                            <w:sz w:val="20"/>
                          </w:rPr>
                          <w:t>стања</w:t>
                        </w:r>
                      </w:p>
                    </w:txbxContent>
                  </v:textbox>
                </v:shape>
                <v:shape id="docshape11" o:spid="_x0000_s1034" type="#_x0000_t202" style="position:absolute;left:5195;top:4272;width:17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6647A49" w14:textId="77777777" w:rsidR="00A42338" w:rsidRDefault="00A42338" w:rsidP="00E614B7">
                        <w:pPr>
                          <w:spacing w:line="199" w:lineRule="auto"/>
                          <w:ind w:left="523" w:hanging="524"/>
                          <w:rPr>
                            <w:sz w:val="18"/>
                          </w:rPr>
                        </w:pPr>
                        <w:r>
                          <w:rPr>
                            <w:sz w:val="18"/>
                          </w:rPr>
                          <w:t xml:space="preserve">Прикупљање и обрада </w:t>
                        </w:r>
                        <w:r>
                          <w:rPr>
                            <w:spacing w:val="-2"/>
                            <w:sz w:val="18"/>
                          </w:rPr>
                          <w:t>података</w:t>
                        </w:r>
                      </w:p>
                    </w:txbxContent>
                  </v:textbox>
                </v:shape>
                <v:shape id="docshape12" o:spid="_x0000_s1035" type="#_x0000_t202" style="position:absolute;left:3390;top:5199;width:161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D6FAF21" w14:textId="77777777" w:rsidR="00A42338" w:rsidRDefault="00A42338" w:rsidP="00F84041">
                        <w:pPr>
                          <w:spacing w:line="202" w:lineRule="exact"/>
                          <w:jc w:val="center"/>
                          <w:rPr>
                            <w:sz w:val="20"/>
                          </w:rPr>
                        </w:pPr>
                        <w:r>
                          <w:rPr>
                            <w:color w:val="FFFFFF"/>
                            <w:sz w:val="20"/>
                          </w:rPr>
                          <w:t xml:space="preserve">Дефинисање </w:t>
                        </w:r>
                        <w:r>
                          <w:rPr>
                            <w:color w:val="FFFFFF"/>
                            <w:spacing w:val="-4"/>
                            <w:sz w:val="20"/>
                          </w:rPr>
                          <w:t>мера</w:t>
                        </w:r>
                      </w:p>
                    </w:txbxContent>
                  </v:textbox>
                </v:shape>
                <v:shape id="docshape13" o:spid="_x0000_s1036" type="#_x0000_t202" style="position:absolute;left:6679;top:4983;width:1418;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5A32875" w14:textId="77777777" w:rsidR="00A42338" w:rsidRDefault="00A42338" w:rsidP="00393212">
                        <w:pPr>
                          <w:spacing w:line="191" w:lineRule="exact"/>
                          <w:jc w:val="center"/>
                          <w:rPr>
                            <w:sz w:val="20"/>
                          </w:rPr>
                        </w:pPr>
                        <w:r>
                          <w:rPr>
                            <w:color w:val="FFFFFF"/>
                            <w:spacing w:val="-2"/>
                            <w:sz w:val="20"/>
                          </w:rPr>
                          <w:t>Дефинисање</w:t>
                        </w:r>
                      </w:p>
                      <w:p w14:paraId="6F53E146" w14:textId="77777777" w:rsidR="00A42338" w:rsidRDefault="00A42338" w:rsidP="00393212">
                        <w:pPr>
                          <w:spacing w:before="8" w:line="211" w:lineRule="auto"/>
                          <w:ind w:left="211"/>
                          <w:jc w:val="center"/>
                          <w:rPr>
                            <w:sz w:val="20"/>
                          </w:rPr>
                        </w:pPr>
                        <w:r>
                          <w:rPr>
                            <w:color w:val="FFFFFF"/>
                            <w:spacing w:val="-2"/>
                            <w:sz w:val="20"/>
                          </w:rPr>
                          <w:t>приоритетних циљева</w:t>
                        </w:r>
                      </w:p>
                    </w:txbxContent>
                  </v:textbox>
                </v:shape>
                <w10:wrap type="topAndBottom" anchorx="page"/>
              </v:group>
            </w:pict>
          </mc:Fallback>
        </mc:AlternateContent>
      </w:r>
      <w:r w:rsidR="00017F03" w:rsidRPr="00017F03">
        <w:rPr>
          <w:rFonts w:asciiTheme="minorHAnsi" w:hAnsiTheme="minorHAnsi" w:cstheme="minorHAnsi"/>
          <w:iCs/>
          <w:noProof/>
        </w:rPr>
        <w:t>Слика 1.Фазе израде Плана развоја</w:t>
      </w:r>
    </w:p>
    <w:p w14:paraId="1F111A1F" w14:textId="77777777" w:rsidR="00E614B7" w:rsidRPr="0057419F" w:rsidRDefault="00E614B7" w:rsidP="00E614B7">
      <w:pPr>
        <w:widowControl/>
        <w:autoSpaceDE/>
        <w:autoSpaceDN/>
        <w:spacing w:before="120" w:after="100"/>
        <w:ind w:right="142"/>
        <w:jc w:val="both"/>
        <w:rPr>
          <w:rFonts w:asciiTheme="minorHAnsi" w:hAnsiTheme="minorHAnsi" w:cstheme="minorHAnsi"/>
        </w:rPr>
      </w:pPr>
    </w:p>
    <w:p w14:paraId="6E23D154" w14:textId="77777777" w:rsidR="00137504" w:rsidRPr="0057419F" w:rsidRDefault="00196E6C" w:rsidP="00383FD9">
      <w:pPr>
        <w:jc w:val="both"/>
        <w:rPr>
          <w:rFonts w:asciiTheme="minorHAnsi" w:hAnsiTheme="minorHAnsi" w:cstheme="minorHAnsi"/>
          <w:color w:val="FF0000"/>
        </w:rPr>
      </w:pPr>
      <w:r w:rsidRPr="0057419F">
        <w:rPr>
          <w:rFonts w:asciiTheme="minorHAnsi" w:eastAsiaTheme="minorHAnsi" w:hAnsiTheme="minorHAnsi" w:cstheme="minorHAnsi"/>
          <w:b/>
          <w:i/>
          <w:iCs/>
        </w:rPr>
        <w:t>Прва фаза израде Плана развоја</w:t>
      </w:r>
      <w:r w:rsidR="003817B2">
        <w:rPr>
          <w:rFonts w:asciiTheme="minorHAnsi" w:eastAsiaTheme="minorHAnsi" w:hAnsiTheme="minorHAnsi" w:cstheme="minorHAnsi"/>
          <w:b/>
          <w:i/>
          <w:iCs/>
        </w:rPr>
        <w:t xml:space="preserve"> </w:t>
      </w:r>
      <w:r w:rsidRPr="0057419F">
        <w:rPr>
          <w:rFonts w:asciiTheme="minorHAnsi" w:eastAsiaTheme="minorHAnsi" w:hAnsiTheme="minorHAnsi" w:cstheme="minorHAnsi"/>
        </w:rPr>
        <w:t>подразумевала је организацију целокупног процеса израде документа</w:t>
      </w:r>
      <w:r w:rsidR="00284ACF" w:rsidRPr="0057419F">
        <w:rPr>
          <w:rFonts w:asciiTheme="minorHAnsi" w:eastAsiaTheme="minorHAnsi" w:hAnsiTheme="minorHAnsi" w:cstheme="minorHAnsi"/>
        </w:rPr>
        <w:t>,</w:t>
      </w:r>
      <w:r w:rsidR="003817B2">
        <w:rPr>
          <w:rFonts w:asciiTheme="minorHAnsi" w:eastAsiaTheme="minorHAnsi" w:hAnsiTheme="minorHAnsi" w:cstheme="minorHAnsi"/>
        </w:rPr>
        <w:t xml:space="preserve"> </w:t>
      </w:r>
      <w:r w:rsidR="00582366" w:rsidRPr="0057419F">
        <w:rPr>
          <w:rFonts w:asciiTheme="minorHAnsi" w:eastAsiaTheme="minorHAnsi" w:hAnsiTheme="minorHAnsi" w:cstheme="minorHAnsi"/>
        </w:rPr>
        <w:t>укључујући успостављање правног оквира на локалном нивоу</w:t>
      </w:r>
      <w:r w:rsidRPr="0057419F">
        <w:rPr>
          <w:rFonts w:asciiTheme="minorHAnsi" w:eastAsiaTheme="minorHAnsi" w:hAnsiTheme="minorHAnsi" w:cstheme="minorHAnsi"/>
        </w:rPr>
        <w:t xml:space="preserve">. У овој фази, Скупштина </w:t>
      </w:r>
      <w:r w:rsidR="0057419F" w:rsidRPr="003968D2">
        <w:rPr>
          <w:rFonts w:asciiTheme="minorHAnsi" w:eastAsiaTheme="minorHAnsi" w:hAnsiTheme="minorHAnsi" w:cstheme="minorHAnsi"/>
        </w:rPr>
        <w:t>општине Кладово</w:t>
      </w:r>
      <w:r w:rsidRPr="003968D2">
        <w:rPr>
          <w:rFonts w:asciiTheme="minorHAnsi" w:eastAsiaTheme="minorHAnsi" w:hAnsiTheme="minorHAnsi" w:cstheme="minorHAnsi"/>
        </w:rPr>
        <w:t xml:space="preserve"> је </w:t>
      </w:r>
      <w:r w:rsidRPr="0057419F">
        <w:rPr>
          <w:rFonts w:asciiTheme="minorHAnsi" w:eastAsiaTheme="minorHAnsi" w:hAnsiTheme="minorHAnsi" w:cstheme="minorHAnsi"/>
        </w:rPr>
        <w:t xml:space="preserve">донела Одлуку о покретању поступка израде Плана развоја на седници одржаној </w:t>
      </w:r>
      <w:r w:rsidR="003968D2">
        <w:rPr>
          <w:rFonts w:asciiTheme="minorHAnsi" w:eastAsiaTheme="minorHAnsi" w:hAnsiTheme="minorHAnsi" w:cstheme="minorHAnsi"/>
        </w:rPr>
        <w:t xml:space="preserve">дана </w:t>
      </w:r>
      <w:r w:rsidR="003968D2" w:rsidRPr="00017F03">
        <w:rPr>
          <w:rFonts w:asciiTheme="minorHAnsi" w:hAnsiTheme="minorHAnsi" w:cstheme="minorHAnsi"/>
        </w:rPr>
        <w:t>7. новембра 2022. године</w:t>
      </w:r>
      <w:r w:rsidR="003968D2">
        <w:rPr>
          <w:rFonts w:asciiTheme="minorHAnsi" w:hAnsiTheme="minorHAnsi" w:cstheme="minorHAnsi"/>
        </w:rPr>
        <w:t>.</w:t>
      </w:r>
      <w:r w:rsidR="003817B2">
        <w:rPr>
          <w:rFonts w:asciiTheme="minorHAnsi" w:hAnsiTheme="minorHAnsi" w:cstheme="minorHAnsi"/>
        </w:rPr>
        <w:t xml:space="preserve"> </w:t>
      </w:r>
      <w:r w:rsidRPr="0057419F">
        <w:rPr>
          <w:rFonts w:asciiTheme="minorHAnsi" w:eastAsiaTheme="minorHAnsi" w:hAnsiTheme="minorHAnsi" w:cstheme="minorHAnsi"/>
        </w:rPr>
        <w:t xml:space="preserve">Решењем </w:t>
      </w:r>
      <w:r w:rsidRPr="003968D2">
        <w:rPr>
          <w:rFonts w:asciiTheme="minorHAnsi" w:eastAsiaTheme="minorHAnsi" w:hAnsiTheme="minorHAnsi" w:cstheme="minorHAnsi"/>
        </w:rPr>
        <w:t xml:space="preserve">председника </w:t>
      </w:r>
      <w:r w:rsidR="0057419F" w:rsidRPr="003968D2">
        <w:rPr>
          <w:rFonts w:asciiTheme="minorHAnsi" w:eastAsiaTheme="minorHAnsi" w:hAnsiTheme="minorHAnsi" w:cstheme="minorHAnsi"/>
        </w:rPr>
        <w:t>Општине Кладово</w:t>
      </w:r>
      <w:r w:rsidR="003817B2">
        <w:rPr>
          <w:rFonts w:asciiTheme="minorHAnsi" w:eastAsiaTheme="minorHAnsi" w:hAnsiTheme="minorHAnsi" w:cstheme="minorHAnsi"/>
        </w:rPr>
        <w:t xml:space="preserve"> </w:t>
      </w:r>
      <w:r w:rsidR="00383FD9" w:rsidRPr="003968D2">
        <w:rPr>
          <w:rFonts w:asciiTheme="minorHAnsi" w:eastAsiaTheme="minorHAnsi" w:hAnsiTheme="minorHAnsi" w:cstheme="minorHAnsi"/>
        </w:rPr>
        <w:t>именован</w:t>
      </w:r>
      <w:r w:rsidR="003817B2">
        <w:rPr>
          <w:rFonts w:asciiTheme="minorHAnsi" w:eastAsiaTheme="minorHAnsi" w:hAnsiTheme="minorHAnsi" w:cstheme="minorHAnsi"/>
        </w:rPr>
        <w:t xml:space="preserve"> </w:t>
      </w:r>
      <w:r w:rsidRPr="0057419F">
        <w:rPr>
          <w:rFonts w:asciiTheme="minorHAnsi" w:eastAsiaTheme="minorHAnsi" w:hAnsiTheme="minorHAnsi" w:cstheme="minorHAnsi"/>
        </w:rPr>
        <w:t xml:space="preserve">је Координациони тим </w:t>
      </w:r>
      <w:r w:rsidR="00383FD9" w:rsidRPr="0057419F">
        <w:rPr>
          <w:rFonts w:asciiTheme="minorHAnsi" w:eastAsiaTheme="minorHAnsi" w:hAnsiTheme="minorHAnsi" w:cstheme="minorHAnsi"/>
        </w:rPr>
        <w:t>за</w:t>
      </w:r>
      <w:r w:rsidRPr="0057419F">
        <w:rPr>
          <w:rFonts w:asciiTheme="minorHAnsi" w:eastAsiaTheme="minorHAnsi" w:hAnsiTheme="minorHAnsi" w:cstheme="minorHAnsi"/>
        </w:rPr>
        <w:t xml:space="preserve"> израду Плана развоја </w:t>
      </w:r>
      <w:r w:rsidR="0057419F" w:rsidRPr="003968D2">
        <w:rPr>
          <w:rFonts w:asciiTheme="minorHAnsi" w:eastAsiaTheme="minorHAnsi" w:hAnsiTheme="minorHAnsi" w:cstheme="minorHAnsi"/>
        </w:rPr>
        <w:t>општине Кладово</w:t>
      </w:r>
      <w:r w:rsidR="003817B2">
        <w:rPr>
          <w:rFonts w:asciiTheme="minorHAnsi" w:eastAsiaTheme="minorHAnsi" w:hAnsiTheme="minorHAnsi" w:cstheme="minorHAnsi"/>
        </w:rPr>
        <w:t xml:space="preserve"> </w:t>
      </w:r>
      <w:r w:rsidR="004F0B60" w:rsidRPr="0057419F">
        <w:rPr>
          <w:rFonts w:asciiTheme="minorHAnsi" w:eastAsiaTheme="minorHAnsi" w:hAnsiTheme="minorHAnsi" w:cstheme="minorHAnsi"/>
        </w:rPr>
        <w:t>састављен од представника локалне администрације</w:t>
      </w:r>
      <w:r w:rsidR="00BB4862" w:rsidRPr="0057419F">
        <w:rPr>
          <w:rFonts w:asciiTheme="minorHAnsi" w:eastAsiaTheme="minorHAnsi" w:hAnsiTheme="minorHAnsi" w:cstheme="minorHAnsi"/>
        </w:rPr>
        <w:t xml:space="preserve">. </w:t>
      </w:r>
      <w:r w:rsidR="003560EF" w:rsidRPr="0057419F">
        <w:rPr>
          <w:rFonts w:asciiTheme="minorHAnsi" w:eastAsiaTheme="minorHAnsi" w:hAnsiTheme="minorHAnsi" w:cstheme="minorHAnsi"/>
        </w:rPr>
        <w:t>Најважнији</w:t>
      </w:r>
      <w:r w:rsidR="00383FD9" w:rsidRPr="0057419F">
        <w:rPr>
          <w:rFonts w:asciiTheme="minorHAnsi" w:hAnsiTheme="minorHAnsi" w:cstheme="minorHAnsi"/>
        </w:rPr>
        <w:t xml:space="preserve"> зада</w:t>
      </w:r>
      <w:r w:rsidR="00BB4862" w:rsidRPr="0057419F">
        <w:rPr>
          <w:rFonts w:asciiTheme="minorHAnsi" w:hAnsiTheme="minorHAnsi" w:cstheme="minorHAnsi"/>
        </w:rPr>
        <w:t>ци</w:t>
      </w:r>
      <w:r w:rsidR="003817B2">
        <w:rPr>
          <w:rFonts w:asciiTheme="minorHAnsi" w:hAnsiTheme="minorHAnsi" w:cstheme="minorHAnsi"/>
        </w:rPr>
        <w:t xml:space="preserve"> </w:t>
      </w:r>
      <w:r w:rsidR="00BB4862" w:rsidRPr="0057419F">
        <w:rPr>
          <w:rFonts w:asciiTheme="minorHAnsi" w:hAnsiTheme="minorHAnsi" w:cstheme="minorHAnsi"/>
        </w:rPr>
        <w:t xml:space="preserve">Координационог тима </w:t>
      </w:r>
      <w:r w:rsidR="00284ACF" w:rsidRPr="0057419F">
        <w:rPr>
          <w:rFonts w:asciiTheme="minorHAnsi" w:hAnsiTheme="minorHAnsi" w:cstheme="minorHAnsi"/>
        </w:rPr>
        <w:t xml:space="preserve">су </w:t>
      </w:r>
      <w:r w:rsidR="00BB4862" w:rsidRPr="0057419F">
        <w:rPr>
          <w:rFonts w:asciiTheme="minorHAnsi" w:hAnsiTheme="minorHAnsi" w:cstheme="minorHAnsi"/>
        </w:rPr>
        <w:t xml:space="preserve">били </w:t>
      </w:r>
      <w:r w:rsidR="00383FD9" w:rsidRPr="0057419F">
        <w:rPr>
          <w:rFonts w:asciiTheme="minorHAnsi" w:hAnsiTheme="minorHAnsi" w:cstheme="minorHAnsi"/>
        </w:rPr>
        <w:t xml:space="preserve">организовање </w:t>
      </w:r>
      <w:r w:rsidR="004F0B60" w:rsidRPr="0057419F">
        <w:rPr>
          <w:rFonts w:asciiTheme="minorHAnsi" w:hAnsiTheme="minorHAnsi" w:cstheme="minorHAnsi"/>
        </w:rPr>
        <w:t>спровођења процеса</w:t>
      </w:r>
      <w:r w:rsidR="00BB4862" w:rsidRPr="0057419F">
        <w:rPr>
          <w:rFonts w:asciiTheme="minorHAnsi" w:hAnsiTheme="minorHAnsi" w:cstheme="minorHAnsi"/>
        </w:rPr>
        <w:t>,</w:t>
      </w:r>
      <w:r w:rsidR="003817B2">
        <w:rPr>
          <w:rFonts w:asciiTheme="minorHAnsi" w:hAnsiTheme="minorHAnsi" w:cstheme="minorHAnsi"/>
        </w:rPr>
        <w:t xml:space="preserve"> </w:t>
      </w:r>
      <w:r w:rsidR="004F0B60" w:rsidRPr="0057419F">
        <w:rPr>
          <w:rFonts w:asciiTheme="minorHAnsi" w:hAnsiTheme="minorHAnsi" w:cstheme="minorHAnsi"/>
        </w:rPr>
        <w:t>координацијасвих активности</w:t>
      </w:r>
      <w:r w:rsidR="00383FD9" w:rsidRPr="0057419F">
        <w:rPr>
          <w:rFonts w:asciiTheme="minorHAnsi" w:hAnsiTheme="minorHAnsi" w:cstheme="minorHAnsi"/>
        </w:rPr>
        <w:t xml:space="preserve"> у ве</w:t>
      </w:r>
      <w:r w:rsidR="00BB4862" w:rsidRPr="0057419F">
        <w:rPr>
          <w:rFonts w:asciiTheme="minorHAnsi" w:hAnsiTheme="minorHAnsi" w:cstheme="minorHAnsi"/>
        </w:rPr>
        <w:t>зи са израдом Плана развоја, разматрање предлога и надгледање рада тематских радних група</w:t>
      </w:r>
      <w:r w:rsidR="00383FD9" w:rsidRPr="0057419F">
        <w:rPr>
          <w:rFonts w:asciiTheme="minorHAnsi" w:hAnsiTheme="minorHAnsi" w:cstheme="minorHAnsi"/>
        </w:rPr>
        <w:t xml:space="preserve"> и </w:t>
      </w:r>
      <w:r w:rsidR="004F0B60" w:rsidRPr="0057419F">
        <w:rPr>
          <w:rFonts w:asciiTheme="minorHAnsi" w:hAnsiTheme="minorHAnsi" w:cstheme="minorHAnsi"/>
        </w:rPr>
        <w:t>осигурање поштовања динамике</w:t>
      </w:r>
      <w:r w:rsidR="00383FD9" w:rsidRPr="0057419F">
        <w:rPr>
          <w:rFonts w:asciiTheme="minorHAnsi" w:hAnsiTheme="minorHAnsi" w:cstheme="minorHAnsi"/>
        </w:rPr>
        <w:t xml:space="preserve"> за израду Плана</w:t>
      </w:r>
      <w:r w:rsidR="004F0B60" w:rsidRPr="0057419F">
        <w:rPr>
          <w:rFonts w:asciiTheme="minorHAnsi" w:hAnsiTheme="minorHAnsi" w:cstheme="minorHAnsi"/>
        </w:rPr>
        <w:t xml:space="preserve"> развоја</w:t>
      </w:r>
      <w:r w:rsidRPr="0057419F">
        <w:rPr>
          <w:rFonts w:asciiTheme="minorHAnsi" w:eastAsiaTheme="minorHAnsi" w:hAnsiTheme="minorHAnsi" w:cstheme="minorHAnsi"/>
        </w:rPr>
        <w:t xml:space="preserve">. </w:t>
      </w:r>
      <w:r w:rsidR="00383FD9" w:rsidRPr="0057419F">
        <w:rPr>
          <w:rFonts w:asciiTheme="minorHAnsi" w:hAnsiTheme="minorHAnsi" w:cstheme="minorHAnsi"/>
        </w:rPr>
        <w:t xml:space="preserve">У припремној фази </w:t>
      </w:r>
      <w:r w:rsidR="003560EF" w:rsidRPr="0057419F">
        <w:rPr>
          <w:rFonts w:asciiTheme="minorHAnsi" w:hAnsiTheme="minorHAnsi" w:cstheme="minorHAnsi"/>
        </w:rPr>
        <w:t xml:space="preserve">процеса израде Плана развоја </w:t>
      </w:r>
      <w:r w:rsidR="00383FD9" w:rsidRPr="0057419F">
        <w:rPr>
          <w:rFonts w:asciiTheme="minorHAnsi" w:hAnsiTheme="minorHAnsi" w:cstheme="minorHAnsi"/>
        </w:rPr>
        <w:t xml:space="preserve">урађена </w:t>
      </w:r>
      <w:r w:rsidR="003C7962" w:rsidRPr="0057419F">
        <w:rPr>
          <w:rFonts w:asciiTheme="minorHAnsi" w:hAnsiTheme="minorHAnsi" w:cstheme="minorHAnsi"/>
        </w:rPr>
        <w:t>је</w:t>
      </w:r>
      <w:r w:rsidR="003817B2">
        <w:rPr>
          <w:rFonts w:asciiTheme="minorHAnsi" w:hAnsiTheme="minorHAnsi" w:cstheme="minorHAnsi"/>
        </w:rPr>
        <w:t xml:space="preserve"> </w:t>
      </w:r>
      <w:r w:rsidR="00721690" w:rsidRPr="0057419F">
        <w:rPr>
          <w:rFonts w:asciiTheme="minorHAnsi" w:hAnsiTheme="minorHAnsi" w:cstheme="minorHAnsi"/>
          <w:i/>
          <w:iCs/>
        </w:rPr>
        <w:t xml:space="preserve">и </w:t>
      </w:r>
      <w:r w:rsidR="00383FD9" w:rsidRPr="0057419F">
        <w:rPr>
          <w:rFonts w:asciiTheme="minorHAnsi" w:hAnsiTheme="minorHAnsi" w:cstheme="minorHAnsi"/>
          <w:i/>
          <w:iCs/>
        </w:rPr>
        <w:t>анализа заинтересованих страна</w:t>
      </w:r>
      <w:r w:rsidR="004F0B60" w:rsidRPr="0057419F">
        <w:rPr>
          <w:rFonts w:asciiTheme="minorHAnsi" w:hAnsiTheme="minorHAnsi" w:cstheme="minorHAnsi"/>
          <w:i/>
          <w:iCs/>
        </w:rPr>
        <w:t xml:space="preserve">, </w:t>
      </w:r>
      <w:r w:rsidR="00383FD9" w:rsidRPr="0057419F">
        <w:rPr>
          <w:rFonts w:asciiTheme="minorHAnsi" w:hAnsiTheme="minorHAnsi" w:cstheme="minorHAnsi"/>
        </w:rPr>
        <w:t xml:space="preserve">тј. идентификовани су најважнији актери </w:t>
      </w:r>
      <w:r w:rsidR="00137504" w:rsidRPr="0057419F">
        <w:rPr>
          <w:rFonts w:asciiTheme="minorHAnsi" w:hAnsiTheme="minorHAnsi" w:cstheme="minorHAnsi"/>
        </w:rPr>
        <w:t xml:space="preserve">из шире заједнице </w:t>
      </w:r>
      <w:r w:rsidR="00383FD9" w:rsidRPr="0057419F">
        <w:rPr>
          <w:rFonts w:asciiTheme="minorHAnsi" w:hAnsiTheme="minorHAnsi" w:cstheme="minorHAnsi"/>
        </w:rPr>
        <w:t xml:space="preserve">за процес израде Плана развоја и анализиран је њихов утицај и значај за области </w:t>
      </w:r>
      <w:r w:rsidR="00721690" w:rsidRPr="0057419F">
        <w:rPr>
          <w:rFonts w:asciiTheme="minorHAnsi" w:hAnsiTheme="minorHAnsi" w:cstheme="minorHAnsi"/>
        </w:rPr>
        <w:t>на</w:t>
      </w:r>
      <w:r w:rsidR="00383FD9" w:rsidRPr="0057419F">
        <w:rPr>
          <w:rFonts w:asciiTheme="minorHAnsi" w:hAnsiTheme="minorHAnsi" w:cstheme="minorHAnsi"/>
        </w:rPr>
        <w:t xml:space="preserve"> које се План </w:t>
      </w:r>
      <w:r w:rsidR="003C7962" w:rsidRPr="0057419F">
        <w:rPr>
          <w:rFonts w:asciiTheme="minorHAnsi" w:hAnsiTheme="minorHAnsi" w:cstheme="minorHAnsi"/>
        </w:rPr>
        <w:t>односи</w:t>
      </w:r>
      <w:r w:rsidR="003817B2">
        <w:rPr>
          <w:rFonts w:asciiTheme="minorHAnsi" w:hAnsiTheme="minorHAnsi" w:cstheme="minorHAnsi"/>
        </w:rPr>
        <w:t xml:space="preserve"> </w:t>
      </w:r>
      <w:r w:rsidR="00721690" w:rsidRPr="0057419F">
        <w:rPr>
          <w:rFonts w:asciiTheme="minorHAnsi" w:hAnsiTheme="minorHAnsi" w:cstheme="minorHAnsi"/>
        </w:rPr>
        <w:t>у складу са надлежностима ЈЛС</w:t>
      </w:r>
      <w:r w:rsidR="00383FD9" w:rsidRPr="0057419F">
        <w:rPr>
          <w:rFonts w:asciiTheme="minorHAnsi" w:hAnsiTheme="minorHAnsi" w:cstheme="minorHAnsi"/>
        </w:rPr>
        <w:t xml:space="preserve">. На основу поменуте анализе, </w:t>
      </w:r>
      <w:r w:rsidR="00383FD9" w:rsidRPr="0057419F">
        <w:rPr>
          <w:rFonts w:asciiTheme="minorHAnsi" w:eastAsiaTheme="minorHAnsi" w:hAnsiTheme="minorHAnsi" w:cstheme="minorHAnsi"/>
        </w:rPr>
        <w:t xml:space="preserve">интересовања које су представници приватног и цивилног сектора исказали </w:t>
      </w:r>
      <w:r w:rsidR="00582366" w:rsidRPr="0057419F">
        <w:rPr>
          <w:rFonts w:asciiTheme="minorHAnsi" w:eastAsiaTheme="minorHAnsi" w:hAnsiTheme="minorHAnsi" w:cstheme="minorHAnsi"/>
        </w:rPr>
        <w:t>за укључење у процес</w:t>
      </w:r>
      <w:r w:rsidR="00137504" w:rsidRPr="0057419F">
        <w:rPr>
          <w:rFonts w:asciiTheme="minorHAnsi" w:eastAsiaTheme="minorHAnsi" w:hAnsiTheme="minorHAnsi" w:cstheme="minorHAnsi"/>
        </w:rPr>
        <w:t>, а</w:t>
      </w:r>
      <w:r w:rsidR="003817B2">
        <w:rPr>
          <w:rFonts w:asciiTheme="minorHAnsi" w:eastAsiaTheme="minorHAnsi" w:hAnsiTheme="minorHAnsi" w:cstheme="minorHAnsi"/>
        </w:rPr>
        <w:t xml:space="preserve"> </w:t>
      </w:r>
      <w:r w:rsidR="00383FD9" w:rsidRPr="0057419F">
        <w:rPr>
          <w:rFonts w:asciiTheme="minorHAnsi" w:hAnsiTheme="minorHAnsi" w:cstheme="minorHAnsi"/>
        </w:rPr>
        <w:t xml:space="preserve">у циљу спровођења широког консултативног процеса </w:t>
      </w:r>
      <w:r w:rsidR="00383FD9" w:rsidRPr="003968D2">
        <w:rPr>
          <w:rFonts w:asciiTheme="minorHAnsi" w:eastAsiaTheme="minorHAnsi" w:hAnsiTheme="minorHAnsi" w:cstheme="minorHAnsi"/>
        </w:rPr>
        <w:t>донет</w:t>
      </w:r>
      <w:r w:rsidR="003560EF" w:rsidRPr="003968D2">
        <w:rPr>
          <w:rFonts w:asciiTheme="minorHAnsi" w:eastAsiaTheme="minorHAnsi" w:hAnsiTheme="minorHAnsi" w:cstheme="minorHAnsi"/>
        </w:rPr>
        <w:t>о</w:t>
      </w:r>
      <w:r w:rsidR="00383FD9" w:rsidRPr="003968D2">
        <w:rPr>
          <w:rFonts w:asciiTheme="minorHAnsi" w:eastAsiaTheme="minorHAnsi" w:hAnsiTheme="minorHAnsi" w:cstheme="minorHAnsi"/>
        </w:rPr>
        <w:t xml:space="preserve"> је </w:t>
      </w:r>
      <w:r w:rsidR="003968D2" w:rsidRPr="003968D2">
        <w:rPr>
          <w:rFonts w:asciiTheme="minorHAnsi" w:eastAsiaTheme="minorHAnsi" w:hAnsiTheme="minorHAnsi" w:cstheme="minorHAnsi"/>
        </w:rPr>
        <w:t>Р</w:t>
      </w:r>
      <w:r w:rsidR="003560EF" w:rsidRPr="003968D2">
        <w:rPr>
          <w:rFonts w:asciiTheme="minorHAnsi" w:eastAsiaTheme="minorHAnsi" w:hAnsiTheme="minorHAnsi" w:cstheme="minorHAnsi"/>
        </w:rPr>
        <w:t>ешење</w:t>
      </w:r>
      <w:r w:rsidR="00383FD9" w:rsidRPr="003968D2">
        <w:rPr>
          <w:rFonts w:asciiTheme="minorHAnsi" w:eastAsiaTheme="minorHAnsi" w:hAnsiTheme="minorHAnsi" w:cstheme="minorHAnsi"/>
        </w:rPr>
        <w:t xml:space="preserve"> о саставу </w:t>
      </w:r>
      <w:r w:rsidR="00383FD9" w:rsidRPr="0057419F">
        <w:rPr>
          <w:rFonts w:asciiTheme="minorHAnsi" w:eastAsiaTheme="minorHAnsi" w:hAnsiTheme="minorHAnsi" w:cstheme="minorHAnsi"/>
        </w:rPr>
        <w:t xml:space="preserve">тематских радних група, </w:t>
      </w:r>
      <w:r w:rsidR="00137504" w:rsidRPr="0057419F">
        <w:rPr>
          <w:rFonts w:asciiTheme="minorHAnsi" w:eastAsiaTheme="minorHAnsi" w:hAnsiTheme="minorHAnsi" w:cstheme="minorHAnsi"/>
        </w:rPr>
        <w:t>као оперативног радног тела</w:t>
      </w:r>
      <w:r w:rsidR="003560EF" w:rsidRPr="0057419F">
        <w:rPr>
          <w:rFonts w:asciiTheme="minorHAnsi" w:eastAsiaTheme="minorHAnsi" w:hAnsiTheme="minorHAnsi" w:cstheme="minorHAnsi"/>
        </w:rPr>
        <w:t>. Поред тематских радних група одређени су и чланови</w:t>
      </w:r>
      <w:r w:rsidR="00383FD9" w:rsidRPr="0057419F">
        <w:rPr>
          <w:rFonts w:asciiTheme="minorHAnsi" w:eastAsiaTheme="minorHAnsi" w:hAnsiTheme="minorHAnsi" w:cstheme="minorHAnsi"/>
        </w:rPr>
        <w:t xml:space="preserve"> Партнерског форума </w:t>
      </w:r>
      <w:r w:rsidR="00383FD9" w:rsidRPr="0057419F">
        <w:rPr>
          <w:rFonts w:asciiTheme="minorHAnsi" w:hAnsiTheme="minorHAnsi" w:cstheme="minorHAnsi"/>
        </w:rPr>
        <w:t>као</w:t>
      </w:r>
      <w:r w:rsidR="003817B2">
        <w:rPr>
          <w:rFonts w:asciiTheme="minorHAnsi" w:hAnsiTheme="minorHAnsi" w:cstheme="minorHAnsi"/>
        </w:rPr>
        <w:t xml:space="preserve"> </w:t>
      </w:r>
      <w:r w:rsidR="003560EF" w:rsidRPr="0057419F">
        <w:rPr>
          <w:rFonts w:asciiTheme="minorHAnsi" w:hAnsiTheme="minorHAnsi" w:cstheme="minorHAnsi"/>
        </w:rPr>
        <w:t xml:space="preserve">ширег и неформалног </w:t>
      </w:r>
      <w:r w:rsidR="00383FD9" w:rsidRPr="0057419F">
        <w:rPr>
          <w:rFonts w:asciiTheme="minorHAnsi" w:hAnsiTheme="minorHAnsi" w:cstheme="minorHAnsi"/>
        </w:rPr>
        <w:t>консултативног</w:t>
      </w:r>
      <w:r w:rsidR="003817B2">
        <w:rPr>
          <w:rFonts w:asciiTheme="minorHAnsi" w:hAnsiTheme="minorHAnsi" w:cstheme="minorHAnsi"/>
        </w:rPr>
        <w:t xml:space="preserve"> </w:t>
      </w:r>
      <w:r w:rsidR="00383FD9" w:rsidRPr="0057419F">
        <w:rPr>
          <w:rFonts w:asciiTheme="minorHAnsi" w:hAnsiTheme="minorHAnsi" w:cstheme="minorHAnsi"/>
        </w:rPr>
        <w:t>тела</w:t>
      </w:r>
      <w:r w:rsidR="003560EF" w:rsidRPr="0057419F">
        <w:rPr>
          <w:rFonts w:asciiTheme="minorHAnsi" w:hAnsiTheme="minorHAnsi" w:cstheme="minorHAnsi"/>
        </w:rPr>
        <w:t>, чије је мишљење на рад и предлоге тематских радних група и Координационог тела тражено у три различите фазе израде документа</w:t>
      </w:r>
      <w:r w:rsidR="00137504" w:rsidRPr="0057419F">
        <w:rPr>
          <w:rFonts w:asciiTheme="minorHAnsi" w:hAnsiTheme="minorHAnsi" w:cstheme="minorHAnsi"/>
        </w:rPr>
        <w:t xml:space="preserve">. Тематске радне групе су формиране Решењем </w:t>
      </w:r>
      <w:r w:rsidR="00137504" w:rsidRPr="003968D2">
        <w:rPr>
          <w:rFonts w:asciiTheme="minorHAnsi" w:hAnsiTheme="minorHAnsi" w:cstheme="minorHAnsi"/>
        </w:rPr>
        <w:t xml:space="preserve">председника </w:t>
      </w:r>
      <w:r w:rsidR="0057419F" w:rsidRPr="003968D2">
        <w:rPr>
          <w:rFonts w:asciiTheme="minorHAnsi" w:hAnsiTheme="minorHAnsi" w:cstheme="minorHAnsi"/>
        </w:rPr>
        <w:t>Општине Кладово</w:t>
      </w:r>
      <w:r w:rsidR="00137504" w:rsidRPr="003968D2">
        <w:rPr>
          <w:rFonts w:asciiTheme="minorHAnsi" w:hAnsiTheme="minorHAnsi" w:cstheme="minorHAnsi"/>
        </w:rPr>
        <w:t xml:space="preserve">. </w:t>
      </w:r>
      <w:r w:rsidR="00137504" w:rsidRPr="0057419F">
        <w:rPr>
          <w:rFonts w:asciiTheme="minorHAnsi" w:hAnsiTheme="minorHAnsi" w:cstheme="minorHAnsi"/>
        </w:rPr>
        <w:t>Фор</w:t>
      </w:r>
      <w:r w:rsidR="00582366" w:rsidRPr="0057419F">
        <w:rPr>
          <w:rFonts w:asciiTheme="minorHAnsi" w:hAnsiTheme="minorHAnsi" w:cstheme="minorHAnsi"/>
        </w:rPr>
        <w:t>ми</w:t>
      </w:r>
      <w:r w:rsidR="00137504" w:rsidRPr="0057419F">
        <w:rPr>
          <w:rFonts w:asciiTheme="minorHAnsi" w:hAnsiTheme="minorHAnsi" w:cstheme="minorHAnsi"/>
        </w:rPr>
        <w:t xml:space="preserve">ране су </w:t>
      </w:r>
      <w:r w:rsidR="003968D2">
        <w:rPr>
          <w:rFonts w:asciiTheme="minorHAnsi" w:hAnsiTheme="minorHAnsi" w:cstheme="minorHAnsi"/>
        </w:rPr>
        <w:t xml:space="preserve">три </w:t>
      </w:r>
      <w:r w:rsidR="003968D2" w:rsidRPr="003968D2">
        <w:rPr>
          <w:rFonts w:asciiTheme="minorHAnsi" w:hAnsiTheme="minorHAnsi" w:cstheme="minorHAnsi"/>
        </w:rPr>
        <w:t>(</w:t>
      </w:r>
      <w:r w:rsidR="00137504" w:rsidRPr="003968D2">
        <w:rPr>
          <w:rFonts w:asciiTheme="minorHAnsi" w:hAnsiTheme="minorHAnsi" w:cstheme="minorHAnsi"/>
        </w:rPr>
        <w:t>3</w:t>
      </w:r>
      <w:r w:rsidR="003968D2" w:rsidRPr="003968D2">
        <w:rPr>
          <w:rFonts w:asciiTheme="minorHAnsi" w:hAnsiTheme="minorHAnsi" w:cstheme="minorHAnsi"/>
        </w:rPr>
        <w:t xml:space="preserve">) </w:t>
      </w:r>
      <w:r w:rsidR="003968D2">
        <w:rPr>
          <w:rFonts w:asciiTheme="minorHAnsi" w:hAnsiTheme="minorHAnsi" w:cstheme="minorHAnsi"/>
        </w:rPr>
        <w:t xml:space="preserve">тематске </w:t>
      </w:r>
      <w:r w:rsidR="00137504" w:rsidRPr="003968D2">
        <w:rPr>
          <w:rFonts w:asciiTheme="minorHAnsi" w:hAnsiTheme="minorHAnsi" w:cstheme="minorHAnsi"/>
        </w:rPr>
        <w:t>радн</w:t>
      </w:r>
      <w:r w:rsidR="003968D2" w:rsidRPr="003968D2">
        <w:rPr>
          <w:rFonts w:asciiTheme="minorHAnsi" w:hAnsiTheme="minorHAnsi" w:cstheme="minorHAnsi"/>
        </w:rPr>
        <w:t>е</w:t>
      </w:r>
      <w:r w:rsidR="00137504" w:rsidRPr="003968D2">
        <w:rPr>
          <w:rFonts w:asciiTheme="minorHAnsi" w:hAnsiTheme="minorHAnsi" w:cstheme="minorHAnsi"/>
        </w:rPr>
        <w:t xml:space="preserve"> груп</w:t>
      </w:r>
      <w:r w:rsidR="003968D2" w:rsidRPr="003968D2">
        <w:rPr>
          <w:rFonts w:asciiTheme="minorHAnsi" w:hAnsiTheme="minorHAnsi" w:cstheme="minorHAnsi"/>
        </w:rPr>
        <w:t>е</w:t>
      </w:r>
      <w:r w:rsidR="00137504" w:rsidRPr="003968D2">
        <w:rPr>
          <w:rFonts w:asciiTheme="minorHAnsi" w:hAnsiTheme="minorHAnsi" w:cstheme="minorHAnsi"/>
        </w:rPr>
        <w:t xml:space="preserve">: </w:t>
      </w:r>
    </w:p>
    <w:p w14:paraId="6F227AF3" w14:textId="77777777" w:rsidR="003968D2" w:rsidRDefault="003968D2" w:rsidP="001F71B2">
      <w:pPr>
        <w:pStyle w:val="NoSpacing"/>
        <w:numPr>
          <w:ilvl w:val="0"/>
          <w:numId w:val="8"/>
        </w:numPr>
      </w:pPr>
      <w:r>
        <w:t>Радна група за унапређење јавне управе и друштвених делатности</w:t>
      </w:r>
    </w:p>
    <w:p w14:paraId="18D3AACD" w14:textId="77777777" w:rsidR="003968D2" w:rsidRDefault="003968D2" w:rsidP="001F71B2">
      <w:pPr>
        <w:pStyle w:val="NoSpacing"/>
        <w:numPr>
          <w:ilvl w:val="0"/>
          <w:numId w:val="8"/>
        </w:numPr>
      </w:pPr>
      <w:r>
        <w:t>Радна група за развој и</w:t>
      </w:r>
      <w:r w:rsidRPr="00017F03">
        <w:t>нфраструктур</w:t>
      </w:r>
      <w:r>
        <w:t>е</w:t>
      </w:r>
      <w:r w:rsidRPr="00017F03">
        <w:t xml:space="preserve"> и заштит</w:t>
      </w:r>
      <w:r>
        <w:t>у</w:t>
      </w:r>
      <w:r w:rsidRPr="00017F03">
        <w:t xml:space="preserve"> животне средине</w:t>
      </w:r>
    </w:p>
    <w:p w14:paraId="0B4C2AF4" w14:textId="77777777" w:rsidR="003968D2" w:rsidRPr="00301146" w:rsidRDefault="003968D2" w:rsidP="001F71B2">
      <w:pPr>
        <w:pStyle w:val="NoSpacing"/>
        <w:numPr>
          <w:ilvl w:val="0"/>
          <w:numId w:val="8"/>
        </w:numPr>
      </w:pPr>
      <w:r w:rsidRPr="00301146">
        <w:t>Радна група за развој привреде</w:t>
      </w:r>
    </w:p>
    <w:p w14:paraId="04189A20" w14:textId="77777777" w:rsidR="00137504" w:rsidRPr="0057419F" w:rsidRDefault="00137504" w:rsidP="00383FD9">
      <w:pPr>
        <w:jc w:val="both"/>
        <w:rPr>
          <w:rFonts w:asciiTheme="minorHAnsi" w:hAnsiTheme="minorHAnsi" w:cstheme="minorHAnsi"/>
        </w:rPr>
      </w:pPr>
      <w:r w:rsidRPr="0057419F">
        <w:rPr>
          <w:rFonts w:asciiTheme="minorHAnsi" w:hAnsiTheme="minorHAnsi" w:cstheme="minorHAnsi"/>
        </w:rPr>
        <w:t xml:space="preserve">У циљу </w:t>
      </w:r>
      <w:r w:rsidR="003C7962" w:rsidRPr="0057419F">
        <w:rPr>
          <w:rFonts w:asciiTheme="minorHAnsi" w:hAnsiTheme="minorHAnsi" w:cstheme="minorHAnsi"/>
        </w:rPr>
        <w:t>веће</w:t>
      </w:r>
      <w:r w:rsidR="003817B2">
        <w:rPr>
          <w:rFonts w:asciiTheme="minorHAnsi" w:hAnsiTheme="minorHAnsi" w:cstheme="minorHAnsi"/>
        </w:rPr>
        <w:t xml:space="preserve"> </w:t>
      </w:r>
      <w:r w:rsidRPr="0057419F">
        <w:rPr>
          <w:rFonts w:asciiTheme="minorHAnsi" w:hAnsiTheme="minorHAnsi" w:cstheme="minorHAnsi"/>
        </w:rPr>
        <w:t xml:space="preserve">транспарентности процеса и укључивања </w:t>
      </w:r>
      <w:r w:rsidR="00284ACF" w:rsidRPr="0057419F">
        <w:rPr>
          <w:rFonts w:asciiTheme="minorHAnsi" w:hAnsiTheme="minorHAnsi" w:cstheme="minorHAnsi"/>
        </w:rPr>
        <w:t xml:space="preserve">свих </w:t>
      </w:r>
      <w:r w:rsidR="004C6466" w:rsidRPr="0057419F">
        <w:rPr>
          <w:rFonts w:asciiTheme="minorHAnsi" w:hAnsiTheme="minorHAnsi" w:cstheme="minorHAnsi"/>
        </w:rPr>
        <w:t>заинтересованих страна</w:t>
      </w:r>
      <w:r w:rsidR="003560EF" w:rsidRPr="0057419F">
        <w:rPr>
          <w:rFonts w:asciiTheme="minorHAnsi" w:hAnsiTheme="minorHAnsi" w:cstheme="minorHAnsi"/>
        </w:rPr>
        <w:t xml:space="preserve"> у процес припреме Плана развоја</w:t>
      </w:r>
      <w:r w:rsidR="004C6466" w:rsidRPr="0057419F">
        <w:rPr>
          <w:rFonts w:asciiTheme="minorHAnsi" w:hAnsiTheme="minorHAnsi" w:cstheme="minorHAnsi"/>
        </w:rPr>
        <w:t xml:space="preserve">, </w:t>
      </w:r>
      <w:r w:rsidR="003968D2" w:rsidRPr="003968D2">
        <w:rPr>
          <w:rFonts w:asciiTheme="minorHAnsi" w:hAnsiTheme="minorHAnsi" w:cstheme="minorHAnsi"/>
        </w:rPr>
        <w:t>општина Кладово</w:t>
      </w:r>
      <w:r w:rsidR="003817B2">
        <w:rPr>
          <w:rFonts w:asciiTheme="minorHAnsi" w:hAnsiTheme="minorHAnsi" w:cstheme="minorHAnsi"/>
        </w:rPr>
        <w:t xml:space="preserve"> </w:t>
      </w:r>
      <w:r w:rsidRPr="0057419F">
        <w:rPr>
          <w:rFonts w:asciiTheme="minorHAnsi" w:hAnsiTheme="minorHAnsi" w:cstheme="minorHAnsi"/>
        </w:rPr>
        <w:t>је отворила</w:t>
      </w:r>
      <w:r w:rsidR="004C6466" w:rsidRPr="0057419F">
        <w:rPr>
          <w:rFonts w:asciiTheme="minorHAnsi" w:hAnsiTheme="minorHAnsi" w:cstheme="minorHAnsi"/>
        </w:rPr>
        <w:t xml:space="preserve"> посебан</w:t>
      </w:r>
      <w:r w:rsidRPr="0057419F">
        <w:rPr>
          <w:rFonts w:asciiTheme="minorHAnsi" w:hAnsiTheme="minorHAnsi" w:cstheme="minorHAnsi"/>
        </w:rPr>
        <w:t xml:space="preserve"> банер на </w:t>
      </w:r>
      <w:r w:rsidR="004C6466" w:rsidRPr="0057419F">
        <w:rPr>
          <w:rFonts w:asciiTheme="minorHAnsi" w:hAnsiTheme="minorHAnsi" w:cstheme="minorHAnsi"/>
        </w:rPr>
        <w:t xml:space="preserve">својој </w:t>
      </w:r>
      <w:r w:rsidRPr="0057419F">
        <w:rPr>
          <w:rFonts w:asciiTheme="minorHAnsi" w:hAnsiTheme="minorHAnsi" w:cstheme="minorHAnsi"/>
        </w:rPr>
        <w:t xml:space="preserve">званичној </w:t>
      </w:r>
      <w:r w:rsidR="004C6466" w:rsidRPr="0057419F">
        <w:rPr>
          <w:rFonts w:asciiTheme="minorHAnsi" w:hAnsiTheme="minorHAnsi" w:cstheme="minorHAnsi"/>
        </w:rPr>
        <w:t>интернет презентацији</w:t>
      </w:r>
      <w:r w:rsidR="003C7962" w:rsidRPr="0057419F">
        <w:rPr>
          <w:rFonts w:asciiTheme="minorHAnsi" w:hAnsiTheme="minorHAnsi" w:cstheme="minorHAnsi"/>
        </w:rPr>
        <w:t>. У</w:t>
      </w:r>
      <w:r w:rsidRPr="0057419F">
        <w:rPr>
          <w:rFonts w:asciiTheme="minorHAnsi" w:hAnsiTheme="minorHAnsi" w:cstheme="minorHAnsi"/>
        </w:rPr>
        <w:t xml:space="preserve"> оквиру </w:t>
      </w:r>
      <w:r w:rsidR="003C7962" w:rsidRPr="0057419F">
        <w:rPr>
          <w:rFonts w:asciiTheme="minorHAnsi" w:hAnsiTheme="minorHAnsi" w:cstheme="minorHAnsi"/>
        </w:rPr>
        <w:t>постављеног банера су се</w:t>
      </w:r>
      <w:r w:rsidR="004C6466" w:rsidRPr="0057419F">
        <w:rPr>
          <w:rFonts w:asciiTheme="minorHAnsi" w:hAnsiTheme="minorHAnsi" w:cstheme="minorHAnsi"/>
        </w:rPr>
        <w:t xml:space="preserve"> током целог процеса израде документа постављале најзначајније информације о спроведеним корацима, као и </w:t>
      </w:r>
      <w:r w:rsidR="003560EF" w:rsidRPr="0057419F">
        <w:rPr>
          <w:rFonts w:asciiTheme="minorHAnsi" w:hAnsiTheme="minorHAnsi" w:cstheme="minorHAnsi"/>
        </w:rPr>
        <w:t xml:space="preserve">сва </w:t>
      </w:r>
      <w:r w:rsidR="004C6466" w:rsidRPr="0057419F">
        <w:rPr>
          <w:rFonts w:asciiTheme="minorHAnsi" w:hAnsiTheme="minorHAnsi" w:cstheme="minorHAnsi"/>
        </w:rPr>
        <w:t>радна документа која су на тај начин постала доступна широј јавности.</w:t>
      </w:r>
    </w:p>
    <w:p w14:paraId="3EDD7C0A" w14:textId="77777777" w:rsidR="000D1836" w:rsidRPr="0057419F" w:rsidRDefault="004F0B60" w:rsidP="0083623D">
      <w:pPr>
        <w:widowControl/>
        <w:adjustRightInd w:val="0"/>
        <w:spacing w:before="100"/>
        <w:jc w:val="both"/>
        <w:rPr>
          <w:rFonts w:asciiTheme="minorHAnsi" w:eastAsiaTheme="minorHAnsi" w:hAnsiTheme="minorHAnsi" w:cstheme="minorHAnsi"/>
        </w:rPr>
      </w:pPr>
      <w:r w:rsidRPr="0057419F">
        <w:rPr>
          <w:rFonts w:asciiTheme="minorHAnsi" w:hAnsiTheme="minorHAnsi" w:cstheme="minorHAnsi"/>
          <w:b/>
          <w:i/>
        </w:rPr>
        <w:t>Преглед и оцена постојећег стања</w:t>
      </w:r>
      <w:r w:rsidRPr="0057419F">
        <w:rPr>
          <w:rFonts w:asciiTheme="minorHAnsi" w:hAnsiTheme="minorHAnsi" w:cstheme="minorHAnsi"/>
        </w:rPr>
        <w:t xml:space="preserve"> је фаза која је подразумевала прикупљање и обраду података из </w:t>
      </w:r>
      <w:r w:rsidR="00CB3C39" w:rsidRPr="0057419F">
        <w:rPr>
          <w:rFonts w:asciiTheme="minorHAnsi" w:hAnsiTheme="minorHAnsi" w:cstheme="minorHAnsi"/>
        </w:rPr>
        <w:t>званичних</w:t>
      </w:r>
      <w:r w:rsidR="004E5188" w:rsidRPr="0057419F">
        <w:rPr>
          <w:rFonts w:asciiTheme="minorHAnsi" w:hAnsiTheme="minorHAnsi" w:cstheme="minorHAnsi"/>
        </w:rPr>
        <w:t>,</w:t>
      </w:r>
      <w:r w:rsidR="003817B2">
        <w:rPr>
          <w:rFonts w:asciiTheme="minorHAnsi" w:hAnsiTheme="minorHAnsi" w:cstheme="minorHAnsi"/>
        </w:rPr>
        <w:t xml:space="preserve"> </w:t>
      </w:r>
      <w:r w:rsidR="004E5188" w:rsidRPr="0057419F">
        <w:rPr>
          <w:rFonts w:asciiTheme="minorHAnsi" w:hAnsiTheme="minorHAnsi" w:cstheme="minorHAnsi"/>
        </w:rPr>
        <w:t xml:space="preserve">статистичких </w:t>
      </w:r>
      <w:r w:rsidR="00CB3C39" w:rsidRPr="0057419F">
        <w:rPr>
          <w:rFonts w:asciiTheme="minorHAnsi" w:hAnsiTheme="minorHAnsi" w:cstheme="minorHAnsi"/>
        </w:rPr>
        <w:t>извора</w:t>
      </w:r>
      <w:r w:rsidR="003C7962" w:rsidRPr="0057419F">
        <w:rPr>
          <w:rFonts w:asciiTheme="minorHAnsi" w:hAnsiTheme="minorHAnsi" w:cstheme="minorHAnsi"/>
        </w:rPr>
        <w:t xml:space="preserve">, </w:t>
      </w:r>
      <w:r w:rsidR="00CB3C39" w:rsidRPr="0057419F">
        <w:rPr>
          <w:rFonts w:asciiTheme="minorHAnsi" w:hAnsiTheme="minorHAnsi" w:cstheme="minorHAnsi"/>
        </w:rPr>
        <w:t xml:space="preserve">од представника </w:t>
      </w:r>
      <w:r w:rsidR="004E5188" w:rsidRPr="0057419F">
        <w:rPr>
          <w:rFonts w:asciiTheme="minorHAnsi" w:hAnsiTheme="minorHAnsi" w:cstheme="minorHAnsi"/>
        </w:rPr>
        <w:t xml:space="preserve">локалне самоуправе </w:t>
      </w:r>
      <w:r w:rsidR="0083623D" w:rsidRPr="0057419F">
        <w:rPr>
          <w:rFonts w:asciiTheme="minorHAnsi" w:hAnsiTheme="minorHAnsi" w:cstheme="minorHAnsi"/>
        </w:rPr>
        <w:t>и партнера</w:t>
      </w:r>
      <w:r w:rsidR="00CB3C39" w:rsidRPr="0057419F">
        <w:rPr>
          <w:rFonts w:asciiTheme="minorHAnsi" w:hAnsiTheme="minorHAnsi" w:cstheme="minorHAnsi"/>
        </w:rPr>
        <w:t xml:space="preserve">, </w:t>
      </w:r>
      <w:r w:rsidR="003C7962" w:rsidRPr="0057419F">
        <w:rPr>
          <w:rFonts w:asciiTheme="minorHAnsi" w:hAnsiTheme="minorHAnsi" w:cstheme="minorHAnsi"/>
        </w:rPr>
        <w:t xml:space="preserve">као и података из примарних извора </w:t>
      </w:r>
      <w:r w:rsidR="00CB3C39" w:rsidRPr="0057419F">
        <w:rPr>
          <w:rFonts w:asciiTheme="minorHAnsi" w:hAnsiTheme="minorHAnsi" w:cstheme="minorHAnsi"/>
        </w:rPr>
        <w:t>базирајући притом анализу на показатељима који су у вези са надлежностима локалне самоуправе</w:t>
      </w:r>
      <w:r w:rsidRPr="0057419F">
        <w:rPr>
          <w:rFonts w:asciiTheme="minorHAnsi" w:hAnsiTheme="minorHAnsi" w:cstheme="minorHAnsi"/>
        </w:rPr>
        <w:t xml:space="preserve">. </w:t>
      </w:r>
      <w:r w:rsidR="003C7962" w:rsidRPr="0057419F">
        <w:rPr>
          <w:rFonts w:asciiTheme="minorHAnsi" w:eastAsiaTheme="minorHAnsi" w:hAnsiTheme="minorHAnsi" w:cstheme="minorHAnsi"/>
        </w:rPr>
        <w:t xml:space="preserve">Такође, за анализу су коришћене </w:t>
      </w:r>
      <w:r w:rsidR="004E5188" w:rsidRPr="0057419F">
        <w:rPr>
          <w:rFonts w:asciiTheme="minorHAnsi" w:eastAsiaTheme="minorHAnsi" w:hAnsiTheme="minorHAnsi" w:cstheme="minorHAnsi"/>
        </w:rPr>
        <w:t>баз</w:t>
      </w:r>
      <w:r w:rsidR="003C7962" w:rsidRPr="0057419F">
        <w:rPr>
          <w:rFonts w:asciiTheme="minorHAnsi" w:eastAsiaTheme="minorHAnsi" w:hAnsiTheme="minorHAnsi" w:cstheme="minorHAnsi"/>
        </w:rPr>
        <w:t>е</w:t>
      </w:r>
      <w:r w:rsidR="003817B2">
        <w:rPr>
          <w:rFonts w:asciiTheme="minorHAnsi" w:eastAsiaTheme="minorHAnsi" w:hAnsiTheme="minorHAnsi" w:cstheme="minorHAnsi"/>
        </w:rPr>
        <w:t xml:space="preserve"> </w:t>
      </w:r>
      <w:r w:rsidR="003C7962" w:rsidRPr="0057419F">
        <w:rPr>
          <w:rFonts w:asciiTheme="minorHAnsi" w:eastAsiaTheme="minorHAnsi" w:hAnsiTheme="minorHAnsi" w:cstheme="minorHAnsi"/>
        </w:rPr>
        <w:t xml:space="preserve">података </w:t>
      </w:r>
      <w:r w:rsidR="004E5188" w:rsidRPr="0057419F">
        <w:rPr>
          <w:rFonts w:asciiTheme="minorHAnsi" w:eastAsiaTheme="minorHAnsi" w:hAnsiTheme="minorHAnsi" w:cstheme="minorHAnsi"/>
        </w:rPr>
        <w:t>надлежних релевантних републичких установа, као и баз</w:t>
      </w:r>
      <w:r w:rsidR="003C7962" w:rsidRPr="0057419F">
        <w:rPr>
          <w:rFonts w:asciiTheme="minorHAnsi" w:eastAsiaTheme="minorHAnsi" w:hAnsiTheme="minorHAnsi" w:cstheme="minorHAnsi"/>
        </w:rPr>
        <w:t>е</w:t>
      </w:r>
      <w:r w:rsidR="004E5188" w:rsidRPr="0057419F">
        <w:rPr>
          <w:rFonts w:asciiTheme="minorHAnsi" w:eastAsiaTheme="minorHAnsi" w:hAnsiTheme="minorHAnsi" w:cstheme="minorHAnsi"/>
        </w:rPr>
        <w:t xml:space="preserve"> података са којима располаже локална самоуправа, а које су омогућиле генерисање трендова и упоредних приказа са илустративним графиконима и табелама. </w:t>
      </w:r>
      <w:r w:rsidR="000129D7" w:rsidRPr="0057419F">
        <w:rPr>
          <w:rFonts w:asciiTheme="minorHAnsi" w:eastAsiaTheme="minorHAnsi" w:hAnsiTheme="minorHAnsi" w:cstheme="minorHAnsi"/>
          <w:iCs/>
        </w:rPr>
        <w:t>Преглед и оцена постојећег стања</w:t>
      </w:r>
      <w:r w:rsidR="00284ACF" w:rsidRPr="0057419F">
        <w:rPr>
          <w:rFonts w:asciiTheme="minorHAnsi" w:eastAsiaTheme="minorHAnsi" w:hAnsiTheme="minorHAnsi" w:cstheme="minorHAnsi"/>
        </w:rPr>
        <w:t xml:space="preserve">је </w:t>
      </w:r>
      <w:r w:rsidR="000129D7" w:rsidRPr="0057419F">
        <w:rPr>
          <w:rFonts w:asciiTheme="minorHAnsi" w:eastAsiaTheme="minorHAnsi" w:hAnsiTheme="minorHAnsi" w:cstheme="minorHAnsi"/>
        </w:rPr>
        <w:t xml:space="preserve">указала на чињенице где се </w:t>
      </w:r>
      <w:r w:rsidR="005A5DB9" w:rsidRPr="005A5DB9">
        <w:rPr>
          <w:rFonts w:asciiTheme="minorHAnsi" w:eastAsiaTheme="minorHAnsi" w:hAnsiTheme="minorHAnsi" w:cstheme="minorHAnsi"/>
        </w:rPr>
        <w:t>општина Кладово</w:t>
      </w:r>
      <w:r w:rsidR="003817B2">
        <w:rPr>
          <w:rFonts w:asciiTheme="minorHAnsi" w:eastAsiaTheme="minorHAnsi" w:hAnsiTheme="minorHAnsi" w:cstheme="minorHAnsi"/>
        </w:rPr>
        <w:t xml:space="preserve"> </w:t>
      </w:r>
      <w:r w:rsidR="000129D7" w:rsidRPr="005A5DB9">
        <w:rPr>
          <w:rFonts w:asciiTheme="minorHAnsi" w:eastAsiaTheme="minorHAnsi" w:hAnsiTheme="minorHAnsi" w:cstheme="minorHAnsi"/>
        </w:rPr>
        <w:t xml:space="preserve">тренутно </w:t>
      </w:r>
      <w:r w:rsidR="000129D7" w:rsidRPr="0057419F">
        <w:rPr>
          <w:rFonts w:asciiTheme="minorHAnsi" w:eastAsiaTheme="minorHAnsi" w:hAnsiTheme="minorHAnsi" w:cstheme="minorHAnsi"/>
        </w:rPr>
        <w:t xml:space="preserve">налази када је у питању </w:t>
      </w:r>
      <w:r w:rsidR="003C7962" w:rsidRPr="0057419F">
        <w:rPr>
          <w:rFonts w:asciiTheme="minorHAnsi" w:eastAsiaTheme="minorHAnsi" w:hAnsiTheme="minorHAnsi" w:cstheme="minorHAnsi"/>
        </w:rPr>
        <w:t>степен</w:t>
      </w:r>
      <w:r w:rsidR="000129D7" w:rsidRPr="0057419F">
        <w:rPr>
          <w:rFonts w:asciiTheme="minorHAnsi" w:eastAsiaTheme="minorHAnsi" w:hAnsiTheme="minorHAnsi" w:cstheme="minorHAnsi"/>
        </w:rPr>
        <w:t xml:space="preserve"> њеног развоја и </w:t>
      </w:r>
      <w:r w:rsidR="004E5188" w:rsidRPr="0057419F">
        <w:rPr>
          <w:rFonts w:asciiTheme="minorHAnsi" w:eastAsiaTheme="minorHAnsi" w:hAnsiTheme="minorHAnsi" w:cstheme="minorHAnsi"/>
        </w:rPr>
        <w:t xml:space="preserve">какви су њени </w:t>
      </w:r>
      <w:r w:rsidR="000129D7" w:rsidRPr="0057419F">
        <w:rPr>
          <w:rFonts w:asciiTheme="minorHAnsi" w:eastAsiaTheme="minorHAnsi" w:hAnsiTheme="minorHAnsi" w:cstheme="minorHAnsi"/>
        </w:rPr>
        <w:t>развојни потенцијали</w:t>
      </w:r>
      <w:r w:rsidR="003C7962" w:rsidRPr="0057419F">
        <w:rPr>
          <w:rFonts w:asciiTheme="minorHAnsi" w:eastAsiaTheme="minorHAnsi" w:hAnsiTheme="minorHAnsi" w:cstheme="minorHAnsi"/>
        </w:rPr>
        <w:t xml:space="preserve"> које је потребно </w:t>
      </w:r>
      <w:r w:rsidR="000D1836" w:rsidRPr="0057419F">
        <w:rPr>
          <w:rFonts w:asciiTheme="minorHAnsi" w:eastAsiaTheme="minorHAnsi" w:hAnsiTheme="minorHAnsi" w:cstheme="minorHAnsi"/>
        </w:rPr>
        <w:t>стимулисати у наредном периоду</w:t>
      </w:r>
      <w:r w:rsidR="000129D7" w:rsidRPr="0057419F">
        <w:rPr>
          <w:rFonts w:asciiTheme="minorHAnsi" w:eastAsiaTheme="minorHAnsi" w:hAnsiTheme="minorHAnsi" w:cstheme="minorHAnsi"/>
        </w:rPr>
        <w:t xml:space="preserve">. </w:t>
      </w:r>
    </w:p>
    <w:p w14:paraId="51EC713C" w14:textId="77777777" w:rsidR="004E5188" w:rsidRPr="0057419F" w:rsidRDefault="000D1836" w:rsidP="006D5D39">
      <w:pPr>
        <w:widowControl/>
        <w:adjustRightInd w:val="0"/>
        <w:spacing w:before="60"/>
        <w:jc w:val="both"/>
        <w:rPr>
          <w:rFonts w:asciiTheme="minorHAnsi" w:eastAsiaTheme="minorHAnsi" w:hAnsiTheme="minorHAnsi" w:cstheme="minorHAnsi"/>
        </w:rPr>
      </w:pPr>
      <w:r w:rsidRPr="0057419F">
        <w:rPr>
          <w:rFonts w:asciiTheme="minorHAnsi" w:eastAsiaTheme="minorHAnsi" w:hAnsiTheme="minorHAnsi" w:cstheme="minorHAnsi"/>
        </w:rPr>
        <w:t xml:space="preserve">Након </w:t>
      </w:r>
      <w:r w:rsidR="00E9643D" w:rsidRPr="0057419F">
        <w:rPr>
          <w:rFonts w:asciiTheme="minorHAnsi" w:eastAsiaTheme="minorHAnsi" w:hAnsiTheme="minorHAnsi" w:cstheme="minorHAnsi"/>
        </w:rPr>
        <w:t xml:space="preserve">завршеног </w:t>
      </w:r>
      <w:r w:rsidRPr="0057419F">
        <w:rPr>
          <w:rFonts w:asciiTheme="minorHAnsi" w:eastAsiaTheme="minorHAnsi" w:hAnsiTheme="minorHAnsi" w:cstheme="minorHAnsi"/>
        </w:rPr>
        <w:t xml:space="preserve">аналитичког и истраживачког </w:t>
      </w:r>
      <w:r w:rsidR="00E9643D" w:rsidRPr="0057419F">
        <w:rPr>
          <w:rFonts w:asciiTheme="minorHAnsi" w:eastAsiaTheme="minorHAnsi" w:hAnsiTheme="minorHAnsi" w:cstheme="minorHAnsi"/>
        </w:rPr>
        <w:t>на изради анализе стања</w:t>
      </w:r>
      <w:r w:rsidRPr="0057419F">
        <w:rPr>
          <w:rFonts w:asciiTheme="minorHAnsi" w:eastAsiaTheme="minorHAnsi" w:hAnsiTheme="minorHAnsi" w:cstheme="minorHAnsi"/>
        </w:rPr>
        <w:t xml:space="preserve">, ова фаза је употпуњена </w:t>
      </w:r>
      <w:r w:rsidR="004E5188" w:rsidRPr="005A5DB9">
        <w:rPr>
          <w:rFonts w:asciiTheme="minorHAnsi" w:eastAsiaTheme="minorHAnsi" w:hAnsiTheme="minorHAnsi" w:cstheme="minorHAnsi"/>
        </w:rPr>
        <w:t xml:space="preserve">израдом </w:t>
      </w:r>
      <w:r w:rsidR="004E5188" w:rsidRPr="005A5DB9">
        <w:rPr>
          <w:rFonts w:asciiTheme="minorHAnsi" w:hAnsiTheme="minorHAnsi" w:cstheme="minorHAnsi"/>
          <w:b/>
        </w:rPr>
        <w:t xml:space="preserve">тзв. </w:t>
      </w:r>
      <w:r w:rsidR="004E5188" w:rsidRPr="005A5DB9">
        <w:rPr>
          <w:rFonts w:asciiTheme="minorHAnsi" w:hAnsiTheme="minorHAnsi" w:cstheme="minorHAnsi"/>
          <w:b/>
          <w:i/>
          <w:iCs/>
        </w:rPr>
        <w:t>SWOT</w:t>
      </w:r>
      <w:r w:rsidR="004E5188" w:rsidRPr="005A5DB9">
        <w:rPr>
          <w:rFonts w:asciiTheme="minorHAnsi" w:hAnsiTheme="minorHAnsi" w:cstheme="minorHAnsi"/>
          <w:b/>
        </w:rPr>
        <w:t xml:space="preserve"> матрице, </w:t>
      </w:r>
      <w:r w:rsidR="004E5188" w:rsidRPr="005A5DB9">
        <w:rPr>
          <w:rFonts w:asciiTheme="minorHAnsi" w:hAnsiTheme="minorHAnsi" w:cstheme="minorHAnsi"/>
        </w:rPr>
        <w:t>као једног од најзначајних алата стратешког планирања</w:t>
      </w:r>
      <w:r w:rsidR="003817B2">
        <w:rPr>
          <w:rFonts w:asciiTheme="minorHAnsi" w:hAnsiTheme="minorHAnsi" w:cstheme="minorHAnsi"/>
        </w:rPr>
        <w:t xml:space="preserve"> </w:t>
      </w:r>
      <w:r w:rsidR="0083623D" w:rsidRPr="005A5DB9">
        <w:rPr>
          <w:rFonts w:asciiTheme="minorHAnsi" w:eastAsiaTheme="minorHAnsi" w:hAnsiTheme="minorHAnsi" w:cstheme="minorHAnsi"/>
        </w:rPr>
        <w:t>који омогућава упоредни приказ унутрашњих снага и слабости, и екстерних прилика и претњи</w:t>
      </w:r>
      <w:r w:rsidR="003817B2">
        <w:rPr>
          <w:rFonts w:asciiTheme="minorHAnsi" w:eastAsiaTheme="minorHAnsi" w:hAnsiTheme="minorHAnsi" w:cstheme="minorHAnsi"/>
        </w:rPr>
        <w:t xml:space="preserve"> </w:t>
      </w:r>
      <w:r w:rsidR="005A5DB9" w:rsidRPr="005A5DB9">
        <w:rPr>
          <w:rFonts w:asciiTheme="minorHAnsi" w:eastAsiaTheme="minorHAnsi" w:hAnsiTheme="minorHAnsi" w:cstheme="minorHAnsi"/>
        </w:rPr>
        <w:t>о</w:t>
      </w:r>
      <w:r w:rsidR="0057419F" w:rsidRPr="005A5DB9">
        <w:rPr>
          <w:rFonts w:asciiTheme="minorHAnsi" w:eastAsiaTheme="minorHAnsi" w:hAnsiTheme="minorHAnsi" w:cstheme="minorHAnsi"/>
        </w:rPr>
        <w:t>пштине Кладово</w:t>
      </w:r>
      <w:r w:rsidR="004E5188" w:rsidRPr="005A5DB9">
        <w:rPr>
          <w:rFonts w:asciiTheme="minorHAnsi" w:hAnsiTheme="minorHAnsi" w:cstheme="minorHAnsi"/>
          <w:b/>
        </w:rPr>
        <w:t xml:space="preserve">. </w:t>
      </w:r>
      <w:r w:rsidR="004E5188" w:rsidRPr="0057419F">
        <w:rPr>
          <w:rFonts w:asciiTheme="minorHAnsi" w:hAnsiTheme="minorHAnsi" w:cstheme="minorHAnsi"/>
          <w:b/>
          <w:i/>
          <w:iCs/>
        </w:rPr>
        <w:t xml:space="preserve">SWOT </w:t>
      </w:r>
      <w:r w:rsidR="004E5188" w:rsidRPr="0057419F">
        <w:rPr>
          <w:rFonts w:asciiTheme="minorHAnsi" w:hAnsiTheme="minorHAnsi" w:cstheme="minorHAnsi"/>
          <w:iCs/>
        </w:rPr>
        <w:t xml:space="preserve">матрица је припремљена на консултацијама/састанцима </w:t>
      </w:r>
      <w:r w:rsidR="004E5188" w:rsidRPr="0057419F">
        <w:rPr>
          <w:rFonts w:asciiTheme="minorHAnsi" w:hAnsiTheme="minorHAnsi" w:cstheme="minorHAnsi"/>
        </w:rPr>
        <w:t xml:space="preserve">одржаним са представницима </w:t>
      </w:r>
      <w:r w:rsidRPr="0057419F">
        <w:rPr>
          <w:rFonts w:asciiTheme="minorHAnsi" w:hAnsiTheme="minorHAnsi" w:cstheme="minorHAnsi"/>
        </w:rPr>
        <w:t>К</w:t>
      </w:r>
      <w:r w:rsidR="004E5188" w:rsidRPr="0057419F">
        <w:rPr>
          <w:rFonts w:asciiTheme="minorHAnsi" w:hAnsiTheme="minorHAnsi" w:cstheme="minorHAnsi"/>
        </w:rPr>
        <w:t xml:space="preserve">оординационог тима и тематских радних група, којима су представљени </w:t>
      </w:r>
      <w:r w:rsidRPr="0057419F">
        <w:rPr>
          <w:rFonts w:asciiTheme="minorHAnsi" w:hAnsiTheme="minorHAnsi" w:cstheme="minorHAnsi"/>
        </w:rPr>
        <w:t xml:space="preserve">и </w:t>
      </w:r>
      <w:r w:rsidR="004E5188" w:rsidRPr="0057419F">
        <w:rPr>
          <w:rFonts w:asciiTheme="minorHAnsi" w:hAnsiTheme="minorHAnsi" w:cstheme="minorHAnsi"/>
        </w:rPr>
        <w:t>закључци анализе</w:t>
      </w:r>
      <w:r w:rsidR="005A02F7" w:rsidRPr="0057419F">
        <w:rPr>
          <w:rFonts w:asciiTheme="minorHAnsi" w:hAnsiTheme="minorHAnsi" w:cstheme="minorHAnsi"/>
        </w:rPr>
        <w:t xml:space="preserve"> стања</w:t>
      </w:r>
      <w:r w:rsidR="004E5188" w:rsidRPr="0057419F">
        <w:rPr>
          <w:rFonts w:asciiTheme="minorHAnsi" w:eastAsiaTheme="minorHAnsi" w:hAnsiTheme="minorHAnsi" w:cstheme="minorHAnsi"/>
        </w:rPr>
        <w:t xml:space="preserve">. На основу ове фазе </w:t>
      </w:r>
      <w:r w:rsidR="005A02F7" w:rsidRPr="0057419F">
        <w:rPr>
          <w:rFonts w:asciiTheme="minorHAnsi" w:eastAsiaTheme="minorHAnsi" w:hAnsiTheme="minorHAnsi" w:cstheme="minorHAnsi"/>
        </w:rPr>
        <w:t xml:space="preserve">дефинисани су развојни изазови и кључни проблеми на које је потребно фокусирати План развоја, </w:t>
      </w:r>
      <w:r w:rsidR="004E5188" w:rsidRPr="0057419F">
        <w:rPr>
          <w:rFonts w:asciiTheme="minorHAnsi" w:eastAsiaTheme="minorHAnsi" w:hAnsiTheme="minorHAnsi" w:cstheme="minorHAnsi"/>
        </w:rPr>
        <w:t xml:space="preserve">извршена </w:t>
      </w:r>
      <w:r w:rsidR="005A02F7" w:rsidRPr="0057419F">
        <w:rPr>
          <w:rFonts w:asciiTheme="minorHAnsi" w:eastAsiaTheme="minorHAnsi" w:hAnsiTheme="minorHAnsi" w:cstheme="minorHAnsi"/>
        </w:rPr>
        <w:t>је идентификација узрока проблема и урађена је приоритизација</w:t>
      </w:r>
      <w:r w:rsidR="004E5188" w:rsidRPr="0057419F">
        <w:rPr>
          <w:rFonts w:asciiTheme="minorHAnsi" w:eastAsiaTheme="minorHAnsi" w:hAnsiTheme="minorHAnsi" w:cstheme="minorHAnsi"/>
        </w:rPr>
        <w:t xml:space="preserve"> проблема</w:t>
      </w:r>
      <w:r w:rsidR="0083623D" w:rsidRPr="0057419F">
        <w:rPr>
          <w:rFonts w:asciiTheme="minorHAnsi" w:eastAsiaTheme="minorHAnsi" w:hAnsiTheme="minorHAnsi" w:cstheme="minorHAnsi"/>
        </w:rPr>
        <w:t>.</w:t>
      </w:r>
    </w:p>
    <w:p w14:paraId="76C0F052" w14:textId="77777777" w:rsidR="0083623D" w:rsidRPr="0057419F" w:rsidRDefault="0083623D" w:rsidP="006D5D39">
      <w:pPr>
        <w:spacing w:before="60"/>
        <w:jc w:val="both"/>
        <w:rPr>
          <w:rFonts w:asciiTheme="minorHAnsi" w:hAnsiTheme="minorHAnsi" w:cstheme="minorHAnsi"/>
        </w:rPr>
      </w:pPr>
      <w:r w:rsidRPr="0057419F">
        <w:rPr>
          <w:rFonts w:asciiTheme="minorHAnsi" w:hAnsiTheme="minorHAnsi" w:cstheme="minorHAnsi"/>
          <w:iCs/>
        </w:rPr>
        <w:t>У оквиру ове фазе</w:t>
      </w:r>
      <w:r w:rsidRPr="0057419F">
        <w:rPr>
          <w:rFonts w:asciiTheme="minorHAnsi" w:hAnsiTheme="minorHAnsi" w:cstheme="minorHAnsi"/>
          <w:b/>
          <w:i/>
          <w:iCs/>
        </w:rPr>
        <w:t xml:space="preserve"> одржан је уводни састанак Партнерског форума</w:t>
      </w:r>
      <w:r w:rsidRPr="0057419F">
        <w:rPr>
          <w:rFonts w:asciiTheme="minorHAnsi" w:hAnsiTheme="minorHAnsi" w:cstheme="minorHAnsi"/>
        </w:rPr>
        <w:t xml:space="preserve"> на коме је представљен процес израде Плана развоја и започете су консултације са </w:t>
      </w:r>
      <w:r w:rsidR="006D5D39" w:rsidRPr="0057419F">
        <w:rPr>
          <w:rFonts w:asciiTheme="minorHAnsi" w:hAnsiTheme="minorHAnsi" w:cstheme="minorHAnsi"/>
        </w:rPr>
        <w:t xml:space="preserve">широм јавности </w:t>
      </w:r>
      <w:r w:rsidRPr="0057419F">
        <w:rPr>
          <w:rFonts w:asciiTheme="minorHAnsi" w:hAnsiTheme="minorHAnsi" w:cstheme="minorHAnsi"/>
        </w:rPr>
        <w:t>у процесу израде</w:t>
      </w:r>
      <w:r w:rsidR="006D5D39" w:rsidRPr="0057419F">
        <w:rPr>
          <w:rFonts w:asciiTheme="minorHAnsi" w:hAnsiTheme="minorHAnsi" w:cstheme="minorHAnsi"/>
        </w:rPr>
        <w:t xml:space="preserve"> Плана</w:t>
      </w:r>
      <w:r w:rsidRPr="0057419F">
        <w:rPr>
          <w:rFonts w:asciiTheme="minorHAnsi" w:hAnsiTheme="minorHAnsi" w:cstheme="minorHAnsi"/>
        </w:rPr>
        <w:t xml:space="preserve">. Партнерски форум је медијски промовисан у циљу укључивања што већег броја </w:t>
      </w:r>
      <w:r w:rsidR="006D5D39" w:rsidRPr="0057419F">
        <w:rPr>
          <w:rFonts w:asciiTheme="minorHAnsi" w:hAnsiTheme="minorHAnsi" w:cstheme="minorHAnsi"/>
        </w:rPr>
        <w:t xml:space="preserve">заинтересованих страна </w:t>
      </w:r>
      <w:r w:rsidR="00812703" w:rsidRPr="0057419F">
        <w:rPr>
          <w:rFonts w:asciiTheme="minorHAnsi" w:hAnsiTheme="minorHAnsi" w:cstheme="minorHAnsi"/>
        </w:rPr>
        <w:t>у сам процес.</w:t>
      </w:r>
    </w:p>
    <w:p w14:paraId="62D07EB6" w14:textId="77777777" w:rsidR="00812703" w:rsidRPr="0057419F" w:rsidRDefault="00812703" w:rsidP="006D5D39">
      <w:pPr>
        <w:widowControl/>
        <w:adjustRightInd w:val="0"/>
        <w:spacing w:before="60"/>
        <w:jc w:val="both"/>
        <w:rPr>
          <w:rFonts w:asciiTheme="minorHAnsi" w:eastAsiaTheme="minorHAnsi" w:hAnsiTheme="minorHAnsi" w:cstheme="minorHAnsi"/>
          <w:iCs/>
        </w:rPr>
      </w:pPr>
      <w:r w:rsidRPr="0057419F">
        <w:rPr>
          <w:rFonts w:asciiTheme="minorHAnsi" w:eastAsiaTheme="minorHAnsi" w:hAnsiTheme="minorHAnsi" w:cstheme="minorHAnsi"/>
          <w:b/>
          <w:i/>
          <w:iCs/>
        </w:rPr>
        <w:t>Следећа фаза израде Плана развоја</w:t>
      </w:r>
      <w:r w:rsidRPr="0057419F">
        <w:rPr>
          <w:rFonts w:asciiTheme="minorHAnsi" w:eastAsiaTheme="minorHAnsi" w:hAnsiTheme="minorHAnsi" w:cstheme="minorHAnsi"/>
          <w:iCs/>
        </w:rPr>
        <w:t xml:space="preserve"> је подразумевала </w:t>
      </w:r>
      <w:r w:rsidR="00D70C27" w:rsidRPr="0057419F">
        <w:rPr>
          <w:rFonts w:asciiTheme="minorHAnsi" w:eastAsiaTheme="minorHAnsi" w:hAnsiTheme="minorHAnsi" w:cstheme="minorHAnsi"/>
          <w:iCs/>
        </w:rPr>
        <w:t>рад на припреми</w:t>
      </w:r>
      <w:r w:rsidRPr="0057419F">
        <w:rPr>
          <w:rFonts w:asciiTheme="minorHAnsi" w:eastAsiaTheme="minorHAnsi" w:hAnsiTheme="minorHAnsi" w:cstheme="minorHAnsi"/>
          <w:iCs/>
        </w:rPr>
        <w:t xml:space="preserve"> оквира документа путем </w:t>
      </w:r>
      <w:r w:rsidRPr="0057419F">
        <w:rPr>
          <w:rFonts w:asciiTheme="minorHAnsi" w:eastAsiaTheme="minorHAnsi" w:hAnsiTheme="minorHAnsi" w:cstheme="minorHAnsi"/>
          <w:b/>
          <w:i/>
          <w:iCs/>
        </w:rPr>
        <w:t>дефинисања визије развоја, одређивања циљева развоја и дефинисањ</w:t>
      </w:r>
      <w:r w:rsidR="00E11593" w:rsidRPr="0057419F">
        <w:rPr>
          <w:rFonts w:asciiTheme="minorHAnsi" w:eastAsiaTheme="minorHAnsi" w:hAnsiTheme="minorHAnsi" w:cstheme="minorHAnsi"/>
          <w:b/>
          <w:i/>
          <w:iCs/>
        </w:rPr>
        <w:t>а</w:t>
      </w:r>
      <w:r w:rsidRPr="0057419F">
        <w:rPr>
          <w:rFonts w:asciiTheme="minorHAnsi" w:eastAsiaTheme="minorHAnsi" w:hAnsiTheme="minorHAnsi" w:cstheme="minorHAnsi"/>
          <w:b/>
          <w:i/>
          <w:iCs/>
        </w:rPr>
        <w:t xml:space="preserve"> мера</w:t>
      </w:r>
      <w:r w:rsidRPr="0057419F">
        <w:rPr>
          <w:rFonts w:asciiTheme="minorHAnsi" w:eastAsiaTheme="minorHAnsi" w:hAnsiTheme="minorHAnsi" w:cstheme="minorHAnsi"/>
          <w:iCs/>
        </w:rPr>
        <w:t xml:space="preserve"> које ће допринети реализацији циљева развоја.</w:t>
      </w:r>
      <w:r w:rsidR="005F5F6C" w:rsidRPr="0057419F">
        <w:rPr>
          <w:rFonts w:asciiTheme="minorHAnsi" w:hAnsiTheme="minorHAnsi" w:cstheme="minorHAnsi"/>
        </w:rPr>
        <w:t xml:space="preserve">Дефинисање визије, приоритетних циљева и мера је корак </w:t>
      </w:r>
      <w:r w:rsidR="00043805" w:rsidRPr="0057419F">
        <w:rPr>
          <w:rFonts w:asciiTheme="minorHAnsi" w:hAnsiTheme="minorHAnsi" w:cstheme="minorHAnsi"/>
        </w:rPr>
        <w:t>који је уследио одмах</w:t>
      </w:r>
      <w:r w:rsidR="003817B2">
        <w:rPr>
          <w:rFonts w:asciiTheme="minorHAnsi" w:hAnsiTheme="minorHAnsi" w:cstheme="minorHAnsi"/>
        </w:rPr>
        <w:t xml:space="preserve"> </w:t>
      </w:r>
      <w:r w:rsidR="005F5F6C" w:rsidRPr="0057419F">
        <w:rPr>
          <w:rFonts w:asciiTheme="minorHAnsi" w:hAnsiTheme="minorHAnsi" w:cstheme="minorHAnsi"/>
        </w:rPr>
        <w:t xml:space="preserve">након израде </w:t>
      </w:r>
      <w:r w:rsidR="005F5F6C" w:rsidRPr="0057419F">
        <w:rPr>
          <w:rFonts w:asciiTheme="minorHAnsi" w:hAnsiTheme="minorHAnsi" w:cstheme="minorHAnsi"/>
          <w:i/>
          <w:iCs/>
        </w:rPr>
        <w:t>SWOT</w:t>
      </w:r>
      <w:r w:rsidR="005F5F6C" w:rsidRPr="0057419F">
        <w:rPr>
          <w:rFonts w:asciiTheme="minorHAnsi" w:hAnsiTheme="minorHAnsi" w:cstheme="minorHAnsi"/>
        </w:rPr>
        <w:t xml:space="preserve"> матрице.</w:t>
      </w:r>
    </w:p>
    <w:p w14:paraId="7399EEF2" w14:textId="77777777" w:rsidR="0083623D" w:rsidRPr="0057419F" w:rsidRDefault="0010096E" w:rsidP="006D5D39">
      <w:pPr>
        <w:widowControl/>
        <w:adjustRightInd w:val="0"/>
        <w:spacing w:before="60"/>
        <w:jc w:val="both"/>
        <w:rPr>
          <w:rFonts w:asciiTheme="minorHAnsi" w:eastAsiaTheme="minorHAnsi" w:hAnsiTheme="minorHAnsi" w:cstheme="minorHAnsi"/>
        </w:rPr>
      </w:pPr>
      <w:r w:rsidRPr="0057419F">
        <w:rPr>
          <w:rFonts w:asciiTheme="minorHAnsi" w:eastAsiaTheme="minorHAnsi" w:hAnsiTheme="minorHAnsi" w:cstheme="minorHAnsi"/>
          <w:b/>
          <w:i/>
          <w:iCs/>
        </w:rPr>
        <w:t xml:space="preserve">Визија развоја представља жељено стање, односно промену којом се постиже жељено стање у седмогодишњем периоду спровођења Плана развоја </w:t>
      </w:r>
      <w:r w:rsidRPr="0057419F">
        <w:rPr>
          <w:rFonts w:asciiTheme="minorHAnsi" w:eastAsiaTheme="minorHAnsi" w:hAnsiTheme="minorHAnsi" w:cstheme="minorHAnsi"/>
        </w:rPr>
        <w:t xml:space="preserve">путем реализације планираних мера </w:t>
      </w:r>
      <w:r w:rsidR="00D70C27" w:rsidRPr="0057419F">
        <w:rPr>
          <w:rFonts w:asciiTheme="minorHAnsi" w:eastAsiaTheme="minorHAnsi" w:hAnsiTheme="minorHAnsi" w:cstheme="minorHAnsi"/>
        </w:rPr>
        <w:t>(</w:t>
      </w:r>
      <w:r w:rsidRPr="0057419F">
        <w:rPr>
          <w:rFonts w:asciiTheme="minorHAnsi" w:eastAsiaTheme="minorHAnsi" w:hAnsiTheme="minorHAnsi" w:cstheme="minorHAnsi"/>
        </w:rPr>
        <w:t>и активности</w:t>
      </w:r>
      <w:r w:rsidR="00D70C27" w:rsidRPr="0057419F">
        <w:rPr>
          <w:rFonts w:asciiTheme="minorHAnsi" w:eastAsiaTheme="minorHAnsi" w:hAnsiTheme="minorHAnsi" w:cstheme="minorHAnsi"/>
        </w:rPr>
        <w:t xml:space="preserve"> у оквиру мера)</w:t>
      </w:r>
      <w:r w:rsidRPr="0057419F">
        <w:rPr>
          <w:rFonts w:asciiTheme="minorHAnsi" w:eastAsiaTheme="minorHAnsi" w:hAnsiTheme="minorHAnsi" w:cstheme="minorHAnsi"/>
        </w:rPr>
        <w:t>.</w:t>
      </w:r>
      <w:r w:rsidR="003817B2">
        <w:rPr>
          <w:rFonts w:asciiTheme="minorHAnsi" w:eastAsiaTheme="minorHAnsi" w:hAnsiTheme="minorHAnsi" w:cstheme="minorHAnsi"/>
        </w:rPr>
        <w:t xml:space="preserve"> </w:t>
      </w:r>
      <w:r w:rsidR="00812703" w:rsidRPr="0057419F">
        <w:rPr>
          <w:rFonts w:asciiTheme="minorHAnsi" w:eastAsiaTheme="minorHAnsi" w:hAnsiTheme="minorHAnsi" w:cstheme="minorHAnsi"/>
          <w:iCs/>
        </w:rPr>
        <w:t>Дефинисање визије</w:t>
      </w:r>
      <w:r w:rsidR="003817B2">
        <w:rPr>
          <w:rFonts w:asciiTheme="minorHAnsi" w:eastAsiaTheme="minorHAnsi" w:hAnsiTheme="minorHAnsi" w:cstheme="minorHAnsi"/>
          <w:iCs/>
        </w:rPr>
        <w:t xml:space="preserve"> </w:t>
      </w:r>
      <w:r w:rsidR="00812703" w:rsidRPr="0057419F">
        <w:rPr>
          <w:rFonts w:asciiTheme="minorHAnsi" w:eastAsiaTheme="minorHAnsi" w:hAnsiTheme="minorHAnsi" w:cstheme="minorHAnsi"/>
        </w:rPr>
        <w:t>је подразумевало идентификацију промена које се очекују на крај</w:t>
      </w:r>
      <w:r w:rsidRPr="0057419F">
        <w:rPr>
          <w:rFonts w:asciiTheme="minorHAnsi" w:eastAsiaTheme="minorHAnsi" w:hAnsiTheme="minorHAnsi" w:cstheme="minorHAnsi"/>
        </w:rPr>
        <w:t xml:space="preserve">у спровођења планског документа и то кроз заједнички консултативни процес са тематским радним групама и унутар Координационог тима. </w:t>
      </w:r>
      <w:r w:rsidR="00812703" w:rsidRPr="0057419F">
        <w:rPr>
          <w:rFonts w:asciiTheme="minorHAnsi" w:eastAsiaTheme="minorHAnsi" w:hAnsiTheme="minorHAnsi" w:cstheme="minorHAnsi"/>
        </w:rPr>
        <w:t xml:space="preserve">Приликом формулисања </w:t>
      </w:r>
      <w:r w:rsidRPr="0057419F">
        <w:rPr>
          <w:rFonts w:asciiTheme="minorHAnsi" w:eastAsiaTheme="minorHAnsi" w:hAnsiTheme="minorHAnsi" w:cstheme="minorHAnsi"/>
        </w:rPr>
        <w:t xml:space="preserve">визије </w:t>
      </w:r>
      <w:r w:rsidR="00812703" w:rsidRPr="0057419F">
        <w:rPr>
          <w:rFonts w:asciiTheme="minorHAnsi" w:eastAsiaTheme="minorHAnsi" w:hAnsiTheme="minorHAnsi" w:cstheme="minorHAnsi"/>
        </w:rPr>
        <w:t xml:space="preserve">обухваћени су основни принципи развоја, односно вредности које се желе неговати у периоду за који се планира, постојеће предности </w:t>
      </w:r>
      <w:r w:rsidR="005A5DB9" w:rsidRPr="005A5DB9">
        <w:rPr>
          <w:rFonts w:asciiTheme="minorHAnsi" w:eastAsiaTheme="minorHAnsi" w:hAnsiTheme="minorHAnsi" w:cstheme="minorHAnsi"/>
        </w:rPr>
        <w:t>о</w:t>
      </w:r>
      <w:r w:rsidR="0057419F" w:rsidRPr="005A5DB9">
        <w:rPr>
          <w:rFonts w:asciiTheme="minorHAnsi" w:eastAsiaTheme="minorHAnsi" w:hAnsiTheme="minorHAnsi" w:cstheme="minorHAnsi"/>
        </w:rPr>
        <w:t>пштине Кладово</w:t>
      </w:r>
      <w:r w:rsidR="003817B2">
        <w:rPr>
          <w:rFonts w:asciiTheme="minorHAnsi" w:eastAsiaTheme="minorHAnsi" w:hAnsiTheme="minorHAnsi" w:cstheme="minorHAnsi"/>
        </w:rPr>
        <w:t xml:space="preserve"> </w:t>
      </w:r>
      <w:r w:rsidR="00812703" w:rsidRPr="005A5DB9">
        <w:rPr>
          <w:rFonts w:asciiTheme="minorHAnsi" w:eastAsiaTheme="minorHAnsi" w:hAnsiTheme="minorHAnsi" w:cstheme="minorHAnsi"/>
        </w:rPr>
        <w:t>и локална традиција.</w:t>
      </w:r>
    </w:p>
    <w:p w14:paraId="7370AA27" w14:textId="77777777" w:rsidR="00C978C2" w:rsidRPr="0057419F" w:rsidRDefault="0010096E" w:rsidP="00A612AA">
      <w:pPr>
        <w:widowControl/>
        <w:adjustRightInd w:val="0"/>
        <w:spacing w:before="100"/>
        <w:jc w:val="both"/>
        <w:rPr>
          <w:rFonts w:asciiTheme="minorHAnsi" w:hAnsiTheme="minorHAnsi" w:cstheme="minorHAnsi"/>
        </w:rPr>
      </w:pPr>
      <w:r w:rsidRPr="0057419F">
        <w:rPr>
          <w:rFonts w:asciiTheme="minorHAnsi" w:hAnsiTheme="minorHAnsi" w:cstheme="minorHAnsi"/>
          <w:b/>
          <w:i/>
        </w:rPr>
        <w:t>Приоритетни циљеви</w:t>
      </w:r>
      <w:r w:rsidR="003817B2">
        <w:rPr>
          <w:rFonts w:asciiTheme="minorHAnsi" w:hAnsiTheme="minorHAnsi" w:cstheme="minorHAnsi"/>
          <w:b/>
          <w:i/>
        </w:rPr>
        <w:t xml:space="preserve"> </w:t>
      </w:r>
      <w:r w:rsidR="0074196D" w:rsidRPr="0057419F">
        <w:rPr>
          <w:rFonts w:asciiTheme="minorHAnsi" w:hAnsiTheme="minorHAnsi" w:cstheme="minorHAnsi"/>
        </w:rPr>
        <w:t>Плана развоја представљају</w:t>
      </w:r>
      <w:r w:rsidRPr="0057419F">
        <w:rPr>
          <w:rFonts w:asciiTheme="minorHAnsi" w:hAnsiTheme="minorHAnsi" w:cstheme="minorHAnsi"/>
        </w:rPr>
        <w:t xml:space="preserve"> пројекције жељеног стања које доприносе остварењу визије, а постижу се спровођењем мера, односно групе мера, при чему се свака мера, односно група мера обавезно везује за конкретан посебан циљ. </w:t>
      </w:r>
      <w:r w:rsidR="00A612AA" w:rsidRPr="0057419F">
        <w:rPr>
          <w:rFonts w:asciiTheme="minorHAnsi" w:hAnsiTheme="minorHAnsi" w:cstheme="minorHAnsi"/>
        </w:rPr>
        <w:t xml:space="preserve">Урађени су на основу претходно идентификованих кључних развојних аспеката/проблема који су произишли из анализе стања и </w:t>
      </w:r>
      <w:r w:rsidR="00A612AA" w:rsidRPr="0057419F">
        <w:rPr>
          <w:rFonts w:asciiTheme="minorHAnsi" w:hAnsiTheme="minorHAnsi" w:cstheme="minorHAnsi"/>
          <w:b/>
          <w:i/>
          <w:iCs/>
        </w:rPr>
        <w:t xml:space="preserve">SWOT </w:t>
      </w:r>
      <w:r w:rsidR="00A612AA" w:rsidRPr="0057419F">
        <w:rPr>
          <w:rFonts w:asciiTheme="minorHAnsi" w:hAnsiTheme="minorHAnsi" w:cstheme="minorHAnsi"/>
          <w:iCs/>
        </w:rPr>
        <w:t xml:space="preserve">матрице, у исто време руководећи се дефинисаним жељеним стањем које се жели достићи на крају планског периода. </w:t>
      </w:r>
      <w:r w:rsidR="00A612AA" w:rsidRPr="0057419F">
        <w:rPr>
          <w:rFonts w:asciiTheme="minorHAnsi" w:eastAsiaTheme="minorHAnsi" w:hAnsiTheme="minorHAnsi" w:cstheme="minorHAnsi"/>
        </w:rPr>
        <w:t xml:space="preserve">Узимајући у обзир </w:t>
      </w:r>
      <w:r w:rsidR="00C978C2" w:rsidRPr="0057419F">
        <w:rPr>
          <w:rFonts w:asciiTheme="minorHAnsi" w:eastAsiaTheme="minorHAnsi" w:hAnsiTheme="minorHAnsi" w:cstheme="minorHAnsi"/>
        </w:rPr>
        <w:t>постојећи</w:t>
      </w:r>
      <w:r w:rsidR="00A612AA" w:rsidRPr="0057419F">
        <w:rPr>
          <w:rFonts w:asciiTheme="minorHAnsi" w:eastAsiaTheme="minorHAnsi" w:hAnsiTheme="minorHAnsi" w:cstheme="minorHAnsi"/>
        </w:rPr>
        <w:t xml:space="preserve"> правни оквир који налаже да се даља и детаљнија разрада приоритетних циљева врши путем докумената јавних политика ужег обима (стратегије, програми</w:t>
      </w:r>
      <w:r w:rsidR="00C978C2" w:rsidRPr="0057419F">
        <w:rPr>
          <w:rFonts w:asciiTheme="minorHAnsi" w:eastAsiaTheme="minorHAnsi" w:hAnsiTheme="minorHAnsi" w:cstheme="minorHAnsi"/>
        </w:rPr>
        <w:t xml:space="preserve"> и њима припадајући акциони планови</w:t>
      </w:r>
      <w:r w:rsidR="00A612AA" w:rsidRPr="0057419F">
        <w:rPr>
          <w:rFonts w:asciiTheme="minorHAnsi" w:eastAsiaTheme="minorHAnsi" w:hAnsiTheme="minorHAnsi" w:cstheme="minorHAnsi"/>
        </w:rPr>
        <w:t xml:space="preserve">), Планом развоја </w:t>
      </w:r>
      <w:r w:rsidR="005A5DB9" w:rsidRPr="005A5DB9">
        <w:rPr>
          <w:rFonts w:asciiTheme="minorHAnsi" w:eastAsiaTheme="minorHAnsi" w:hAnsiTheme="minorHAnsi" w:cstheme="minorHAnsi"/>
        </w:rPr>
        <w:t>о</w:t>
      </w:r>
      <w:r w:rsidR="0057419F" w:rsidRPr="005A5DB9">
        <w:rPr>
          <w:rFonts w:asciiTheme="minorHAnsi" w:eastAsiaTheme="minorHAnsi" w:hAnsiTheme="minorHAnsi" w:cstheme="minorHAnsi"/>
        </w:rPr>
        <w:t>пштине Кладово</w:t>
      </w:r>
      <w:r w:rsidR="003817B2">
        <w:rPr>
          <w:rFonts w:asciiTheme="minorHAnsi" w:eastAsiaTheme="minorHAnsi" w:hAnsiTheme="minorHAnsi" w:cstheme="minorHAnsi"/>
        </w:rPr>
        <w:t xml:space="preserve"> </w:t>
      </w:r>
      <w:r w:rsidR="00A612AA" w:rsidRPr="0057419F">
        <w:rPr>
          <w:rFonts w:asciiTheme="minorHAnsi" w:eastAsiaTheme="minorHAnsi" w:hAnsiTheme="minorHAnsi" w:cstheme="minorHAnsi"/>
        </w:rPr>
        <w:t xml:space="preserve">разматрани су само најзначајнији приоритетни циљеви. </w:t>
      </w:r>
      <w:r w:rsidR="005F5F6C" w:rsidRPr="0057419F">
        <w:rPr>
          <w:rFonts w:asciiTheme="minorHAnsi" w:hAnsiTheme="minorHAnsi" w:cstheme="minorHAnsi"/>
        </w:rPr>
        <w:t xml:space="preserve">Приоритетни циљеви су структурирани у три развојна правца: </w:t>
      </w:r>
    </w:p>
    <w:p w14:paraId="443C9E44" w14:textId="77777777" w:rsidR="00E76699" w:rsidRPr="0094078B" w:rsidRDefault="00E76699" w:rsidP="001F71B2">
      <w:pPr>
        <w:pStyle w:val="ListParagraph"/>
        <w:numPr>
          <w:ilvl w:val="0"/>
          <w:numId w:val="2"/>
        </w:numPr>
      </w:pPr>
      <w:r w:rsidRPr="0094078B">
        <w:rPr>
          <w:rFonts w:asciiTheme="minorHAnsi" w:hAnsiTheme="minorHAnsi" w:cstheme="minorHAnsi"/>
          <w:b/>
          <w:bCs/>
        </w:rPr>
        <w:t>Развојни</w:t>
      </w:r>
      <w:r w:rsidR="003817B2">
        <w:rPr>
          <w:rFonts w:asciiTheme="minorHAnsi" w:hAnsiTheme="minorHAnsi" w:cstheme="minorHAnsi"/>
          <w:b/>
          <w:bCs/>
        </w:rPr>
        <w:t xml:space="preserve"> </w:t>
      </w:r>
      <w:r w:rsidRPr="0094078B">
        <w:rPr>
          <w:rFonts w:asciiTheme="minorHAnsi" w:hAnsiTheme="minorHAnsi" w:cstheme="minorHAnsi"/>
          <w:b/>
          <w:bCs/>
        </w:rPr>
        <w:t>правац 1 – Унапређењејавнеуправе и друштвенихделатности</w:t>
      </w:r>
    </w:p>
    <w:p w14:paraId="64907988" w14:textId="77777777" w:rsidR="00E76699" w:rsidRPr="0094078B" w:rsidRDefault="00E76699" w:rsidP="001F71B2">
      <w:pPr>
        <w:pStyle w:val="ListParagraph"/>
        <w:numPr>
          <w:ilvl w:val="0"/>
          <w:numId w:val="2"/>
        </w:numPr>
      </w:pPr>
      <w:r w:rsidRPr="0094078B">
        <w:rPr>
          <w:rFonts w:asciiTheme="minorHAnsi" w:hAnsiTheme="minorHAnsi" w:cstheme="minorHAnsi"/>
          <w:b/>
          <w:bCs/>
          <w:lang w:val="ru-RU"/>
        </w:rPr>
        <w:t xml:space="preserve">Развојни правац </w:t>
      </w:r>
      <w:r w:rsidRPr="0094078B">
        <w:rPr>
          <w:rFonts w:asciiTheme="minorHAnsi" w:hAnsiTheme="minorHAnsi" w:cstheme="minorHAnsi"/>
          <w:b/>
          <w:bCs/>
        </w:rPr>
        <w:t>2</w:t>
      </w:r>
      <w:r w:rsidRPr="0094078B">
        <w:rPr>
          <w:rFonts w:asciiTheme="minorHAnsi" w:hAnsiTheme="minorHAnsi" w:cstheme="minorHAnsi"/>
          <w:b/>
          <w:bCs/>
          <w:lang w:val="ru-RU"/>
        </w:rPr>
        <w:t xml:space="preserve"> - Инфраструктура и заштита животне средине</w:t>
      </w:r>
    </w:p>
    <w:p w14:paraId="159346A7" w14:textId="77777777" w:rsidR="00E76699" w:rsidRPr="0094078B" w:rsidRDefault="00E76699" w:rsidP="001F71B2">
      <w:pPr>
        <w:pStyle w:val="ListParagraph"/>
        <w:numPr>
          <w:ilvl w:val="0"/>
          <w:numId w:val="2"/>
        </w:numPr>
      </w:pPr>
      <w:r w:rsidRPr="0094078B">
        <w:rPr>
          <w:rFonts w:asciiTheme="minorHAnsi" w:hAnsiTheme="minorHAnsi" w:cstheme="minorHAnsi"/>
          <w:b/>
          <w:bCs/>
        </w:rPr>
        <w:t>Развојни</w:t>
      </w:r>
      <w:r w:rsidR="003817B2">
        <w:rPr>
          <w:rFonts w:asciiTheme="minorHAnsi" w:hAnsiTheme="minorHAnsi" w:cstheme="minorHAnsi"/>
          <w:b/>
          <w:bCs/>
        </w:rPr>
        <w:t xml:space="preserve"> </w:t>
      </w:r>
      <w:r w:rsidRPr="0094078B">
        <w:rPr>
          <w:rFonts w:asciiTheme="minorHAnsi" w:hAnsiTheme="minorHAnsi" w:cstheme="minorHAnsi"/>
          <w:b/>
          <w:bCs/>
        </w:rPr>
        <w:t>правац 3 – Развој привреде</w:t>
      </w:r>
    </w:p>
    <w:p w14:paraId="4E0A2BE4" w14:textId="77777777" w:rsidR="005F5F6C" w:rsidRPr="0057419F" w:rsidRDefault="005F5F6C" w:rsidP="00E76699">
      <w:pPr>
        <w:pStyle w:val="ListParagraph"/>
        <w:widowControl/>
        <w:adjustRightInd w:val="0"/>
        <w:spacing w:before="100"/>
        <w:jc w:val="both"/>
        <w:rPr>
          <w:rFonts w:asciiTheme="minorHAnsi" w:eastAsiaTheme="minorHAnsi" w:hAnsiTheme="minorHAnsi" w:cstheme="minorHAnsi"/>
          <w:color w:val="FF0000"/>
        </w:rPr>
      </w:pPr>
    </w:p>
    <w:p w14:paraId="77429EA5" w14:textId="77777777" w:rsidR="00A612AA" w:rsidRPr="0057419F" w:rsidRDefault="00C978C2" w:rsidP="005F5F6C">
      <w:pPr>
        <w:widowControl/>
        <w:adjustRightInd w:val="0"/>
        <w:jc w:val="both"/>
        <w:rPr>
          <w:rFonts w:asciiTheme="minorHAnsi" w:hAnsiTheme="minorHAnsi" w:cstheme="minorHAnsi"/>
        </w:rPr>
      </w:pPr>
      <w:r w:rsidRPr="0057419F">
        <w:rPr>
          <w:rFonts w:asciiTheme="minorHAnsi" w:eastAsiaTheme="minorHAnsi" w:hAnsiTheme="minorHAnsi" w:cstheme="minorHAnsi"/>
        </w:rPr>
        <w:t xml:space="preserve">Дефинисање приоритетних циљева је руковођено </w:t>
      </w:r>
      <w:r w:rsidRPr="0057419F">
        <w:rPr>
          <w:rFonts w:asciiTheme="minorHAnsi" w:hAnsiTheme="minorHAnsi" w:cstheme="minorHAnsi"/>
        </w:rPr>
        <w:t>СМАРТ</w:t>
      </w:r>
      <w:r w:rsidR="003817B2">
        <w:rPr>
          <w:rFonts w:asciiTheme="minorHAnsi" w:hAnsiTheme="minorHAnsi" w:cstheme="minorHAnsi"/>
        </w:rPr>
        <w:t xml:space="preserve"> </w:t>
      </w:r>
      <w:r w:rsidRPr="0057419F">
        <w:rPr>
          <w:rFonts w:asciiTheme="minorHAnsi" w:hAnsiTheme="minorHAnsi" w:cstheme="minorHAnsi"/>
        </w:rPr>
        <w:t>принципом,</w:t>
      </w:r>
      <w:r w:rsidR="003817B2">
        <w:rPr>
          <w:rFonts w:asciiTheme="minorHAnsi" w:hAnsiTheme="minorHAnsi" w:cstheme="minorHAnsi"/>
        </w:rPr>
        <w:t xml:space="preserve"> </w:t>
      </w:r>
      <w:r w:rsidRPr="0057419F">
        <w:rPr>
          <w:rFonts w:asciiTheme="minorHAnsi" w:hAnsiTheme="minorHAnsi" w:cstheme="minorHAnsi"/>
        </w:rPr>
        <w:t>односно</w:t>
      </w:r>
      <w:r w:rsidR="003817B2">
        <w:rPr>
          <w:rFonts w:asciiTheme="minorHAnsi" w:hAnsiTheme="minorHAnsi" w:cstheme="minorHAnsi"/>
        </w:rPr>
        <w:t xml:space="preserve"> </w:t>
      </w:r>
      <w:r w:rsidRPr="0057419F">
        <w:rPr>
          <w:rFonts w:asciiTheme="minorHAnsi" w:hAnsiTheme="minorHAnsi" w:cstheme="minorHAnsi"/>
        </w:rPr>
        <w:t>циљ</w:t>
      </w:r>
      <w:r w:rsidR="005F5F6C" w:rsidRPr="0057419F">
        <w:rPr>
          <w:rFonts w:asciiTheme="minorHAnsi" w:hAnsiTheme="minorHAnsi" w:cstheme="minorHAnsi"/>
        </w:rPr>
        <w:t>е</w:t>
      </w:r>
      <w:r w:rsidRPr="0057419F">
        <w:rPr>
          <w:rFonts w:asciiTheme="minorHAnsi" w:hAnsiTheme="minorHAnsi" w:cstheme="minorHAnsi"/>
        </w:rPr>
        <w:t xml:space="preserve">ви су прецизни, мерљиви, прихватљиви, реални и временски одређени. </w:t>
      </w:r>
      <w:r w:rsidRPr="0057419F">
        <w:rPr>
          <w:rFonts w:asciiTheme="minorHAnsi" w:eastAsiaTheme="minorHAnsi" w:hAnsiTheme="minorHAnsi" w:cstheme="minorHAnsi"/>
        </w:rPr>
        <w:t xml:space="preserve">За сваки приоритетни циљ дефинисани су показатељи учинака, и то почетне вредности, вредности којима се тежи спровођењем Плана развоја, као и извори провере који служе као инструмент за квантификацију наведених показатеља. </w:t>
      </w:r>
      <w:r w:rsidR="005F5F6C" w:rsidRPr="0057419F">
        <w:rPr>
          <w:rFonts w:asciiTheme="minorHAnsi" w:eastAsiaTheme="minorHAnsi" w:hAnsiTheme="minorHAnsi" w:cstheme="minorHAnsi"/>
        </w:rPr>
        <w:t>На овај начин се омогућава мерење успеха у остварењу жељене промене између почетног стања и стања након спровођења мера у току планског периода. Н</w:t>
      </w:r>
      <w:r w:rsidR="005F5F6C" w:rsidRPr="0057419F">
        <w:rPr>
          <w:rFonts w:asciiTheme="minorHAnsi" w:hAnsiTheme="minorHAnsi" w:cstheme="minorHAnsi"/>
        </w:rPr>
        <w:t xml:space="preserve">аправљена је и веза са </w:t>
      </w:r>
      <w:r w:rsidR="005F5F6C" w:rsidRPr="0057419F">
        <w:rPr>
          <w:rFonts w:asciiTheme="minorHAnsi" w:hAnsiTheme="minorHAnsi" w:cstheme="minorHAnsi"/>
          <w:b/>
          <w:bCs/>
          <w:i/>
        </w:rPr>
        <w:t>Циљевима одрживог развоја</w:t>
      </w:r>
      <w:r w:rsidR="005F5F6C" w:rsidRPr="0057419F">
        <w:rPr>
          <w:rFonts w:asciiTheme="minorHAnsi" w:hAnsiTheme="minorHAnsi" w:cstheme="minorHAnsi"/>
        </w:rPr>
        <w:t xml:space="preserve"> (</w:t>
      </w:r>
      <w:r w:rsidR="005F5F6C" w:rsidRPr="0057419F">
        <w:rPr>
          <w:rFonts w:asciiTheme="minorHAnsi" w:hAnsiTheme="minorHAnsi" w:cstheme="minorHAnsi"/>
          <w:i/>
        </w:rPr>
        <w:t>Агенда 2030</w:t>
      </w:r>
      <w:r w:rsidR="005F5F6C" w:rsidRPr="0057419F">
        <w:rPr>
          <w:rFonts w:asciiTheme="minorHAnsi" w:hAnsiTheme="minorHAnsi" w:cstheme="minorHAnsi"/>
        </w:rPr>
        <w:t>), односно урађена је локализација циљева и индикатора циљева одрживог развоја</w:t>
      </w:r>
      <w:r w:rsidR="005F5F6C" w:rsidRPr="0057419F">
        <w:rPr>
          <w:rStyle w:val="FootnoteReference"/>
          <w:rFonts w:asciiTheme="minorHAnsi" w:hAnsiTheme="minorHAnsi" w:cstheme="minorHAnsi"/>
        </w:rPr>
        <w:footnoteReference w:id="2"/>
      </w:r>
      <w:r w:rsidR="005F5F6C" w:rsidRPr="0057419F">
        <w:rPr>
          <w:rFonts w:asciiTheme="minorHAnsi" w:hAnsiTheme="minorHAnsi" w:cstheme="minorHAnsi"/>
        </w:rPr>
        <w:t>, као и веза са преговарачким поглављима Европске уније. Циљеви су дефинисани кроз процес консултација на ком</w:t>
      </w:r>
      <w:r w:rsidR="00043805" w:rsidRPr="0057419F">
        <w:rPr>
          <w:rFonts w:asciiTheme="minorHAnsi" w:hAnsiTheme="minorHAnsi" w:cstheme="minorHAnsi"/>
        </w:rPr>
        <w:t>е</w:t>
      </w:r>
      <w:r w:rsidR="005F5F6C" w:rsidRPr="0057419F">
        <w:rPr>
          <w:rFonts w:asciiTheme="minorHAnsi" w:hAnsiTheme="minorHAnsi" w:cstheme="minorHAnsi"/>
        </w:rPr>
        <w:t xml:space="preserve"> су учествовали представници тематских радних група и Координационог тела</w:t>
      </w:r>
      <w:r w:rsidR="00043805" w:rsidRPr="0057419F">
        <w:rPr>
          <w:rFonts w:asciiTheme="minorHAnsi" w:hAnsiTheme="minorHAnsi" w:cstheme="minorHAnsi"/>
        </w:rPr>
        <w:t xml:space="preserve"> и прихваћени су као релевантни и значајни за даљи развој</w:t>
      </w:r>
      <w:r w:rsidR="003817B2">
        <w:rPr>
          <w:rFonts w:asciiTheme="minorHAnsi" w:hAnsiTheme="minorHAnsi" w:cstheme="minorHAnsi"/>
        </w:rPr>
        <w:t xml:space="preserve"> </w:t>
      </w:r>
      <w:r w:rsidR="00E76699" w:rsidRPr="00E76699">
        <w:rPr>
          <w:rFonts w:asciiTheme="minorHAnsi" w:hAnsiTheme="minorHAnsi" w:cstheme="minorHAnsi"/>
        </w:rPr>
        <w:t>о</w:t>
      </w:r>
      <w:r w:rsidR="0057419F" w:rsidRPr="00E76699">
        <w:rPr>
          <w:rFonts w:asciiTheme="minorHAnsi" w:hAnsiTheme="minorHAnsi" w:cstheme="minorHAnsi"/>
        </w:rPr>
        <w:t>пштине Кладово</w:t>
      </w:r>
      <w:r w:rsidR="005F5F6C" w:rsidRPr="00E76699">
        <w:rPr>
          <w:rFonts w:asciiTheme="minorHAnsi" w:hAnsiTheme="minorHAnsi" w:cstheme="minorHAnsi"/>
        </w:rPr>
        <w:t>.</w:t>
      </w:r>
    </w:p>
    <w:p w14:paraId="51CD1175" w14:textId="77777777" w:rsidR="00043805" w:rsidRPr="0057419F" w:rsidRDefault="00043805" w:rsidP="00265291">
      <w:pPr>
        <w:widowControl/>
        <w:adjustRightInd w:val="0"/>
        <w:spacing w:before="100"/>
        <w:jc w:val="both"/>
        <w:rPr>
          <w:rFonts w:asciiTheme="minorHAnsi" w:hAnsiTheme="minorHAnsi" w:cstheme="minorHAnsi"/>
        </w:rPr>
      </w:pPr>
      <w:r w:rsidRPr="0057419F">
        <w:rPr>
          <w:rFonts w:asciiTheme="minorHAnsi" w:hAnsiTheme="minorHAnsi" w:cstheme="minorHAnsi"/>
          <w:b/>
          <w:i/>
        </w:rPr>
        <w:t xml:space="preserve">Мере </w:t>
      </w:r>
      <w:r w:rsidRPr="0057419F">
        <w:rPr>
          <w:rFonts w:asciiTheme="minorHAnsi" w:hAnsiTheme="minorHAnsi" w:cstheme="minorHAnsi"/>
        </w:rPr>
        <w:t xml:space="preserve">представљају </w:t>
      </w:r>
      <w:r w:rsidR="00265291" w:rsidRPr="0057419F">
        <w:rPr>
          <w:rFonts w:asciiTheme="minorHAnsi" w:hAnsiTheme="minorHAnsi" w:cstheme="minorHAnsi"/>
        </w:rPr>
        <w:t>скуп кључних и повезаних</w:t>
      </w:r>
      <w:r w:rsidRPr="0057419F">
        <w:rPr>
          <w:rFonts w:asciiTheme="minorHAnsi" w:hAnsiTheme="minorHAnsi" w:cstheme="minorHAnsi"/>
        </w:rPr>
        <w:t xml:space="preserve"> активности чије се предузимање планира ради остварења приоритетних циљева, односно достизања постављене визије</w:t>
      </w:r>
      <w:r w:rsidR="00265291" w:rsidRPr="0057419F">
        <w:rPr>
          <w:rFonts w:asciiTheme="minorHAnsi" w:hAnsiTheme="minorHAnsi" w:cstheme="minorHAnsi"/>
        </w:rPr>
        <w:t xml:space="preserve"> на крају периода на који се односи План развоја</w:t>
      </w:r>
      <w:r w:rsidRPr="0057419F">
        <w:rPr>
          <w:rFonts w:asciiTheme="minorHAnsi" w:hAnsiTheme="minorHAnsi" w:cstheme="minorHAnsi"/>
        </w:rPr>
        <w:t>. Оне могу бити различите по својој врсти и начину деловања, а за остварење постављеног циља потребна је реализација једне или више мера, које могу бити међусобно условљене и повезане.</w:t>
      </w:r>
      <w:r w:rsidRPr="0057419F">
        <w:rPr>
          <w:rStyle w:val="FootnoteReference"/>
          <w:rFonts w:asciiTheme="minorHAnsi" w:hAnsiTheme="minorHAnsi" w:cstheme="minorHAnsi"/>
        </w:rPr>
        <w:footnoteReference w:id="3"/>
      </w:r>
      <w:r w:rsidR="003817B2">
        <w:rPr>
          <w:rFonts w:asciiTheme="minorHAnsi" w:hAnsiTheme="minorHAnsi" w:cstheme="minorHAnsi"/>
        </w:rPr>
        <w:t xml:space="preserve"> </w:t>
      </w:r>
      <w:r w:rsidR="00265291" w:rsidRPr="0057419F">
        <w:rPr>
          <w:rFonts w:asciiTheme="minorHAnsi" w:eastAsiaTheme="minorHAnsi" w:hAnsiTheme="minorHAnsi" w:cstheme="minorHAnsi"/>
        </w:rPr>
        <w:t xml:space="preserve">Дефинисање мера </w:t>
      </w:r>
      <w:r w:rsidR="00DE721D" w:rsidRPr="0057419F">
        <w:rPr>
          <w:rFonts w:asciiTheme="minorHAnsi" w:eastAsiaTheme="minorHAnsi" w:hAnsiTheme="minorHAnsi" w:cstheme="minorHAnsi"/>
        </w:rPr>
        <w:t xml:space="preserve">је било </w:t>
      </w:r>
      <w:r w:rsidR="00265291" w:rsidRPr="0057419F">
        <w:rPr>
          <w:rFonts w:asciiTheme="minorHAnsi" w:eastAsiaTheme="minorHAnsi" w:hAnsiTheme="minorHAnsi" w:cstheme="minorHAnsi"/>
        </w:rPr>
        <w:t xml:space="preserve">праћено идентификацијом носилаца реализације, временским оквиром потребним за реализацију мера, потенцијалним изворима финансирања, као и показатељима постигнућа, који ће у предстојећем периоду олакшати даљи рад на припреми средњорочног плана </w:t>
      </w:r>
      <w:r w:rsidR="00E76699" w:rsidRPr="00E76699">
        <w:rPr>
          <w:rFonts w:asciiTheme="minorHAnsi" w:eastAsiaTheme="minorHAnsi" w:hAnsiTheme="minorHAnsi" w:cstheme="minorHAnsi"/>
        </w:rPr>
        <w:t>о</w:t>
      </w:r>
      <w:r w:rsidR="0057419F" w:rsidRPr="00E76699">
        <w:rPr>
          <w:rFonts w:asciiTheme="minorHAnsi" w:eastAsiaTheme="minorHAnsi" w:hAnsiTheme="minorHAnsi" w:cstheme="minorHAnsi"/>
        </w:rPr>
        <w:t>пштине Кладово</w:t>
      </w:r>
      <w:r w:rsidR="00265291" w:rsidRPr="00E76699">
        <w:rPr>
          <w:rFonts w:asciiTheme="minorHAnsi" w:eastAsiaTheme="minorHAnsi" w:hAnsiTheme="minorHAnsi" w:cstheme="minorHAnsi"/>
        </w:rPr>
        <w:t xml:space="preserve">. </w:t>
      </w:r>
      <w:r w:rsidRPr="0057419F">
        <w:rPr>
          <w:rFonts w:asciiTheme="minorHAnsi" w:hAnsiTheme="minorHAnsi" w:cstheme="minorHAnsi"/>
        </w:rPr>
        <w:t>Такође, где је то било могуће и смислено, дата је процена коштања сваке од мера.</w:t>
      </w:r>
      <w:r w:rsidR="00265291" w:rsidRPr="0057419F">
        <w:rPr>
          <w:rFonts w:asciiTheme="minorHAnsi" w:hAnsiTheme="minorHAnsi" w:cstheme="minorHAnsi"/>
        </w:rPr>
        <w:t xml:space="preserve"> Мере су утврђене путем консултација са тематским радних групама.</w:t>
      </w:r>
    </w:p>
    <w:p w14:paraId="43239689" w14:textId="77777777" w:rsidR="00265291" w:rsidRDefault="00265291" w:rsidP="00265291">
      <w:pPr>
        <w:widowControl/>
        <w:adjustRightInd w:val="0"/>
        <w:spacing w:before="100"/>
        <w:jc w:val="both"/>
        <w:rPr>
          <w:rFonts w:asciiTheme="minorHAnsi" w:hAnsiTheme="minorHAnsi" w:cstheme="minorHAnsi"/>
        </w:rPr>
      </w:pPr>
      <w:r w:rsidRPr="0057419F">
        <w:rPr>
          <w:rFonts w:asciiTheme="minorHAnsi" w:hAnsiTheme="minorHAnsi" w:cstheme="minorHAnsi"/>
        </w:rPr>
        <w:t xml:space="preserve">Визија, циљеви и мере </w:t>
      </w:r>
      <w:r w:rsidR="003C3C2F" w:rsidRPr="0057419F">
        <w:rPr>
          <w:rFonts w:asciiTheme="minorHAnsi" w:hAnsiTheme="minorHAnsi" w:cstheme="minorHAnsi"/>
        </w:rPr>
        <w:t xml:space="preserve">Плана развоја </w:t>
      </w:r>
      <w:r w:rsidRPr="0057419F">
        <w:rPr>
          <w:rFonts w:asciiTheme="minorHAnsi" w:hAnsiTheme="minorHAnsi" w:cstheme="minorHAnsi"/>
        </w:rPr>
        <w:t>су</w:t>
      </w:r>
      <w:r w:rsidR="003C3C2F" w:rsidRPr="0057419F">
        <w:rPr>
          <w:rFonts w:asciiTheme="minorHAnsi" w:hAnsiTheme="minorHAnsi" w:cstheme="minorHAnsi"/>
        </w:rPr>
        <w:t>,</w:t>
      </w:r>
      <w:r w:rsidRPr="0057419F">
        <w:rPr>
          <w:rFonts w:asciiTheme="minorHAnsi" w:hAnsiTheme="minorHAnsi" w:cstheme="minorHAnsi"/>
        </w:rPr>
        <w:t xml:space="preserve"> након </w:t>
      </w:r>
      <w:r w:rsidR="008907E9" w:rsidRPr="0057419F">
        <w:rPr>
          <w:rFonts w:asciiTheme="minorHAnsi" w:hAnsiTheme="minorHAnsi" w:cstheme="minorHAnsi"/>
        </w:rPr>
        <w:t>финализације у процесу консултација са тематским радним групама</w:t>
      </w:r>
      <w:r w:rsidR="00DE721D" w:rsidRPr="0057419F">
        <w:rPr>
          <w:rFonts w:asciiTheme="minorHAnsi" w:hAnsiTheme="minorHAnsi" w:cstheme="minorHAnsi"/>
        </w:rPr>
        <w:t xml:space="preserve"> и </w:t>
      </w:r>
      <w:r w:rsidR="00D6258C" w:rsidRPr="0057419F">
        <w:rPr>
          <w:rFonts w:asciiTheme="minorHAnsi" w:hAnsiTheme="minorHAnsi" w:cstheme="minorHAnsi"/>
        </w:rPr>
        <w:t xml:space="preserve">верификовања </w:t>
      </w:r>
      <w:r w:rsidR="00DE721D" w:rsidRPr="0057419F">
        <w:rPr>
          <w:rFonts w:asciiTheme="minorHAnsi" w:hAnsiTheme="minorHAnsi" w:cstheme="minorHAnsi"/>
        </w:rPr>
        <w:t>од стране Координационог тима</w:t>
      </w:r>
      <w:r w:rsidR="003C3C2F" w:rsidRPr="0057419F">
        <w:rPr>
          <w:rFonts w:asciiTheme="minorHAnsi" w:hAnsiTheme="minorHAnsi" w:cstheme="minorHAnsi"/>
        </w:rPr>
        <w:t>,</w:t>
      </w:r>
      <w:r w:rsidR="008907E9" w:rsidRPr="0057419F">
        <w:rPr>
          <w:rFonts w:asciiTheme="minorHAnsi" w:hAnsiTheme="minorHAnsi" w:cstheme="minorHAnsi"/>
        </w:rPr>
        <w:t xml:space="preserve"> представљене </w:t>
      </w:r>
      <w:r w:rsidR="003C3C2F" w:rsidRPr="0057419F">
        <w:rPr>
          <w:rFonts w:asciiTheme="minorHAnsi" w:hAnsiTheme="minorHAnsi" w:cstheme="minorHAnsi"/>
        </w:rPr>
        <w:t>осталим</w:t>
      </w:r>
      <w:r w:rsidR="008907E9" w:rsidRPr="0057419F">
        <w:rPr>
          <w:rFonts w:asciiTheme="minorHAnsi" w:hAnsiTheme="minorHAnsi" w:cstheme="minorHAnsi"/>
        </w:rPr>
        <w:t xml:space="preserve"> заинтересованим странама кроз </w:t>
      </w:r>
      <w:r w:rsidR="003C3C2F" w:rsidRPr="0057419F">
        <w:rPr>
          <w:rFonts w:asciiTheme="minorHAnsi" w:hAnsiTheme="minorHAnsi" w:cstheme="minorHAnsi"/>
        </w:rPr>
        <w:t xml:space="preserve">реализацију другог </w:t>
      </w:r>
      <w:r w:rsidR="008907E9" w:rsidRPr="0057419F">
        <w:rPr>
          <w:rFonts w:asciiTheme="minorHAnsi" w:hAnsiTheme="minorHAnsi" w:cstheme="minorHAnsi"/>
        </w:rPr>
        <w:t>Партнерск</w:t>
      </w:r>
      <w:r w:rsidR="003C3C2F" w:rsidRPr="0057419F">
        <w:rPr>
          <w:rFonts w:asciiTheme="minorHAnsi" w:hAnsiTheme="minorHAnsi" w:cstheme="minorHAnsi"/>
        </w:rPr>
        <w:t>ог</w:t>
      </w:r>
      <w:r w:rsidR="008907E9" w:rsidRPr="0057419F">
        <w:rPr>
          <w:rFonts w:asciiTheme="minorHAnsi" w:hAnsiTheme="minorHAnsi" w:cstheme="minorHAnsi"/>
        </w:rPr>
        <w:t xml:space="preserve"> форум</w:t>
      </w:r>
      <w:r w:rsidR="003C3C2F" w:rsidRPr="0057419F">
        <w:rPr>
          <w:rFonts w:asciiTheme="minorHAnsi" w:hAnsiTheme="minorHAnsi" w:cstheme="minorHAnsi"/>
        </w:rPr>
        <w:t>а</w:t>
      </w:r>
      <w:r w:rsidR="008907E9" w:rsidRPr="0057419F">
        <w:rPr>
          <w:rFonts w:asciiTheme="minorHAnsi" w:hAnsiTheme="minorHAnsi" w:cstheme="minorHAnsi"/>
        </w:rPr>
        <w:t xml:space="preserve">. Консултације са форумом партнера су одржане </w:t>
      </w:r>
      <w:r w:rsidR="008907E9" w:rsidRPr="0057419F">
        <w:rPr>
          <w:rFonts w:asciiTheme="minorHAnsi" w:hAnsiTheme="minorHAnsi" w:cstheme="minorHAnsi"/>
          <w:b/>
          <w:i/>
        </w:rPr>
        <w:t>online</w:t>
      </w:r>
      <w:r w:rsidR="003817B2">
        <w:rPr>
          <w:rFonts w:asciiTheme="minorHAnsi" w:hAnsiTheme="minorHAnsi" w:cstheme="minorHAnsi"/>
          <w:b/>
          <w:i/>
        </w:rPr>
        <w:t xml:space="preserve"> </w:t>
      </w:r>
      <w:r w:rsidR="008907E9" w:rsidRPr="0057419F">
        <w:rPr>
          <w:rFonts w:asciiTheme="minorHAnsi" w:hAnsiTheme="minorHAnsi" w:cstheme="minorHAnsi"/>
        </w:rPr>
        <w:t xml:space="preserve">на начин да је </w:t>
      </w:r>
      <w:r w:rsidR="003C3C2F" w:rsidRPr="0057419F">
        <w:rPr>
          <w:rFonts w:asciiTheme="minorHAnsi" w:hAnsiTheme="minorHAnsi" w:cstheme="minorHAnsi"/>
        </w:rPr>
        <w:t>свим заи</w:t>
      </w:r>
      <w:r w:rsidR="00DE721D" w:rsidRPr="0057419F">
        <w:rPr>
          <w:rFonts w:asciiTheme="minorHAnsi" w:hAnsiTheme="minorHAnsi" w:cstheme="minorHAnsi"/>
        </w:rPr>
        <w:t xml:space="preserve">нтересованим странама био јавно, али и директно </w:t>
      </w:r>
      <w:r w:rsidR="003C3C2F" w:rsidRPr="0057419F">
        <w:rPr>
          <w:rFonts w:asciiTheme="minorHAnsi" w:hAnsiTheme="minorHAnsi" w:cstheme="minorHAnsi"/>
        </w:rPr>
        <w:t xml:space="preserve">упућен позив да учествују у давању предлога, коментара и сугестија на </w:t>
      </w:r>
      <w:r w:rsidR="00337990" w:rsidRPr="0057419F">
        <w:rPr>
          <w:rFonts w:asciiTheme="minorHAnsi" w:hAnsiTheme="minorHAnsi" w:cstheme="minorHAnsi"/>
        </w:rPr>
        <w:t>предложени</w:t>
      </w:r>
      <w:r w:rsidR="008907E9" w:rsidRPr="0057419F">
        <w:rPr>
          <w:rFonts w:asciiTheme="minorHAnsi" w:hAnsiTheme="minorHAnsi" w:cstheme="minorHAnsi"/>
        </w:rPr>
        <w:t xml:space="preserve"> плански оквир </w:t>
      </w:r>
      <w:r w:rsidR="00E76699" w:rsidRPr="00E76699">
        <w:rPr>
          <w:rFonts w:asciiTheme="minorHAnsi" w:hAnsiTheme="minorHAnsi" w:cstheme="minorHAnsi"/>
        </w:rPr>
        <w:t>о</w:t>
      </w:r>
      <w:r w:rsidR="0057419F" w:rsidRPr="00E76699">
        <w:rPr>
          <w:rFonts w:asciiTheme="minorHAnsi" w:hAnsiTheme="minorHAnsi" w:cstheme="minorHAnsi"/>
        </w:rPr>
        <w:t>пштине Кладово</w:t>
      </w:r>
      <w:r w:rsidR="003C3C2F" w:rsidRPr="00E76699">
        <w:rPr>
          <w:rFonts w:asciiTheme="minorHAnsi" w:hAnsiTheme="minorHAnsi" w:cstheme="minorHAnsi"/>
        </w:rPr>
        <w:t xml:space="preserve">. </w:t>
      </w:r>
      <w:r w:rsidR="00337990" w:rsidRPr="00E76699">
        <w:rPr>
          <w:rFonts w:asciiTheme="minorHAnsi" w:hAnsiTheme="minorHAnsi" w:cstheme="minorHAnsi"/>
        </w:rPr>
        <w:t xml:space="preserve">Плански оквир </w:t>
      </w:r>
      <w:r w:rsidR="0057419F" w:rsidRPr="00E76699">
        <w:rPr>
          <w:rFonts w:asciiTheme="minorHAnsi" w:hAnsiTheme="minorHAnsi" w:cstheme="minorHAnsi"/>
        </w:rPr>
        <w:t>општине Кладово</w:t>
      </w:r>
      <w:r w:rsidR="00337990" w:rsidRPr="00E76699">
        <w:rPr>
          <w:rFonts w:asciiTheme="minorHAnsi" w:hAnsiTheme="minorHAnsi" w:cstheme="minorHAnsi"/>
        </w:rPr>
        <w:t xml:space="preserve"> је </w:t>
      </w:r>
      <w:r w:rsidR="008907E9" w:rsidRPr="00E76699">
        <w:rPr>
          <w:rFonts w:asciiTheme="minorHAnsi" w:hAnsiTheme="minorHAnsi" w:cstheme="minorHAnsi"/>
        </w:rPr>
        <w:t xml:space="preserve">постао јавно доступан путем интернет презентације </w:t>
      </w:r>
      <w:r w:rsidR="0057419F" w:rsidRPr="00E76699">
        <w:rPr>
          <w:rFonts w:asciiTheme="minorHAnsi" w:hAnsiTheme="minorHAnsi" w:cstheme="minorHAnsi"/>
        </w:rPr>
        <w:t>Општине Кладово</w:t>
      </w:r>
      <w:r w:rsidR="008907E9" w:rsidRPr="00E76699">
        <w:rPr>
          <w:rFonts w:asciiTheme="minorHAnsi" w:hAnsiTheme="minorHAnsi" w:cstheme="minorHAnsi"/>
        </w:rPr>
        <w:t>,</w:t>
      </w:r>
      <w:r w:rsidR="008907E9" w:rsidRPr="0057419F">
        <w:rPr>
          <w:rFonts w:asciiTheme="minorHAnsi" w:hAnsiTheme="minorHAnsi" w:cstheme="minorHAnsi"/>
        </w:rPr>
        <w:t xml:space="preserve"> путем јавних гласила на локалном нивоу и упућивањем припремљених предлога на адресе чланова </w:t>
      </w:r>
      <w:r w:rsidR="00337990" w:rsidRPr="0057419F">
        <w:rPr>
          <w:rFonts w:asciiTheme="minorHAnsi" w:hAnsiTheme="minorHAnsi" w:cstheme="minorHAnsi"/>
        </w:rPr>
        <w:t xml:space="preserve">неформалног тела </w:t>
      </w:r>
      <w:r w:rsidR="008907E9" w:rsidRPr="0057419F">
        <w:rPr>
          <w:rFonts w:asciiTheme="minorHAnsi" w:hAnsiTheme="minorHAnsi" w:cstheme="minorHAnsi"/>
        </w:rPr>
        <w:t>Партнерског форума.</w:t>
      </w:r>
    </w:p>
    <w:p w14:paraId="4752E83A" w14:textId="77777777" w:rsidR="00DC172B" w:rsidRPr="00DC172B" w:rsidRDefault="00DC172B" w:rsidP="00DC172B">
      <w:pPr>
        <w:pStyle w:val="NoSpacing"/>
        <w:jc w:val="both"/>
      </w:pPr>
      <w:r>
        <w:t>У циљу обезбеђења принципа транспарентности, спроведен је процес анкетирања грађана п</w:t>
      </w:r>
      <w:r w:rsidR="0094078B">
        <w:t>утем</w:t>
      </w:r>
      <w:r>
        <w:t xml:space="preserve"> Упитника за грађане и грађанке</w:t>
      </w:r>
      <w:r w:rsidR="0094078B">
        <w:t xml:space="preserve"> о различитим аспектима живота на територији општине Кладово, који је био постављен </w:t>
      </w:r>
      <w:r>
        <w:t>на интернет презентацији Општине Кладово</w:t>
      </w:r>
      <w:r w:rsidR="0094078B">
        <w:t xml:space="preserve"> и објављен путем јавних гласила.</w:t>
      </w:r>
    </w:p>
    <w:p w14:paraId="52A3C678" w14:textId="77777777" w:rsidR="00337990" w:rsidRPr="0057419F" w:rsidRDefault="00337990" w:rsidP="00D6258C">
      <w:pPr>
        <w:widowControl/>
        <w:adjustRightInd w:val="0"/>
        <w:spacing w:before="60"/>
        <w:jc w:val="both"/>
        <w:rPr>
          <w:rFonts w:asciiTheme="minorHAnsi" w:hAnsiTheme="minorHAnsi" w:cstheme="minorHAnsi"/>
        </w:rPr>
      </w:pPr>
      <w:r w:rsidRPr="0057419F">
        <w:rPr>
          <w:rFonts w:asciiTheme="minorHAnsi" w:eastAsiaTheme="minorHAnsi" w:hAnsiTheme="minorHAnsi" w:cstheme="minorHAnsi"/>
          <w:b/>
          <w:i/>
          <w:iCs/>
        </w:rPr>
        <w:t>Дефинисање управљачког оквира за спровођење Плана развоја</w:t>
      </w:r>
      <w:r w:rsidRPr="0057419F">
        <w:rPr>
          <w:rFonts w:asciiTheme="minorHAnsi" w:hAnsiTheme="minorHAnsi" w:cstheme="minorHAnsi"/>
        </w:rPr>
        <w:t xml:space="preserve">је завршни корак у изради Плана </w:t>
      </w:r>
      <w:r w:rsidRPr="00E76699">
        <w:rPr>
          <w:rFonts w:asciiTheme="minorHAnsi" w:hAnsiTheme="minorHAnsi" w:cstheme="minorHAnsi"/>
        </w:rPr>
        <w:t xml:space="preserve">развоја </w:t>
      </w:r>
      <w:r w:rsidR="00E76699" w:rsidRPr="00E76699">
        <w:rPr>
          <w:rFonts w:asciiTheme="minorHAnsi" w:hAnsiTheme="minorHAnsi" w:cstheme="minorHAnsi"/>
        </w:rPr>
        <w:t>о</w:t>
      </w:r>
      <w:r w:rsidR="0057419F" w:rsidRPr="00E76699">
        <w:rPr>
          <w:rFonts w:asciiTheme="minorHAnsi" w:hAnsiTheme="minorHAnsi" w:cstheme="minorHAnsi"/>
        </w:rPr>
        <w:t>пштине Кладово</w:t>
      </w:r>
      <w:r w:rsidR="0080405B" w:rsidRPr="00E76699">
        <w:rPr>
          <w:rFonts w:asciiTheme="minorHAnsi" w:eastAsiaTheme="minorHAnsi" w:hAnsiTheme="minorHAnsi" w:cstheme="minorHAnsi"/>
        </w:rPr>
        <w:t xml:space="preserve">и </w:t>
      </w:r>
      <w:r w:rsidRPr="0057419F">
        <w:rPr>
          <w:rFonts w:asciiTheme="minorHAnsi" w:eastAsiaTheme="minorHAnsi" w:hAnsiTheme="minorHAnsi" w:cstheme="minorHAnsi"/>
        </w:rPr>
        <w:t>подразумева успостављање институционалних механизама за праћење спровођења, извештавање и вредновање постигнутих учинака</w:t>
      </w:r>
      <w:r w:rsidR="00DE721D" w:rsidRPr="0057419F">
        <w:rPr>
          <w:rFonts w:asciiTheme="minorHAnsi" w:eastAsiaTheme="minorHAnsi" w:hAnsiTheme="minorHAnsi" w:cstheme="minorHAnsi"/>
        </w:rPr>
        <w:t xml:space="preserve"> Плана развоја</w:t>
      </w:r>
      <w:r w:rsidRPr="0057419F">
        <w:rPr>
          <w:rFonts w:asciiTheme="minorHAnsi" w:eastAsiaTheme="minorHAnsi" w:hAnsiTheme="minorHAnsi" w:cstheme="minorHAnsi"/>
        </w:rPr>
        <w:t xml:space="preserve">. </w:t>
      </w:r>
      <w:r w:rsidR="00D6258C" w:rsidRPr="0057419F">
        <w:rPr>
          <w:rFonts w:asciiTheme="minorHAnsi" w:eastAsiaTheme="minorHAnsi" w:hAnsiTheme="minorHAnsi" w:cstheme="minorHAnsi"/>
        </w:rPr>
        <w:t>Тачније, у</w:t>
      </w:r>
      <w:r w:rsidR="0080405B" w:rsidRPr="0057419F">
        <w:rPr>
          <w:rFonts w:asciiTheme="minorHAnsi" w:eastAsiaTheme="minorHAnsi" w:hAnsiTheme="minorHAnsi" w:cstheme="minorHAnsi"/>
        </w:rPr>
        <w:t xml:space="preserve"> овој фази је утврђена </w:t>
      </w:r>
      <w:r w:rsidRPr="0057419F">
        <w:rPr>
          <w:rFonts w:asciiTheme="minorHAnsi" w:eastAsiaTheme="minorHAnsi" w:hAnsiTheme="minorHAnsi" w:cstheme="minorHAnsi"/>
        </w:rPr>
        <w:t>институционалн</w:t>
      </w:r>
      <w:r w:rsidR="0080405B" w:rsidRPr="0057419F">
        <w:rPr>
          <w:rFonts w:asciiTheme="minorHAnsi" w:eastAsiaTheme="minorHAnsi" w:hAnsiTheme="minorHAnsi" w:cstheme="minorHAnsi"/>
        </w:rPr>
        <w:t>а</w:t>
      </w:r>
      <w:r w:rsidRPr="0057419F">
        <w:rPr>
          <w:rFonts w:asciiTheme="minorHAnsi" w:eastAsiaTheme="minorHAnsi" w:hAnsiTheme="minorHAnsi" w:cstheme="minorHAnsi"/>
        </w:rPr>
        <w:t xml:space="preserve"> структур</w:t>
      </w:r>
      <w:r w:rsidR="0080405B" w:rsidRPr="0057419F">
        <w:rPr>
          <w:rFonts w:asciiTheme="minorHAnsi" w:eastAsiaTheme="minorHAnsi" w:hAnsiTheme="minorHAnsi" w:cstheme="minorHAnsi"/>
        </w:rPr>
        <w:t>а</w:t>
      </w:r>
      <w:r w:rsidRPr="0057419F">
        <w:rPr>
          <w:rFonts w:asciiTheme="minorHAnsi" w:eastAsiaTheme="minorHAnsi" w:hAnsiTheme="minorHAnsi" w:cstheme="minorHAnsi"/>
        </w:rPr>
        <w:t xml:space="preserve"> за праћење спровођења Плана развоја</w:t>
      </w:r>
      <w:r w:rsidR="003817B2">
        <w:rPr>
          <w:rFonts w:asciiTheme="minorHAnsi" w:eastAsiaTheme="minorHAnsi" w:hAnsiTheme="minorHAnsi" w:cstheme="minorHAnsi"/>
        </w:rPr>
        <w:t xml:space="preserve"> </w:t>
      </w:r>
      <w:r w:rsidR="00E76699" w:rsidRPr="00E76699">
        <w:rPr>
          <w:rFonts w:asciiTheme="minorHAnsi" w:eastAsiaTheme="minorHAnsi" w:hAnsiTheme="minorHAnsi" w:cstheme="minorHAnsi"/>
        </w:rPr>
        <w:t>о</w:t>
      </w:r>
      <w:r w:rsidR="0057419F" w:rsidRPr="00E76699">
        <w:rPr>
          <w:rFonts w:asciiTheme="minorHAnsi" w:eastAsiaTheme="minorHAnsi" w:hAnsiTheme="minorHAnsi" w:cstheme="minorHAnsi"/>
        </w:rPr>
        <w:t>пштине Кладово</w:t>
      </w:r>
      <w:r w:rsidRPr="0057419F">
        <w:rPr>
          <w:rFonts w:asciiTheme="minorHAnsi" w:eastAsiaTheme="minorHAnsi" w:hAnsiTheme="minorHAnsi" w:cstheme="minorHAnsi"/>
          <w:color w:val="FF0000"/>
        </w:rPr>
        <w:t>,</w:t>
      </w:r>
      <w:r w:rsidRPr="0057419F">
        <w:rPr>
          <w:rFonts w:asciiTheme="minorHAnsi" w:eastAsiaTheme="minorHAnsi" w:hAnsiTheme="minorHAnsi" w:cstheme="minorHAnsi"/>
        </w:rPr>
        <w:t xml:space="preserve"> односно </w:t>
      </w:r>
      <w:r w:rsidR="0080405B" w:rsidRPr="0057419F">
        <w:rPr>
          <w:rFonts w:asciiTheme="minorHAnsi" w:eastAsiaTheme="minorHAnsi" w:hAnsiTheme="minorHAnsi" w:cstheme="minorHAnsi"/>
        </w:rPr>
        <w:t xml:space="preserve">дефинисани су </w:t>
      </w:r>
      <w:r w:rsidRPr="0057419F">
        <w:rPr>
          <w:rFonts w:asciiTheme="minorHAnsi" w:eastAsiaTheme="minorHAnsi" w:hAnsiTheme="minorHAnsi" w:cstheme="minorHAnsi"/>
        </w:rPr>
        <w:t>носи</w:t>
      </w:r>
      <w:r w:rsidR="0080405B" w:rsidRPr="0057419F">
        <w:rPr>
          <w:rFonts w:asciiTheme="minorHAnsi" w:eastAsiaTheme="minorHAnsi" w:hAnsiTheme="minorHAnsi" w:cstheme="minorHAnsi"/>
        </w:rPr>
        <w:t>оци</w:t>
      </w:r>
      <w:r w:rsidR="003817B2">
        <w:rPr>
          <w:rFonts w:asciiTheme="minorHAnsi" w:eastAsiaTheme="minorHAnsi" w:hAnsiTheme="minorHAnsi" w:cstheme="minorHAnsi"/>
        </w:rPr>
        <w:t xml:space="preserve"> </w:t>
      </w:r>
      <w:r w:rsidR="00DE721D" w:rsidRPr="0057419F">
        <w:rPr>
          <w:rFonts w:asciiTheme="minorHAnsi" w:eastAsiaTheme="minorHAnsi" w:hAnsiTheme="minorHAnsi" w:cstheme="minorHAnsi"/>
        </w:rPr>
        <w:t>мера</w:t>
      </w:r>
      <w:r w:rsidR="003817B2">
        <w:rPr>
          <w:rFonts w:asciiTheme="minorHAnsi" w:eastAsiaTheme="minorHAnsi" w:hAnsiTheme="minorHAnsi" w:cstheme="minorHAnsi"/>
        </w:rPr>
        <w:t xml:space="preserve"> </w:t>
      </w:r>
      <w:r w:rsidR="00DE721D" w:rsidRPr="0057419F">
        <w:rPr>
          <w:rFonts w:asciiTheme="minorHAnsi" w:eastAsiaTheme="minorHAnsi" w:hAnsiTheme="minorHAnsi" w:cstheme="minorHAnsi"/>
        </w:rPr>
        <w:t xml:space="preserve">и механизми </w:t>
      </w:r>
      <w:r w:rsidR="0080405B" w:rsidRPr="0057419F">
        <w:rPr>
          <w:rFonts w:asciiTheme="minorHAnsi" w:eastAsiaTheme="minorHAnsi" w:hAnsiTheme="minorHAnsi" w:cstheme="minorHAnsi"/>
        </w:rPr>
        <w:t xml:space="preserve">праћења </w:t>
      </w:r>
      <w:r w:rsidR="00DE721D" w:rsidRPr="0057419F">
        <w:rPr>
          <w:rFonts w:asciiTheme="minorHAnsi" w:eastAsiaTheme="minorHAnsi" w:hAnsiTheme="minorHAnsi" w:cstheme="minorHAnsi"/>
        </w:rPr>
        <w:t xml:space="preserve">реализације мера </w:t>
      </w:r>
      <w:r w:rsidRPr="0057419F">
        <w:rPr>
          <w:rFonts w:asciiTheme="minorHAnsi" w:eastAsiaTheme="minorHAnsi" w:hAnsiTheme="minorHAnsi" w:cstheme="minorHAnsi"/>
        </w:rPr>
        <w:t>унутар јединице локалне самоуправе</w:t>
      </w:r>
      <w:r w:rsidR="0080405B" w:rsidRPr="0057419F">
        <w:rPr>
          <w:rFonts w:asciiTheme="minorHAnsi" w:eastAsiaTheme="minorHAnsi" w:hAnsiTheme="minorHAnsi" w:cstheme="minorHAnsi"/>
        </w:rPr>
        <w:t xml:space="preserve">, као и </w:t>
      </w:r>
      <w:r w:rsidRPr="0057419F">
        <w:rPr>
          <w:rFonts w:asciiTheme="minorHAnsi" w:eastAsiaTheme="minorHAnsi" w:hAnsiTheme="minorHAnsi" w:cstheme="minorHAnsi"/>
        </w:rPr>
        <w:t>њихов</w:t>
      </w:r>
      <w:r w:rsidR="0080405B" w:rsidRPr="0057419F">
        <w:rPr>
          <w:rFonts w:asciiTheme="minorHAnsi" w:eastAsiaTheme="minorHAnsi" w:hAnsiTheme="minorHAnsi" w:cstheme="minorHAnsi"/>
        </w:rPr>
        <w:t>е</w:t>
      </w:r>
      <w:r w:rsidRPr="0057419F">
        <w:rPr>
          <w:rFonts w:asciiTheme="minorHAnsi" w:eastAsiaTheme="minorHAnsi" w:hAnsiTheme="minorHAnsi" w:cstheme="minorHAnsi"/>
        </w:rPr>
        <w:t xml:space="preserve"> надлежности и одговорности.</w:t>
      </w:r>
    </w:p>
    <w:p w14:paraId="7001DBC8" w14:textId="77777777" w:rsidR="00591D80" w:rsidRPr="0057419F" w:rsidRDefault="00591D80" w:rsidP="00D6258C">
      <w:pPr>
        <w:spacing w:before="60"/>
        <w:jc w:val="both"/>
        <w:rPr>
          <w:rFonts w:asciiTheme="minorHAnsi" w:hAnsiTheme="minorHAnsi" w:cstheme="minorHAnsi"/>
        </w:rPr>
      </w:pPr>
      <w:r w:rsidRPr="0057419F">
        <w:rPr>
          <w:rFonts w:asciiTheme="minorHAnsi" w:hAnsiTheme="minorHAnsi" w:cstheme="minorHAnsi"/>
          <w:iCs/>
        </w:rPr>
        <w:t>Након израде радне верзије Плана развоја, а пре утврђивања Нацрта</w:t>
      </w:r>
      <w:r w:rsidR="00A3573A" w:rsidRPr="0057419F">
        <w:rPr>
          <w:rFonts w:asciiTheme="minorHAnsi" w:hAnsiTheme="minorHAnsi" w:cstheme="minorHAnsi"/>
          <w:iCs/>
        </w:rPr>
        <w:t>,</w:t>
      </w:r>
      <w:r w:rsidRPr="0057419F">
        <w:rPr>
          <w:rFonts w:asciiTheme="minorHAnsi" w:hAnsiTheme="minorHAnsi" w:cstheme="minorHAnsi"/>
          <w:iCs/>
        </w:rPr>
        <w:t xml:space="preserve"> одржане су још једне консултације са форумом партнера</w:t>
      </w:r>
      <w:r w:rsidR="00A3573A" w:rsidRPr="0057419F">
        <w:rPr>
          <w:rFonts w:asciiTheme="minorHAnsi" w:hAnsiTheme="minorHAnsi" w:cstheme="minorHAnsi"/>
          <w:iCs/>
        </w:rPr>
        <w:t xml:space="preserve">. Позив за састанак са радним материјалом је упућен свим идентификованим заинтересованим странама и објављен је јавно, тако да су састанку могли да присуствују и чланови шире друштвене заједнице. </w:t>
      </w:r>
      <w:r w:rsidRPr="0057419F">
        <w:rPr>
          <w:rFonts w:asciiTheme="minorHAnsi" w:hAnsiTheme="minorHAnsi" w:cstheme="minorHAnsi"/>
          <w:iCs/>
        </w:rPr>
        <w:t xml:space="preserve">На састанку Партнерског форума који је одржан </w:t>
      </w:r>
      <w:r w:rsidR="00E76699">
        <w:rPr>
          <w:rFonts w:asciiTheme="minorHAnsi" w:hAnsiTheme="minorHAnsi" w:cstheme="minorHAnsi"/>
          <w:iCs/>
        </w:rPr>
        <w:t>дана 23. фебруара 2023. године</w:t>
      </w:r>
      <w:r w:rsidRPr="0057419F">
        <w:rPr>
          <w:rFonts w:asciiTheme="minorHAnsi" w:hAnsiTheme="minorHAnsi" w:cstheme="minorHAnsi"/>
        </w:rPr>
        <w:t xml:space="preserve"> су представљени сви елементи </w:t>
      </w:r>
      <w:r w:rsidR="00A3573A" w:rsidRPr="0057419F">
        <w:rPr>
          <w:rFonts w:asciiTheme="minorHAnsi" w:hAnsiTheme="minorHAnsi" w:cstheme="minorHAnsi"/>
        </w:rPr>
        <w:t>радне верзије</w:t>
      </w:r>
      <w:r w:rsidRPr="0057419F">
        <w:rPr>
          <w:rFonts w:asciiTheme="minorHAnsi" w:hAnsiTheme="minorHAnsi" w:cstheme="minorHAnsi"/>
        </w:rPr>
        <w:t xml:space="preserve"> Плана развоја и прибављени </w:t>
      </w:r>
      <w:r w:rsidR="00A3573A" w:rsidRPr="0057419F">
        <w:rPr>
          <w:rFonts w:asciiTheme="minorHAnsi" w:hAnsiTheme="minorHAnsi" w:cstheme="minorHAnsi"/>
        </w:rPr>
        <w:t xml:space="preserve">су </w:t>
      </w:r>
      <w:r w:rsidRPr="0057419F">
        <w:rPr>
          <w:rFonts w:asciiTheme="minorHAnsi" w:hAnsiTheme="minorHAnsi" w:cstheme="minorHAnsi"/>
        </w:rPr>
        <w:t xml:space="preserve">коментари и сугестије </w:t>
      </w:r>
      <w:r w:rsidR="00D6258C" w:rsidRPr="0057419F">
        <w:rPr>
          <w:rFonts w:asciiTheme="minorHAnsi" w:hAnsiTheme="minorHAnsi" w:cstheme="minorHAnsi"/>
        </w:rPr>
        <w:t>шире јавности, који</w:t>
      </w:r>
      <w:r w:rsidRPr="0057419F">
        <w:rPr>
          <w:rFonts w:asciiTheme="minorHAnsi" w:hAnsiTheme="minorHAnsi" w:cstheme="minorHAnsi"/>
        </w:rPr>
        <w:t xml:space="preserve"> су уграђен</w:t>
      </w:r>
      <w:r w:rsidR="00D6258C" w:rsidRPr="0057419F">
        <w:rPr>
          <w:rFonts w:asciiTheme="minorHAnsi" w:hAnsiTheme="minorHAnsi" w:cstheme="minorHAnsi"/>
        </w:rPr>
        <w:t>и</w:t>
      </w:r>
      <w:r w:rsidRPr="0057419F">
        <w:rPr>
          <w:rFonts w:asciiTheme="minorHAnsi" w:hAnsiTheme="minorHAnsi" w:cstheme="minorHAnsi"/>
        </w:rPr>
        <w:t xml:space="preserve"> у Нацрт плана развоја. </w:t>
      </w:r>
    </w:p>
    <w:p w14:paraId="125980F8" w14:textId="77777777" w:rsidR="00591D80" w:rsidRPr="0057419F" w:rsidRDefault="00591D80" w:rsidP="00337990">
      <w:pPr>
        <w:widowControl/>
        <w:adjustRightInd w:val="0"/>
        <w:jc w:val="both"/>
        <w:rPr>
          <w:rFonts w:asciiTheme="minorHAnsi" w:hAnsiTheme="minorHAnsi" w:cstheme="minorHAnsi"/>
        </w:rPr>
      </w:pPr>
    </w:p>
    <w:p w14:paraId="0EB56092" w14:textId="77777777" w:rsidR="00664130" w:rsidRPr="0057419F" w:rsidRDefault="00DE721D" w:rsidP="00664130">
      <w:pPr>
        <w:pStyle w:val="BodyText"/>
        <w:spacing w:before="1"/>
        <w:ind w:right="4"/>
        <w:jc w:val="both"/>
        <w:rPr>
          <w:rFonts w:asciiTheme="minorHAnsi" w:hAnsiTheme="minorHAnsi" w:cstheme="minorHAnsi"/>
        </w:rPr>
      </w:pPr>
      <w:r w:rsidRPr="0057419F">
        <w:rPr>
          <w:rFonts w:asciiTheme="minorHAnsi" w:hAnsiTheme="minorHAnsi" w:cstheme="minorHAnsi"/>
          <w:b/>
        </w:rPr>
        <w:t>Последњу фазу</w:t>
      </w:r>
      <w:r w:rsidR="00910BBE">
        <w:rPr>
          <w:rFonts w:asciiTheme="minorHAnsi" w:hAnsiTheme="minorHAnsi" w:cstheme="minorHAnsi"/>
          <w:b/>
        </w:rPr>
        <w:t xml:space="preserve"> </w:t>
      </w:r>
      <w:r w:rsidR="00460A20" w:rsidRPr="0057419F">
        <w:rPr>
          <w:rFonts w:asciiTheme="minorHAnsi" w:eastAsiaTheme="minorHAnsi" w:hAnsiTheme="minorHAnsi" w:cstheme="minorHAnsi"/>
        </w:rPr>
        <w:t xml:space="preserve">пред почетак спровођења Плана развоја </w:t>
      </w:r>
      <w:r w:rsidR="00460A20" w:rsidRPr="0057419F">
        <w:rPr>
          <w:rFonts w:asciiTheme="minorHAnsi" w:hAnsiTheme="minorHAnsi" w:cstheme="minorHAnsi"/>
        </w:rPr>
        <w:t xml:space="preserve">представља </w:t>
      </w:r>
      <w:r w:rsidR="00460A20" w:rsidRPr="0057419F">
        <w:rPr>
          <w:rFonts w:asciiTheme="minorHAnsi" w:hAnsiTheme="minorHAnsi" w:cstheme="minorHAnsi"/>
          <w:b/>
          <w:i/>
        </w:rPr>
        <w:t>фаза</w:t>
      </w:r>
      <w:r w:rsidR="00910BBE">
        <w:rPr>
          <w:rFonts w:asciiTheme="minorHAnsi" w:hAnsiTheme="minorHAnsi" w:cstheme="minorHAnsi"/>
          <w:b/>
          <w:i/>
        </w:rPr>
        <w:t xml:space="preserve"> </w:t>
      </w:r>
      <w:r w:rsidR="00460A20" w:rsidRPr="0057419F">
        <w:rPr>
          <w:rFonts w:asciiTheme="minorHAnsi" w:hAnsiTheme="minorHAnsi" w:cstheme="minorHAnsi"/>
          <w:b/>
          <w:bCs/>
          <w:i/>
        </w:rPr>
        <w:t>усвајања Плана</w:t>
      </w:r>
      <w:r w:rsidR="00460A20" w:rsidRPr="0057419F">
        <w:rPr>
          <w:rFonts w:asciiTheme="minorHAnsi" w:hAnsiTheme="minorHAnsi" w:cstheme="minorHAnsi"/>
          <w:b/>
          <w:bCs/>
        </w:rPr>
        <w:t xml:space="preserve">, </w:t>
      </w:r>
      <w:r w:rsidR="00460A20" w:rsidRPr="0057419F">
        <w:rPr>
          <w:rFonts w:asciiTheme="minorHAnsi" w:hAnsiTheme="minorHAnsi" w:cstheme="minorHAnsi"/>
          <w:bCs/>
        </w:rPr>
        <w:t>што подразумева и објављивање усвојеног документа. Овој фази је претходило</w:t>
      </w:r>
      <w:r w:rsidR="00910BBE">
        <w:rPr>
          <w:rFonts w:asciiTheme="minorHAnsi" w:hAnsiTheme="minorHAnsi" w:cstheme="minorHAnsi"/>
          <w:bCs/>
        </w:rPr>
        <w:t xml:space="preserve"> </w:t>
      </w:r>
      <w:r w:rsidR="00460A20" w:rsidRPr="0057419F">
        <w:rPr>
          <w:rFonts w:asciiTheme="minorHAnsi" w:hAnsiTheme="minorHAnsi" w:cstheme="minorHAnsi"/>
          <w:bCs/>
        </w:rPr>
        <w:t>спровођење јавне расправе о Нацрту плана развоја</w:t>
      </w:r>
      <w:r w:rsidR="00910BBE">
        <w:rPr>
          <w:rFonts w:asciiTheme="minorHAnsi" w:hAnsiTheme="minorHAnsi" w:cstheme="minorHAnsi"/>
          <w:bCs/>
        </w:rPr>
        <w:t xml:space="preserve"> </w:t>
      </w:r>
      <w:r w:rsidR="00E76699" w:rsidRPr="00E76699">
        <w:rPr>
          <w:rFonts w:asciiTheme="minorHAnsi" w:hAnsiTheme="minorHAnsi" w:cstheme="minorHAnsi"/>
          <w:bCs/>
        </w:rPr>
        <w:t>о</w:t>
      </w:r>
      <w:r w:rsidR="0057419F" w:rsidRPr="00E76699">
        <w:rPr>
          <w:rFonts w:asciiTheme="minorHAnsi" w:hAnsiTheme="minorHAnsi" w:cstheme="minorHAnsi"/>
          <w:bCs/>
        </w:rPr>
        <w:t>пштине Кладово</w:t>
      </w:r>
      <w:r w:rsidR="00460A20" w:rsidRPr="0057419F">
        <w:rPr>
          <w:rFonts w:asciiTheme="minorHAnsi" w:eastAsiaTheme="minorHAnsi" w:hAnsiTheme="minorHAnsi" w:cstheme="minorHAnsi"/>
        </w:rPr>
        <w:t xml:space="preserve">, </w:t>
      </w:r>
      <w:r w:rsidR="00664130" w:rsidRPr="0057419F">
        <w:rPr>
          <w:rFonts w:asciiTheme="minorHAnsi" w:eastAsiaTheme="minorHAnsi" w:hAnsiTheme="minorHAnsi" w:cstheme="minorHAnsi"/>
        </w:rPr>
        <w:t>у складу са Законом о планском систему</w:t>
      </w:r>
      <w:r w:rsidR="00A3573A" w:rsidRPr="0057419F">
        <w:rPr>
          <w:rFonts w:asciiTheme="minorHAnsi" w:eastAsiaTheme="minorHAnsi" w:hAnsiTheme="minorHAnsi" w:cstheme="minorHAnsi"/>
        </w:rPr>
        <w:t xml:space="preserve">. Циљ јавне расправе је био упознавање </w:t>
      </w:r>
      <w:r w:rsidR="00813F6B" w:rsidRPr="0057419F">
        <w:rPr>
          <w:rFonts w:asciiTheme="minorHAnsi" w:eastAsiaTheme="minorHAnsi" w:hAnsiTheme="minorHAnsi" w:cstheme="minorHAnsi"/>
        </w:rPr>
        <w:t>нај</w:t>
      </w:r>
      <w:r w:rsidR="00460A20" w:rsidRPr="0057419F">
        <w:rPr>
          <w:rFonts w:asciiTheme="minorHAnsi" w:eastAsiaTheme="minorHAnsi" w:hAnsiTheme="minorHAnsi" w:cstheme="minorHAnsi"/>
        </w:rPr>
        <w:t>шир</w:t>
      </w:r>
      <w:r w:rsidR="00A3573A" w:rsidRPr="0057419F">
        <w:rPr>
          <w:rFonts w:asciiTheme="minorHAnsi" w:eastAsiaTheme="minorHAnsi" w:hAnsiTheme="minorHAnsi" w:cstheme="minorHAnsi"/>
        </w:rPr>
        <w:t>е</w:t>
      </w:r>
      <w:r w:rsidR="00460A20" w:rsidRPr="0057419F">
        <w:rPr>
          <w:rFonts w:asciiTheme="minorHAnsi" w:eastAsiaTheme="minorHAnsi" w:hAnsiTheme="minorHAnsi" w:cstheme="minorHAnsi"/>
        </w:rPr>
        <w:t xml:space="preserve"> јавност</w:t>
      </w:r>
      <w:r w:rsidR="00A3573A" w:rsidRPr="0057419F">
        <w:rPr>
          <w:rFonts w:asciiTheme="minorHAnsi" w:eastAsiaTheme="minorHAnsi" w:hAnsiTheme="minorHAnsi" w:cstheme="minorHAnsi"/>
        </w:rPr>
        <w:t>и</w:t>
      </w:r>
      <w:r w:rsidR="00460A20" w:rsidRPr="0057419F">
        <w:rPr>
          <w:rFonts w:asciiTheme="minorHAnsi" w:eastAsiaTheme="minorHAnsi" w:hAnsiTheme="minorHAnsi" w:cstheme="minorHAnsi"/>
        </w:rPr>
        <w:t xml:space="preserve"> из локалне заједнице са садржајем Нацрта документа</w:t>
      </w:r>
      <w:r w:rsidR="008954D4" w:rsidRPr="0057419F">
        <w:rPr>
          <w:rFonts w:asciiTheme="minorHAnsi" w:eastAsiaTheme="minorHAnsi" w:hAnsiTheme="minorHAnsi" w:cstheme="minorHAnsi"/>
        </w:rPr>
        <w:t>. Након јавне расправе припремљена је к</w:t>
      </w:r>
      <w:r w:rsidR="00460A20" w:rsidRPr="0057419F">
        <w:rPr>
          <w:rFonts w:asciiTheme="minorHAnsi" w:eastAsiaTheme="minorHAnsi" w:hAnsiTheme="minorHAnsi" w:cstheme="minorHAnsi"/>
        </w:rPr>
        <w:t xml:space="preserve">оначна верзија Нацрта плана развоја </w:t>
      </w:r>
      <w:r w:rsidR="003973EC" w:rsidRPr="0057419F">
        <w:rPr>
          <w:rFonts w:asciiTheme="minorHAnsi" w:eastAsiaTheme="minorHAnsi" w:hAnsiTheme="minorHAnsi" w:cstheme="minorHAnsi"/>
        </w:rPr>
        <w:t>са уграђеним</w:t>
      </w:r>
      <w:r w:rsidR="00664130" w:rsidRPr="0057419F">
        <w:rPr>
          <w:rFonts w:asciiTheme="minorHAnsi" w:eastAsiaTheme="minorHAnsi" w:hAnsiTheme="minorHAnsi" w:cstheme="minorHAnsi"/>
        </w:rPr>
        <w:t xml:space="preserve"> коментар</w:t>
      </w:r>
      <w:r w:rsidR="003973EC" w:rsidRPr="0057419F">
        <w:rPr>
          <w:rFonts w:asciiTheme="minorHAnsi" w:eastAsiaTheme="minorHAnsi" w:hAnsiTheme="minorHAnsi" w:cstheme="minorHAnsi"/>
        </w:rPr>
        <w:t>има</w:t>
      </w:r>
      <w:r w:rsidR="00664130" w:rsidRPr="0057419F">
        <w:rPr>
          <w:rFonts w:asciiTheme="minorHAnsi" w:eastAsiaTheme="minorHAnsi" w:hAnsiTheme="minorHAnsi" w:cstheme="minorHAnsi"/>
        </w:rPr>
        <w:t xml:space="preserve"> и сугестија</w:t>
      </w:r>
      <w:r w:rsidR="003973EC" w:rsidRPr="0057419F">
        <w:rPr>
          <w:rFonts w:asciiTheme="minorHAnsi" w:eastAsiaTheme="minorHAnsi" w:hAnsiTheme="minorHAnsi" w:cstheme="minorHAnsi"/>
        </w:rPr>
        <w:t>ма</w:t>
      </w:r>
      <w:r w:rsidR="00910BBE">
        <w:rPr>
          <w:rFonts w:asciiTheme="minorHAnsi" w:eastAsiaTheme="minorHAnsi" w:hAnsiTheme="minorHAnsi" w:cstheme="minorHAnsi"/>
        </w:rPr>
        <w:t xml:space="preserve"> </w:t>
      </w:r>
      <w:r w:rsidR="008954D4" w:rsidRPr="0057419F">
        <w:rPr>
          <w:rFonts w:asciiTheme="minorHAnsi" w:eastAsiaTheme="minorHAnsi" w:hAnsiTheme="minorHAnsi" w:cstheme="minorHAnsi"/>
        </w:rPr>
        <w:t xml:space="preserve">шире јавности, </w:t>
      </w:r>
      <w:r w:rsidR="00664130" w:rsidRPr="0057419F">
        <w:rPr>
          <w:rFonts w:asciiTheme="minorHAnsi" w:eastAsiaTheme="minorHAnsi" w:hAnsiTheme="minorHAnsi" w:cstheme="minorHAnsi"/>
        </w:rPr>
        <w:t xml:space="preserve">која </w:t>
      </w:r>
      <w:r w:rsidR="003973EC" w:rsidRPr="0057419F">
        <w:rPr>
          <w:rFonts w:asciiTheme="minorHAnsi" w:eastAsiaTheme="minorHAnsi" w:hAnsiTheme="minorHAnsi" w:cstheme="minorHAnsi"/>
        </w:rPr>
        <w:t>је прослеђена</w:t>
      </w:r>
      <w:r w:rsidR="00664130" w:rsidRPr="0057419F">
        <w:rPr>
          <w:rFonts w:asciiTheme="minorHAnsi" w:eastAsiaTheme="minorHAnsi" w:hAnsiTheme="minorHAnsi" w:cstheme="minorHAnsi"/>
        </w:rPr>
        <w:t xml:space="preserve"> на</w:t>
      </w:r>
      <w:r w:rsidR="00460A20" w:rsidRPr="0057419F">
        <w:rPr>
          <w:rFonts w:asciiTheme="minorHAnsi" w:eastAsiaTheme="minorHAnsi" w:hAnsiTheme="minorHAnsi" w:cstheme="minorHAnsi"/>
        </w:rPr>
        <w:t xml:space="preserve"> усвајање </w:t>
      </w:r>
      <w:r w:rsidR="00664130" w:rsidRPr="00E76699">
        <w:rPr>
          <w:rFonts w:asciiTheme="minorHAnsi" w:eastAsiaTheme="minorHAnsi" w:hAnsiTheme="minorHAnsi" w:cstheme="minorHAnsi"/>
        </w:rPr>
        <w:t>Скупштин</w:t>
      </w:r>
      <w:r w:rsidR="003973EC" w:rsidRPr="00E76699">
        <w:rPr>
          <w:rFonts w:asciiTheme="minorHAnsi" w:eastAsiaTheme="minorHAnsi" w:hAnsiTheme="minorHAnsi" w:cstheme="minorHAnsi"/>
        </w:rPr>
        <w:t>и</w:t>
      </w:r>
      <w:r w:rsidR="0057419F" w:rsidRPr="00E76699">
        <w:rPr>
          <w:rFonts w:asciiTheme="minorHAnsi" w:eastAsiaTheme="minorHAnsi" w:hAnsiTheme="minorHAnsi" w:cstheme="minorHAnsi"/>
        </w:rPr>
        <w:t>Општине Кладово</w:t>
      </w:r>
      <w:r w:rsidR="00460A20" w:rsidRPr="00E76699">
        <w:rPr>
          <w:rFonts w:asciiTheme="minorHAnsi" w:eastAsiaTheme="minorHAnsi" w:hAnsiTheme="minorHAnsi" w:cstheme="minorHAnsi"/>
        </w:rPr>
        <w:t>.</w:t>
      </w:r>
      <w:r w:rsidR="00910BBE">
        <w:rPr>
          <w:rFonts w:asciiTheme="minorHAnsi" w:eastAsiaTheme="minorHAnsi" w:hAnsiTheme="minorHAnsi" w:cstheme="minorHAnsi"/>
        </w:rPr>
        <w:t xml:space="preserve"> </w:t>
      </w:r>
      <w:r w:rsidR="003973EC" w:rsidRPr="0057419F">
        <w:rPr>
          <w:rFonts w:asciiTheme="minorHAnsi" w:eastAsiaTheme="minorHAnsi" w:hAnsiTheme="minorHAnsi" w:cstheme="minorHAnsi"/>
        </w:rPr>
        <w:t xml:space="preserve">Скупштина </w:t>
      </w:r>
      <w:r w:rsidR="00E76699" w:rsidRPr="00E76699">
        <w:rPr>
          <w:rFonts w:asciiTheme="minorHAnsi" w:eastAsiaTheme="minorHAnsi" w:hAnsiTheme="minorHAnsi" w:cstheme="minorHAnsi"/>
        </w:rPr>
        <w:t>О</w:t>
      </w:r>
      <w:r w:rsidR="0057419F" w:rsidRPr="00E76699">
        <w:rPr>
          <w:rFonts w:asciiTheme="minorHAnsi" w:eastAsiaTheme="minorHAnsi" w:hAnsiTheme="minorHAnsi" w:cstheme="minorHAnsi"/>
        </w:rPr>
        <w:t>пштине Кладово</w:t>
      </w:r>
      <w:r w:rsidR="003973EC" w:rsidRPr="0057419F">
        <w:rPr>
          <w:rFonts w:asciiTheme="minorHAnsi" w:eastAsiaTheme="minorHAnsi" w:hAnsiTheme="minorHAnsi" w:cstheme="minorHAnsi"/>
        </w:rPr>
        <w:t xml:space="preserve">је </w:t>
      </w:r>
      <w:r w:rsidR="00813F6B" w:rsidRPr="0057419F">
        <w:rPr>
          <w:rFonts w:asciiTheme="minorHAnsi" w:eastAsiaTheme="minorHAnsi" w:hAnsiTheme="minorHAnsi" w:cstheme="minorHAnsi"/>
        </w:rPr>
        <w:t xml:space="preserve">усвојила </w:t>
      </w:r>
      <w:r w:rsidR="003973EC" w:rsidRPr="0057419F">
        <w:rPr>
          <w:rFonts w:asciiTheme="minorHAnsi" w:eastAsiaTheme="minorHAnsi" w:hAnsiTheme="minorHAnsi" w:cstheme="minorHAnsi"/>
        </w:rPr>
        <w:t xml:space="preserve">План развоја </w:t>
      </w:r>
      <w:r w:rsidR="00813F6B" w:rsidRPr="0057419F">
        <w:rPr>
          <w:rFonts w:asciiTheme="minorHAnsi" w:eastAsiaTheme="minorHAnsi" w:hAnsiTheme="minorHAnsi" w:cstheme="minorHAnsi"/>
        </w:rPr>
        <w:t xml:space="preserve">на седници одржаној </w:t>
      </w:r>
      <w:r w:rsidR="003973EC" w:rsidRPr="0057419F">
        <w:rPr>
          <w:rFonts w:asciiTheme="minorHAnsi" w:eastAsiaTheme="minorHAnsi" w:hAnsiTheme="minorHAnsi" w:cstheme="minorHAnsi"/>
        </w:rPr>
        <w:t xml:space="preserve">_________ </w:t>
      </w:r>
      <w:r w:rsidR="003973EC" w:rsidRPr="0057419F">
        <w:rPr>
          <w:rFonts w:asciiTheme="minorHAnsi" w:eastAsiaTheme="minorHAnsi" w:hAnsiTheme="minorHAnsi" w:cstheme="minorHAnsi"/>
          <w:color w:val="FF0000"/>
        </w:rPr>
        <w:t>(датум)</w:t>
      </w:r>
      <w:r w:rsidR="003973EC" w:rsidRPr="0057419F">
        <w:rPr>
          <w:rFonts w:asciiTheme="minorHAnsi" w:eastAsiaTheme="minorHAnsi" w:hAnsiTheme="minorHAnsi" w:cstheme="minorHAnsi"/>
        </w:rPr>
        <w:t xml:space="preserve">. </w:t>
      </w:r>
      <w:r w:rsidR="00664130" w:rsidRPr="0057419F">
        <w:rPr>
          <w:rFonts w:asciiTheme="minorHAnsi" w:eastAsiaTheme="minorHAnsi" w:hAnsiTheme="minorHAnsi" w:cstheme="minorHAnsi"/>
        </w:rPr>
        <w:t xml:space="preserve">У склопу ове фазе припремљен је и </w:t>
      </w:r>
      <w:r w:rsidR="00664130" w:rsidRPr="0057419F">
        <w:rPr>
          <w:rFonts w:asciiTheme="minorHAnsi" w:hAnsiTheme="minorHAnsi" w:cstheme="minorHAnsi"/>
          <w:b/>
        </w:rPr>
        <w:t>извештај о спроведеним консултацијама</w:t>
      </w:r>
      <w:r w:rsidR="00664130" w:rsidRPr="0057419F">
        <w:rPr>
          <w:rFonts w:asciiTheme="minorHAnsi" w:hAnsiTheme="minorHAnsi" w:cstheme="minorHAnsi"/>
        </w:rPr>
        <w:t>, који је заједно са Нацртом плана развоја и припадајућим анексима постављен на званичн</w:t>
      </w:r>
      <w:r w:rsidR="00BC6AC0" w:rsidRPr="0057419F">
        <w:rPr>
          <w:rFonts w:asciiTheme="minorHAnsi" w:hAnsiTheme="minorHAnsi" w:cstheme="minorHAnsi"/>
        </w:rPr>
        <w:t>у</w:t>
      </w:r>
      <w:r w:rsidR="00664130" w:rsidRPr="0057419F">
        <w:rPr>
          <w:rFonts w:asciiTheme="minorHAnsi" w:hAnsiTheme="minorHAnsi" w:cstheme="minorHAnsi"/>
        </w:rPr>
        <w:t xml:space="preserve"> интернет </w:t>
      </w:r>
      <w:r w:rsidR="00664130" w:rsidRPr="00E76699">
        <w:rPr>
          <w:rFonts w:asciiTheme="minorHAnsi" w:hAnsiTheme="minorHAnsi" w:cstheme="minorHAnsi"/>
        </w:rPr>
        <w:t>презентациј</w:t>
      </w:r>
      <w:r w:rsidR="00BC6AC0" w:rsidRPr="00E76699">
        <w:rPr>
          <w:rFonts w:asciiTheme="minorHAnsi" w:hAnsiTheme="minorHAnsi" w:cstheme="minorHAnsi"/>
        </w:rPr>
        <w:t>у</w:t>
      </w:r>
      <w:r w:rsidR="00910BBE">
        <w:rPr>
          <w:rFonts w:asciiTheme="minorHAnsi" w:hAnsiTheme="minorHAnsi" w:cstheme="minorHAnsi"/>
        </w:rPr>
        <w:t xml:space="preserve"> </w:t>
      </w:r>
      <w:r w:rsidR="0057419F" w:rsidRPr="00E76699">
        <w:rPr>
          <w:rFonts w:asciiTheme="minorHAnsi" w:hAnsiTheme="minorHAnsi" w:cstheme="minorHAnsi"/>
        </w:rPr>
        <w:t>Општине Кладово</w:t>
      </w:r>
      <w:r w:rsidR="00664130" w:rsidRPr="00E76699">
        <w:rPr>
          <w:rFonts w:asciiTheme="minorHAnsi" w:hAnsiTheme="minorHAnsi" w:cstheme="minorHAnsi"/>
        </w:rPr>
        <w:t>.</w:t>
      </w:r>
    </w:p>
    <w:p w14:paraId="5F467689" w14:textId="77777777" w:rsidR="00664130" w:rsidRPr="00BC691D" w:rsidRDefault="00664130" w:rsidP="00BC691D">
      <w:pPr>
        <w:pStyle w:val="Heading2"/>
        <w:rPr>
          <w:b/>
          <w:bCs/>
        </w:rPr>
      </w:pPr>
    </w:p>
    <w:p w14:paraId="2D3E5A22" w14:textId="77777777" w:rsidR="00664130" w:rsidRPr="00BC691D" w:rsidRDefault="00BC691D" w:rsidP="00BC691D">
      <w:pPr>
        <w:pStyle w:val="Heading2"/>
        <w:rPr>
          <w:b/>
          <w:bCs/>
          <w:sz w:val="24"/>
          <w:szCs w:val="24"/>
        </w:rPr>
      </w:pPr>
      <w:r w:rsidRPr="00BC691D">
        <w:rPr>
          <w:b/>
          <w:bCs/>
          <w:sz w:val="24"/>
          <w:szCs w:val="24"/>
        </w:rPr>
        <w:t>3. ПРЕГЛЕД И ОЦЕНА ПОСТОЈЕЋЕГ СТАЊА</w:t>
      </w:r>
    </w:p>
    <w:p w14:paraId="4C14A790" w14:textId="77777777" w:rsidR="00BC691D" w:rsidRPr="00A224A1" w:rsidRDefault="00BC691D" w:rsidP="00BC691D">
      <w:pPr>
        <w:pStyle w:val="Heading1"/>
        <w:rPr>
          <w:b/>
          <w:bCs/>
        </w:rPr>
      </w:pPr>
      <w:r w:rsidRPr="00A224A1">
        <w:rPr>
          <w:rStyle w:val="Heading2Char"/>
          <w:b/>
          <w:bCs/>
        </w:rPr>
        <w:t>УВОД</w:t>
      </w:r>
    </w:p>
    <w:p w14:paraId="4F6D17A7" w14:textId="77777777" w:rsidR="00BC691D" w:rsidRDefault="00BC691D" w:rsidP="00BC691D">
      <w:pPr>
        <w:pStyle w:val="NoSpacing"/>
        <w:jc w:val="both"/>
      </w:pPr>
    </w:p>
    <w:p w14:paraId="2731416E" w14:textId="77777777" w:rsidR="00BC691D" w:rsidRPr="00D63EBC" w:rsidRDefault="00BC691D" w:rsidP="00BC691D">
      <w:pPr>
        <w:pStyle w:val="NoSpacing"/>
        <w:jc w:val="both"/>
        <w:rPr>
          <w:b/>
          <w:bCs/>
        </w:rPr>
      </w:pPr>
      <w:r w:rsidRPr="00D63EBC">
        <w:rPr>
          <w:b/>
          <w:bCs/>
          <w:i/>
          <w:iCs/>
        </w:rPr>
        <w:t>Општина Кладово налази се на крајњем истоку Србије, непосредно уз Дунав, по изласку из Ђердапске клисуре, заузимајући терито</w:t>
      </w:r>
      <w:r>
        <w:rPr>
          <w:b/>
          <w:bCs/>
          <w:i/>
          <w:iCs/>
        </w:rPr>
        <w:t>р</w:t>
      </w:r>
      <w:r w:rsidRPr="00D63EBC">
        <w:rPr>
          <w:b/>
          <w:bCs/>
          <w:i/>
          <w:iCs/>
        </w:rPr>
        <w:t xml:space="preserve">ију од </w:t>
      </w:r>
      <w:r w:rsidRPr="00D63EBC">
        <w:rPr>
          <w:b/>
          <w:bCs/>
        </w:rPr>
        <w:t>629 км2.</w:t>
      </w:r>
    </w:p>
    <w:p w14:paraId="27A7D1AF" w14:textId="77777777" w:rsidR="00BC691D" w:rsidRPr="00D63EBC" w:rsidRDefault="00BC691D" w:rsidP="00BC691D">
      <w:pPr>
        <w:pStyle w:val="NoSpacing"/>
        <w:jc w:val="both"/>
      </w:pPr>
      <w:r w:rsidRPr="00D63EBC">
        <w:t xml:space="preserve">Према </w:t>
      </w:r>
      <w:r>
        <w:t xml:space="preserve">подацима </w:t>
      </w:r>
      <w:r w:rsidRPr="00D63EBC">
        <w:t>попис</w:t>
      </w:r>
      <w:r>
        <w:t>а</w:t>
      </w:r>
      <w:r w:rsidRPr="00D63EBC">
        <w:t xml:space="preserve"> становништва 2022.године, у Кладову живи око 18.002 људи, а процењује се да је више од 8.500 људи на привременом раду у дијаспори. </w:t>
      </w:r>
    </w:p>
    <w:p w14:paraId="6C23ED4E" w14:textId="77777777" w:rsidR="00BC691D" w:rsidRPr="00D63EBC" w:rsidRDefault="00BC691D" w:rsidP="00BC691D">
      <w:pPr>
        <w:pStyle w:val="NoSpacing"/>
        <w:jc w:val="both"/>
      </w:pPr>
      <w:r>
        <w:t>О</w:t>
      </w:r>
      <w:r w:rsidRPr="00D63EBC">
        <w:t>пштина са највише инвестиција из дијаспоре у источној Србији</w:t>
      </w:r>
      <w:r>
        <w:t xml:space="preserve">, у којој ради око </w:t>
      </w:r>
      <w:r w:rsidRPr="00D63EBC">
        <w:t xml:space="preserve">500 предузетника и 160 привредних друштава. Запослено је нешто више од 5.000 људи са просечном зарадом од </w:t>
      </w:r>
      <w:r w:rsidRPr="00D63EBC">
        <w:rPr>
          <w:rFonts w:ascii="Calibri" w:hAnsi="Calibri" w:cs="Calibri"/>
        </w:rPr>
        <w:t>57.971РСД</w:t>
      </w:r>
      <w:r w:rsidRPr="00D63EBC">
        <w:t>, док је незапослених око 1.400.</w:t>
      </w:r>
    </w:p>
    <w:p w14:paraId="3953B529" w14:textId="77777777" w:rsidR="00BC691D" w:rsidRPr="00D63EBC" w:rsidRDefault="00BC691D" w:rsidP="00BC691D">
      <w:pPr>
        <w:pStyle w:val="NoSpacing"/>
        <w:jc w:val="both"/>
      </w:pPr>
      <w:r w:rsidRPr="00D63EBC">
        <w:t>Кладово због свог специфичног положаја на Дунаву, представља важно саобраћајно и туристичко чвориште које комбинује речни и копнени саобраћај</w:t>
      </w:r>
      <w:r>
        <w:t xml:space="preserve"> и р</w:t>
      </w:r>
      <w:r w:rsidRPr="00D63EBC">
        <w:t>асполаже потенцијалима за развој туризма.</w:t>
      </w:r>
    </w:p>
    <w:p w14:paraId="5B59A80E" w14:textId="77777777" w:rsidR="00BC691D" w:rsidRPr="00D63EBC" w:rsidRDefault="00BC691D" w:rsidP="00BC691D">
      <w:pPr>
        <w:jc w:val="both"/>
        <w:rPr>
          <w:color w:val="000000"/>
        </w:rPr>
      </w:pPr>
      <w:r w:rsidRPr="00D63EBC">
        <w:rPr>
          <w:color w:val="000000"/>
        </w:rPr>
        <w:t xml:space="preserve">Уз Дунав је и најкраћа сувоземна путна веза са Београдом, који је удаљен око </w:t>
      </w:r>
      <w:r w:rsidRPr="00201046">
        <w:rPr>
          <w:color w:val="000000"/>
        </w:rPr>
        <w:t>2</w:t>
      </w:r>
      <w:r w:rsidR="00E3521A" w:rsidRPr="00201046">
        <w:rPr>
          <w:color w:val="000000"/>
        </w:rPr>
        <w:t>5</w:t>
      </w:r>
      <w:r w:rsidRPr="00201046">
        <w:rPr>
          <w:color w:val="000000"/>
        </w:rPr>
        <w:t>0</w:t>
      </w:r>
      <w:r w:rsidRPr="00D63EBC">
        <w:rPr>
          <w:color w:val="000000"/>
        </w:rPr>
        <w:t xml:space="preserve"> км (Ђердапска магистрала или пут 34), а преко Неготинске Крајине најкраћа је веза (пут 35) са осталим деловима источне Србије и југом Републике.</w:t>
      </w:r>
      <w:r w:rsidR="002B676A">
        <w:rPr>
          <w:color w:val="000000"/>
        </w:rPr>
        <w:t xml:space="preserve"> </w:t>
      </w:r>
      <w:r w:rsidRPr="00D63EBC">
        <w:rPr>
          <w:color w:val="000000"/>
        </w:rPr>
        <w:t xml:space="preserve">Општина је добро је повезана са једним од главних европских коридора: "коридор </w:t>
      </w:r>
      <w:r w:rsidR="00955EE1">
        <w:rPr>
          <w:color w:val="000000"/>
        </w:rPr>
        <w:t>VII</w:t>
      </w:r>
      <w:r w:rsidRPr="00D63EBC">
        <w:rPr>
          <w:color w:val="000000"/>
        </w:rPr>
        <w:t>" преко граничног прелаза са Румунијом на хидроелектрани Ђердап, удаљеним 10 км од града Кладова и луком Прахово на Дунаву која је удаљена 55 км.</w:t>
      </w:r>
    </w:p>
    <w:p w14:paraId="199109D7" w14:textId="77777777" w:rsidR="00BC691D" w:rsidRPr="00EB5BC8" w:rsidRDefault="00BC691D" w:rsidP="00BC691D">
      <w:pPr>
        <w:pStyle w:val="NoSpacing"/>
        <w:jc w:val="center"/>
        <w:rPr>
          <w:b/>
          <w:bCs/>
          <w:i/>
          <w:iCs/>
        </w:rPr>
      </w:pPr>
    </w:p>
    <w:p w14:paraId="6C332E08" w14:textId="77777777" w:rsidR="00BC691D" w:rsidRDefault="00BC691D" w:rsidP="00BC691D">
      <w:pPr>
        <w:pStyle w:val="NoSpacing"/>
        <w:jc w:val="center"/>
        <w:rPr>
          <w:b/>
          <w:bCs/>
          <w:i/>
          <w:iCs/>
        </w:rPr>
      </w:pPr>
      <w:r w:rsidRPr="00EB5BC8">
        <w:rPr>
          <w:b/>
          <w:bCs/>
          <w:i/>
          <w:iCs/>
        </w:rPr>
        <w:t>Кладово, уз свега још 10 градова Европе, поседује сертификат „Бисер-Дунава“ и члан је Мреже за одрживу мобилност и туризам са седиштем у Аустрији, као једина општина из Србије.</w:t>
      </w:r>
    </w:p>
    <w:p w14:paraId="0279DA34" w14:textId="77777777" w:rsidR="00603F9F" w:rsidRDefault="00603F9F" w:rsidP="00BC691D">
      <w:pPr>
        <w:pStyle w:val="NoSpacing"/>
        <w:jc w:val="center"/>
        <w:rPr>
          <w:b/>
          <w:bCs/>
          <w:i/>
          <w:iCs/>
        </w:rPr>
      </w:pPr>
    </w:p>
    <w:p w14:paraId="17B4A295" w14:textId="77777777" w:rsidR="00BC691D" w:rsidRPr="00F36841" w:rsidRDefault="00BC691D" w:rsidP="001F71B2">
      <w:pPr>
        <w:pStyle w:val="Heading1"/>
        <w:numPr>
          <w:ilvl w:val="0"/>
          <w:numId w:val="38"/>
        </w:numPr>
        <w:tabs>
          <w:tab w:val="left" w:pos="567"/>
        </w:tabs>
        <w:ind w:left="0" w:firstLine="0"/>
        <w:rPr>
          <w:rStyle w:val="Heading2Char"/>
          <w:b/>
          <w:bCs/>
        </w:rPr>
      </w:pPr>
      <w:r w:rsidRPr="00F36841">
        <w:rPr>
          <w:rStyle w:val="Heading2Char"/>
          <w:b/>
          <w:bCs/>
        </w:rPr>
        <w:t>ОСНОВНЕ КАРАКТЕРИСТИКЕ</w:t>
      </w:r>
    </w:p>
    <w:p w14:paraId="07CDEF9F" w14:textId="77777777" w:rsidR="00BC691D" w:rsidRPr="00F36841" w:rsidRDefault="00BC691D" w:rsidP="001F71B2">
      <w:pPr>
        <w:pStyle w:val="Heading3"/>
        <w:numPr>
          <w:ilvl w:val="1"/>
          <w:numId w:val="38"/>
        </w:numPr>
        <w:ind w:left="0" w:firstLine="0"/>
        <w:rPr>
          <w:rStyle w:val="Heading2Char"/>
          <w:i/>
          <w:iCs/>
          <w:sz w:val="24"/>
          <w:szCs w:val="24"/>
        </w:rPr>
      </w:pPr>
      <w:r w:rsidRPr="00F36841">
        <w:rPr>
          <w:rStyle w:val="Heading2Char"/>
          <w:i/>
          <w:iCs/>
          <w:sz w:val="24"/>
          <w:szCs w:val="24"/>
        </w:rPr>
        <w:t>Географскиположај и природнекарактеристикеподручја</w:t>
      </w:r>
    </w:p>
    <w:p w14:paraId="026E67CE" w14:textId="77777777" w:rsidR="00BC691D" w:rsidRPr="001918DC" w:rsidRDefault="00BC691D" w:rsidP="00BC691D">
      <w:pPr>
        <w:spacing w:after="120"/>
        <w:jc w:val="both"/>
        <w:rPr>
          <w:b/>
          <w:bCs/>
          <w:i/>
          <w:iCs/>
        </w:rPr>
      </w:pPr>
      <w:r w:rsidRPr="001918DC">
        <w:rPr>
          <w:b/>
          <w:bCs/>
          <w:i/>
          <w:iCs/>
        </w:rPr>
        <w:t>Општина Кладово се налази на крајњем истоку Србије, захватајући део Влашко-понтијске низије, односно Дунавског Кључа, названог по великом меандру који Дунав формира по изласку из Ђердапске клисуре и јужне падине планине Мироч.</w:t>
      </w:r>
    </w:p>
    <w:p w14:paraId="6090F06C" w14:textId="77777777" w:rsidR="00BC691D" w:rsidRPr="001918DC" w:rsidRDefault="00BC691D" w:rsidP="00BC691D">
      <w:pPr>
        <w:pStyle w:val="NoSpacing"/>
        <w:jc w:val="both"/>
        <w:rPr>
          <w:rFonts w:ascii="Calibri" w:hAnsi="Calibri" w:cs="Calibri"/>
          <w:i/>
          <w:iCs/>
        </w:rPr>
      </w:pPr>
      <w:r w:rsidRPr="001918DC">
        <w:rPr>
          <w:rFonts w:ascii="Calibri" w:hAnsi="Calibri" w:cs="Calibri"/>
          <w:b/>
          <w:bCs/>
          <w:i/>
          <w:iCs/>
        </w:rPr>
        <w:t>Ђердапска клисура позната је и као Гвоздена капија Балкана</w:t>
      </w:r>
      <w:r w:rsidRPr="001918DC">
        <w:rPr>
          <w:rFonts w:ascii="Calibri" w:hAnsi="Calibri" w:cs="Calibri"/>
          <w:i/>
          <w:iCs/>
        </w:rPr>
        <w:t xml:space="preserve">, јер је Дунав у свом току на овом месту </w:t>
      </w:r>
      <w:r w:rsidR="00B96E4C">
        <w:rPr>
          <w:rFonts w:ascii="Calibri" w:hAnsi="Calibri" w:cs="Calibri"/>
          <w:i/>
          <w:iCs/>
        </w:rPr>
        <w:t>најужи</w:t>
      </w:r>
      <w:r w:rsidRPr="001918DC">
        <w:rPr>
          <w:rFonts w:ascii="Calibri" w:hAnsi="Calibri" w:cs="Calibri"/>
          <w:i/>
          <w:iCs/>
        </w:rPr>
        <w:t>,</w:t>
      </w:r>
      <w:r w:rsidR="002B676A">
        <w:rPr>
          <w:rFonts w:ascii="Calibri" w:hAnsi="Calibri" w:cs="Calibri"/>
          <w:i/>
          <w:iCs/>
        </w:rPr>
        <w:t xml:space="preserve"> </w:t>
      </w:r>
      <w:r w:rsidRPr="001918DC">
        <w:rPr>
          <w:rFonts w:ascii="Calibri" w:hAnsi="Calibri" w:cs="Calibri"/>
          <w:i/>
          <w:iCs/>
        </w:rPr>
        <w:t>свега 150</w:t>
      </w:r>
      <w:r w:rsidR="00955EE1">
        <w:rPr>
          <w:rFonts w:ascii="Calibri" w:hAnsi="Calibri" w:cs="Calibri"/>
          <w:i/>
          <w:iCs/>
        </w:rPr>
        <w:t xml:space="preserve"> </w:t>
      </w:r>
      <w:r w:rsidRPr="001918DC">
        <w:rPr>
          <w:rFonts w:ascii="Calibri" w:hAnsi="Calibri" w:cs="Calibri"/>
          <w:i/>
          <w:iCs/>
        </w:rPr>
        <w:t>м, што је пре изградње хидроелектране „Ђердап I“ представљало  проблем приликом пловидбе.</w:t>
      </w:r>
    </w:p>
    <w:p w14:paraId="33644DFB" w14:textId="77777777" w:rsidR="00BC691D" w:rsidRPr="001918DC" w:rsidRDefault="00BC691D" w:rsidP="00BC691D">
      <w:pPr>
        <w:jc w:val="both"/>
        <w:rPr>
          <w:i/>
          <w:iCs/>
        </w:rPr>
      </w:pPr>
    </w:p>
    <w:p w14:paraId="2A10727F" w14:textId="77777777" w:rsidR="00BC691D" w:rsidRPr="001918DC" w:rsidRDefault="00BC691D" w:rsidP="00BC691D">
      <w:pPr>
        <w:jc w:val="both"/>
      </w:pPr>
      <w:r w:rsidRPr="001918DC">
        <w:rPr>
          <w:noProof/>
          <w:highlight w:val="yellow"/>
        </w:rPr>
        <w:drawing>
          <wp:anchor distT="0" distB="0" distL="114300" distR="114300" simplePos="0" relativeHeight="251657216" behindDoc="0" locked="0" layoutInCell="1" allowOverlap="1" wp14:anchorId="4F728FF4" wp14:editId="790970CF">
            <wp:simplePos x="0" y="0"/>
            <wp:positionH relativeFrom="margin">
              <wp:posOffset>7620</wp:posOffset>
            </wp:positionH>
            <wp:positionV relativeFrom="paragraph">
              <wp:posOffset>35560</wp:posOffset>
            </wp:positionV>
            <wp:extent cx="2872740" cy="1950720"/>
            <wp:effectExtent l="0" t="0" r="3810" b="0"/>
            <wp:wrapSquare wrapText="bothSides"/>
            <wp:docPr id="4" name="Picture 8" descr="ка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зан"/>
                    <pic:cNvPicPr>
                      <a:picLocks noChangeAspect="1" noChangeArrowheads="1"/>
                    </pic:cNvPicPr>
                  </pic:nvPicPr>
                  <pic:blipFill>
                    <a:blip r:embed="rId12"/>
                    <a:srcRect/>
                    <a:stretch>
                      <a:fillRect/>
                    </a:stretch>
                  </pic:blipFill>
                  <pic:spPr bwMode="auto">
                    <a:xfrm>
                      <a:off x="0" y="0"/>
                      <a:ext cx="2872740" cy="1950720"/>
                    </a:xfrm>
                    <a:prstGeom prst="rect">
                      <a:avLst/>
                    </a:prstGeom>
                    <a:noFill/>
                    <a:ln w="9525">
                      <a:noFill/>
                      <a:miter lim="800000"/>
                      <a:headEnd/>
                      <a:tailEnd/>
                    </a:ln>
                  </pic:spPr>
                </pic:pic>
              </a:graphicData>
            </a:graphic>
          </wp:anchor>
        </w:drawing>
      </w:r>
      <w:r w:rsidRPr="001918DC">
        <w:t>Општина</w:t>
      </w:r>
      <w:r w:rsidR="002B676A">
        <w:t xml:space="preserve"> </w:t>
      </w:r>
      <w:r w:rsidRPr="001918DC">
        <w:t>Кладово</w:t>
      </w:r>
      <w:r w:rsidR="002B676A">
        <w:t xml:space="preserve"> </w:t>
      </w:r>
      <w:r w:rsidRPr="001918DC">
        <w:t>се</w:t>
      </w:r>
      <w:r w:rsidR="002B676A">
        <w:t xml:space="preserve"> </w:t>
      </w:r>
      <w:r w:rsidRPr="001918DC">
        <w:t>налази у региону</w:t>
      </w:r>
      <w:r w:rsidR="002B676A">
        <w:t xml:space="preserve"> </w:t>
      </w:r>
      <w:r w:rsidRPr="001918DC">
        <w:t>Јужне и Источне</w:t>
      </w:r>
      <w:r w:rsidR="002B676A">
        <w:t xml:space="preserve"> </w:t>
      </w:r>
      <w:r w:rsidRPr="001918DC">
        <w:t>Србије, у Борској</w:t>
      </w:r>
      <w:r w:rsidR="002B676A">
        <w:t xml:space="preserve"> </w:t>
      </w:r>
      <w:r w:rsidRPr="001918DC">
        <w:t xml:space="preserve">области. </w:t>
      </w:r>
    </w:p>
    <w:p w14:paraId="54054395" w14:textId="77777777" w:rsidR="00BC691D" w:rsidRPr="001918DC" w:rsidRDefault="00BC691D" w:rsidP="00BC691D">
      <w:pPr>
        <w:jc w:val="both"/>
      </w:pPr>
      <w:r>
        <w:t>Г</w:t>
      </w:r>
      <w:r w:rsidRPr="001918DC">
        <w:t>раничи</w:t>
      </w:r>
      <w:r w:rsidR="002B676A">
        <w:t xml:space="preserve"> </w:t>
      </w:r>
      <w:r>
        <w:t xml:space="preserve">се </w:t>
      </w:r>
      <w:r w:rsidRPr="001918DC">
        <w:t>са</w:t>
      </w:r>
      <w:r w:rsidR="002B676A">
        <w:t xml:space="preserve"> </w:t>
      </w:r>
      <w:r w:rsidRPr="001918DC">
        <w:t>општином</w:t>
      </w:r>
      <w:r w:rsidR="00955EE1">
        <w:t xml:space="preserve"> </w:t>
      </w:r>
      <w:r w:rsidRPr="001918DC">
        <w:t>Мајданпек</w:t>
      </w:r>
      <w:r>
        <w:t xml:space="preserve"> на западу</w:t>
      </w:r>
      <w:r w:rsidRPr="001918DC">
        <w:t>, на</w:t>
      </w:r>
      <w:r w:rsidR="002B676A">
        <w:t xml:space="preserve"> </w:t>
      </w:r>
      <w:r w:rsidRPr="001918DC">
        <w:t>југу и југоистоку</w:t>
      </w:r>
      <w:r w:rsidR="002B676A">
        <w:t xml:space="preserve"> </w:t>
      </w:r>
      <w:r w:rsidRPr="001918DC">
        <w:t>са</w:t>
      </w:r>
      <w:r w:rsidR="002B676A">
        <w:t xml:space="preserve"> </w:t>
      </w:r>
      <w:r w:rsidRPr="001918DC">
        <w:t>општином</w:t>
      </w:r>
      <w:r w:rsidR="002B676A">
        <w:t xml:space="preserve"> </w:t>
      </w:r>
      <w:r w:rsidRPr="001918DC">
        <w:t>Неготин, док се на</w:t>
      </w:r>
      <w:r w:rsidR="002B676A">
        <w:t xml:space="preserve"> </w:t>
      </w:r>
      <w:r w:rsidRPr="001918DC">
        <w:t>северу и североистоку, у д</w:t>
      </w:r>
      <w:r>
        <w:t>у</w:t>
      </w:r>
      <w:r w:rsidRPr="001918DC">
        <w:t>жиниод 91 km, ослања на</w:t>
      </w:r>
      <w:r w:rsidR="002B676A">
        <w:t xml:space="preserve"> </w:t>
      </w:r>
      <w:r w:rsidRPr="001918DC">
        <w:t>ток</w:t>
      </w:r>
      <w:r w:rsidR="002B676A">
        <w:t xml:space="preserve"> </w:t>
      </w:r>
      <w:r w:rsidRPr="001918DC">
        <w:t>Дунава, који</w:t>
      </w:r>
      <w:r w:rsidR="002B676A">
        <w:t xml:space="preserve"> </w:t>
      </w:r>
      <w:r w:rsidRPr="001918DC">
        <w:t>је</w:t>
      </w:r>
      <w:r w:rsidR="002B676A">
        <w:t xml:space="preserve"> </w:t>
      </w:r>
      <w:r w:rsidRPr="001918DC">
        <w:t>уједно и државна</w:t>
      </w:r>
      <w:r w:rsidR="002B676A">
        <w:t xml:space="preserve"> </w:t>
      </w:r>
      <w:r w:rsidRPr="001918DC">
        <w:t>граница</w:t>
      </w:r>
      <w:r w:rsidR="002B676A">
        <w:t xml:space="preserve"> </w:t>
      </w:r>
      <w:r w:rsidRPr="001918DC">
        <w:t>према</w:t>
      </w:r>
      <w:r w:rsidR="002B676A">
        <w:t xml:space="preserve"> </w:t>
      </w:r>
      <w:r w:rsidRPr="001918DC">
        <w:t>суседној</w:t>
      </w:r>
      <w:r w:rsidR="002B676A">
        <w:t xml:space="preserve"> </w:t>
      </w:r>
      <w:r w:rsidR="00955EE1">
        <w:t>Румунији (чланици ЕУ).</w:t>
      </w:r>
    </w:p>
    <w:p w14:paraId="68FE95F9" w14:textId="77777777" w:rsidR="00BC691D" w:rsidRDefault="00BC691D" w:rsidP="00BC691D">
      <w:pPr>
        <w:jc w:val="both"/>
      </w:pPr>
      <w:r w:rsidRPr="001918DC">
        <w:t>Простире</w:t>
      </w:r>
      <w:r w:rsidR="002B676A">
        <w:t xml:space="preserve"> </w:t>
      </w:r>
      <w:r w:rsidRPr="001918DC">
        <w:t>се</w:t>
      </w:r>
      <w:r w:rsidR="002B676A">
        <w:t xml:space="preserve"> </w:t>
      </w:r>
      <w:r w:rsidRPr="001918DC">
        <w:t>на</w:t>
      </w:r>
      <w:r w:rsidR="002B676A">
        <w:t xml:space="preserve"> </w:t>
      </w:r>
      <w:r w:rsidRPr="001918DC">
        <w:t>површини</w:t>
      </w:r>
      <w:r w:rsidR="002B676A">
        <w:t xml:space="preserve"> </w:t>
      </w:r>
      <w:r w:rsidRPr="001918DC">
        <w:t>од 629 км², обухватајући 23 насеља, са</w:t>
      </w:r>
      <w:r w:rsidR="002B676A">
        <w:t xml:space="preserve"> </w:t>
      </w:r>
      <w:r w:rsidRPr="001918DC">
        <w:t>средњом</w:t>
      </w:r>
      <w:r w:rsidR="002B676A">
        <w:t xml:space="preserve"> </w:t>
      </w:r>
      <w:r w:rsidRPr="001918DC">
        <w:t>густином</w:t>
      </w:r>
      <w:r w:rsidR="002B676A">
        <w:t xml:space="preserve"> </w:t>
      </w:r>
      <w:r w:rsidRPr="001918DC">
        <w:t>насељености</w:t>
      </w:r>
      <w:r w:rsidR="002B676A">
        <w:t xml:space="preserve"> </w:t>
      </w:r>
      <w:r w:rsidRPr="001918DC">
        <w:t xml:space="preserve">од 29 становника/км². </w:t>
      </w:r>
    </w:p>
    <w:p w14:paraId="09CC726A" w14:textId="77777777" w:rsidR="00955EE1" w:rsidRPr="001918DC" w:rsidRDefault="00955EE1" w:rsidP="00BC691D">
      <w:pPr>
        <w:jc w:val="both"/>
      </w:pPr>
    </w:p>
    <w:p w14:paraId="034DF0C7" w14:textId="77777777" w:rsidR="00BC691D" w:rsidRDefault="00BC691D" w:rsidP="00BC691D">
      <w:pPr>
        <w:jc w:val="both"/>
        <w:rPr>
          <w:b/>
          <w:bCs/>
        </w:rPr>
      </w:pPr>
      <w:r w:rsidRPr="001918DC">
        <w:rPr>
          <w:b/>
          <w:bCs/>
        </w:rPr>
        <w:t>Административни, културни и економски</w:t>
      </w:r>
      <w:r w:rsidR="002B676A">
        <w:rPr>
          <w:b/>
          <w:bCs/>
        </w:rPr>
        <w:t xml:space="preserve"> </w:t>
      </w:r>
      <w:r w:rsidRPr="001918DC">
        <w:rPr>
          <w:b/>
          <w:bCs/>
        </w:rPr>
        <w:t>центар</w:t>
      </w:r>
      <w:r w:rsidR="002B676A">
        <w:rPr>
          <w:b/>
          <w:bCs/>
        </w:rPr>
        <w:t xml:space="preserve"> </w:t>
      </w:r>
      <w:r w:rsidRPr="001918DC">
        <w:rPr>
          <w:b/>
          <w:bCs/>
        </w:rPr>
        <w:t>општине</w:t>
      </w:r>
      <w:r w:rsidR="002B676A">
        <w:rPr>
          <w:b/>
          <w:bCs/>
        </w:rPr>
        <w:t xml:space="preserve"> </w:t>
      </w:r>
      <w:r w:rsidRPr="001918DC">
        <w:rPr>
          <w:b/>
          <w:bCs/>
        </w:rPr>
        <w:t>је</w:t>
      </w:r>
      <w:r w:rsidR="002B676A">
        <w:rPr>
          <w:b/>
          <w:bCs/>
        </w:rPr>
        <w:t xml:space="preserve"> </w:t>
      </w:r>
      <w:r w:rsidRPr="001918DC">
        <w:rPr>
          <w:b/>
          <w:bCs/>
        </w:rPr>
        <w:t>насеље</w:t>
      </w:r>
      <w:r w:rsidR="002B676A">
        <w:rPr>
          <w:b/>
          <w:bCs/>
        </w:rPr>
        <w:t xml:space="preserve"> </w:t>
      </w:r>
      <w:r w:rsidRPr="001918DC">
        <w:rPr>
          <w:b/>
          <w:bCs/>
        </w:rPr>
        <w:t>Кладово.</w:t>
      </w:r>
    </w:p>
    <w:p w14:paraId="601AB278" w14:textId="77777777" w:rsidR="00BC691D" w:rsidRPr="001918DC" w:rsidRDefault="00BC691D" w:rsidP="00BC691D">
      <w:pPr>
        <w:jc w:val="both"/>
      </w:pPr>
    </w:p>
    <w:p w14:paraId="7B3D9DED"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Територија општине Кладово је претежно брдско-планинска, са изузетком најисточнијих делова који припадају Влашко-понтијској низији. </w:t>
      </w:r>
    </w:p>
    <w:p w14:paraId="05E0995E"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У геоморфолошком смислу, област је подељена на Доњи и Горњи Кључ. Доњи Кључ обухвата 50,3% територије општине, подручје уз обалу Дунава и представља насељенији део са дугом историјом и древном традицијом мештана. Област Доњи Кључ обухвата дунавске терасе (Кључка, северинска и кладовска) и алувијалну раван Дунава и равничарски је предео Општине са развијеном ратарском и виноградарском пољопривредном производњом. Горњи Кључ обухвата 49,7% територије општине, који је брдско-планински, обронци планине Мироч са својим врховима Велики Штрбац (768м надморске висине) и Мали Штрбац (626м надморске висине). Ову област </w:t>
      </w:r>
      <w:r w:rsidR="002B676A">
        <w:rPr>
          <w:rFonts w:ascii="Calibri" w:hAnsi="Calibri" w:cs="Calibri"/>
        </w:rPr>
        <w:t>о</w:t>
      </w:r>
      <w:r w:rsidRPr="001918DC">
        <w:rPr>
          <w:rFonts w:ascii="Calibri" w:hAnsi="Calibri" w:cs="Calibri"/>
        </w:rPr>
        <w:t>пштине чини планинско подручје, углавном прекривено шумом и пашњацима и заступљеном сточарском пољопривредном производњом.</w:t>
      </w:r>
    </w:p>
    <w:p w14:paraId="14685FD3" w14:textId="77777777" w:rsidR="00BC691D" w:rsidRPr="001918DC" w:rsidRDefault="00BC691D" w:rsidP="00BC691D">
      <w:pPr>
        <w:tabs>
          <w:tab w:val="left" w:pos="5529"/>
        </w:tabs>
        <w:adjustRightInd w:val="0"/>
        <w:jc w:val="both"/>
        <w:rPr>
          <w:b/>
          <w:bCs/>
          <w:shd w:val="clear" w:color="auto" w:fill="FFFFFF" w:themeFill="background1"/>
        </w:rPr>
      </w:pPr>
      <w:r w:rsidRPr="001918DC">
        <w:rPr>
          <w:b/>
          <w:bCs/>
          <w:shd w:val="clear" w:color="auto" w:fill="FFFFFF" w:themeFill="background1"/>
        </w:rPr>
        <w:t>Разграната</w:t>
      </w:r>
      <w:r w:rsidR="002B676A">
        <w:rPr>
          <w:b/>
          <w:bCs/>
          <w:shd w:val="clear" w:color="auto" w:fill="FFFFFF" w:themeFill="background1"/>
        </w:rPr>
        <w:t xml:space="preserve"> </w:t>
      </w:r>
      <w:r w:rsidRPr="001918DC">
        <w:rPr>
          <w:b/>
          <w:bCs/>
          <w:shd w:val="clear" w:color="auto" w:fill="FFFFFF" w:themeFill="background1"/>
        </w:rPr>
        <w:t>хидрографска</w:t>
      </w:r>
      <w:r w:rsidR="002B676A">
        <w:rPr>
          <w:b/>
          <w:bCs/>
          <w:shd w:val="clear" w:color="auto" w:fill="FFFFFF" w:themeFill="background1"/>
        </w:rPr>
        <w:t xml:space="preserve"> </w:t>
      </w:r>
      <w:r w:rsidRPr="001918DC">
        <w:rPr>
          <w:b/>
          <w:bCs/>
          <w:shd w:val="clear" w:color="auto" w:fill="FFFFFF" w:themeFill="background1"/>
        </w:rPr>
        <w:t>мрежа, са</w:t>
      </w:r>
      <w:r w:rsidR="002B676A">
        <w:rPr>
          <w:b/>
          <w:bCs/>
          <w:shd w:val="clear" w:color="auto" w:fill="FFFFFF" w:themeFill="background1"/>
        </w:rPr>
        <w:t xml:space="preserve"> </w:t>
      </w:r>
      <w:r w:rsidRPr="001918DC">
        <w:rPr>
          <w:b/>
          <w:bCs/>
          <w:shd w:val="clear" w:color="auto" w:fill="FFFFFF" w:themeFill="background1"/>
        </w:rPr>
        <w:t>Дунавом</w:t>
      </w:r>
      <w:r w:rsidR="002B676A">
        <w:rPr>
          <w:b/>
          <w:bCs/>
          <w:shd w:val="clear" w:color="auto" w:fill="FFFFFF" w:themeFill="background1"/>
        </w:rPr>
        <w:t xml:space="preserve"> </w:t>
      </w:r>
      <w:r w:rsidRPr="001918DC">
        <w:rPr>
          <w:b/>
          <w:bCs/>
          <w:shd w:val="clear" w:color="auto" w:fill="FFFFFF" w:themeFill="background1"/>
        </w:rPr>
        <w:t>као</w:t>
      </w:r>
      <w:r w:rsidR="002B676A">
        <w:rPr>
          <w:b/>
          <w:bCs/>
          <w:shd w:val="clear" w:color="auto" w:fill="FFFFFF" w:themeFill="background1"/>
        </w:rPr>
        <w:t xml:space="preserve"> </w:t>
      </w:r>
      <w:r w:rsidRPr="001918DC">
        <w:rPr>
          <w:b/>
          <w:bCs/>
          <w:shd w:val="clear" w:color="auto" w:fill="FFFFFF" w:themeFill="background1"/>
        </w:rPr>
        <w:t>највећом и водом</w:t>
      </w:r>
      <w:r w:rsidR="002B676A">
        <w:rPr>
          <w:b/>
          <w:bCs/>
          <w:shd w:val="clear" w:color="auto" w:fill="FFFFFF" w:themeFill="background1"/>
        </w:rPr>
        <w:t xml:space="preserve"> </w:t>
      </w:r>
      <w:r w:rsidRPr="001918DC">
        <w:rPr>
          <w:b/>
          <w:bCs/>
          <w:shd w:val="clear" w:color="auto" w:fill="FFFFFF" w:themeFill="background1"/>
        </w:rPr>
        <w:t>најбогатијом</w:t>
      </w:r>
      <w:r w:rsidR="002B676A">
        <w:rPr>
          <w:b/>
          <w:bCs/>
          <w:shd w:val="clear" w:color="auto" w:fill="FFFFFF" w:themeFill="background1"/>
        </w:rPr>
        <w:t xml:space="preserve"> </w:t>
      </w:r>
      <w:r w:rsidRPr="001918DC">
        <w:rPr>
          <w:b/>
          <w:bCs/>
          <w:shd w:val="clear" w:color="auto" w:fill="FFFFFF" w:themeFill="background1"/>
        </w:rPr>
        <w:t>реком, равничарско-терасасти</w:t>
      </w:r>
      <w:r w:rsidR="002B676A">
        <w:rPr>
          <w:b/>
          <w:bCs/>
          <w:shd w:val="clear" w:color="auto" w:fill="FFFFFF" w:themeFill="background1"/>
        </w:rPr>
        <w:t xml:space="preserve"> </w:t>
      </w:r>
      <w:r w:rsidRPr="001918DC">
        <w:rPr>
          <w:b/>
          <w:bCs/>
          <w:shd w:val="clear" w:color="auto" w:fill="FFFFFF" w:themeFill="background1"/>
        </w:rPr>
        <w:t>терени</w:t>
      </w:r>
      <w:r w:rsidR="002B676A">
        <w:rPr>
          <w:b/>
          <w:bCs/>
          <w:shd w:val="clear" w:color="auto" w:fill="FFFFFF" w:themeFill="background1"/>
        </w:rPr>
        <w:t xml:space="preserve"> </w:t>
      </w:r>
      <w:r w:rsidRPr="001918DC">
        <w:rPr>
          <w:b/>
          <w:bCs/>
          <w:shd w:val="clear" w:color="auto" w:fill="FFFFFF" w:themeFill="background1"/>
        </w:rPr>
        <w:t>поред</w:t>
      </w:r>
      <w:r w:rsidR="002B676A">
        <w:rPr>
          <w:b/>
          <w:bCs/>
          <w:shd w:val="clear" w:color="auto" w:fill="FFFFFF" w:themeFill="background1"/>
        </w:rPr>
        <w:t xml:space="preserve"> </w:t>
      </w:r>
      <w:r w:rsidRPr="001918DC">
        <w:rPr>
          <w:b/>
          <w:bCs/>
          <w:shd w:val="clear" w:color="auto" w:fill="FFFFFF" w:themeFill="background1"/>
        </w:rPr>
        <w:t>обале</w:t>
      </w:r>
      <w:r w:rsidR="002B676A">
        <w:rPr>
          <w:b/>
          <w:bCs/>
          <w:shd w:val="clear" w:color="auto" w:fill="FFFFFF" w:themeFill="background1"/>
        </w:rPr>
        <w:t xml:space="preserve"> </w:t>
      </w:r>
      <w:r w:rsidRPr="001918DC">
        <w:rPr>
          <w:b/>
          <w:bCs/>
          <w:shd w:val="clear" w:color="auto" w:fill="FFFFFF" w:themeFill="background1"/>
        </w:rPr>
        <w:t>Дунава и брдско</w:t>
      </w:r>
      <w:r w:rsidR="002B676A">
        <w:rPr>
          <w:b/>
          <w:bCs/>
          <w:shd w:val="clear" w:color="auto" w:fill="FFFFFF" w:themeFill="background1"/>
        </w:rPr>
        <w:t xml:space="preserve"> </w:t>
      </w:r>
      <w:r w:rsidRPr="001918DC">
        <w:rPr>
          <w:b/>
          <w:bCs/>
          <w:shd w:val="clear" w:color="auto" w:fill="FFFFFF" w:themeFill="background1"/>
        </w:rPr>
        <w:t>планински</w:t>
      </w:r>
      <w:r w:rsidR="002B676A">
        <w:rPr>
          <w:b/>
          <w:bCs/>
          <w:shd w:val="clear" w:color="auto" w:fill="FFFFFF" w:themeFill="background1"/>
        </w:rPr>
        <w:t xml:space="preserve"> </w:t>
      </w:r>
      <w:r w:rsidRPr="001918DC">
        <w:rPr>
          <w:b/>
          <w:bCs/>
          <w:shd w:val="clear" w:color="auto" w:fill="FFFFFF" w:themeFill="background1"/>
        </w:rPr>
        <w:t>предели</w:t>
      </w:r>
      <w:r w:rsidR="002B676A">
        <w:rPr>
          <w:b/>
          <w:bCs/>
          <w:shd w:val="clear" w:color="auto" w:fill="FFFFFF" w:themeFill="background1"/>
        </w:rPr>
        <w:t xml:space="preserve"> </w:t>
      </w:r>
      <w:r w:rsidRPr="001918DC">
        <w:rPr>
          <w:b/>
          <w:bCs/>
          <w:shd w:val="clear" w:color="auto" w:fill="FFFFFF" w:themeFill="background1"/>
        </w:rPr>
        <w:t>са</w:t>
      </w:r>
      <w:r w:rsidR="002B676A">
        <w:rPr>
          <w:b/>
          <w:bCs/>
          <w:shd w:val="clear" w:color="auto" w:fill="FFFFFF" w:themeFill="background1"/>
        </w:rPr>
        <w:t xml:space="preserve"> </w:t>
      </w:r>
      <w:r w:rsidRPr="001918DC">
        <w:rPr>
          <w:b/>
          <w:bCs/>
          <w:shd w:val="clear" w:color="auto" w:fill="FFFFFF" w:themeFill="background1"/>
        </w:rPr>
        <w:t>надморском</w:t>
      </w:r>
      <w:r w:rsidR="002B676A">
        <w:rPr>
          <w:b/>
          <w:bCs/>
          <w:shd w:val="clear" w:color="auto" w:fill="FFFFFF" w:themeFill="background1"/>
        </w:rPr>
        <w:t xml:space="preserve"> </w:t>
      </w:r>
      <w:r w:rsidRPr="001918DC">
        <w:rPr>
          <w:b/>
          <w:bCs/>
          <w:shd w:val="clear" w:color="auto" w:fill="FFFFFF" w:themeFill="background1"/>
        </w:rPr>
        <w:t>висином</w:t>
      </w:r>
      <w:r w:rsidR="002B676A">
        <w:rPr>
          <w:b/>
          <w:bCs/>
          <w:shd w:val="clear" w:color="auto" w:fill="FFFFFF" w:themeFill="background1"/>
        </w:rPr>
        <w:t xml:space="preserve"> </w:t>
      </w:r>
      <w:r w:rsidRPr="001918DC">
        <w:rPr>
          <w:b/>
          <w:bCs/>
          <w:shd w:val="clear" w:color="auto" w:fill="FFFFFF" w:themeFill="background1"/>
        </w:rPr>
        <w:t>до 500 метара</w:t>
      </w:r>
      <w:r w:rsidR="002B676A">
        <w:rPr>
          <w:b/>
          <w:bCs/>
          <w:shd w:val="clear" w:color="auto" w:fill="FFFFFF" w:themeFill="background1"/>
        </w:rPr>
        <w:t xml:space="preserve"> </w:t>
      </w:r>
      <w:r w:rsidRPr="001918DC">
        <w:rPr>
          <w:b/>
          <w:bCs/>
          <w:shd w:val="clear" w:color="auto" w:fill="FFFFFF" w:themeFill="background1"/>
        </w:rPr>
        <w:t>су</w:t>
      </w:r>
      <w:r w:rsidR="002B676A">
        <w:rPr>
          <w:b/>
          <w:bCs/>
          <w:shd w:val="clear" w:color="auto" w:fill="FFFFFF" w:themeFill="background1"/>
        </w:rPr>
        <w:t xml:space="preserve"> </w:t>
      </w:r>
      <w:r w:rsidRPr="001918DC">
        <w:rPr>
          <w:b/>
          <w:bCs/>
          <w:shd w:val="clear" w:color="auto" w:fill="FFFFFF" w:themeFill="background1"/>
        </w:rPr>
        <w:t>најважније</w:t>
      </w:r>
      <w:r w:rsidR="002B676A">
        <w:rPr>
          <w:b/>
          <w:bCs/>
          <w:shd w:val="clear" w:color="auto" w:fill="FFFFFF" w:themeFill="background1"/>
        </w:rPr>
        <w:t xml:space="preserve"> </w:t>
      </w:r>
      <w:r w:rsidRPr="001918DC">
        <w:rPr>
          <w:b/>
          <w:bCs/>
          <w:shd w:val="clear" w:color="auto" w:fill="FFFFFF" w:themeFill="background1"/>
        </w:rPr>
        <w:t>географске</w:t>
      </w:r>
      <w:r w:rsidR="002B676A">
        <w:rPr>
          <w:b/>
          <w:bCs/>
          <w:shd w:val="clear" w:color="auto" w:fill="FFFFFF" w:themeFill="background1"/>
        </w:rPr>
        <w:t xml:space="preserve"> </w:t>
      </w:r>
      <w:r w:rsidRPr="001918DC">
        <w:rPr>
          <w:b/>
          <w:bCs/>
          <w:shd w:val="clear" w:color="auto" w:fill="FFFFFF" w:themeFill="background1"/>
        </w:rPr>
        <w:t xml:space="preserve">карактеристике. </w:t>
      </w:r>
    </w:p>
    <w:p w14:paraId="0330EFBB" w14:textId="77777777" w:rsidR="00BC691D" w:rsidRPr="001918DC" w:rsidRDefault="00BC691D" w:rsidP="00677D49">
      <w:pPr>
        <w:jc w:val="both"/>
      </w:pPr>
      <w:r w:rsidRPr="001918DC">
        <w:rPr>
          <w:shd w:val="clear" w:color="auto" w:fill="FFFFFF" w:themeFill="background1"/>
        </w:rPr>
        <w:t>Клима</w:t>
      </w:r>
      <w:r w:rsidR="002B676A">
        <w:rPr>
          <w:shd w:val="clear" w:color="auto" w:fill="FFFFFF" w:themeFill="background1"/>
        </w:rPr>
        <w:t xml:space="preserve"> </w:t>
      </w:r>
      <w:r w:rsidRPr="001918DC">
        <w:rPr>
          <w:shd w:val="clear" w:color="auto" w:fill="FFFFFF" w:themeFill="background1"/>
        </w:rPr>
        <w:t>је</w:t>
      </w:r>
      <w:r w:rsidR="002B676A">
        <w:rPr>
          <w:shd w:val="clear" w:color="auto" w:fill="FFFFFF" w:themeFill="background1"/>
        </w:rPr>
        <w:t xml:space="preserve"> </w:t>
      </w:r>
      <w:r w:rsidRPr="001918DC">
        <w:rPr>
          <w:shd w:val="clear" w:color="auto" w:fill="FFFFFF" w:themeFill="background1"/>
        </w:rPr>
        <w:t xml:space="preserve">континентално – специфична, јер се </w:t>
      </w:r>
      <w:r w:rsidRPr="001918DC">
        <w:t>приметно</w:t>
      </w:r>
      <w:r w:rsidR="002B676A">
        <w:t xml:space="preserve"> </w:t>
      </w:r>
      <w:r w:rsidRPr="001918DC">
        <w:t>разликује</w:t>
      </w:r>
      <w:r w:rsidR="002B676A">
        <w:t xml:space="preserve"> </w:t>
      </w:r>
      <w:r w:rsidRPr="001918DC">
        <w:t>од</w:t>
      </w:r>
      <w:r w:rsidR="002B676A">
        <w:t xml:space="preserve"> </w:t>
      </w:r>
      <w:r w:rsidRPr="001918DC">
        <w:t>климе</w:t>
      </w:r>
      <w:r w:rsidR="002B676A">
        <w:t xml:space="preserve"> </w:t>
      </w:r>
      <w:r w:rsidRPr="001918DC">
        <w:t>околних</w:t>
      </w:r>
      <w:r w:rsidR="002B676A">
        <w:t xml:space="preserve"> </w:t>
      </w:r>
      <w:r w:rsidRPr="001918DC">
        <w:t>области.</w:t>
      </w:r>
      <w:r w:rsidR="002B676A">
        <w:t xml:space="preserve"> </w:t>
      </w:r>
      <w:r w:rsidRPr="001918DC">
        <w:t>Поду</w:t>
      </w:r>
      <w:r w:rsidR="002B676A">
        <w:t xml:space="preserve"> </w:t>
      </w:r>
      <w:r w:rsidRPr="001918DC">
        <w:t>тицајем</w:t>
      </w:r>
      <w:r w:rsidR="002B676A">
        <w:t xml:space="preserve"> </w:t>
      </w:r>
      <w:r w:rsidRPr="001918DC">
        <w:t>водене</w:t>
      </w:r>
      <w:r w:rsidR="002B676A">
        <w:t xml:space="preserve"> </w:t>
      </w:r>
      <w:r w:rsidRPr="001918DC">
        <w:t>површине</w:t>
      </w:r>
      <w:r w:rsidR="002B676A">
        <w:t xml:space="preserve"> </w:t>
      </w:r>
      <w:r w:rsidRPr="001918DC">
        <w:t>Дунава, специфичне</w:t>
      </w:r>
      <w:r w:rsidR="002B676A">
        <w:t xml:space="preserve"> </w:t>
      </w:r>
      <w:r w:rsidRPr="001918DC">
        <w:t>структуре</w:t>
      </w:r>
      <w:r w:rsidR="002B676A">
        <w:t xml:space="preserve"> </w:t>
      </w:r>
      <w:r w:rsidRPr="001918DC">
        <w:t>клисуре и различитог</w:t>
      </w:r>
      <w:r w:rsidR="002B676A">
        <w:t xml:space="preserve"> </w:t>
      </w:r>
      <w:r w:rsidRPr="001918DC">
        <w:t>биљног</w:t>
      </w:r>
      <w:r w:rsidR="002B676A">
        <w:t xml:space="preserve"> </w:t>
      </w:r>
      <w:r w:rsidRPr="001918DC">
        <w:t>покривача, формиран</w:t>
      </w:r>
      <w:r w:rsidR="002B676A">
        <w:t xml:space="preserve"> </w:t>
      </w:r>
      <w:r w:rsidRPr="001918DC">
        <w:t>је</w:t>
      </w:r>
      <w:r w:rsidR="002B676A">
        <w:t xml:space="preserve"> </w:t>
      </w:r>
      <w:r w:rsidRPr="001918DC">
        <w:t>микроклимат, којег</w:t>
      </w:r>
      <w:r w:rsidR="002B676A">
        <w:t xml:space="preserve"> </w:t>
      </w:r>
      <w:r w:rsidRPr="001918DC">
        <w:t>карактеришу</w:t>
      </w:r>
      <w:r w:rsidR="002B676A">
        <w:t xml:space="preserve"> </w:t>
      </w:r>
      <w:r w:rsidRPr="001918DC">
        <w:t>жарка, топла</w:t>
      </w:r>
      <w:r w:rsidR="002B676A">
        <w:t xml:space="preserve"> </w:t>
      </w:r>
      <w:r w:rsidRPr="001918DC">
        <w:t>лета</w:t>
      </w:r>
      <w:r w:rsidR="002B676A">
        <w:t xml:space="preserve"> </w:t>
      </w:r>
      <w:r w:rsidRPr="001918DC">
        <w:t>са</w:t>
      </w:r>
      <w:r w:rsidR="002B676A">
        <w:t xml:space="preserve"> </w:t>
      </w:r>
      <w:r w:rsidRPr="001918DC">
        <w:t>мало</w:t>
      </w:r>
      <w:r w:rsidR="002B676A">
        <w:t xml:space="preserve"> </w:t>
      </w:r>
      <w:r w:rsidRPr="001918DC">
        <w:t>падавина и дуга, хладна</w:t>
      </w:r>
      <w:r w:rsidR="002B676A">
        <w:t xml:space="preserve"> </w:t>
      </w:r>
      <w:r w:rsidRPr="001918DC">
        <w:t>зима</w:t>
      </w:r>
      <w:r w:rsidR="002B676A">
        <w:t xml:space="preserve"> </w:t>
      </w:r>
      <w:r w:rsidRPr="001918DC">
        <w:t>са</w:t>
      </w:r>
      <w:r w:rsidR="002B676A">
        <w:t xml:space="preserve"> </w:t>
      </w:r>
      <w:r w:rsidRPr="001918DC">
        <w:t>мало</w:t>
      </w:r>
      <w:r w:rsidR="002B676A">
        <w:t xml:space="preserve"> </w:t>
      </w:r>
      <w:r w:rsidRPr="001918DC">
        <w:t>снежног</w:t>
      </w:r>
      <w:r w:rsidR="002B676A">
        <w:t xml:space="preserve"> </w:t>
      </w:r>
      <w:r w:rsidRPr="001918DC">
        <w:t>покривача.</w:t>
      </w:r>
      <w:r w:rsidR="002B676A">
        <w:t xml:space="preserve"> </w:t>
      </w:r>
      <w:r w:rsidRPr="001918DC">
        <w:t>Ветрови</w:t>
      </w:r>
      <w:r w:rsidR="002B676A">
        <w:t xml:space="preserve"> </w:t>
      </w:r>
      <w:r w:rsidRPr="001918DC">
        <w:t>су</w:t>
      </w:r>
      <w:r w:rsidR="002B676A">
        <w:t xml:space="preserve"> </w:t>
      </w:r>
      <w:r w:rsidRPr="001918DC">
        <w:t>честа</w:t>
      </w:r>
      <w:r w:rsidR="002B676A">
        <w:t xml:space="preserve"> </w:t>
      </w:r>
      <w:r w:rsidRPr="001918DC">
        <w:t>појава и обично</w:t>
      </w:r>
      <w:r w:rsidR="002B676A">
        <w:t xml:space="preserve"> </w:t>
      </w:r>
      <w:r w:rsidRPr="001918DC">
        <w:t>доносе</w:t>
      </w:r>
      <w:r w:rsidR="002B676A">
        <w:t xml:space="preserve"> </w:t>
      </w:r>
      <w:r w:rsidRPr="001918DC">
        <w:t>обилне и изненадне</w:t>
      </w:r>
      <w:r w:rsidR="002B676A">
        <w:t xml:space="preserve"> </w:t>
      </w:r>
      <w:r w:rsidRPr="001918DC">
        <w:t>падавине.</w:t>
      </w:r>
    </w:p>
    <w:p w14:paraId="076996C1" w14:textId="77777777" w:rsidR="00BC691D" w:rsidRPr="001918DC" w:rsidRDefault="00BC691D" w:rsidP="00BC691D">
      <w:pPr>
        <w:pStyle w:val="NoSpacing"/>
        <w:spacing w:after="120"/>
        <w:jc w:val="both"/>
        <w:rPr>
          <w:rFonts w:ascii="Calibri" w:hAnsi="Calibri" w:cs="Calibri"/>
        </w:rPr>
      </w:pPr>
      <w:r w:rsidRPr="001918DC">
        <w:rPr>
          <w:rFonts w:ascii="Calibri" w:hAnsi="Calibri" w:cs="Calibri"/>
        </w:rPr>
        <w:t xml:space="preserve">Изградњом хидроелектране </w:t>
      </w:r>
      <w:r w:rsidRPr="001918DC">
        <w:rPr>
          <w:rFonts w:ascii="Calibri" w:hAnsi="Calibri" w:cs="Calibri"/>
          <w:i/>
          <w:iCs/>
        </w:rPr>
        <w:t>„Ђердап I“</w:t>
      </w:r>
      <w:r w:rsidRPr="001918DC">
        <w:rPr>
          <w:rFonts w:ascii="Calibri" w:hAnsi="Calibri" w:cs="Calibri"/>
        </w:rPr>
        <w:t>на Дунаву, створено је највеће вештачко језеро у Србији – Ђердапско језеро, чиме је промењен хидролошки режим Дунава и његових притока и Дунав постао плован и кроз Ђердапску клисуру.</w:t>
      </w:r>
    </w:p>
    <w:p w14:paraId="78C917F8" w14:textId="77777777" w:rsidR="00BC691D" w:rsidRDefault="00BC691D" w:rsidP="00BC691D">
      <w:pPr>
        <w:tabs>
          <w:tab w:val="left" w:pos="5529"/>
        </w:tabs>
        <w:adjustRightInd w:val="0"/>
        <w:jc w:val="both"/>
      </w:pPr>
      <w:r w:rsidRPr="001918DC">
        <w:rPr>
          <w:noProof/>
        </w:rPr>
        <w:t xml:space="preserve">За биљни и животињски свет, али и за културно наслеђе, од највећег значаја је успостављање зона заштите под окриљем Националног парка </w:t>
      </w:r>
      <w:r w:rsidRPr="001918DC">
        <w:rPr>
          <w:i/>
          <w:iCs/>
        </w:rPr>
        <w:t>„Ђердап“</w:t>
      </w:r>
      <w:r w:rsidRPr="001918DC">
        <w:t>који се простире на 16.024,75 ха, односно на једној трећини територије општине.</w:t>
      </w:r>
    </w:p>
    <w:p w14:paraId="55A97C38" w14:textId="77777777" w:rsidR="00BC691D" w:rsidRPr="001918DC" w:rsidRDefault="00BC691D" w:rsidP="00BC691D">
      <w:pPr>
        <w:tabs>
          <w:tab w:val="left" w:pos="5529"/>
        </w:tabs>
        <w:adjustRightInd w:val="0"/>
        <w:jc w:val="both"/>
      </w:pPr>
    </w:p>
    <w:p w14:paraId="620F5A11" w14:textId="77777777" w:rsidR="00BC691D" w:rsidRPr="001918DC" w:rsidRDefault="00BC691D" w:rsidP="00BC691D">
      <w:pPr>
        <w:pStyle w:val="NoSpacing"/>
        <w:jc w:val="both"/>
        <w:rPr>
          <w:rFonts w:ascii="Calibri" w:hAnsi="Calibri" w:cs="Calibri"/>
          <w:color w:val="211D1E"/>
        </w:rPr>
      </w:pPr>
      <w:r w:rsidRPr="001918DC">
        <w:rPr>
          <w:rFonts w:ascii="Calibri" w:hAnsi="Calibri" w:cs="Calibri"/>
          <w:noProof/>
          <w:lang w:val="en-US"/>
        </w:rPr>
        <w:drawing>
          <wp:anchor distT="0" distB="0" distL="114300" distR="114300" simplePos="0" relativeHeight="251656192" behindDoc="0" locked="0" layoutInCell="1" allowOverlap="1" wp14:anchorId="7A39A7FC" wp14:editId="10EE793E">
            <wp:simplePos x="0" y="0"/>
            <wp:positionH relativeFrom="column">
              <wp:posOffset>3177540</wp:posOffset>
            </wp:positionH>
            <wp:positionV relativeFrom="paragraph">
              <wp:posOffset>14605</wp:posOffset>
            </wp:positionV>
            <wp:extent cx="2908935" cy="4405630"/>
            <wp:effectExtent l="19050" t="0" r="5715" b="0"/>
            <wp:wrapThrough wrapText="bothSides">
              <wp:wrapPolygon edited="0">
                <wp:start x="-141" y="0"/>
                <wp:lineTo x="-141" y="21482"/>
                <wp:lineTo x="21642" y="21482"/>
                <wp:lineTo x="21642" y="0"/>
                <wp:lineTo x="-141" y="0"/>
              </wp:wrapPolygon>
            </wp:wrapThrough>
            <wp:docPr id="469390763" name="Picture 46939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935" cy="4405630"/>
                    </a:xfrm>
                    <a:prstGeom prst="rect">
                      <a:avLst/>
                    </a:prstGeom>
                    <a:noFill/>
                    <a:ln>
                      <a:noFill/>
                    </a:ln>
                  </pic:spPr>
                </pic:pic>
              </a:graphicData>
            </a:graphic>
          </wp:anchor>
        </w:drawing>
      </w:r>
      <w:r w:rsidRPr="00757AE9">
        <w:rPr>
          <w:rFonts w:ascii="Calibri" w:hAnsi="Calibri" w:cs="Calibri"/>
          <w:noProof/>
        </w:rPr>
        <w:t xml:space="preserve">Општина Кладово </w:t>
      </w:r>
      <w:r>
        <w:rPr>
          <w:rFonts w:ascii="Calibri" w:hAnsi="Calibri" w:cs="Calibri"/>
          <w:color w:val="211D1E"/>
        </w:rPr>
        <w:t>се н</w:t>
      </w:r>
      <w:r w:rsidRPr="001918DC">
        <w:rPr>
          <w:rFonts w:ascii="Calibri" w:hAnsi="Calibri" w:cs="Calibri"/>
          <w:color w:val="211D1E"/>
        </w:rPr>
        <w:t>алази у непосредној близини ЕУ, на граници са Румунијом и Бугарском (на свега 70</w:t>
      </w:r>
      <w:r w:rsidR="002B676A">
        <w:rPr>
          <w:rFonts w:ascii="Calibri" w:hAnsi="Calibri" w:cs="Calibri"/>
          <w:color w:val="211D1E"/>
        </w:rPr>
        <w:t xml:space="preserve"> к</w:t>
      </w:r>
      <w:r w:rsidRPr="001918DC">
        <w:rPr>
          <w:rFonts w:ascii="Calibri" w:hAnsi="Calibri" w:cs="Calibri"/>
          <w:color w:val="211D1E"/>
        </w:rPr>
        <w:t xml:space="preserve">м). </w:t>
      </w:r>
      <w:r>
        <w:rPr>
          <w:rFonts w:ascii="Calibri" w:hAnsi="Calibri" w:cs="Calibri"/>
          <w:color w:val="211D1E"/>
        </w:rPr>
        <w:t>Ге</w:t>
      </w:r>
      <w:r w:rsidRPr="00757AE9">
        <w:rPr>
          <w:rFonts w:ascii="Calibri" w:hAnsi="Calibri" w:cs="Calibri"/>
          <w:noProof/>
        </w:rPr>
        <w:t xml:space="preserve">ографски и економски </w:t>
      </w:r>
      <w:r>
        <w:rPr>
          <w:rFonts w:ascii="Calibri" w:hAnsi="Calibri" w:cs="Calibri"/>
          <w:noProof/>
        </w:rPr>
        <w:t xml:space="preserve">је </w:t>
      </w:r>
      <w:r w:rsidRPr="00757AE9">
        <w:rPr>
          <w:rFonts w:ascii="Calibri" w:hAnsi="Calibri" w:cs="Calibri"/>
          <w:noProof/>
        </w:rPr>
        <w:t>везан</w:t>
      </w:r>
      <w:r>
        <w:rPr>
          <w:rFonts w:ascii="Calibri" w:hAnsi="Calibri" w:cs="Calibri"/>
          <w:noProof/>
        </w:rPr>
        <w:t>а</w:t>
      </w:r>
      <w:r w:rsidRPr="00757AE9">
        <w:rPr>
          <w:rFonts w:ascii="Calibri" w:hAnsi="Calibri" w:cs="Calibri"/>
          <w:noProof/>
        </w:rPr>
        <w:t xml:space="preserve"> за Дунав, његов хидроенергетски, пловидбени, риболовни, спортски и туристички потенцијал. </w:t>
      </w:r>
      <w:r w:rsidRPr="003D1405">
        <w:rPr>
          <w:rFonts w:ascii="Calibri" w:hAnsi="Calibri" w:cs="Calibri"/>
          <w:color w:val="211D1E"/>
        </w:rPr>
        <w:t>Кладово се налази</w:t>
      </w:r>
      <w:r w:rsidR="002B676A" w:rsidRPr="003D1405">
        <w:rPr>
          <w:rFonts w:ascii="Calibri" w:hAnsi="Calibri" w:cs="Calibri"/>
          <w:color w:val="211D1E"/>
        </w:rPr>
        <w:t xml:space="preserve"> </w:t>
      </w:r>
      <w:r w:rsidRPr="003D1405">
        <w:rPr>
          <w:rFonts w:ascii="Calibri" w:hAnsi="Calibri" w:cs="Calibri"/>
          <w:color w:val="211D1E"/>
        </w:rPr>
        <w:t>директно на Рајна-Дунав коридору европске ТЕН-Т мреже (Trans-European</w:t>
      </w:r>
      <w:r w:rsidRPr="001918DC">
        <w:rPr>
          <w:rFonts w:ascii="Calibri" w:hAnsi="Calibri" w:cs="Calibri"/>
          <w:color w:val="211D1E"/>
        </w:rPr>
        <w:t xml:space="preserve"> Transport Network), удаљено само 55 км од луке Прахово. </w:t>
      </w:r>
    </w:p>
    <w:p w14:paraId="01FF2355" w14:textId="77777777" w:rsidR="00BC691D" w:rsidRPr="001918DC" w:rsidRDefault="00BC691D" w:rsidP="00BC691D">
      <w:pPr>
        <w:pStyle w:val="NoSpacing"/>
        <w:jc w:val="both"/>
        <w:rPr>
          <w:rFonts w:ascii="Calibri" w:hAnsi="Calibri" w:cs="Calibri"/>
        </w:rPr>
      </w:pPr>
      <w:r w:rsidRPr="001918DC">
        <w:rPr>
          <w:rFonts w:ascii="Calibri" w:hAnsi="Calibri" w:cs="Calibri"/>
          <w:color w:val="211D1E"/>
        </w:rPr>
        <w:t xml:space="preserve">Кладово има излаз на европски путни </w:t>
      </w:r>
      <w:r>
        <w:rPr>
          <w:rFonts w:ascii="Calibri" w:hAnsi="Calibri" w:cs="Calibri"/>
          <w:color w:val="211D1E"/>
        </w:rPr>
        <w:t>„</w:t>
      </w:r>
      <w:r w:rsidR="00955EE1">
        <w:rPr>
          <w:rFonts w:ascii="Calibri" w:hAnsi="Calibri" w:cs="Calibri"/>
          <w:color w:val="211D1E"/>
        </w:rPr>
        <w:t>коридор VII</w:t>
      </w:r>
      <w:r>
        <w:rPr>
          <w:rFonts w:ascii="Calibri" w:hAnsi="Calibri" w:cs="Calibri"/>
          <w:color w:val="211D1E"/>
        </w:rPr>
        <w:t>“</w:t>
      </w:r>
      <w:r w:rsidRPr="001918DC">
        <w:rPr>
          <w:rFonts w:ascii="Calibri" w:hAnsi="Calibri" w:cs="Calibri"/>
          <w:color w:val="211D1E"/>
        </w:rPr>
        <w:t xml:space="preserve"> преко граничног прелаза </w:t>
      </w:r>
      <w:r>
        <w:rPr>
          <w:rFonts w:ascii="Calibri" w:hAnsi="Calibri" w:cs="Calibri"/>
          <w:color w:val="211D1E"/>
        </w:rPr>
        <w:t xml:space="preserve">са Румунијом </w:t>
      </w:r>
      <w:r w:rsidRPr="001918DC">
        <w:rPr>
          <w:rFonts w:ascii="Calibri" w:hAnsi="Calibri" w:cs="Calibri"/>
          <w:color w:val="211D1E"/>
        </w:rPr>
        <w:t xml:space="preserve">на хидроелектрани Ђердап. Смештено је на Ђердапској магистрали (пут 34) која </w:t>
      </w:r>
      <w:r w:rsidRPr="001918DC">
        <w:rPr>
          <w:rFonts w:ascii="Calibri" w:hAnsi="Calibri" w:cs="Calibri"/>
        </w:rPr>
        <w:t xml:space="preserve">представља везу општине са Београдом и осталим већим градовима Србије на северу. </w:t>
      </w:r>
    </w:p>
    <w:p w14:paraId="33FB2F99" w14:textId="77777777" w:rsidR="00BC691D" w:rsidRPr="001918DC" w:rsidRDefault="00BC691D" w:rsidP="00BC691D">
      <w:pPr>
        <w:pStyle w:val="NoSpacing"/>
        <w:jc w:val="both"/>
        <w:rPr>
          <w:rFonts w:ascii="Calibri" w:hAnsi="Calibri" w:cs="Calibri"/>
          <w:shd w:val="clear" w:color="auto" w:fill="FFFFFF" w:themeFill="background1"/>
        </w:rPr>
      </w:pPr>
      <w:r w:rsidRPr="001918DC">
        <w:rPr>
          <w:rFonts w:ascii="Calibri" w:hAnsi="Calibri" w:cs="Calibri"/>
          <w:shd w:val="clear" w:color="auto" w:fill="FFFFFF" w:themeFill="background1"/>
        </w:rPr>
        <w:t xml:space="preserve">Три су основна правца који Кладово повезују са залеђем Србије: </w:t>
      </w:r>
    </w:p>
    <w:p w14:paraId="465DD182" w14:textId="77777777" w:rsidR="00BC691D" w:rsidRPr="001918DC" w:rsidRDefault="00BC691D" w:rsidP="001F71B2">
      <w:pPr>
        <w:pStyle w:val="NoSpacing"/>
        <w:numPr>
          <w:ilvl w:val="0"/>
          <w:numId w:val="36"/>
        </w:numPr>
        <w:ind w:left="284" w:hanging="218"/>
        <w:jc w:val="both"/>
        <w:rPr>
          <w:rFonts w:ascii="Calibri" w:hAnsi="Calibri" w:cs="Calibri"/>
          <w:shd w:val="clear" w:color="auto" w:fill="FFFFFF" w:themeFill="background1"/>
        </w:rPr>
      </w:pPr>
      <w:r w:rsidRPr="001918DC">
        <w:rPr>
          <w:rFonts w:ascii="Calibri" w:hAnsi="Calibri" w:cs="Calibri"/>
          <w:shd w:val="clear" w:color="auto" w:fill="FFFFFF" w:themeFill="background1"/>
        </w:rPr>
        <w:t xml:space="preserve">из </w:t>
      </w:r>
      <w:r w:rsidRPr="00201046">
        <w:rPr>
          <w:rFonts w:ascii="Calibri" w:hAnsi="Calibri" w:cs="Calibri"/>
          <w:shd w:val="clear" w:color="auto" w:fill="FFFFFF" w:themeFill="background1"/>
        </w:rPr>
        <w:t>Београда (2</w:t>
      </w:r>
      <w:r w:rsidR="00E3521A" w:rsidRPr="00201046">
        <w:rPr>
          <w:rFonts w:ascii="Calibri" w:hAnsi="Calibri" w:cs="Calibri"/>
          <w:shd w:val="clear" w:color="auto" w:fill="FFFFFF" w:themeFill="background1"/>
        </w:rPr>
        <w:t>5</w:t>
      </w:r>
      <w:r w:rsidRPr="00201046">
        <w:rPr>
          <w:rFonts w:ascii="Calibri" w:hAnsi="Calibri" w:cs="Calibri"/>
          <w:shd w:val="clear" w:color="auto" w:fill="FFFFFF" w:themeFill="background1"/>
        </w:rPr>
        <w:t>0 км),</w:t>
      </w:r>
      <w:r w:rsidRPr="001918DC">
        <w:rPr>
          <w:rFonts w:ascii="Calibri" w:hAnsi="Calibri" w:cs="Calibri"/>
          <w:shd w:val="clear" w:color="auto" w:fill="FFFFFF" w:themeFill="background1"/>
        </w:rPr>
        <w:t xml:space="preserve"> преко Пожаревца и Доњег Милановца, низ Дунав</w:t>
      </w:r>
      <w:r w:rsidR="002B676A">
        <w:rPr>
          <w:rFonts w:ascii="Calibri" w:hAnsi="Calibri" w:cs="Calibri"/>
          <w:shd w:val="clear" w:color="auto" w:fill="FFFFFF" w:themeFill="background1"/>
        </w:rPr>
        <w:t xml:space="preserve"> </w:t>
      </w:r>
      <w:r w:rsidRPr="001918DC">
        <w:rPr>
          <w:rFonts w:ascii="Calibri" w:hAnsi="Calibri" w:cs="Calibri"/>
          <w:shd w:val="clear" w:color="auto" w:fill="FFFFFF" w:themeFill="background1"/>
        </w:rPr>
        <w:t xml:space="preserve">Ђердапском магистралом; </w:t>
      </w:r>
    </w:p>
    <w:p w14:paraId="183B394D" w14:textId="77777777" w:rsidR="00BC691D" w:rsidRPr="001918DC" w:rsidRDefault="00BC691D" w:rsidP="001F71B2">
      <w:pPr>
        <w:pStyle w:val="NoSpacing"/>
        <w:numPr>
          <w:ilvl w:val="0"/>
          <w:numId w:val="36"/>
        </w:numPr>
        <w:ind w:left="284" w:hanging="218"/>
        <w:jc w:val="both"/>
        <w:rPr>
          <w:rFonts w:ascii="Calibri" w:hAnsi="Calibri" w:cs="Calibri"/>
          <w:shd w:val="clear" w:color="auto" w:fill="FFFFFF" w:themeFill="background1"/>
        </w:rPr>
      </w:pPr>
      <w:r w:rsidRPr="001918DC">
        <w:rPr>
          <w:rFonts w:ascii="Calibri" w:hAnsi="Calibri" w:cs="Calibri"/>
          <w:shd w:val="clear" w:color="auto" w:fill="FFFFFF" w:themeFill="background1"/>
        </w:rPr>
        <w:t xml:space="preserve">из Параћина (200 км), веза са ауто путем Београд – Ниш, преко планинског превоја </w:t>
      </w:r>
      <w:r w:rsidR="002B676A" w:rsidRPr="00201046">
        <w:rPr>
          <w:rFonts w:ascii="Calibri" w:hAnsi="Calibri" w:cs="Calibri"/>
          <w:shd w:val="clear" w:color="auto" w:fill="FFFFFF" w:themeFill="background1"/>
        </w:rPr>
        <w:t>Ч</w:t>
      </w:r>
      <w:r w:rsidRPr="00201046">
        <w:rPr>
          <w:rFonts w:ascii="Calibri" w:hAnsi="Calibri" w:cs="Calibri"/>
          <w:shd w:val="clear" w:color="auto" w:fill="FFFFFF" w:themeFill="background1"/>
        </w:rPr>
        <w:t>ест</w:t>
      </w:r>
      <w:r w:rsidRPr="001918DC">
        <w:rPr>
          <w:rFonts w:ascii="Calibri" w:hAnsi="Calibri" w:cs="Calibri"/>
          <w:shd w:val="clear" w:color="auto" w:fill="FFFFFF" w:themeFill="background1"/>
        </w:rPr>
        <w:t xml:space="preserve">обродице, Зајечара и Неготина; </w:t>
      </w:r>
    </w:p>
    <w:p w14:paraId="331206FB" w14:textId="77777777" w:rsidR="00BC691D" w:rsidRPr="001918DC" w:rsidRDefault="00BC691D" w:rsidP="001F71B2">
      <w:pPr>
        <w:pStyle w:val="NoSpacing"/>
        <w:numPr>
          <w:ilvl w:val="0"/>
          <w:numId w:val="36"/>
        </w:numPr>
        <w:ind w:left="284" w:hanging="218"/>
        <w:jc w:val="both"/>
        <w:rPr>
          <w:rFonts w:ascii="Calibri" w:hAnsi="Calibri" w:cs="Calibri"/>
        </w:rPr>
      </w:pPr>
      <w:r w:rsidRPr="001918DC">
        <w:rPr>
          <w:rFonts w:ascii="Calibri" w:hAnsi="Calibri" w:cs="Calibri"/>
          <w:shd w:val="clear" w:color="auto" w:fill="FFFFFF" w:themeFill="background1"/>
        </w:rPr>
        <w:t>из Ниша, (200 км), преко другог планинског</w:t>
      </w:r>
      <w:r w:rsidR="002B676A">
        <w:rPr>
          <w:rFonts w:ascii="Calibri" w:hAnsi="Calibri" w:cs="Calibri"/>
          <w:shd w:val="clear" w:color="auto" w:fill="FFFFFF" w:themeFill="background1"/>
        </w:rPr>
        <w:t xml:space="preserve"> </w:t>
      </w:r>
      <w:r w:rsidRPr="001918DC">
        <w:rPr>
          <w:rFonts w:ascii="Calibri" w:hAnsi="Calibri" w:cs="Calibri"/>
          <w:shd w:val="clear" w:color="auto" w:fill="FFFFFF" w:themeFill="background1"/>
        </w:rPr>
        <w:t>превоја Тресибаба, Књажевца</w:t>
      </w:r>
      <w:r w:rsidRPr="001918DC">
        <w:rPr>
          <w:rFonts w:ascii="Calibri" w:hAnsi="Calibri" w:cs="Calibri"/>
        </w:rPr>
        <w:t xml:space="preserve">, </w:t>
      </w:r>
      <w:r w:rsidRPr="001918DC">
        <w:rPr>
          <w:rFonts w:ascii="Calibri" w:hAnsi="Calibri" w:cs="Calibri"/>
          <w:shd w:val="clear" w:color="auto" w:fill="FFFFFF" w:themeFill="background1"/>
        </w:rPr>
        <w:t>Зајечара и Неготина.</w:t>
      </w:r>
    </w:p>
    <w:p w14:paraId="55A29403" w14:textId="77777777" w:rsidR="00BC691D" w:rsidRDefault="00BC691D" w:rsidP="00BC691D">
      <w:pPr>
        <w:pStyle w:val="NoSpacing"/>
        <w:spacing w:after="120"/>
        <w:jc w:val="both"/>
        <w:rPr>
          <w:rFonts w:ascii="Calibri" w:hAnsi="Calibri" w:cs="Calibri"/>
          <w:color w:val="211D1E"/>
        </w:rPr>
      </w:pPr>
      <w:r>
        <w:rPr>
          <w:rFonts w:ascii="Calibri" w:hAnsi="Calibri" w:cs="Calibri"/>
          <w:color w:val="211D1E"/>
        </w:rPr>
        <w:t>Кад је ваздушни саобраћај у питању, о</w:t>
      </w:r>
      <w:r w:rsidRPr="001918DC">
        <w:rPr>
          <w:rFonts w:ascii="Calibri" w:hAnsi="Calibri" w:cs="Calibri"/>
          <w:color w:val="211D1E"/>
        </w:rPr>
        <w:t xml:space="preserve">пштина Кладово је од најближег аеродрома у Крајови (Румунија) удаљена свега 140 км, до аеродрома у Нишу </w:t>
      </w:r>
      <w:r w:rsidRPr="00201046">
        <w:rPr>
          <w:rFonts w:ascii="Calibri" w:hAnsi="Calibri" w:cs="Calibri"/>
          <w:color w:val="211D1E"/>
        </w:rPr>
        <w:t>има 2</w:t>
      </w:r>
      <w:r w:rsidR="00E3521A" w:rsidRPr="00201046">
        <w:rPr>
          <w:rFonts w:ascii="Calibri" w:hAnsi="Calibri" w:cs="Calibri"/>
          <w:color w:val="211D1E"/>
        </w:rPr>
        <w:t>1</w:t>
      </w:r>
      <w:r w:rsidRPr="00201046">
        <w:rPr>
          <w:rFonts w:ascii="Calibri" w:hAnsi="Calibri" w:cs="Calibri"/>
          <w:color w:val="211D1E"/>
        </w:rPr>
        <w:t>0 км, 2</w:t>
      </w:r>
      <w:r w:rsidR="00E3521A" w:rsidRPr="00201046">
        <w:rPr>
          <w:rFonts w:ascii="Calibri" w:hAnsi="Calibri" w:cs="Calibri"/>
          <w:color w:val="211D1E"/>
        </w:rPr>
        <w:t>2</w:t>
      </w:r>
      <w:r w:rsidRPr="00201046">
        <w:rPr>
          <w:rFonts w:ascii="Calibri" w:hAnsi="Calibri" w:cs="Calibri"/>
          <w:color w:val="211D1E"/>
        </w:rPr>
        <w:t>0 км до аеродрома у Темишвару (Румунија) и 2</w:t>
      </w:r>
      <w:r w:rsidR="00E3521A" w:rsidRPr="00201046">
        <w:rPr>
          <w:rFonts w:ascii="Calibri" w:hAnsi="Calibri" w:cs="Calibri"/>
          <w:color w:val="211D1E"/>
        </w:rPr>
        <w:t>7</w:t>
      </w:r>
      <w:r w:rsidRPr="00201046">
        <w:rPr>
          <w:rFonts w:ascii="Calibri" w:hAnsi="Calibri" w:cs="Calibri"/>
          <w:color w:val="211D1E"/>
        </w:rPr>
        <w:t>0</w:t>
      </w:r>
      <w:r w:rsidR="00201046">
        <w:rPr>
          <w:rFonts w:ascii="Calibri" w:hAnsi="Calibri" w:cs="Calibri"/>
          <w:color w:val="211D1E"/>
        </w:rPr>
        <w:t xml:space="preserve"> </w:t>
      </w:r>
      <w:r w:rsidRPr="00201046">
        <w:rPr>
          <w:rFonts w:ascii="Calibri" w:hAnsi="Calibri" w:cs="Calibri"/>
          <w:color w:val="211D1E"/>
        </w:rPr>
        <w:t>км до аеродрома у Београду.</w:t>
      </w:r>
    </w:p>
    <w:p w14:paraId="59152635" w14:textId="77777777" w:rsidR="00677D49" w:rsidRPr="00E3521A" w:rsidRDefault="00677D49" w:rsidP="00BC691D">
      <w:pPr>
        <w:pStyle w:val="NoSpacing"/>
        <w:spacing w:after="120"/>
        <w:jc w:val="both"/>
        <w:rPr>
          <w:rFonts w:ascii="Calibri" w:hAnsi="Calibri" w:cs="Calibri"/>
          <w:color w:val="211D1E"/>
        </w:rPr>
      </w:pPr>
    </w:p>
    <w:p w14:paraId="1B67A768" w14:textId="77777777" w:rsidR="00BC691D" w:rsidRPr="00677D49" w:rsidRDefault="00BC691D" w:rsidP="001F71B2">
      <w:pPr>
        <w:pStyle w:val="Heading3"/>
        <w:numPr>
          <w:ilvl w:val="1"/>
          <w:numId w:val="38"/>
        </w:numPr>
        <w:ind w:left="0" w:firstLine="0"/>
        <w:rPr>
          <w:rStyle w:val="Heading2Char"/>
          <w:b/>
          <w:bCs/>
          <w:i/>
          <w:iCs/>
          <w:sz w:val="24"/>
          <w:szCs w:val="24"/>
        </w:rPr>
      </w:pPr>
      <w:r w:rsidRPr="00677D49">
        <w:rPr>
          <w:rStyle w:val="Heading2Char"/>
          <w:b/>
          <w:bCs/>
          <w:i/>
          <w:iCs/>
          <w:sz w:val="24"/>
          <w:szCs w:val="24"/>
        </w:rPr>
        <w:t>Историја, традиција и културно</w:t>
      </w:r>
      <w:r w:rsidR="00C24D0A">
        <w:rPr>
          <w:rStyle w:val="Heading2Char"/>
          <w:b/>
          <w:bCs/>
          <w:i/>
          <w:iCs/>
          <w:sz w:val="24"/>
          <w:szCs w:val="24"/>
        </w:rPr>
        <w:t xml:space="preserve"> </w:t>
      </w:r>
      <w:r w:rsidRPr="00677D49">
        <w:rPr>
          <w:rStyle w:val="Heading2Char"/>
          <w:b/>
          <w:bCs/>
          <w:i/>
          <w:iCs/>
          <w:sz w:val="24"/>
          <w:szCs w:val="24"/>
        </w:rPr>
        <w:t>наслеђе</w:t>
      </w:r>
    </w:p>
    <w:p w14:paraId="728E06B0" w14:textId="77777777" w:rsidR="00BC691D" w:rsidRDefault="00BC691D" w:rsidP="00BC691D">
      <w:pPr>
        <w:pStyle w:val="NoSpacing"/>
        <w:jc w:val="both"/>
        <w:rPr>
          <w:rFonts w:ascii="Calibri" w:hAnsi="Calibri" w:cs="Calibri"/>
          <w:lang w:val="da-DK"/>
        </w:rPr>
      </w:pPr>
    </w:p>
    <w:p w14:paraId="4DA379D5" w14:textId="77777777" w:rsidR="00BC691D" w:rsidRPr="00A12DD1" w:rsidRDefault="00BC691D" w:rsidP="00BC691D">
      <w:pPr>
        <w:pStyle w:val="NoSpacing"/>
        <w:jc w:val="both"/>
      </w:pPr>
      <w:r w:rsidRPr="001918DC">
        <w:rPr>
          <w:rFonts w:ascii="Calibri" w:hAnsi="Calibri" w:cs="Calibri"/>
          <w:lang w:val="da-DK"/>
        </w:rPr>
        <w:t>Кладово се убраја у старије градове Подунављa</w:t>
      </w:r>
      <w:r w:rsidRPr="001918DC">
        <w:rPr>
          <w:rFonts w:ascii="Calibri" w:hAnsi="Calibri" w:cs="Calibri"/>
        </w:rPr>
        <w:t xml:space="preserve">. </w:t>
      </w:r>
      <w:r w:rsidRPr="00A12DD1">
        <w:t>На данашњој територији Кладова, у римско доба, ово је био утврђен град у којем се налазио војно цивилни логор, а у античко доба је постојао град са именом Занес.</w:t>
      </w:r>
    </w:p>
    <w:p w14:paraId="1385CFCD" w14:textId="77777777" w:rsidR="00BC691D" w:rsidRPr="00F17C40" w:rsidRDefault="00BC691D" w:rsidP="00BC691D">
      <w:pPr>
        <w:jc w:val="both"/>
        <w:rPr>
          <w:lang w:val="da-DK"/>
        </w:rPr>
      </w:pPr>
      <w:r w:rsidRPr="00A12DD1">
        <w:t>На</w:t>
      </w:r>
      <w:r w:rsidR="003564FD">
        <w:t xml:space="preserve"> </w:t>
      </w:r>
      <w:r w:rsidRPr="00A12DD1">
        <w:t>темељима</w:t>
      </w:r>
      <w:r w:rsidR="003564FD">
        <w:t xml:space="preserve"> </w:t>
      </w:r>
      <w:r w:rsidRPr="00A12DD1">
        <w:t>тог</w:t>
      </w:r>
      <w:r w:rsidR="003564FD">
        <w:t xml:space="preserve"> </w:t>
      </w:r>
      <w:r w:rsidRPr="00A12DD1">
        <w:t>града</w:t>
      </w:r>
      <w:r w:rsidR="003564FD">
        <w:t xml:space="preserve"> </w:t>
      </w:r>
      <w:r w:rsidRPr="00A12DD1">
        <w:t>Словени</w:t>
      </w:r>
      <w:r w:rsidR="003564FD">
        <w:t xml:space="preserve"> </w:t>
      </w:r>
      <w:r w:rsidRPr="00A12DD1">
        <w:t>су</w:t>
      </w:r>
      <w:r w:rsidR="003564FD">
        <w:t xml:space="preserve"> </w:t>
      </w:r>
      <w:r w:rsidRPr="00A12DD1">
        <w:t>подигли</w:t>
      </w:r>
      <w:r w:rsidR="003564FD">
        <w:t xml:space="preserve"> </w:t>
      </w:r>
      <w:r w:rsidRPr="00A12DD1">
        <w:t>своје</w:t>
      </w:r>
      <w:r w:rsidR="003564FD">
        <w:t xml:space="preserve"> </w:t>
      </w:r>
      <w:r w:rsidRPr="00A12DD1">
        <w:t>насеље</w:t>
      </w:r>
      <w:r w:rsidR="003564FD">
        <w:t xml:space="preserve"> </w:t>
      </w:r>
      <w:r w:rsidRPr="00A12DD1">
        <w:t>под</w:t>
      </w:r>
      <w:r w:rsidR="003564FD">
        <w:t xml:space="preserve"> </w:t>
      </w:r>
      <w:r w:rsidRPr="00A12DD1">
        <w:t>називом</w:t>
      </w:r>
      <w:r w:rsidR="003564FD">
        <w:t xml:space="preserve"> </w:t>
      </w:r>
      <w:r w:rsidRPr="00A12DD1">
        <w:t>Нови</w:t>
      </w:r>
      <w:r w:rsidR="003564FD">
        <w:t xml:space="preserve"> </w:t>
      </w:r>
      <w:r w:rsidRPr="00A12DD1">
        <w:t>Град</w:t>
      </w:r>
      <w:r>
        <w:t xml:space="preserve">. </w:t>
      </w:r>
      <w:r w:rsidRPr="001918DC">
        <w:rPr>
          <w:lang w:val="da-DK"/>
        </w:rPr>
        <w:t>Изградњом турске тврђаве Ф</w:t>
      </w:r>
      <w:r w:rsidRPr="001918DC">
        <w:t>етислам („фехт-ул-ислам“ –</w:t>
      </w:r>
      <w:r w:rsidR="003564FD">
        <w:t xml:space="preserve"> </w:t>
      </w:r>
      <w:r w:rsidRPr="001918DC">
        <w:t>капија/победа</w:t>
      </w:r>
      <w:r w:rsidR="003564FD">
        <w:t xml:space="preserve"> </w:t>
      </w:r>
      <w:r w:rsidRPr="001918DC">
        <w:t>ислама) 1</w:t>
      </w:r>
      <w:r w:rsidRPr="001918DC">
        <w:rPr>
          <w:lang w:val="da-DK"/>
        </w:rPr>
        <w:t>524.године, Нови</w:t>
      </w:r>
      <w:r w:rsidR="003564FD">
        <w:t xml:space="preserve"> Г</w:t>
      </w:r>
      <w:r w:rsidRPr="001918DC">
        <w:rPr>
          <w:lang w:val="da-DK"/>
        </w:rPr>
        <w:t xml:space="preserve">рад све више губи словенски карактер, с обзиром да су Турци на тој локацији подигли своје </w:t>
      </w:r>
      <w:r w:rsidRPr="001918DC">
        <w:t xml:space="preserve">војно и </w:t>
      </w:r>
      <w:r w:rsidRPr="00F17C40">
        <w:rPr>
          <w:lang w:val="da-DK"/>
        </w:rPr>
        <w:t>цивилно насеље</w:t>
      </w:r>
      <w:r w:rsidRPr="00F17C40">
        <w:t>, као</w:t>
      </w:r>
      <w:r w:rsidR="003564FD" w:rsidRPr="00F17C40">
        <w:t xml:space="preserve"> </w:t>
      </w:r>
      <w:r w:rsidRPr="00F17C40">
        <w:t>базу</w:t>
      </w:r>
      <w:r w:rsidR="003564FD" w:rsidRPr="00F17C40">
        <w:t xml:space="preserve"> </w:t>
      </w:r>
      <w:r w:rsidRPr="00F17C40">
        <w:t>за</w:t>
      </w:r>
      <w:r w:rsidR="003564FD" w:rsidRPr="00F17C40">
        <w:t xml:space="preserve"> </w:t>
      </w:r>
      <w:r w:rsidRPr="00F17C40">
        <w:t>даља</w:t>
      </w:r>
      <w:r w:rsidR="003564FD" w:rsidRPr="00F17C40">
        <w:t xml:space="preserve"> </w:t>
      </w:r>
      <w:r w:rsidRPr="00F17C40">
        <w:t>освајања</w:t>
      </w:r>
      <w:r w:rsidRPr="00F17C40">
        <w:rPr>
          <w:lang w:val="da-DK"/>
        </w:rPr>
        <w:t>.</w:t>
      </w:r>
    </w:p>
    <w:p w14:paraId="0F81A2C6" w14:textId="77777777" w:rsidR="00BC691D" w:rsidRPr="00F17C40" w:rsidRDefault="00BC691D" w:rsidP="00BC691D">
      <w:pPr>
        <w:jc w:val="both"/>
        <w:rPr>
          <w:bCs/>
          <w:lang w:val="da-DK"/>
        </w:rPr>
      </w:pPr>
      <w:r w:rsidRPr="00F17C40">
        <w:rPr>
          <w:bCs/>
          <w:lang w:val="da-DK"/>
        </w:rPr>
        <w:t>По тврђави је и насеље дуго било познато као Ф</w:t>
      </w:r>
      <w:r w:rsidRPr="00F17C40">
        <w:rPr>
          <w:bCs/>
        </w:rPr>
        <w:t>етислам</w:t>
      </w:r>
      <w:r w:rsidRPr="00F17C40">
        <w:rPr>
          <w:bCs/>
          <w:lang w:val="da-DK"/>
        </w:rPr>
        <w:t>, а под данашњим именом Кладово град се први пут помиње у једном аустријском војном документу, у коме је 1596.године забележен напад хајдука из Влашке на град и тврђаву.</w:t>
      </w:r>
    </w:p>
    <w:p w14:paraId="7B4E3B5A" w14:textId="77777777" w:rsidR="00BC691D" w:rsidRPr="00A12DD1" w:rsidRDefault="00BC691D" w:rsidP="00BC691D">
      <w:pPr>
        <w:pStyle w:val="NoSpacing"/>
        <w:jc w:val="both"/>
      </w:pPr>
      <w:r w:rsidRPr="00F17C40">
        <w:t>У Кладову су, током српске аутономне управе, службовали Вук Стефановић Караџић, капетан</w:t>
      </w:r>
      <w:r w:rsidRPr="00A12DD1">
        <w:t xml:space="preserve"> Миша Анастасијевић и Сима Милутиновић – Сарајлија. За ослобођење ове територије од Турака борили су се хајдук Вељко Петровић, Старина Новак и хајдук Гица, али путем дипломатске политике Михајла Обреновића, тврђава Фетислам бива предата Србима, </w:t>
      </w:r>
      <w:r>
        <w:t>26. априла 1867. године и тај датум се прославља као Дан општине</w:t>
      </w:r>
      <w:r w:rsidRPr="00A12DD1">
        <w:t>.</w:t>
      </w:r>
    </w:p>
    <w:p w14:paraId="0347D918" w14:textId="77777777" w:rsidR="00BC691D" w:rsidRPr="00F17C40" w:rsidRDefault="00BC691D" w:rsidP="00BC691D">
      <w:pPr>
        <w:jc w:val="both"/>
      </w:pPr>
      <w:r w:rsidRPr="001918DC">
        <w:t>У периоду</w:t>
      </w:r>
      <w:r w:rsidR="003564FD">
        <w:t xml:space="preserve"> </w:t>
      </w:r>
      <w:r w:rsidRPr="001918DC">
        <w:t>до</w:t>
      </w:r>
      <w:r w:rsidR="003564FD">
        <w:t xml:space="preserve"> </w:t>
      </w:r>
      <w:r w:rsidRPr="001918DC">
        <w:t>избијања I светског</w:t>
      </w:r>
      <w:r w:rsidR="003564FD">
        <w:t xml:space="preserve"> </w:t>
      </w:r>
      <w:r w:rsidRPr="001918DC">
        <w:t>рата, дипломатска и политичка</w:t>
      </w:r>
      <w:r w:rsidR="003564FD">
        <w:t xml:space="preserve"> </w:t>
      </w:r>
      <w:r w:rsidRPr="001918DC">
        <w:t>активност</w:t>
      </w:r>
      <w:r w:rsidR="003564FD">
        <w:t xml:space="preserve"> </w:t>
      </w:r>
      <w:r w:rsidRPr="001918DC">
        <w:t>великих</w:t>
      </w:r>
      <w:r w:rsidR="003564FD">
        <w:t xml:space="preserve"> </w:t>
      </w:r>
      <w:r w:rsidRPr="001918DC">
        <w:t>сила</w:t>
      </w:r>
      <w:r w:rsidR="003564FD">
        <w:t xml:space="preserve"> </w:t>
      </w:r>
      <w:r w:rsidRPr="001918DC">
        <w:t>била</w:t>
      </w:r>
      <w:r w:rsidR="003564FD">
        <w:t xml:space="preserve"> </w:t>
      </w:r>
      <w:r w:rsidRPr="001918DC">
        <w:t>је</w:t>
      </w:r>
      <w:r w:rsidR="003564FD">
        <w:t xml:space="preserve"> </w:t>
      </w:r>
      <w:r w:rsidRPr="001918DC">
        <w:t>усмерена и на</w:t>
      </w:r>
      <w:r w:rsidR="003564FD">
        <w:t xml:space="preserve"> </w:t>
      </w:r>
      <w:r w:rsidRPr="001918DC">
        <w:t>подручје</w:t>
      </w:r>
      <w:r w:rsidR="003564FD">
        <w:t xml:space="preserve"> </w:t>
      </w:r>
      <w:r w:rsidRPr="001918DC">
        <w:t>Кључа</w:t>
      </w:r>
      <w:r w:rsidR="003564FD">
        <w:t xml:space="preserve"> </w:t>
      </w:r>
      <w:r w:rsidRPr="001918DC">
        <w:t>због</w:t>
      </w:r>
      <w:r w:rsidR="003564FD">
        <w:t xml:space="preserve"> </w:t>
      </w:r>
      <w:r w:rsidRPr="001918DC">
        <w:t>повољног</w:t>
      </w:r>
      <w:r w:rsidR="003564FD">
        <w:t xml:space="preserve"> </w:t>
      </w:r>
      <w:r w:rsidRPr="001918DC">
        <w:t>географског</w:t>
      </w:r>
      <w:r w:rsidR="003564FD">
        <w:t xml:space="preserve"> </w:t>
      </w:r>
      <w:r w:rsidRPr="001918DC">
        <w:t>положаја и могућности</w:t>
      </w:r>
      <w:r w:rsidR="003564FD">
        <w:t xml:space="preserve"> </w:t>
      </w:r>
      <w:r w:rsidRPr="001918DC">
        <w:t>контроле</w:t>
      </w:r>
      <w:r w:rsidR="003564FD">
        <w:t xml:space="preserve"> </w:t>
      </w:r>
      <w:r w:rsidRPr="001918DC">
        <w:t>пловидбе</w:t>
      </w:r>
      <w:r w:rsidR="003564FD">
        <w:t xml:space="preserve"> </w:t>
      </w:r>
      <w:r w:rsidRPr="001918DC">
        <w:t>Дунавом у делу</w:t>
      </w:r>
      <w:r w:rsidR="003564FD">
        <w:t xml:space="preserve"> </w:t>
      </w:r>
      <w:r w:rsidRPr="001918DC">
        <w:t>Ђердапске</w:t>
      </w:r>
      <w:r w:rsidR="003564FD">
        <w:t xml:space="preserve"> </w:t>
      </w:r>
      <w:r w:rsidRPr="001918DC">
        <w:t>клисуре и сипског</w:t>
      </w:r>
      <w:r w:rsidR="003564FD">
        <w:t xml:space="preserve"> </w:t>
      </w:r>
      <w:r w:rsidRPr="00F17C40">
        <w:t>канала.</w:t>
      </w:r>
      <w:r w:rsidR="00F17C40" w:rsidRPr="00F17C40">
        <w:t xml:space="preserve"> И</w:t>
      </w:r>
      <w:r w:rsidRPr="00F17C40">
        <w:t>з истих</w:t>
      </w:r>
      <w:r w:rsidR="003564FD" w:rsidRPr="00F17C40">
        <w:t xml:space="preserve"> </w:t>
      </w:r>
      <w:r w:rsidRPr="00F17C40">
        <w:t>разлога, Немачка</w:t>
      </w:r>
      <w:r w:rsidR="003564FD" w:rsidRPr="00F17C40">
        <w:t xml:space="preserve"> </w:t>
      </w:r>
      <w:r w:rsidRPr="00F17C40">
        <w:t>је</w:t>
      </w:r>
      <w:r w:rsidR="003564FD" w:rsidRPr="00F17C40">
        <w:t xml:space="preserve"> </w:t>
      </w:r>
      <w:r w:rsidRPr="00F17C40">
        <w:t>са</w:t>
      </w:r>
      <w:r w:rsidR="003564FD" w:rsidRPr="00F17C40">
        <w:t xml:space="preserve"> </w:t>
      </w:r>
      <w:r w:rsidRPr="00F17C40">
        <w:t>својим</w:t>
      </w:r>
      <w:r w:rsidR="003564FD" w:rsidRPr="00F17C40">
        <w:t xml:space="preserve"> </w:t>
      </w:r>
      <w:r w:rsidRPr="00F17C40">
        <w:t>савезницима</w:t>
      </w:r>
      <w:r w:rsidR="003564FD" w:rsidRPr="00F17C40">
        <w:t xml:space="preserve"> </w:t>
      </w:r>
      <w:r w:rsidRPr="00F17C40">
        <w:t>на</w:t>
      </w:r>
      <w:r w:rsidR="003564FD" w:rsidRPr="00F17C40">
        <w:t xml:space="preserve"> </w:t>
      </w:r>
      <w:r w:rsidRPr="00F17C40">
        <w:t>почетку</w:t>
      </w:r>
      <w:r w:rsidR="003564FD" w:rsidRPr="00F17C40">
        <w:t xml:space="preserve"> </w:t>
      </w:r>
      <w:r w:rsidRPr="00F17C40">
        <w:t>рата</w:t>
      </w:r>
      <w:r w:rsidR="003564FD" w:rsidRPr="00F17C40">
        <w:t xml:space="preserve"> </w:t>
      </w:r>
      <w:r w:rsidRPr="00F17C40">
        <w:t>са</w:t>
      </w:r>
      <w:r w:rsidR="003564FD" w:rsidRPr="00F17C40">
        <w:t xml:space="preserve"> </w:t>
      </w:r>
      <w:r w:rsidRPr="00F17C40">
        <w:t>Краљевином</w:t>
      </w:r>
      <w:r w:rsidR="003564FD" w:rsidRPr="00F17C40">
        <w:t xml:space="preserve"> </w:t>
      </w:r>
      <w:r w:rsidRPr="00F17C40">
        <w:t>Југославијом у ноћи</w:t>
      </w:r>
      <w:r w:rsidR="003564FD" w:rsidRPr="00F17C40">
        <w:t xml:space="preserve"> </w:t>
      </w:r>
      <w:r w:rsidRPr="00F17C40">
        <w:t>између 5. и 6.априла</w:t>
      </w:r>
      <w:r w:rsidRPr="001918DC">
        <w:t xml:space="preserve"> 1941.године, код</w:t>
      </w:r>
      <w:r w:rsidR="003564FD">
        <w:t xml:space="preserve"> </w:t>
      </w:r>
      <w:r w:rsidRPr="001918DC">
        <w:t>села</w:t>
      </w:r>
      <w:r w:rsidR="003564FD">
        <w:t xml:space="preserve"> </w:t>
      </w:r>
      <w:r w:rsidRPr="001918DC">
        <w:t>Сип</w:t>
      </w:r>
      <w:r w:rsidR="003564FD">
        <w:t xml:space="preserve"> </w:t>
      </w:r>
      <w:r w:rsidRPr="001918DC">
        <w:t>прешла</w:t>
      </w:r>
      <w:r w:rsidR="003564FD">
        <w:t xml:space="preserve"> </w:t>
      </w:r>
      <w:r w:rsidRPr="001918DC">
        <w:t>Дунав</w:t>
      </w:r>
      <w:r w:rsidR="003564FD">
        <w:t xml:space="preserve"> </w:t>
      </w:r>
      <w:r w:rsidRPr="001918DC">
        <w:t>из</w:t>
      </w:r>
      <w:r w:rsidR="003564FD">
        <w:t xml:space="preserve"> </w:t>
      </w:r>
      <w:r w:rsidRPr="001918DC">
        <w:t>Румуније</w:t>
      </w:r>
      <w:r w:rsidR="003564FD">
        <w:t xml:space="preserve"> </w:t>
      </w:r>
      <w:r w:rsidRPr="001918DC">
        <w:t xml:space="preserve">и </w:t>
      </w:r>
      <w:r w:rsidR="00F17C40" w:rsidRPr="001918DC">
        <w:t>код</w:t>
      </w:r>
      <w:r w:rsidR="00F17C40">
        <w:t xml:space="preserve"> </w:t>
      </w:r>
      <w:r w:rsidR="00F17C40" w:rsidRPr="001918DC">
        <w:t>села</w:t>
      </w:r>
      <w:r w:rsidR="00F17C40">
        <w:t xml:space="preserve"> </w:t>
      </w:r>
      <w:r w:rsidR="00F17C40" w:rsidRPr="001918DC">
        <w:t>Сип</w:t>
      </w:r>
      <w:r w:rsidR="00F17C40">
        <w:t xml:space="preserve"> </w:t>
      </w:r>
      <w:r w:rsidRPr="001918DC">
        <w:t>прво</w:t>
      </w:r>
      <w:r w:rsidR="003564FD">
        <w:t xml:space="preserve"> </w:t>
      </w:r>
      <w:r w:rsidRPr="001918DC">
        <w:t>крочила</w:t>
      </w:r>
      <w:r w:rsidR="003564FD">
        <w:t xml:space="preserve"> </w:t>
      </w:r>
      <w:r w:rsidRPr="001918DC">
        <w:t>на</w:t>
      </w:r>
      <w:r w:rsidR="003564FD">
        <w:t xml:space="preserve"> </w:t>
      </w:r>
      <w:r w:rsidRPr="001918DC">
        <w:t>територију</w:t>
      </w:r>
      <w:r w:rsidR="003564FD">
        <w:t xml:space="preserve"> </w:t>
      </w:r>
      <w:r w:rsidRPr="001918DC">
        <w:t>наше</w:t>
      </w:r>
      <w:r w:rsidR="003564FD">
        <w:t xml:space="preserve"> </w:t>
      </w:r>
      <w:r w:rsidRPr="001918DC">
        <w:t>земље</w:t>
      </w:r>
      <w:r w:rsidR="00F17C40">
        <w:t>.</w:t>
      </w:r>
    </w:p>
    <w:p w14:paraId="766028AF" w14:textId="77777777" w:rsidR="00BC691D" w:rsidRPr="001918DC" w:rsidRDefault="00BC691D" w:rsidP="00BC691D">
      <w:pPr>
        <w:jc w:val="both"/>
      </w:pPr>
      <w:r w:rsidRPr="001918DC">
        <w:t>Кладово</w:t>
      </w:r>
      <w:r w:rsidR="003564FD">
        <w:t xml:space="preserve"> </w:t>
      </w:r>
      <w:r w:rsidRPr="001918DC">
        <w:t>је и први</w:t>
      </w:r>
      <w:r w:rsidR="003564FD">
        <w:t xml:space="preserve"> </w:t>
      </w:r>
      <w:r w:rsidRPr="001918DC">
        <w:t>град</w:t>
      </w:r>
      <w:r w:rsidR="003564FD">
        <w:t xml:space="preserve"> </w:t>
      </w:r>
      <w:r w:rsidRPr="001918DC">
        <w:t>ослобођен у II светском</w:t>
      </w:r>
      <w:r w:rsidR="003564FD">
        <w:t xml:space="preserve"> </w:t>
      </w:r>
      <w:r w:rsidRPr="001918DC">
        <w:t>рату</w:t>
      </w:r>
      <w:r w:rsidR="003564FD">
        <w:t xml:space="preserve"> </w:t>
      </w:r>
      <w:r w:rsidRPr="001918DC">
        <w:t>од</w:t>
      </w:r>
      <w:r w:rsidR="003564FD">
        <w:t xml:space="preserve"> </w:t>
      </w:r>
      <w:r w:rsidRPr="001918DC">
        <w:t>немачког</w:t>
      </w:r>
      <w:r w:rsidR="003564FD">
        <w:t xml:space="preserve"> </w:t>
      </w:r>
      <w:r w:rsidRPr="001918DC">
        <w:t>окупатора</w:t>
      </w:r>
      <w:r w:rsidR="003564FD">
        <w:t xml:space="preserve"> </w:t>
      </w:r>
      <w:r w:rsidRPr="001918DC">
        <w:t>са</w:t>
      </w:r>
      <w:r w:rsidR="003564FD">
        <w:t xml:space="preserve"> </w:t>
      </w:r>
      <w:r w:rsidRPr="001918DC">
        <w:t>савезницима 1944.године</w:t>
      </w:r>
      <w:r w:rsidR="003564FD">
        <w:t xml:space="preserve"> </w:t>
      </w:r>
      <w:r w:rsidRPr="001918DC">
        <w:t>уз</w:t>
      </w:r>
      <w:r w:rsidR="003564FD">
        <w:t xml:space="preserve"> </w:t>
      </w:r>
      <w:r w:rsidRPr="001918DC">
        <w:t>помоћ</w:t>
      </w:r>
      <w:r w:rsidR="003564FD">
        <w:t xml:space="preserve"> </w:t>
      </w:r>
      <w:r w:rsidRPr="001918DC">
        <w:t>руских</w:t>
      </w:r>
      <w:r w:rsidR="003564FD">
        <w:t xml:space="preserve"> </w:t>
      </w:r>
      <w:r w:rsidRPr="001918DC">
        <w:t>јединица</w:t>
      </w:r>
      <w:r w:rsidR="003564FD">
        <w:t xml:space="preserve"> </w:t>
      </w:r>
      <w:r w:rsidRPr="001918DC">
        <w:t>Црвене</w:t>
      </w:r>
      <w:r w:rsidR="003564FD">
        <w:t xml:space="preserve"> </w:t>
      </w:r>
      <w:r w:rsidRPr="001918DC">
        <w:t>армије, које</w:t>
      </w:r>
      <w:r w:rsidR="003564FD">
        <w:t xml:space="preserve"> </w:t>
      </w:r>
      <w:r w:rsidRPr="001918DC">
        <w:t>су</w:t>
      </w:r>
      <w:r w:rsidR="003564FD">
        <w:t xml:space="preserve"> </w:t>
      </w:r>
      <w:r w:rsidRPr="001918DC">
        <w:t>прешле</w:t>
      </w:r>
      <w:r w:rsidR="003564FD">
        <w:t xml:space="preserve"> </w:t>
      </w:r>
      <w:r w:rsidRPr="001918DC">
        <w:t>Дунав</w:t>
      </w:r>
      <w:r w:rsidR="003564FD">
        <w:t xml:space="preserve"> </w:t>
      </w:r>
      <w:r w:rsidRPr="001918DC">
        <w:t>на</w:t>
      </w:r>
      <w:r w:rsidR="003564FD">
        <w:t xml:space="preserve"> </w:t>
      </w:r>
      <w:r w:rsidRPr="001918DC">
        <w:t>подручју</w:t>
      </w:r>
      <w:r w:rsidR="003564FD">
        <w:t xml:space="preserve"> </w:t>
      </w:r>
      <w:r w:rsidRPr="001918DC">
        <w:t>општине</w:t>
      </w:r>
      <w:r w:rsidR="003564FD">
        <w:t xml:space="preserve"> </w:t>
      </w:r>
      <w:r w:rsidRPr="001918DC">
        <w:t>Кладово, код</w:t>
      </w:r>
      <w:r w:rsidR="003564FD">
        <w:t xml:space="preserve"> </w:t>
      </w:r>
      <w:r w:rsidRPr="001918DC">
        <w:t>села</w:t>
      </w:r>
      <w:r w:rsidR="003564FD">
        <w:t xml:space="preserve"> </w:t>
      </w:r>
      <w:r w:rsidRPr="001918DC">
        <w:t>Вајуга.</w:t>
      </w:r>
    </w:p>
    <w:p w14:paraId="6205BFE7" w14:textId="77777777" w:rsidR="00BC691D" w:rsidRPr="001918DC" w:rsidRDefault="00BC691D" w:rsidP="00BC691D">
      <w:pPr>
        <w:jc w:val="both"/>
        <w:rPr>
          <w:lang w:val="da-DK"/>
        </w:rPr>
      </w:pPr>
      <w:r w:rsidRPr="001918DC">
        <w:rPr>
          <w:lang w:val="da-DK"/>
        </w:rPr>
        <w:t xml:space="preserve">Кладово се почетком XX века економски брзо развијало, </w:t>
      </w:r>
      <w:r w:rsidRPr="001918DC">
        <w:t>и тада</w:t>
      </w:r>
      <w:r w:rsidR="003564FD">
        <w:t xml:space="preserve"> </w:t>
      </w:r>
      <w:r w:rsidRPr="001918DC">
        <w:t>је</w:t>
      </w:r>
      <w:r w:rsidR="003564FD">
        <w:t xml:space="preserve"> </w:t>
      </w:r>
      <w:r w:rsidRPr="001918DC">
        <w:t>било</w:t>
      </w:r>
      <w:r w:rsidR="003564FD">
        <w:t xml:space="preserve"> </w:t>
      </w:r>
      <w:r w:rsidRPr="001918DC">
        <w:t>означено</w:t>
      </w:r>
      <w:r w:rsidR="003564FD">
        <w:t xml:space="preserve"> </w:t>
      </w:r>
      <w:r w:rsidRPr="001918DC">
        <w:t>као</w:t>
      </w:r>
      <w:r w:rsidR="003564FD">
        <w:t xml:space="preserve"> </w:t>
      </w:r>
      <w:r w:rsidRPr="001918DC">
        <w:rPr>
          <w:lang w:val="da-DK"/>
        </w:rPr>
        <w:t>туристичко место и бањско лечилиште, познато по кладовском кавијару, грожђу и бостану.</w:t>
      </w:r>
    </w:p>
    <w:p w14:paraId="119FFB47" w14:textId="77777777" w:rsidR="00BC691D" w:rsidRPr="001918DC" w:rsidRDefault="00BC691D" w:rsidP="00BC691D">
      <w:pPr>
        <w:jc w:val="both"/>
      </w:pPr>
      <w:r w:rsidRPr="001918DC">
        <w:t>Доз</w:t>
      </w:r>
      <w:r w:rsidR="003564FD">
        <w:t xml:space="preserve"> </w:t>
      </w:r>
      <w:r w:rsidRPr="001918DC">
        <w:t>астоја у развоју</w:t>
      </w:r>
      <w:r w:rsidR="003564FD">
        <w:t xml:space="preserve"> </w:t>
      </w:r>
      <w:r w:rsidRPr="001918DC">
        <w:t>дошло</w:t>
      </w:r>
      <w:r w:rsidR="003564FD">
        <w:t xml:space="preserve"> </w:t>
      </w:r>
      <w:r w:rsidRPr="001918DC">
        <w:t>је</w:t>
      </w:r>
      <w:r w:rsidR="003564FD">
        <w:t xml:space="preserve"> </w:t>
      </w:r>
      <w:r w:rsidRPr="001918DC">
        <w:t>током и после II светског</w:t>
      </w:r>
      <w:r w:rsidR="003564FD">
        <w:t xml:space="preserve"> </w:t>
      </w:r>
      <w:r w:rsidRPr="001918DC">
        <w:t>рата, а након</w:t>
      </w:r>
      <w:r w:rsidR="003564FD">
        <w:t xml:space="preserve"> </w:t>
      </w:r>
      <w:r w:rsidRPr="001918DC">
        <w:t>изградње</w:t>
      </w:r>
      <w:r w:rsidRPr="001918DC">
        <w:rPr>
          <w:lang w:val="da-DK"/>
        </w:rPr>
        <w:t xml:space="preserve"> ХЕ „Ђердап I”</w:t>
      </w:r>
      <w:r w:rsidR="003564FD">
        <w:t xml:space="preserve"> </w:t>
      </w:r>
      <w:r w:rsidRPr="001918DC">
        <w:t>Кладово</w:t>
      </w:r>
      <w:r w:rsidR="003564FD">
        <w:t xml:space="preserve"> </w:t>
      </w:r>
      <w:r w:rsidRPr="001918DC">
        <w:t>наставља</w:t>
      </w:r>
      <w:r w:rsidR="003564FD">
        <w:t xml:space="preserve"> </w:t>
      </w:r>
      <w:r w:rsidRPr="001918DC">
        <w:t>свој</w:t>
      </w:r>
      <w:r w:rsidR="003564FD">
        <w:t xml:space="preserve"> </w:t>
      </w:r>
      <w:r w:rsidRPr="001918DC">
        <w:t>економски</w:t>
      </w:r>
      <w:r w:rsidR="003564FD">
        <w:t xml:space="preserve"> </w:t>
      </w:r>
      <w:r w:rsidRPr="001918DC">
        <w:t>развој.</w:t>
      </w:r>
    </w:p>
    <w:p w14:paraId="41779E05" w14:textId="77777777" w:rsidR="00BC691D" w:rsidRDefault="00BC691D" w:rsidP="00BC691D">
      <w:pPr>
        <w:shd w:val="clear" w:color="auto" w:fill="FFFFFF" w:themeFill="background1"/>
        <w:jc w:val="both"/>
        <w:rPr>
          <w:shd w:val="clear" w:color="auto" w:fill="FFFFFF" w:themeFill="background1"/>
        </w:rPr>
      </w:pPr>
      <w:r w:rsidRPr="001918DC">
        <w:rPr>
          <w:shd w:val="clear" w:color="auto" w:fill="FFFFFF" w:themeFill="background1"/>
        </w:rPr>
        <w:t>Данас</w:t>
      </w:r>
      <w:r w:rsidR="003564FD">
        <w:rPr>
          <w:shd w:val="clear" w:color="auto" w:fill="FFFFFF" w:themeFill="background1"/>
        </w:rPr>
        <w:t xml:space="preserve"> </w:t>
      </w:r>
      <w:r w:rsidRPr="001918DC">
        <w:rPr>
          <w:shd w:val="clear" w:color="auto" w:fill="FFFFFF" w:themeFill="background1"/>
        </w:rPr>
        <w:t>је</w:t>
      </w:r>
      <w:r w:rsidR="003564FD">
        <w:rPr>
          <w:shd w:val="clear" w:color="auto" w:fill="FFFFFF" w:themeFill="background1"/>
        </w:rPr>
        <w:t xml:space="preserve"> </w:t>
      </w:r>
      <w:r w:rsidRPr="001918DC">
        <w:rPr>
          <w:shd w:val="clear" w:color="auto" w:fill="FFFFFF" w:themeFill="background1"/>
        </w:rPr>
        <w:t>Кладово</w:t>
      </w:r>
      <w:r w:rsidR="003564FD">
        <w:rPr>
          <w:shd w:val="clear" w:color="auto" w:fill="FFFFFF" w:themeFill="background1"/>
        </w:rPr>
        <w:t xml:space="preserve"> </w:t>
      </w:r>
      <w:r w:rsidRPr="001918DC">
        <w:rPr>
          <w:shd w:val="clear" w:color="auto" w:fill="FFFFFF" w:themeFill="background1"/>
        </w:rPr>
        <w:t>савремени</w:t>
      </w:r>
      <w:r w:rsidR="003564FD">
        <w:rPr>
          <w:shd w:val="clear" w:color="auto" w:fill="FFFFFF" w:themeFill="background1"/>
        </w:rPr>
        <w:t xml:space="preserve"> </w:t>
      </w:r>
      <w:r w:rsidRPr="001918DC">
        <w:rPr>
          <w:shd w:val="clear" w:color="auto" w:fill="FFFFFF" w:themeFill="background1"/>
        </w:rPr>
        <w:t>градић, стециште</w:t>
      </w:r>
      <w:r w:rsidR="003564FD">
        <w:rPr>
          <w:shd w:val="clear" w:color="auto" w:fill="FFFFFF" w:themeFill="background1"/>
        </w:rPr>
        <w:t xml:space="preserve"> </w:t>
      </w:r>
      <w:r w:rsidRPr="001918DC">
        <w:rPr>
          <w:shd w:val="clear" w:color="auto" w:fill="FFFFFF" w:themeFill="background1"/>
        </w:rPr>
        <w:t>туриста</w:t>
      </w:r>
      <w:r w:rsidR="003564FD">
        <w:rPr>
          <w:shd w:val="clear" w:color="auto" w:fill="FFFFFF" w:themeFill="background1"/>
        </w:rPr>
        <w:t xml:space="preserve"> </w:t>
      </w:r>
      <w:r w:rsidRPr="001918DC">
        <w:rPr>
          <w:shd w:val="clear" w:color="auto" w:fill="FFFFFF" w:themeFill="background1"/>
        </w:rPr>
        <w:t>који</w:t>
      </w:r>
      <w:r w:rsidR="003564FD">
        <w:rPr>
          <w:shd w:val="clear" w:color="auto" w:fill="FFFFFF" w:themeFill="background1"/>
        </w:rPr>
        <w:t xml:space="preserve"> </w:t>
      </w:r>
      <w:r w:rsidRPr="001918DC">
        <w:rPr>
          <w:shd w:val="clear" w:color="auto" w:fill="FFFFFF" w:themeFill="background1"/>
        </w:rPr>
        <w:t>су</w:t>
      </w:r>
      <w:r w:rsidR="003564FD">
        <w:rPr>
          <w:shd w:val="clear" w:color="auto" w:fill="FFFFFF" w:themeFill="background1"/>
        </w:rPr>
        <w:t xml:space="preserve"> </w:t>
      </w:r>
      <w:r w:rsidRPr="001918DC">
        <w:rPr>
          <w:shd w:val="clear" w:color="auto" w:fill="FFFFFF" w:themeFill="background1"/>
        </w:rPr>
        <w:t>дошли</w:t>
      </w:r>
      <w:r w:rsidR="003564FD">
        <w:rPr>
          <w:shd w:val="clear" w:color="auto" w:fill="FFFFFF" w:themeFill="background1"/>
        </w:rPr>
        <w:t xml:space="preserve"> </w:t>
      </w:r>
      <w:r w:rsidRPr="001918DC">
        <w:rPr>
          <w:shd w:val="clear" w:color="auto" w:fill="FFFFFF" w:themeFill="background1"/>
        </w:rPr>
        <w:t>да</w:t>
      </w:r>
      <w:r w:rsidR="003564FD">
        <w:rPr>
          <w:shd w:val="clear" w:color="auto" w:fill="FFFFFF" w:themeFill="background1"/>
        </w:rPr>
        <w:t xml:space="preserve"> </w:t>
      </w:r>
      <w:r w:rsidRPr="001918DC">
        <w:rPr>
          <w:shd w:val="clear" w:color="auto" w:fill="FFFFFF" w:themeFill="background1"/>
        </w:rPr>
        <w:t>виде</w:t>
      </w:r>
      <w:r w:rsidR="003564FD">
        <w:rPr>
          <w:shd w:val="clear" w:color="auto" w:fill="FFFFFF" w:themeFill="background1"/>
        </w:rPr>
        <w:t xml:space="preserve"> </w:t>
      </w:r>
      <w:r w:rsidRPr="001918DC">
        <w:rPr>
          <w:shd w:val="clear" w:color="auto" w:fill="FFFFFF" w:themeFill="background1"/>
        </w:rPr>
        <w:t>једну</w:t>
      </w:r>
      <w:r w:rsidR="003564FD">
        <w:rPr>
          <w:shd w:val="clear" w:color="auto" w:fill="FFFFFF" w:themeFill="background1"/>
        </w:rPr>
        <w:t xml:space="preserve"> </w:t>
      </w:r>
      <w:r w:rsidRPr="001918DC">
        <w:rPr>
          <w:shd w:val="clear" w:color="auto" w:fill="FFFFFF" w:themeFill="background1"/>
        </w:rPr>
        <w:t>од</w:t>
      </w:r>
      <w:r w:rsidR="003564FD">
        <w:rPr>
          <w:shd w:val="clear" w:color="auto" w:fill="FFFFFF" w:themeFill="background1"/>
        </w:rPr>
        <w:t xml:space="preserve"> </w:t>
      </w:r>
      <w:r w:rsidRPr="001918DC">
        <w:rPr>
          <w:shd w:val="clear" w:color="auto" w:fill="FFFFFF" w:themeFill="background1"/>
        </w:rPr>
        <w:t>највећих</w:t>
      </w:r>
      <w:r w:rsidR="003564FD">
        <w:rPr>
          <w:shd w:val="clear" w:color="auto" w:fill="FFFFFF" w:themeFill="background1"/>
        </w:rPr>
        <w:t xml:space="preserve"> </w:t>
      </w:r>
      <w:r w:rsidRPr="001918DC">
        <w:rPr>
          <w:shd w:val="clear" w:color="auto" w:fill="FFFFFF" w:themeFill="background1"/>
        </w:rPr>
        <w:t>хидроелектра</w:t>
      </w:r>
      <w:r w:rsidR="003564FD">
        <w:rPr>
          <w:shd w:val="clear" w:color="auto" w:fill="FFFFFF" w:themeFill="background1"/>
        </w:rPr>
        <w:t xml:space="preserve"> </w:t>
      </w:r>
      <w:r w:rsidRPr="00201046">
        <w:rPr>
          <w:shd w:val="clear" w:color="auto" w:fill="FFFFFF" w:themeFill="background1"/>
        </w:rPr>
        <w:t>свет</w:t>
      </w:r>
      <w:r w:rsidR="00201046">
        <w:rPr>
          <w:shd w:val="clear" w:color="auto" w:fill="FFFFFF" w:themeFill="background1"/>
        </w:rPr>
        <w:t>a</w:t>
      </w:r>
      <w:r w:rsidRPr="00201046">
        <w:rPr>
          <w:shd w:val="clear" w:color="auto" w:fill="FFFFFF" w:themeFill="background1"/>
        </w:rPr>
        <w:t>,</w:t>
      </w:r>
      <w:r w:rsidRPr="001918DC">
        <w:rPr>
          <w:shd w:val="clear" w:color="auto" w:fill="FFFFFF" w:themeFill="background1"/>
        </w:rPr>
        <w:t xml:space="preserve"> највеличанственију</w:t>
      </w:r>
      <w:r w:rsidR="003564FD">
        <w:rPr>
          <w:shd w:val="clear" w:color="auto" w:fill="FFFFFF" w:themeFill="background1"/>
        </w:rPr>
        <w:t xml:space="preserve"> </w:t>
      </w:r>
      <w:r w:rsidRPr="001918DC">
        <w:rPr>
          <w:shd w:val="clear" w:color="auto" w:fill="FFFFFF" w:themeFill="background1"/>
        </w:rPr>
        <w:t>клисуру</w:t>
      </w:r>
      <w:r w:rsidR="003564FD">
        <w:rPr>
          <w:shd w:val="clear" w:color="auto" w:fill="FFFFFF" w:themeFill="background1"/>
        </w:rPr>
        <w:t xml:space="preserve"> </w:t>
      </w:r>
      <w:r w:rsidRPr="001918DC">
        <w:rPr>
          <w:shd w:val="clear" w:color="auto" w:fill="FFFFFF" w:themeFill="background1"/>
        </w:rPr>
        <w:t>Ђердап и многобројна</w:t>
      </w:r>
      <w:r w:rsidR="003564FD">
        <w:rPr>
          <w:shd w:val="clear" w:color="auto" w:fill="FFFFFF" w:themeFill="background1"/>
        </w:rPr>
        <w:t xml:space="preserve"> </w:t>
      </w:r>
      <w:r w:rsidRPr="001918DC">
        <w:rPr>
          <w:shd w:val="clear" w:color="auto" w:fill="FFFFFF" w:themeFill="background1"/>
        </w:rPr>
        <w:t>археолошка</w:t>
      </w:r>
      <w:r w:rsidR="003564FD">
        <w:rPr>
          <w:shd w:val="clear" w:color="auto" w:fill="FFFFFF" w:themeFill="background1"/>
        </w:rPr>
        <w:t xml:space="preserve"> </w:t>
      </w:r>
      <w:r w:rsidRPr="001918DC">
        <w:rPr>
          <w:shd w:val="clear" w:color="auto" w:fill="FFFFFF" w:themeFill="background1"/>
        </w:rPr>
        <w:t>праисторијска, античка и средњевековна</w:t>
      </w:r>
      <w:r w:rsidR="003564FD">
        <w:rPr>
          <w:shd w:val="clear" w:color="auto" w:fill="FFFFFF" w:themeFill="background1"/>
        </w:rPr>
        <w:t xml:space="preserve"> </w:t>
      </w:r>
      <w:r w:rsidRPr="001918DC">
        <w:rPr>
          <w:shd w:val="clear" w:color="auto" w:fill="FFFFFF" w:themeFill="background1"/>
        </w:rPr>
        <w:t>налазишта.</w:t>
      </w:r>
    </w:p>
    <w:p w14:paraId="24F60DBE" w14:textId="77777777" w:rsidR="003564FD" w:rsidRPr="003564FD" w:rsidRDefault="003564FD" w:rsidP="00BC691D">
      <w:pPr>
        <w:shd w:val="clear" w:color="auto" w:fill="FFFFFF" w:themeFill="background1"/>
        <w:jc w:val="both"/>
      </w:pPr>
    </w:p>
    <w:p w14:paraId="0E7A0965" w14:textId="77777777" w:rsidR="00BC691D" w:rsidRPr="00F36841" w:rsidRDefault="00BC691D" w:rsidP="001F71B2">
      <w:pPr>
        <w:pStyle w:val="Heading3"/>
        <w:numPr>
          <w:ilvl w:val="1"/>
          <w:numId w:val="38"/>
        </w:numPr>
        <w:ind w:left="0" w:firstLine="0"/>
        <w:rPr>
          <w:rStyle w:val="Heading2Char"/>
          <w:b/>
          <w:bCs/>
          <w:i/>
          <w:iCs/>
          <w:sz w:val="24"/>
          <w:szCs w:val="24"/>
        </w:rPr>
      </w:pPr>
      <w:r w:rsidRPr="00F36841">
        <w:rPr>
          <w:rStyle w:val="Heading2Char"/>
          <w:b/>
          <w:bCs/>
          <w:i/>
          <w:iCs/>
          <w:sz w:val="24"/>
          <w:szCs w:val="24"/>
        </w:rPr>
        <w:t>Природниресурси</w:t>
      </w:r>
    </w:p>
    <w:p w14:paraId="7AC71339" w14:textId="77777777" w:rsidR="00BC691D" w:rsidRPr="001918DC" w:rsidRDefault="00BC691D" w:rsidP="00BC691D">
      <w:pPr>
        <w:jc w:val="both"/>
        <w:rPr>
          <w:b/>
          <w:bCs/>
          <w:i/>
          <w:iCs/>
          <w:color w:val="2F5496" w:themeColor="accent5" w:themeShade="BF"/>
          <w:lang w:val="ru-RU"/>
        </w:rPr>
      </w:pPr>
    </w:p>
    <w:p w14:paraId="42396000" w14:textId="77777777" w:rsidR="00BC691D" w:rsidRPr="00014160" w:rsidRDefault="00BC691D" w:rsidP="001F71B2">
      <w:pPr>
        <w:pStyle w:val="NoSpacing"/>
        <w:numPr>
          <w:ilvl w:val="2"/>
          <w:numId w:val="38"/>
        </w:numPr>
        <w:ind w:left="0" w:firstLine="0"/>
        <w:jc w:val="both"/>
        <w:rPr>
          <w:rFonts w:ascii="Calibri" w:hAnsi="Calibri" w:cs="Calibri"/>
          <w:i/>
          <w:iCs/>
          <w:color w:val="2F5496"/>
          <w:lang w:val="en-US"/>
        </w:rPr>
      </w:pPr>
      <w:r w:rsidRPr="00014160">
        <w:rPr>
          <w:rFonts w:ascii="Calibri" w:hAnsi="Calibri" w:cs="Calibri"/>
          <w:i/>
          <w:iCs/>
          <w:color w:val="2F5496"/>
          <w:lang w:val="ru-RU"/>
        </w:rPr>
        <w:t xml:space="preserve">Земљиште </w:t>
      </w:r>
    </w:p>
    <w:p w14:paraId="2E24C83A"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Пољопривредно земљиште покрива приближно 29.000ха територије општине Кладово, што је 46% укупне површине oпштине и представља један од најзначајних природних ресурса. </w:t>
      </w:r>
    </w:p>
    <w:p w14:paraId="542225F2"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Од укупне површине пољопривредног земљишта 67% је приватна својина, 23% је државна својина Републике Србије, а преосталих 10% су други видови својине. Коришћено пољопривредно земљиште (КПЗ) на територији општине је приближно 10.000 ха и користи се за производњу у ратарству, виноградарству, воћарству, </w:t>
      </w:r>
      <w:r w:rsidRPr="00651828">
        <w:rPr>
          <w:rFonts w:ascii="Calibri" w:hAnsi="Calibri" w:cs="Calibri"/>
        </w:rPr>
        <w:t>повртарству и пчеларство.</w:t>
      </w:r>
    </w:p>
    <w:p w14:paraId="3D169CB1" w14:textId="77777777" w:rsidR="00BC691D" w:rsidRPr="001918DC" w:rsidRDefault="00BC691D" w:rsidP="00BC691D">
      <w:pPr>
        <w:pStyle w:val="NoSpacing"/>
        <w:jc w:val="both"/>
        <w:rPr>
          <w:rFonts w:ascii="Calibri" w:hAnsi="Calibri" w:cs="Calibri"/>
        </w:rPr>
      </w:pPr>
    </w:p>
    <w:p w14:paraId="2785FBBB" w14:textId="77777777" w:rsidR="00BC691D" w:rsidRPr="00014160" w:rsidRDefault="00BC691D" w:rsidP="001F71B2">
      <w:pPr>
        <w:pStyle w:val="NoSpacing"/>
        <w:numPr>
          <w:ilvl w:val="2"/>
          <w:numId w:val="38"/>
        </w:numPr>
        <w:ind w:left="0" w:firstLine="0"/>
        <w:jc w:val="both"/>
        <w:rPr>
          <w:rFonts w:ascii="Calibri" w:hAnsi="Calibri" w:cs="Calibri"/>
          <w:i/>
          <w:iCs/>
          <w:color w:val="2F5496"/>
        </w:rPr>
      </w:pPr>
      <w:r w:rsidRPr="00014160">
        <w:rPr>
          <w:rFonts w:ascii="Calibri" w:hAnsi="Calibri" w:cs="Calibri"/>
          <w:i/>
          <w:iCs/>
          <w:color w:val="2F5496"/>
        </w:rPr>
        <w:t>Водни потенцијал</w:t>
      </w:r>
    </w:p>
    <w:p w14:paraId="5A170F12" w14:textId="77777777" w:rsidR="00BC691D" w:rsidRPr="001918DC" w:rsidRDefault="00BC691D" w:rsidP="00BC691D">
      <w:pPr>
        <w:pStyle w:val="NoSpacing"/>
        <w:jc w:val="both"/>
        <w:rPr>
          <w:rFonts w:ascii="Calibri" w:hAnsi="Calibri" w:cs="Calibri"/>
        </w:rPr>
      </w:pPr>
      <w:r w:rsidRPr="001918DC">
        <w:rPr>
          <w:rFonts w:ascii="Calibri" w:hAnsi="Calibri" w:cs="Calibri"/>
          <w:lang w:val="en-US"/>
        </w:rPr>
        <w:t>Подручје</w:t>
      </w:r>
      <w:r w:rsidR="00B153F9">
        <w:rPr>
          <w:rFonts w:ascii="Calibri" w:hAnsi="Calibri" w:cs="Calibri"/>
        </w:rPr>
        <w:t xml:space="preserve"> </w:t>
      </w:r>
      <w:r w:rsidRPr="001918DC">
        <w:rPr>
          <w:rFonts w:ascii="Calibri" w:hAnsi="Calibri" w:cs="Calibri"/>
          <w:lang w:val="en-US"/>
        </w:rPr>
        <w:t>општине</w:t>
      </w:r>
      <w:r w:rsidR="00B153F9">
        <w:rPr>
          <w:rFonts w:ascii="Calibri" w:hAnsi="Calibri" w:cs="Calibri"/>
        </w:rPr>
        <w:t xml:space="preserve"> </w:t>
      </w:r>
      <w:r w:rsidRPr="001918DC">
        <w:rPr>
          <w:rFonts w:ascii="Calibri" w:hAnsi="Calibri" w:cs="Calibri"/>
          <w:lang w:val="en-US"/>
        </w:rPr>
        <w:t>Кладово</w:t>
      </w:r>
      <w:r w:rsidR="00B153F9">
        <w:rPr>
          <w:rFonts w:ascii="Calibri" w:hAnsi="Calibri" w:cs="Calibri"/>
        </w:rPr>
        <w:t xml:space="preserve"> </w:t>
      </w:r>
      <w:r w:rsidRPr="001918DC">
        <w:rPr>
          <w:rFonts w:ascii="Calibri" w:hAnsi="Calibri" w:cs="Calibri"/>
          <w:lang w:val="en-US"/>
        </w:rPr>
        <w:t>одликује</w:t>
      </w:r>
      <w:r w:rsidR="00B153F9">
        <w:rPr>
          <w:rFonts w:ascii="Calibri" w:hAnsi="Calibri" w:cs="Calibri"/>
        </w:rPr>
        <w:t xml:space="preserve"> </w:t>
      </w:r>
      <w:r w:rsidRPr="001918DC">
        <w:rPr>
          <w:rFonts w:ascii="Calibri" w:hAnsi="Calibri" w:cs="Calibri"/>
          <w:lang w:val="en-US"/>
        </w:rPr>
        <w:t>разграната</w:t>
      </w:r>
      <w:r w:rsidR="00B153F9">
        <w:rPr>
          <w:rFonts w:ascii="Calibri" w:hAnsi="Calibri" w:cs="Calibri"/>
        </w:rPr>
        <w:t xml:space="preserve"> </w:t>
      </w:r>
      <w:r w:rsidRPr="001918DC">
        <w:rPr>
          <w:rFonts w:ascii="Calibri" w:hAnsi="Calibri" w:cs="Calibri"/>
          <w:lang w:val="en-US"/>
        </w:rPr>
        <w:t>хидрографска</w:t>
      </w:r>
      <w:r w:rsidR="00B153F9">
        <w:rPr>
          <w:rFonts w:ascii="Calibri" w:hAnsi="Calibri" w:cs="Calibri"/>
        </w:rPr>
        <w:t xml:space="preserve"> </w:t>
      </w:r>
      <w:r w:rsidRPr="001918DC">
        <w:rPr>
          <w:rFonts w:ascii="Calibri" w:hAnsi="Calibri" w:cs="Calibri"/>
          <w:lang w:val="en-US"/>
        </w:rPr>
        <w:t>мрежа, са</w:t>
      </w:r>
      <w:r w:rsidR="00B153F9">
        <w:rPr>
          <w:rFonts w:ascii="Calibri" w:hAnsi="Calibri" w:cs="Calibri"/>
        </w:rPr>
        <w:t xml:space="preserve"> </w:t>
      </w:r>
      <w:r w:rsidRPr="001918DC">
        <w:rPr>
          <w:rFonts w:ascii="Calibri" w:hAnsi="Calibri" w:cs="Calibri"/>
          <w:lang w:val="en-US"/>
        </w:rPr>
        <w:t>Дунавом</w:t>
      </w:r>
      <w:r w:rsidR="00B153F9">
        <w:rPr>
          <w:rFonts w:ascii="Calibri" w:hAnsi="Calibri" w:cs="Calibri"/>
        </w:rPr>
        <w:t xml:space="preserve"> </w:t>
      </w:r>
      <w:r w:rsidRPr="001918DC">
        <w:rPr>
          <w:rFonts w:ascii="Calibri" w:hAnsi="Calibri" w:cs="Calibri"/>
          <w:lang w:val="en-US"/>
        </w:rPr>
        <w:t>као</w:t>
      </w:r>
      <w:r w:rsidR="00B153F9">
        <w:rPr>
          <w:rFonts w:ascii="Calibri" w:hAnsi="Calibri" w:cs="Calibri"/>
        </w:rPr>
        <w:t xml:space="preserve"> </w:t>
      </w:r>
      <w:r w:rsidRPr="001918DC">
        <w:rPr>
          <w:rFonts w:ascii="Calibri" w:hAnsi="Calibri" w:cs="Calibri"/>
          <w:lang w:val="en-US"/>
        </w:rPr>
        <w:t>највећом</w:t>
      </w:r>
      <w:r w:rsidR="00B153F9">
        <w:rPr>
          <w:rFonts w:ascii="Calibri" w:hAnsi="Calibri" w:cs="Calibri"/>
        </w:rPr>
        <w:t xml:space="preserve"> </w:t>
      </w:r>
      <w:r w:rsidRPr="001918DC">
        <w:rPr>
          <w:rFonts w:ascii="Calibri" w:hAnsi="Calibri" w:cs="Calibri"/>
          <w:lang w:val="en-US"/>
        </w:rPr>
        <w:t>реком</w:t>
      </w:r>
      <w:r w:rsidR="00B153F9">
        <w:rPr>
          <w:rFonts w:ascii="Calibri" w:hAnsi="Calibri" w:cs="Calibri"/>
        </w:rPr>
        <w:t xml:space="preserve"> </w:t>
      </w:r>
      <w:r w:rsidRPr="001918DC">
        <w:rPr>
          <w:rFonts w:ascii="Calibri" w:hAnsi="Calibri" w:cs="Calibri"/>
          <w:lang w:val="en-US"/>
        </w:rPr>
        <w:t>великих</w:t>
      </w:r>
      <w:r w:rsidR="00B153F9">
        <w:rPr>
          <w:rFonts w:ascii="Calibri" w:hAnsi="Calibri" w:cs="Calibri"/>
        </w:rPr>
        <w:t xml:space="preserve"> </w:t>
      </w:r>
      <w:r w:rsidRPr="001918DC">
        <w:rPr>
          <w:rFonts w:ascii="Calibri" w:hAnsi="Calibri" w:cs="Calibri"/>
          <w:lang w:val="en-US"/>
        </w:rPr>
        <w:t>водних</w:t>
      </w:r>
      <w:r w:rsidR="00B153F9">
        <w:rPr>
          <w:rFonts w:ascii="Calibri" w:hAnsi="Calibri" w:cs="Calibri"/>
        </w:rPr>
        <w:t xml:space="preserve"> </w:t>
      </w:r>
      <w:r w:rsidRPr="001918DC">
        <w:rPr>
          <w:rFonts w:ascii="Calibri" w:hAnsi="Calibri" w:cs="Calibri"/>
          <w:lang w:val="en-US"/>
        </w:rPr>
        <w:t>капацитета</w:t>
      </w:r>
      <w:r w:rsidRPr="001918DC">
        <w:rPr>
          <w:rFonts w:ascii="Calibri" w:hAnsi="Calibri" w:cs="Calibri"/>
        </w:rPr>
        <w:t>, која територијом општине протиче у дужини од 91 км.</w:t>
      </w:r>
    </w:p>
    <w:p w14:paraId="41AA1316" w14:textId="77777777" w:rsidR="00BC691D" w:rsidRPr="001918DC" w:rsidRDefault="00BC691D" w:rsidP="00BC691D">
      <w:pPr>
        <w:pStyle w:val="NoSpacing"/>
        <w:jc w:val="both"/>
        <w:rPr>
          <w:rFonts w:ascii="Calibri" w:hAnsi="Calibri" w:cs="Calibri"/>
        </w:rPr>
      </w:pPr>
      <w:r w:rsidRPr="001918DC">
        <w:rPr>
          <w:rFonts w:ascii="Calibri" w:hAnsi="Calibri" w:cs="Calibri"/>
        </w:rPr>
        <w:t>На</w:t>
      </w:r>
      <w:r w:rsidR="00B153F9">
        <w:rPr>
          <w:rFonts w:ascii="Calibri" w:hAnsi="Calibri" w:cs="Calibri"/>
        </w:rPr>
        <w:t xml:space="preserve"> </w:t>
      </w:r>
      <w:r w:rsidRPr="001918DC">
        <w:rPr>
          <w:rFonts w:ascii="Calibri" w:hAnsi="Calibri" w:cs="Calibri"/>
          <w:lang w:val="en-US"/>
        </w:rPr>
        <w:t>Дунав</w:t>
      </w:r>
      <w:r w:rsidRPr="001918DC">
        <w:rPr>
          <w:rFonts w:ascii="Calibri" w:hAnsi="Calibri" w:cs="Calibri"/>
        </w:rPr>
        <w:t>у</w:t>
      </w:r>
      <w:r w:rsidR="00B153F9">
        <w:rPr>
          <w:rFonts w:ascii="Calibri" w:hAnsi="Calibri" w:cs="Calibri"/>
        </w:rPr>
        <w:t xml:space="preserve"> </w:t>
      </w:r>
      <w:r w:rsidRPr="001918DC">
        <w:rPr>
          <w:rFonts w:ascii="Calibri" w:hAnsi="Calibri" w:cs="Calibri"/>
          <w:lang w:val="en-US"/>
        </w:rPr>
        <w:t>су</w:t>
      </w:r>
      <w:r w:rsidR="00B153F9">
        <w:rPr>
          <w:rFonts w:ascii="Calibri" w:hAnsi="Calibri" w:cs="Calibri"/>
        </w:rPr>
        <w:t xml:space="preserve"> </w:t>
      </w:r>
      <w:r w:rsidRPr="001918DC">
        <w:rPr>
          <w:rFonts w:ascii="Calibri" w:hAnsi="Calibri" w:cs="Calibri"/>
          <w:lang w:val="en-US"/>
        </w:rPr>
        <w:t>подигнуте</w:t>
      </w:r>
      <w:r w:rsidR="00B153F9">
        <w:rPr>
          <w:rFonts w:ascii="Calibri" w:hAnsi="Calibri" w:cs="Calibri"/>
        </w:rPr>
        <w:t xml:space="preserve"> </w:t>
      </w:r>
      <w:r w:rsidRPr="001918DC">
        <w:rPr>
          <w:rFonts w:ascii="Calibri" w:hAnsi="Calibri" w:cs="Calibri"/>
          <w:lang w:val="en-US"/>
        </w:rPr>
        <w:t>две</w:t>
      </w:r>
      <w:r w:rsidR="00B153F9">
        <w:rPr>
          <w:rFonts w:ascii="Calibri" w:hAnsi="Calibri" w:cs="Calibri"/>
        </w:rPr>
        <w:t xml:space="preserve"> </w:t>
      </w:r>
      <w:r w:rsidRPr="001918DC">
        <w:rPr>
          <w:rFonts w:ascii="Calibri" w:hAnsi="Calibri" w:cs="Calibri"/>
          <w:lang w:val="en-US"/>
        </w:rPr>
        <w:t>велике</w:t>
      </w:r>
      <w:r w:rsidR="00B153F9">
        <w:rPr>
          <w:rFonts w:ascii="Calibri" w:hAnsi="Calibri" w:cs="Calibri"/>
        </w:rPr>
        <w:t xml:space="preserve"> </w:t>
      </w:r>
      <w:r w:rsidRPr="001918DC">
        <w:rPr>
          <w:rFonts w:ascii="Calibri" w:hAnsi="Calibri" w:cs="Calibri"/>
          <w:lang w:val="en-US"/>
        </w:rPr>
        <w:t xml:space="preserve">хидроелектране </w:t>
      </w:r>
      <w:r w:rsidRPr="00201046">
        <w:rPr>
          <w:rFonts w:ascii="Calibri" w:hAnsi="Calibri" w:cs="Calibri"/>
          <w:lang w:val="en-US"/>
        </w:rPr>
        <w:t>„Ђерда</w:t>
      </w:r>
      <w:r w:rsidRPr="00201046">
        <w:rPr>
          <w:rFonts w:ascii="Calibri" w:hAnsi="Calibri" w:cs="Calibri"/>
        </w:rPr>
        <w:t xml:space="preserve">п </w:t>
      </w:r>
      <w:r w:rsidR="00B153F9" w:rsidRPr="00201046">
        <w:rPr>
          <w:rFonts w:ascii="Calibri" w:hAnsi="Calibri" w:cs="Calibri"/>
        </w:rPr>
        <w:t>I</w:t>
      </w:r>
      <w:r w:rsidRPr="00201046">
        <w:rPr>
          <w:rFonts w:ascii="Calibri" w:hAnsi="Calibri" w:cs="Calibri"/>
          <w:lang w:val="en-US"/>
        </w:rPr>
        <w:t xml:space="preserve">“ и „Ђердап </w:t>
      </w:r>
      <w:r w:rsidR="00B153F9" w:rsidRPr="00201046">
        <w:rPr>
          <w:rFonts w:ascii="Calibri" w:hAnsi="Calibri" w:cs="Calibri"/>
        </w:rPr>
        <w:t>II</w:t>
      </w:r>
      <w:r w:rsidRPr="00201046">
        <w:rPr>
          <w:rFonts w:ascii="Calibri" w:hAnsi="Calibri" w:cs="Calibri"/>
          <w:lang w:val="en-US"/>
        </w:rPr>
        <w:t>“ које</w:t>
      </w:r>
      <w:r w:rsidR="00B153F9">
        <w:rPr>
          <w:rFonts w:ascii="Calibri" w:hAnsi="Calibri" w:cs="Calibri"/>
        </w:rPr>
        <w:t xml:space="preserve"> </w:t>
      </w:r>
      <w:r w:rsidRPr="001918DC">
        <w:rPr>
          <w:rFonts w:ascii="Calibri" w:hAnsi="Calibri" w:cs="Calibri"/>
        </w:rPr>
        <w:t xml:space="preserve">и данас </w:t>
      </w:r>
      <w:r w:rsidRPr="001918DC">
        <w:rPr>
          <w:rFonts w:ascii="Calibri" w:hAnsi="Calibri" w:cs="Calibri"/>
          <w:lang w:val="en-US"/>
        </w:rPr>
        <w:t>представљају</w:t>
      </w:r>
      <w:r w:rsidR="00B153F9">
        <w:rPr>
          <w:rFonts w:ascii="Calibri" w:hAnsi="Calibri" w:cs="Calibri"/>
        </w:rPr>
        <w:t xml:space="preserve"> </w:t>
      </w:r>
      <w:r w:rsidRPr="001918DC">
        <w:rPr>
          <w:rFonts w:ascii="Calibri" w:hAnsi="Calibri" w:cs="Calibri"/>
          <w:lang w:val="en-US"/>
        </w:rPr>
        <w:t>један</w:t>
      </w:r>
      <w:r w:rsidR="00B153F9">
        <w:rPr>
          <w:rFonts w:ascii="Calibri" w:hAnsi="Calibri" w:cs="Calibri"/>
        </w:rPr>
        <w:t xml:space="preserve"> </w:t>
      </w:r>
      <w:r w:rsidRPr="001918DC">
        <w:rPr>
          <w:rFonts w:ascii="Calibri" w:hAnsi="Calibri" w:cs="Calibri"/>
          <w:lang w:val="en-US"/>
        </w:rPr>
        <w:t>од</w:t>
      </w:r>
      <w:r w:rsidR="00B153F9">
        <w:rPr>
          <w:rFonts w:ascii="Calibri" w:hAnsi="Calibri" w:cs="Calibri"/>
        </w:rPr>
        <w:t xml:space="preserve"> </w:t>
      </w:r>
      <w:r w:rsidRPr="001918DC">
        <w:rPr>
          <w:rFonts w:ascii="Calibri" w:hAnsi="Calibri" w:cs="Calibri"/>
          <w:lang w:val="en-US"/>
        </w:rPr>
        <w:t>највећих</w:t>
      </w:r>
      <w:r w:rsidR="00B153F9">
        <w:rPr>
          <w:rFonts w:ascii="Calibri" w:hAnsi="Calibri" w:cs="Calibri"/>
        </w:rPr>
        <w:t xml:space="preserve"> </w:t>
      </w:r>
      <w:r w:rsidRPr="001918DC">
        <w:rPr>
          <w:rFonts w:ascii="Calibri" w:hAnsi="Calibri" w:cs="Calibri"/>
          <w:lang w:val="en-US"/>
        </w:rPr>
        <w:t>инжењерско-техничких</w:t>
      </w:r>
      <w:r w:rsidR="00B153F9">
        <w:rPr>
          <w:rFonts w:ascii="Calibri" w:hAnsi="Calibri" w:cs="Calibri"/>
        </w:rPr>
        <w:t xml:space="preserve"> </w:t>
      </w:r>
      <w:r w:rsidRPr="001918DC">
        <w:rPr>
          <w:rFonts w:ascii="Calibri" w:hAnsi="Calibri" w:cs="Calibri"/>
          <w:lang w:val="en-US"/>
        </w:rPr>
        <w:t xml:space="preserve">подухвата у Европи. </w:t>
      </w:r>
      <w:r w:rsidRPr="001918DC">
        <w:rPr>
          <w:rFonts w:ascii="Calibri" w:hAnsi="Calibri" w:cs="Calibri"/>
        </w:rPr>
        <w:t>Изградњом хидроелектране „Ђердап I“ на Дунаву, створено је највеће вештачко језеро у Србији – Ђердапско језеро, чиме је промењен хидролошки режим Дунава и његових притока и Дунав постао плован и кроз Ђердапску клисуру.</w:t>
      </w:r>
    </w:p>
    <w:p w14:paraId="34AAFBE6" w14:textId="77777777" w:rsidR="00BC691D" w:rsidRPr="001918DC" w:rsidRDefault="00BC691D" w:rsidP="00BC691D">
      <w:pPr>
        <w:pStyle w:val="NoSpacing"/>
        <w:jc w:val="both"/>
        <w:rPr>
          <w:rFonts w:ascii="Calibri" w:hAnsi="Calibri" w:cs="Calibri"/>
        </w:rPr>
      </w:pPr>
      <w:r w:rsidRPr="001918DC">
        <w:rPr>
          <w:rFonts w:ascii="Calibri" w:hAnsi="Calibri" w:cs="Calibri"/>
        </w:rPr>
        <w:t>Целокупно подручје испресецано је већим бројем водотока, који својим водопадима представљају природну лепоту општине Кладово (водопад Бледерија).</w:t>
      </w:r>
    </w:p>
    <w:p w14:paraId="1E8E7648" w14:textId="77777777" w:rsidR="00BC691D" w:rsidRPr="00201046" w:rsidRDefault="00BC691D" w:rsidP="00BC691D">
      <w:pPr>
        <w:pStyle w:val="NoSpacing"/>
        <w:jc w:val="both"/>
        <w:rPr>
          <w:rFonts w:ascii="Calibri" w:hAnsi="Calibri" w:cs="Calibri"/>
        </w:rPr>
      </w:pPr>
      <w:r w:rsidRPr="001918DC">
        <w:rPr>
          <w:rFonts w:ascii="Calibri" w:hAnsi="Calibri" w:cs="Calibri"/>
        </w:rPr>
        <w:t xml:space="preserve">Осим Дунава, на територији општине Кладово постоје Велика и Подвршка река, које се уливају у Дунав, велики број извора </w:t>
      </w:r>
      <w:r w:rsidRPr="00201046">
        <w:rPr>
          <w:rFonts w:ascii="Calibri" w:hAnsi="Calibri" w:cs="Calibri"/>
        </w:rPr>
        <w:t>и неколико термалних извора.</w:t>
      </w:r>
    </w:p>
    <w:p w14:paraId="5A5C65D2" w14:textId="77777777" w:rsidR="00BC691D" w:rsidRPr="00201046" w:rsidRDefault="00BC691D" w:rsidP="00BC691D">
      <w:pPr>
        <w:pStyle w:val="NoSpacing"/>
        <w:jc w:val="both"/>
        <w:rPr>
          <w:rFonts w:ascii="Calibri" w:hAnsi="Calibri" w:cs="Calibri"/>
          <w:lang w:val="en-US"/>
        </w:rPr>
      </w:pPr>
      <w:r w:rsidRPr="00201046">
        <w:rPr>
          <w:rFonts w:ascii="Calibri" w:hAnsi="Calibri" w:cs="Calibri"/>
        </w:rPr>
        <w:t>У насељу Кладово налазе се и</w:t>
      </w:r>
      <w:r w:rsidR="00B153F9" w:rsidRPr="00201046">
        <w:rPr>
          <w:rFonts w:ascii="Calibri" w:hAnsi="Calibri" w:cs="Calibri"/>
        </w:rPr>
        <w:t xml:space="preserve"> </w:t>
      </w:r>
      <w:r w:rsidRPr="00201046">
        <w:rPr>
          <w:rFonts w:ascii="Calibri" w:hAnsi="Calibri" w:cs="Calibri"/>
          <w:lang w:val="en-US"/>
        </w:rPr>
        <w:t>два</w:t>
      </w:r>
      <w:r w:rsidR="00B153F9" w:rsidRPr="00201046">
        <w:rPr>
          <w:rFonts w:ascii="Calibri" w:hAnsi="Calibri" w:cs="Calibri"/>
        </w:rPr>
        <w:t xml:space="preserve"> </w:t>
      </w:r>
      <w:r w:rsidRPr="00201046">
        <w:rPr>
          <w:rFonts w:ascii="Calibri" w:hAnsi="Calibri" w:cs="Calibri"/>
          <w:lang w:val="en-US"/>
        </w:rPr>
        <w:t>језера</w:t>
      </w:r>
      <w:r w:rsidR="00B153F9" w:rsidRPr="00201046">
        <w:rPr>
          <w:rFonts w:ascii="Calibri" w:hAnsi="Calibri" w:cs="Calibri"/>
        </w:rPr>
        <w:t xml:space="preserve">: </w:t>
      </w:r>
      <w:r w:rsidRPr="00201046">
        <w:rPr>
          <w:rFonts w:ascii="Calibri" w:hAnsi="Calibri" w:cs="Calibri"/>
          <w:lang w:val="en-US"/>
        </w:rPr>
        <w:t>купалишно</w:t>
      </w:r>
      <w:r w:rsidR="00B153F9" w:rsidRPr="00201046">
        <w:rPr>
          <w:rFonts w:ascii="Calibri" w:hAnsi="Calibri" w:cs="Calibri"/>
        </w:rPr>
        <w:t xml:space="preserve"> </w:t>
      </w:r>
      <w:r w:rsidRPr="00201046">
        <w:rPr>
          <w:rFonts w:ascii="Calibri" w:hAnsi="Calibri" w:cs="Calibri"/>
          <w:lang w:val="en-US"/>
        </w:rPr>
        <w:t>језеро и ретензионо</w:t>
      </w:r>
      <w:r w:rsidR="00B153F9" w:rsidRPr="00201046">
        <w:rPr>
          <w:rFonts w:ascii="Calibri" w:hAnsi="Calibri" w:cs="Calibri"/>
        </w:rPr>
        <w:t xml:space="preserve"> </w:t>
      </w:r>
      <w:r w:rsidRPr="00201046">
        <w:rPr>
          <w:rFonts w:ascii="Calibri" w:hAnsi="Calibri" w:cs="Calibri"/>
          <w:lang w:val="en-US"/>
        </w:rPr>
        <w:t>које</w:t>
      </w:r>
      <w:r w:rsidR="00B153F9" w:rsidRPr="00201046">
        <w:rPr>
          <w:rFonts w:ascii="Calibri" w:hAnsi="Calibri" w:cs="Calibri"/>
        </w:rPr>
        <w:t xml:space="preserve"> </w:t>
      </w:r>
      <w:r w:rsidRPr="00201046">
        <w:rPr>
          <w:rFonts w:ascii="Calibri" w:hAnsi="Calibri" w:cs="Calibri"/>
          <w:lang w:val="en-US"/>
        </w:rPr>
        <w:t>служи</w:t>
      </w:r>
      <w:r w:rsidR="00B153F9" w:rsidRPr="00201046">
        <w:rPr>
          <w:rFonts w:ascii="Calibri" w:hAnsi="Calibri" w:cs="Calibri"/>
        </w:rPr>
        <w:t xml:space="preserve"> </w:t>
      </w:r>
      <w:r w:rsidRPr="00201046">
        <w:rPr>
          <w:rFonts w:ascii="Calibri" w:hAnsi="Calibri" w:cs="Calibri"/>
          <w:lang w:val="en-US"/>
        </w:rPr>
        <w:t>као</w:t>
      </w:r>
      <w:r w:rsidR="00B153F9" w:rsidRPr="00201046">
        <w:rPr>
          <w:rFonts w:ascii="Calibri" w:hAnsi="Calibri" w:cs="Calibri"/>
        </w:rPr>
        <w:t xml:space="preserve"> </w:t>
      </w:r>
      <w:r w:rsidRPr="00201046">
        <w:rPr>
          <w:rFonts w:ascii="Calibri" w:hAnsi="Calibri" w:cs="Calibri"/>
          <w:lang w:val="en-US"/>
        </w:rPr>
        <w:t>реципијент</w:t>
      </w:r>
      <w:r w:rsidR="00B153F9" w:rsidRPr="00201046">
        <w:rPr>
          <w:rFonts w:ascii="Calibri" w:hAnsi="Calibri" w:cs="Calibri"/>
        </w:rPr>
        <w:t xml:space="preserve"> </w:t>
      </w:r>
      <w:r w:rsidRPr="00201046">
        <w:rPr>
          <w:rFonts w:ascii="Calibri" w:hAnsi="Calibri" w:cs="Calibri"/>
          <w:lang w:val="en-US"/>
        </w:rPr>
        <w:t>атмосферских</w:t>
      </w:r>
      <w:r w:rsidR="00B153F9" w:rsidRPr="00201046">
        <w:rPr>
          <w:rFonts w:ascii="Calibri" w:hAnsi="Calibri" w:cs="Calibri"/>
        </w:rPr>
        <w:t xml:space="preserve"> </w:t>
      </w:r>
      <w:r w:rsidRPr="00201046">
        <w:rPr>
          <w:rFonts w:ascii="Calibri" w:hAnsi="Calibri" w:cs="Calibri"/>
          <w:lang w:val="en-US"/>
        </w:rPr>
        <w:t>вода.</w:t>
      </w:r>
    </w:p>
    <w:p w14:paraId="25BB15F0" w14:textId="77777777" w:rsidR="00BC691D" w:rsidRPr="001918DC" w:rsidRDefault="00BC691D" w:rsidP="00BC691D">
      <w:pPr>
        <w:pStyle w:val="NoSpacing"/>
        <w:jc w:val="both"/>
        <w:rPr>
          <w:rFonts w:ascii="Calibri" w:hAnsi="Calibri" w:cs="Calibri"/>
        </w:rPr>
      </w:pPr>
      <w:r w:rsidRPr="00201046">
        <w:rPr>
          <w:rFonts w:ascii="Calibri" w:hAnsi="Calibri" w:cs="Calibri"/>
        </w:rPr>
        <w:t>На току Дунава кроз општину налаз</w:t>
      </w:r>
      <w:r w:rsidR="00B153F9" w:rsidRPr="00201046">
        <w:rPr>
          <w:rFonts w:ascii="Calibri" w:hAnsi="Calibri" w:cs="Calibri"/>
        </w:rPr>
        <w:t>и</w:t>
      </w:r>
      <w:r w:rsidRPr="00201046">
        <w:rPr>
          <w:rFonts w:ascii="Calibri" w:hAnsi="Calibri" w:cs="Calibri"/>
        </w:rPr>
        <w:t xml:space="preserve"> се неколико</w:t>
      </w:r>
      <w:r w:rsidRPr="001918DC">
        <w:rPr>
          <w:rFonts w:ascii="Calibri" w:hAnsi="Calibri" w:cs="Calibri"/>
        </w:rPr>
        <w:t xml:space="preserve"> плажа, неке од њих су настале природним дејством воде, неке су изграђене, али су све још један природни ресурс општине.</w:t>
      </w:r>
    </w:p>
    <w:p w14:paraId="15455A34" w14:textId="77777777" w:rsidR="00BC691D" w:rsidRPr="001918DC" w:rsidRDefault="00BC691D" w:rsidP="00BC691D">
      <w:pPr>
        <w:pStyle w:val="NoSpacing"/>
        <w:jc w:val="both"/>
        <w:rPr>
          <w:rFonts w:ascii="Calibri" w:hAnsi="Calibri" w:cs="Calibri"/>
        </w:rPr>
      </w:pPr>
    </w:p>
    <w:p w14:paraId="20A23158" w14:textId="77777777" w:rsidR="00BC691D" w:rsidRPr="00014160" w:rsidRDefault="00BC691D" w:rsidP="001F71B2">
      <w:pPr>
        <w:pStyle w:val="NoSpacing"/>
        <w:numPr>
          <w:ilvl w:val="2"/>
          <w:numId w:val="38"/>
        </w:numPr>
        <w:ind w:left="0" w:firstLine="0"/>
        <w:jc w:val="both"/>
        <w:rPr>
          <w:rFonts w:ascii="Calibri" w:hAnsi="Calibri" w:cs="Calibri"/>
          <w:i/>
          <w:iCs/>
          <w:color w:val="2F5496"/>
          <w:lang w:val="en-US"/>
        </w:rPr>
      </w:pPr>
      <w:r w:rsidRPr="00014160">
        <w:rPr>
          <w:rFonts w:ascii="Calibri" w:hAnsi="Calibri" w:cs="Calibri"/>
          <w:i/>
          <w:iCs/>
          <w:color w:val="2F5496"/>
          <w:lang w:val="ru-RU"/>
        </w:rPr>
        <w:t>Шуме и шумско земљиште</w:t>
      </w:r>
    </w:p>
    <w:p w14:paraId="094BB625"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Шуме се простиру на приближно 28.000 ха територије општине, од чега је 30% површина под шумом у Националном парку Ђердап и Гео парку природе Ђердап. У оквиру Националног парка заступљене су зоне са различитим режимом заштите објеката природе, споменика културе, фауне и вегетације </w:t>
      </w:r>
      <w:r w:rsidRPr="00201046">
        <w:rPr>
          <w:rFonts w:ascii="Calibri" w:hAnsi="Calibri" w:cs="Calibri"/>
        </w:rPr>
        <w:t xml:space="preserve">реликтних </w:t>
      </w:r>
      <w:r w:rsidR="00B153F9" w:rsidRPr="00201046">
        <w:rPr>
          <w:rFonts w:ascii="Calibri" w:hAnsi="Calibri" w:cs="Calibri"/>
        </w:rPr>
        <w:t xml:space="preserve">биљних </w:t>
      </w:r>
      <w:r w:rsidRPr="00201046">
        <w:rPr>
          <w:rFonts w:ascii="Calibri" w:hAnsi="Calibri" w:cs="Calibri"/>
        </w:rPr>
        <w:t>врста</w:t>
      </w:r>
      <w:r w:rsidRPr="001918DC">
        <w:rPr>
          <w:rFonts w:ascii="Calibri" w:hAnsi="Calibri" w:cs="Calibri"/>
        </w:rPr>
        <w:t xml:space="preserve">, које потврђују развој вегетационих серија од настанка до данашњих дана. </w:t>
      </w:r>
    </w:p>
    <w:p w14:paraId="38974D42" w14:textId="77777777" w:rsidR="00BC691D" w:rsidRPr="00B153F9" w:rsidRDefault="00BC691D" w:rsidP="00BC691D">
      <w:pPr>
        <w:pStyle w:val="NoSpacing"/>
        <w:spacing w:after="120"/>
        <w:jc w:val="both"/>
        <w:rPr>
          <w:rFonts w:ascii="Calibri" w:hAnsi="Calibri" w:cs="Calibri"/>
        </w:rPr>
      </w:pPr>
      <w:r w:rsidRPr="001918DC">
        <w:rPr>
          <w:rFonts w:ascii="Calibri" w:hAnsi="Calibri" w:cs="Calibri"/>
        </w:rPr>
        <w:t xml:space="preserve">Све ове површине су поред реке Дунав и представљају највећи ресурс општине </w:t>
      </w:r>
      <w:r w:rsidR="00B153F9">
        <w:rPr>
          <w:rFonts w:ascii="Calibri" w:hAnsi="Calibri" w:cs="Calibri"/>
        </w:rPr>
        <w:t>за развој свих видова туризма.</w:t>
      </w:r>
    </w:p>
    <w:p w14:paraId="1F7BB013" w14:textId="77777777" w:rsidR="00BC691D" w:rsidRPr="00014160" w:rsidRDefault="00BC691D" w:rsidP="001F71B2">
      <w:pPr>
        <w:pStyle w:val="NoSpacing"/>
        <w:numPr>
          <w:ilvl w:val="2"/>
          <w:numId w:val="38"/>
        </w:numPr>
        <w:ind w:left="0" w:firstLine="0"/>
        <w:jc w:val="both"/>
        <w:rPr>
          <w:rFonts w:ascii="Calibri" w:hAnsi="Calibri" w:cs="Calibri"/>
          <w:i/>
          <w:iCs/>
          <w:color w:val="2F5496"/>
          <w:lang w:val="ru-RU"/>
        </w:rPr>
      </w:pPr>
      <w:r w:rsidRPr="00014160">
        <w:rPr>
          <w:rFonts w:ascii="Calibri" w:hAnsi="Calibri" w:cs="Calibri"/>
          <w:i/>
          <w:iCs/>
          <w:color w:val="2F5496"/>
          <w:lang w:val="ru-RU"/>
        </w:rPr>
        <w:t>Остале природне и предеоне вредности (биодиверзитет)</w:t>
      </w:r>
    </w:p>
    <w:p w14:paraId="671E8D3C" w14:textId="77777777" w:rsidR="00BC691D" w:rsidRPr="001918DC" w:rsidRDefault="00BC691D" w:rsidP="00BC691D">
      <w:pPr>
        <w:pStyle w:val="NoSpacing"/>
        <w:jc w:val="both"/>
        <w:rPr>
          <w:rFonts w:ascii="Calibri" w:hAnsi="Calibri" w:cs="Calibri"/>
          <w:lang w:val="ru-RU"/>
        </w:rPr>
      </w:pPr>
      <w:r w:rsidRPr="001918DC">
        <w:rPr>
          <w:rFonts w:ascii="Calibri" w:hAnsi="Calibri" w:cs="Calibri"/>
          <w:lang w:val="ru-RU"/>
        </w:rPr>
        <w:t xml:space="preserve">Клисура Ђердапа и природно подручје уз клисуру, као просторна целина, са изузетним културно-историјским вредностима, значајним природним екосистемима по саставу изузетне вредности и реткости, јединкама/врстама изворне флоре и фауне и добро очуваним шумама природног састава и изузетног изгледа, од 1974. године стављени су под заштиту као Национални парк Ђердап. </w:t>
      </w:r>
    </w:p>
    <w:p w14:paraId="1A1D29D0" w14:textId="77777777" w:rsidR="00BC691D" w:rsidRPr="00201046" w:rsidRDefault="00BC691D" w:rsidP="00BC691D">
      <w:pPr>
        <w:pStyle w:val="NoSpacing"/>
        <w:jc w:val="both"/>
        <w:rPr>
          <w:rFonts w:ascii="Calibri" w:hAnsi="Calibri" w:cs="Calibri"/>
          <w:lang w:val="ru-RU"/>
        </w:rPr>
      </w:pPr>
      <w:r w:rsidRPr="001918DC">
        <w:rPr>
          <w:rFonts w:ascii="Calibri" w:eastAsia="Calibri" w:hAnsi="Calibri" w:cs="Calibri"/>
        </w:rPr>
        <w:t xml:space="preserve">У односу на природна добра и ресурсе општина Кладово спада у подручје изузетних природних вредности од посебног националног значаја, с обзиром да је 30% НП „Ђердап“ на територији </w:t>
      </w:r>
      <w:r w:rsidRPr="00201046">
        <w:rPr>
          <w:rFonts w:ascii="Calibri" w:eastAsia="Calibri" w:hAnsi="Calibri" w:cs="Calibri"/>
        </w:rPr>
        <w:t>општине Кладово.</w:t>
      </w:r>
    </w:p>
    <w:p w14:paraId="6BD9E36E" w14:textId="77777777" w:rsidR="00BC691D" w:rsidRPr="001918DC" w:rsidRDefault="00BC691D" w:rsidP="00BC691D">
      <w:pPr>
        <w:pStyle w:val="NoSpacing"/>
        <w:jc w:val="both"/>
        <w:rPr>
          <w:rFonts w:ascii="Calibri" w:hAnsi="Calibri" w:cs="Calibri"/>
        </w:rPr>
      </w:pPr>
      <w:r w:rsidRPr="00201046">
        <w:rPr>
          <w:rFonts w:ascii="Calibri" w:eastAsiaTheme="majorEastAsia" w:hAnsi="Calibri" w:cs="Calibri"/>
          <w:color w:val="111111"/>
        </w:rPr>
        <w:t xml:space="preserve">На простору </w:t>
      </w:r>
      <w:r w:rsidR="00B153F9" w:rsidRPr="00201046">
        <w:rPr>
          <w:rFonts w:ascii="Calibri" w:eastAsiaTheme="majorEastAsia" w:hAnsi="Calibri" w:cs="Calibri"/>
          <w:color w:val="111111"/>
        </w:rPr>
        <w:t>Н</w:t>
      </w:r>
      <w:r w:rsidRPr="00201046">
        <w:rPr>
          <w:rFonts w:ascii="Calibri" w:eastAsiaTheme="majorEastAsia" w:hAnsi="Calibri" w:cs="Calibri"/>
          <w:color w:val="111111"/>
        </w:rPr>
        <w:t xml:space="preserve">ационалног парка и </w:t>
      </w:r>
      <w:r w:rsidR="00B153F9" w:rsidRPr="00201046">
        <w:rPr>
          <w:rFonts w:ascii="Calibri" w:eastAsiaTheme="majorEastAsia" w:hAnsi="Calibri" w:cs="Calibri"/>
          <w:color w:val="111111"/>
        </w:rPr>
        <w:t>Г</w:t>
      </w:r>
      <w:r w:rsidRPr="00201046">
        <w:rPr>
          <w:rFonts w:ascii="Calibri" w:eastAsiaTheme="majorEastAsia" w:hAnsi="Calibri" w:cs="Calibri"/>
          <w:color w:val="111111"/>
        </w:rPr>
        <w:t>еопарка опстаје</w:t>
      </w:r>
      <w:r w:rsidRPr="001918DC">
        <w:rPr>
          <w:rFonts w:ascii="Calibri" w:eastAsiaTheme="majorEastAsia" w:hAnsi="Calibri" w:cs="Calibri"/>
          <w:color w:val="111111"/>
        </w:rPr>
        <w:t xml:space="preserve"> преко 1100 биљних врста и подврста.</w:t>
      </w:r>
      <w:r w:rsidR="00B153F9">
        <w:rPr>
          <w:rFonts w:ascii="Calibri" w:eastAsiaTheme="majorEastAsia" w:hAnsi="Calibri" w:cs="Calibri"/>
          <w:color w:val="111111"/>
        </w:rPr>
        <w:t xml:space="preserve"> </w:t>
      </w:r>
      <w:r w:rsidRPr="001918DC">
        <w:rPr>
          <w:rFonts w:ascii="Calibri" w:eastAsiaTheme="majorEastAsia" w:hAnsi="Calibri" w:cs="Calibri"/>
          <w:color w:val="111111"/>
        </w:rPr>
        <w:t>Флора Ђердапа се одликује не само разноврсношћу и богатством, него и изразитим реликтним карактером.</w:t>
      </w:r>
      <w:r w:rsidR="00B153F9">
        <w:rPr>
          <w:rFonts w:ascii="Calibri" w:eastAsiaTheme="majorEastAsia" w:hAnsi="Calibri" w:cs="Calibri"/>
          <w:color w:val="111111"/>
        </w:rPr>
        <w:t xml:space="preserve"> </w:t>
      </w:r>
      <w:r w:rsidRPr="001918DC">
        <w:rPr>
          <w:rFonts w:ascii="Calibri" w:eastAsiaTheme="majorEastAsia" w:hAnsi="Calibri" w:cs="Calibri"/>
          <w:color w:val="111111"/>
        </w:rPr>
        <w:t>Од древне флоре ту су мечја леска, копривић, орах, јоргован, сребрна липа, маклен, медунац, а посебну вредност представљају шумске и жбунасте заједнице.</w:t>
      </w:r>
      <w:r w:rsidR="00B153F9">
        <w:rPr>
          <w:rFonts w:ascii="Calibri" w:eastAsiaTheme="majorEastAsia" w:hAnsi="Calibri" w:cs="Calibri"/>
          <w:color w:val="111111"/>
        </w:rPr>
        <w:t xml:space="preserve"> </w:t>
      </w:r>
      <w:r w:rsidRPr="001918DC">
        <w:rPr>
          <w:rFonts w:ascii="Calibri" w:hAnsi="Calibri" w:cs="Calibri"/>
        </w:rPr>
        <w:t>Фауну карактеришу: јелен, вук, рис, шакал, сури орао, сова ушара, црна рода и мноштво других врста.</w:t>
      </w:r>
    </w:p>
    <w:p w14:paraId="20F6EF1F" w14:textId="77777777" w:rsidR="00BC691D" w:rsidRPr="001918DC" w:rsidRDefault="00BC691D" w:rsidP="00BC691D">
      <w:pPr>
        <w:pStyle w:val="NoSpacing"/>
        <w:jc w:val="both"/>
        <w:rPr>
          <w:rFonts w:ascii="Calibri" w:eastAsiaTheme="majorEastAsia" w:hAnsi="Calibri" w:cs="Calibri"/>
          <w:color w:val="111111"/>
        </w:rPr>
      </w:pPr>
      <w:r w:rsidRPr="001918DC">
        <w:rPr>
          <w:rFonts w:ascii="Calibri" w:eastAsiaTheme="majorEastAsia" w:hAnsi="Calibri" w:cs="Calibri"/>
          <w:color w:val="111111"/>
        </w:rPr>
        <w:t xml:space="preserve">Ђердап је прво подручје у Србији </w:t>
      </w:r>
      <w:r w:rsidRPr="001918DC">
        <w:rPr>
          <w:rFonts w:ascii="Calibri" w:hAnsi="Calibri" w:cs="Calibri"/>
          <w:lang w:val="ru-RU"/>
        </w:rPr>
        <w:t>уписано од 2020.године на листу</w:t>
      </w:r>
      <w:r w:rsidRPr="001918DC">
        <w:rPr>
          <w:rFonts w:ascii="Calibri" w:hAnsi="Calibri" w:cs="Calibri"/>
          <w:color w:val="202122"/>
          <w:sz w:val="15"/>
          <w:szCs w:val="15"/>
          <w:shd w:val="clear" w:color="auto" w:fill="FFFFFF"/>
        </w:rPr>
        <w:t> </w:t>
      </w:r>
      <w:r w:rsidRPr="001918DC">
        <w:rPr>
          <w:rFonts w:ascii="Calibri" w:eastAsiaTheme="majorEastAsia" w:hAnsi="Calibri" w:cs="Calibri"/>
          <w:color w:val="111111"/>
        </w:rPr>
        <w:t xml:space="preserve"> УНЕСКО-ве Глобалне мреже геопаркова.</w:t>
      </w:r>
      <w:r w:rsidR="00B153F9">
        <w:rPr>
          <w:rFonts w:ascii="Calibri" w:eastAsiaTheme="majorEastAsia" w:hAnsi="Calibri" w:cs="Calibri"/>
          <w:color w:val="111111"/>
        </w:rPr>
        <w:t xml:space="preserve"> </w:t>
      </w:r>
      <w:r w:rsidRPr="001918DC">
        <w:rPr>
          <w:rFonts w:ascii="Calibri" w:eastAsiaTheme="majorEastAsia" w:hAnsi="Calibri" w:cs="Calibri"/>
          <w:color w:val="111111"/>
        </w:rPr>
        <w:t>Геопарк Ђердап се налази у североисточној Србији. Покрива територију од 1.330 км², укључујући и подручје Националног парка „Ђердап“, превазилазећи његову територију за још 692 км².</w:t>
      </w:r>
      <w:r w:rsidR="00B153F9">
        <w:rPr>
          <w:rFonts w:ascii="Calibri" w:eastAsiaTheme="majorEastAsia" w:hAnsi="Calibri" w:cs="Calibri"/>
          <w:color w:val="111111"/>
        </w:rPr>
        <w:t xml:space="preserve"> </w:t>
      </w:r>
      <w:r w:rsidRPr="001918DC">
        <w:rPr>
          <w:rFonts w:ascii="Calibri" w:eastAsiaTheme="majorEastAsia" w:hAnsi="Calibri" w:cs="Calibri"/>
          <w:color w:val="111111"/>
        </w:rPr>
        <w:t>Обухвата приобални појас Ђердапске клисуре у средњем току Дунава до Кладова и његово залеђе – делове планинских масива Кучај и Мироч.</w:t>
      </w:r>
    </w:p>
    <w:p w14:paraId="3C402AFD" w14:textId="77777777" w:rsidR="00BC691D" w:rsidRDefault="00BC691D" w:rsidP="00BC691D">
      <w:pPr>
        <w:pStyle w:val="NoSpacing"/>
        <w:jc w:val="both"/>
        <w:rPr>
          <w:rFonts w:ascii="Calibri" w:hAnsi="Calibri" w:cs="Calibri"/>
          <w:shd w:val="clear" w:color="auto" w:fill="FFFFFF"/>
        </w:rPr>
      </w:pPr>
      <w:r w:rsidRPr="001918DC">
        <w:rPr>
          <w:rFonts w:ascii="Calibri" w:hAnsi="Calibri" w:cs="Calibri"/>
          <w:shd w:val="clear" w:color="auto" w:fill="FFFFFF"/>
        </w:rPr>
        <w:t xml:space="preserve">Најмаркантнија природна појава на </w:t>
      </w:r>
      <w:r w:rsidRPr="00201046">
        <w:rPr>
          <w:rFonts w:ascii="Calibri" w:hAnsi="Calibri" w:cs="Calibri"/>
          <w:shd w:val="clear" w:color="auto" w:fill="FFFFFF"/>
        </w:rPr>
        <w:t xml:space="preserve">подручју Ђердап Унеско </w:t>
      </w:r>
      <w:r w:rsidR="00B153F9" w:rsidRPr="00201046">
        <w:rPr>
          <w:rFonts w:ascii="Calibri" w:hAnsi="Calibri" w:cs="Calibri"/>
          <w:shd w:val="clear" w:color="auto" w:fill="FFFFFF"/>
        </w:rPr>
        <w:t>Г</w:t>
      </w:r>
      <w:r w:rsidRPr="00201046">
        <w:rPr>
          <w:rFonts w:ascii="Calibri" w:hAnsi="Calibri" w:cs="Calibri"/>
          <w:shd w:val="clear" w:color="auto" w:fill="FFFFFF"/>
        </w:rPr>
        <w:t>еопарка је</w:t>
      </w:r>
      <w:r w:rsidRPr="001918DC">
        <w:rPr>
          <w:rFonts w:ascii="Calibri" w:hAnsi="Calibri" w:cs="Calibri"/>
          <w:shd w:val="clear" w:color="auto" w:fill="FFFFFF"/>
        </w:rPr>
        <w:t xml:space="preserve"> Ђердапска клисура, дуж које се налазе бројни објекти геонаслеђа из готово свих периода геолошке историје и ово подручје представља једно од најбогатијих подручја у Србији природним и културно – историјским вредностима.</w:t>
      </w:r>
    </w:p>
    <w:p w14:paraId="04BE04A1" w14:textId="77777777" w:rsidR="00B153F9" w:rsidRPr="00B153F9" w:rsidRDefault="00B153F9" w:rsidP="00BC691D">
      <w:pPr>
        <w:pStyle w:val="NoSpacing"/>
        <w:jc w:val="both"/>
        <w:rPr>
          <w:rFonts w:ascii="Calibri" w:hAnsi="Calibri" w:cs="Calibri"/>
          <w:shd w:val="clear" w:color="auto" w:fill="FFFFFF"/>
        </w:rPr>
      </w:pPr>
    </w:p>
    <w:p w14:paraId="08C44A5E" w14:textId="77777777" w:rsidR="00BC691D" w:rsidRPr="00F36841" w:rsidRDefault="00BC691D" w:rsidP="001F71B2">
      <w:pPr>
        <w:pStyle w:val="Heading2"/>
        <w:numPr>
          <w:ilvl w:val="0"/>
          <w:numId w:val="38"/>
        </w:numPr>
        <w:ind w:left="0" w:firstLine="0"/>
        <w:rPr>
          <w:rStyle w:val="Heading2Char"/>
          <w:i/>
          <w:iCs/>
        </w:rPr>
      </w:pPr>
      <w:r w:rsidRPr="00F36841">
        <w:rPr>
          <w:rStyle w:val="Heading2Char"/>
          <w:i/>
          <w:iCs/>
        </w:rPr>
        <w:t>АНАЛИЗА ОРГАНИЗАЦИОНЕ СТРУКТУРЕ ЛОКАЛНЕ САМОУПРАВЕ</w:t>
      </w:r>
    </w:p>
    <w:p w14:paraId="6D659C43" w14:textId="77777777" w:rsidR="00BC691D" w:rsidRPr="00F36841" w:rsidRDefault="00BC691D" w:rsidP="00BC691D">
      <w:pPr>
        <w:adjustRightInd w:val="0"/>
        <w:rPr>
          <w:rStyle w:val="Heading2Char"/>
        </w:rPr>
      </w:pPr>
    </w:p>
    <w:p w14:paraId="6E28A54E" w14:textId="77777777" w:rsidR="00BC691D" w:rsidRPr="00F36841" w:rsidRDefault="00BC691D" w:rsidP="001F71B2">
      <w:pPr>
        <w:pStyle w:val="ListParagraph"/>
        <w:widowControl/>
        <w:numPr>
          <w:ilvl w:val="1"/>
          <w:numId w:val="38"/>
        </w:numPr>
        <w:autoSpaceDE/>
        <w:autoSpaceDN/>
        <w:spacing w:after="160" w:line="259" w:lineRule="auto"/>
        <w:ind w:left="0" w:firstLine="0"/>
        <w:jc w:val="both"/>
        <w:rPr>
          <w:rStyle w:val="Heading2Char"/>
          <w:b/>
          <w:bCs/>
          <w:i/>
          <w:iCs/>
          <w:sz w:val="24"/>
          <w:szCs w:val="24"/>
        </w:rPr>
      </w:pPr>
      <w:r w:rsidRPr="00F36841">
        <w:rPr>
          <w:rStyle w:val="Heading2Char"/>
          <w:b/>
          <w:bCs/>
          <w:i/>
          <w:iCs/>
          <w:sz w:val="24"/>
          <w:szCs w:val="24"/>
        </w:rPr>
        <w:t>Локална</w:t>
      </w:r>
      <w:r w:rsidR="00651828">
        <w:rPr>
          <w:rStyle w:val="Heading2Char"/>
          <w:b/>
          <w:bCs/>
          <w:i/>
          <w:iCs/>
          <w:sz w:val="24"/>
          <w:szCs w:val="24"/>
        </w:rPr>
        <w:t xml:space="preserve"> </w:t>
      </w:r>
      <w:r w:rsidRPr="00F36841">
        <w:rPr>
          <w:rStyle w:val="Heading2Char"/>
          <w:b/>
          <w:bCs/>
          <w:i/>
          <w:iCs/>
          <w:sz w:val="24"/>
          <w:szCs w:val="24"/>
        </w:rPr>
        <w:t>самоуправа</w:t>
      </w:r>
    </w:p>
    <w:p w14:paraId="285AA1FD"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Локална самоуправа општине Кладово организована је у складу са Законом о локалној самоуправи, Статутом општине Кладово, Одлуком општинске управе Кладово и другим законским актима и одлукама општине Кладово. </w:t>
      </w:r>
    </w:p>
    <w:p w14:paraId="38053C1B" w14:textId="77777777" w:rsidR="00BC691D" w:rsidRPr="001918DC" w:rsidRDefault="00BC691D" w:rsidP="00BC691D">
      <w:pPr>
        <w:pStyle w:val="NoSpacing"/>
        <w:jc w:val="both"/>
        <w:rPr>
          <w:rFonts w:ascii="Calibri" w:hAnsi="Calibri" w:cs="Calibri"/>
        </w:rPr>
      </w:pPr>
      <w:r w:rsidRPr="001918DC">
        <w:rPr>
          <w:rFonts w:ascii="Calibri" w:hAnsi="Calibri" w:cs="Calibri"/>
        </w:rPr>
        <w:t>Органи локалне самоуправе општине Кладово су: Скупштина општине Кладово, Председник општине Кладово, Општинско веће и Општинскауправа.</w:t>
      </w:r>
    </w:p>
    <w:p w14:paraId="3BDF9F71" w14:textId="77777777" w:rsidR="00BC691D" w:rsidRPr="00630BB7" w:rsidRDefault="00BC691D" w:rsidP="00BC691D">
      <w:pPr>
        <w:pStyle w:val="NoSpacing"/>
        <w:jc w:val="both"/>
        <w:rPr>
          <w:rFonts w:ascii="Calibri" w:eastAsia="Tahoma" w:hAnsi="Calibri" w:cs="Calibri"/>
        </w:rPr>
      </w:pPr>
      <w:r w:rsidRPr="00630BB7">
        <w:rPr>
          <w:rFonts w:ascii="Calibri" w:eastAsia="Tahoma" w:hAnsi="Calibri" w:cs="Calibri"/>
          <w:b/>
          <w:lang w:val="en-US"/>
        </w:rPr>
        <w:t>Скупштина</w:t>
      </w:r>
      <w:r w:rsidR="006D269F">
        <w:rPr>
          <w:rFonts w:ascii="Calibri" w:eastAsia="Tahoma" w:hAnsi="Calibri" w:cs="Calibri"/>
          <w:b/>
        </w:rPr>
        <w:t xml:space="preserve"> </w:t>
      </w:r>
      <w:r w:rsidRPr="00630BB7">
        <w:rPr>
          <w:rFonts w:ascii="Calibri" w:eastAsia="Tahoma" w:hAnsi="Calibri" w:cs="Calibri"/>
          <w:b/>
          <w:lang w:val="en-US"/>
        </w:rPr>
        <w:t>општине</w:t>
      </w:r>
      <w:r w:rsidR="006D269F">
        <w:rPr>
          <w:rFonts w:ascii="Calibri" w:eastAsia="Tahoma" w:hAnsi="Calibri" w:cs="Calibri"/>
          <w:b/>
        </w:rPr>
        <w:t xml:space="preserve"> </w:t>
      </w:r>
      <w:r w:rsidRPr="00630BB7">
        <w:rPr>
          <w:rFonts w:ascii="Calibri" w:eastAsia="Tahoma" w:hAnsi="Calibri" w:cs="Calibri"/>
          <w:b/>
          <w:lang w:val="en-US"/>
        </w:rPr>
        <w:t>је</w:t>
      </w:r>
      <w:r w:rsidR="006D269F">
        <w:rPr>
          <w:rFonts w:ascii="Calibri" w:eastAsia="Tahoma" w:hAnsi="Calibri" w:cs="Calibri"/>
          <w:b/>
        </w:rPr>
        <w:t xml:space="preserve"> </w:t>
      </w:r>
      <w:r w:rsidRPr="00630BB7">
        <w:rPr>
          <w:rFonts w:ascii="Calibri" w:eastAsia="Tahoma" w:hAnsi="Calibri" w:cs="Calibri"/>
          <w:b/>
          <w:lang w:val="en-US"/>
        </w:rPr>
        <w:t>највиши</w:t>
      </w:r>
      <w:r w:rsidR="006D269F">
        <w:rPr>
          <w:rFonts w:ascii="Calibri" w:eastAsia="Tahoma" w:hAnsi="Calibri" w:cs="Calibri"/>
          <w:b/>
        </w:rPr>
        <w:t xml:space="preserve"> </w:t>
      </w:r>
      <w:r w:rsidRPr="00630BB7">
        <w:rPr>
          <w:rFonts w:ascii="Calibri" w:eastAsia="Tahoma" w:hAnsi="Calibri" w:cs="Calibri"/>
          <w:b/>
          <w:lang w:val="en-US"/>
        </w:rPr>
        <w:t>орган</w:t>
      </w:r>
      <w:r w:rsidR="006D269F">
        <w:rPr>
          <w:rFonts w:ascii="Calibri" w:eastAsia="Tahoma" w:hAnsi="Calibri" w:cs="Calibri"/>
          <w:b/>
        </w:rPr>
        <w:t xml:space="preserve"> </w:t>
      </w:r>
      <w:r w:rsidRPr="00630BB7">
        <w:rPr>
          <w:rFonts w:ascii="Calibri" w:eastAsia="Tahoma" w:hAnsi="Calibri" w:cs="Calibri"/>
          <w:b/>
          <w:lang w:val="en-US"/>
        </w:rPr>
        <w:t>Општине</w:t>
      </w:r>
      <w:r w:rsidR="006D269F">
        <w:rPr>
          <w:rFonts w:ascii="Calibri" w:eastAsia="Tahoma" w:hAnsi="Calibri" w:cs="Calibri"/>
          <w:b/>
        </w:rPr>
        <w:t xml:space="preserve"> </w:t>
      </w:r>
      <w:r w:rsidRPr="00630BB7">
        <w:rPr>
          <w:rFonts w:ascii="Calibri" w:eastAsia="Tahoma" w:hAnsi="Calibri" w:cs="Calibri"/>
          <w:b/>
          <w:lang w:val="en-US"/>
        </w:rPr>
        <w:t>који</w:t>
      </w:r>
      <w:r w:rsidR="006D269F">
        <w:rPr>
          <w:rFonts w:ascii="Calibri" w:eastAsia="Tahoma" w:hAnsi="Calibri" w:cs="Calibri"/>
          <w:b/>
        </w:rPr>
        <w:t xml:space="preserve"> </w:t>
      </w:r>
      <w:r w:rsidRPr="00630BB7">
        <w:rPr>
          <w:rFonts w:ascii="Calibri" w:eastAsia="Tahoma" w:hAnsi="Calibri" w:cs="Calibri"/>
          <w:b/>
          <w:lang w:val="en-US"/>
        </w:rPr>
        <w:t>врши</w:t>
      </w:r>
      <w:r w:rsidR="006D269F">
        <w:rPr>
          <w:rFonts w:ascii="Calibri" w:eastAsia="Tahoma" w:hAnsi="Calibri" w:cs="Calibri"/>
          <w:b/>
        </w:rPr>
        <w:t xml:space="preserve"> </w:t>
      </w:r>
      <w:r w:rsidRPr="00630BB7">
        <w:rPr>
          <w:rFonts w:ascii="Calibri" w:eastAsia="Tahoma" w:hAnsi="Calibri" w:cs="Calibri"/>
          <w:b/>
          <w:lang w:val="en-US"/>
        </w:rPr>
        <w:t>основне</w:t>
      </w:r>
      <w:r w:rsidR="006D269F">
        <w:rPr>
          <w:rFonts w:ascii="Calibri" w:eastAsia="Tahoma" w:hAnsi="Calibri" w:cs="Calibri"/>
          <w:b/>
        </w:rPr>
        <w:t xml:space="preserve"> </w:t>
      </w:r>
      <w:r w:rsidRPr="00630BB7">
        <w:rPr>
          <w:rFonts w:ascii="Calibri" w:eastAsia="Tahoma" w:hAnsi="Calibri" w:cs="Calibri"/>
          <w:b/>
          <w:lang w:val="en-US"/>
        </w:rPr>
        <w:t>функције</w:t>
      </w:r>
      <w:r w:rsidR="006D269F">
        <w:rPr>
          <w:rFonts w:ascii="Calibri" w:eastAsia="Tahoma" w:hAnsi="Calibri" w:cs="Calibri"/>
          <w:b/>
        </w:rPr>
        <w:t xml:space="preserve"> </w:t>
      </w:r>
      <w:r w:rsidRPr="00630BB7">
        <w:rPr>
          <w:rFonts w:ascii="Calibri" w:eastAsia="Tahoma" w:hAnsi="Calibri" w:cs="Calibri"/>
          <w:b/>
          <w:lang w:val="en-US"/>
        </w:rPr>
        <w:t>локалне</w:t>
      </w:r>
      <w:r w:rsidR="006D269F">
        <w:rPr>
          <w:rFonts w:ascii="Calibri" w:eastAsia="Tahoma" w:hAnsi="Calibri" w:cs="Calibri"/>
          <w:b/>
        </w:rPr>
        <w:t xml:space="preserve"> </w:t>
      </w:r>
      <w:r w:rsidRPr="00630BB7">
        <w:rPr>
          <w:rFonts w:ascii="Calibri" w:eastAsia="Tahoma" w:hAnsi="Calibri" w:cs="Calibri"/>
          <w:b/>
          <w:lang w:val="en-US"/>
        </w:rPr>
        <w:t>власти</w:t>
      </w:r>
      <w:r w:rsidRPr="00630BB7">
        <w:rPr>
          <w:rFonts w:ascii="Calibri" w:eastAsia="Tahoma" w:hAnsi="Calibri" w:cs="Calibri"/>
          <w:b/>
        </w:rPr>
        <w:t>.</w:t>
      </w:r>
      <w:r w:rsidR="006D269F">
        <w:rPr>
          <w:rFonts w:ascii="Calibri" w:eastAsia="Tahoma" w:hAnsi="Calibri" w:cs="Calibri"/>
          <w:b/>
        </w:rPr>
        <w:t xml:space="preserve"> </w:t>
      </w:r>
      <w:r w:rsidRPr="00630BB7">
        <w:rPr>
          <w:rFonts w:ascii="Calibri" w:hAnsi="Calibri" w:cs="Calibri"/>
          <w:color w:val="000000"/>
        </w:rPr>
        <w:t xml:space="preserve">На нивоу општине </w:t>
      </w:r>
      <w:r w:rsidRPr="00201046">
        <w:rPr>
          <w:rFonts w:ascii="Calibri" w:hAnsi="Calibri" w:cs="Calibri"/>
          <w:color w:val="000000"/>
        </w:rPr>
        <w:t xml:space="preserve">Кладово </w:t>
      </w:r>
      <w:r w:rsidR="006D269F" w:rsidRPr="00201046">
        <w:rPr>
          <w:rFonts w:ascii="Calibri" w:hAnsi="Calibri" w:cs="Calibri"/>
          <w:color w:val="000000"/>
        </w:rPr>
        <w:t>у</w:t>
      </w:r>
      <w:r w:rsidRPr="00201046">
        <w:rPr>
          <w:rFonts w:ascii="Calibri" w:hAnsi="Calibri" w:cs="Calibri"/>
          <w:color w:val="000000"/>
        </w:rPr>
        <w:t xml:space="preserve"> сазиву Скупштине</w:t>
      </w:r>
      <w:r w:rsidRPr="00630BB7">
        <w:rPr>
          <w:rFonts w:ascii="Calibri" w:hAnsi="Calibri" w:cs="Calibri"/>
          <w:color w:val="000000"/>
        </w:rPr>
        <w:t xml:space="preserve"> општине Кладово учествује 28 одборника од чега су 18 </w:t>
      </w:r>
      <w:r w:rsidRPr="00630BB7">
        <w:rPr>
          <w:rFonts w:ascii="Calibri" w:hAnsi="Calibri" w:cs="Calibri"/>
        </w:rPr>
        <w:t>одборника и 10 одборница.</w:t>
      </w:r>
    </w:p>
    <w:p w14:paraId="0CF47E68" w14:textId="77777777" w:rsidR="00BC691D" w:rsidRPr="00630BB7" w:rsidRDefault="00BC691D" w:rsidP="00BC691D">
      <w:pPr>
        <w:pStyle w:val="NoSpacing"/>
        <w:jc w:val="both"/>
        <w:rPr>
          <w:rFonts w:ascii="Calibri" w:eastAsia="Tahoma" w:hAnsi="Calibri" w:cs="Calibri"/>
        </w:rPr>
      </w:pPr>
      <w:r w:rsidRPr="00630BB7">
        <w:rPr>
          <w:rFonts w:ascii="Calibri" w:hAnsi="Calibri" w:cs="Calibri"/>
          <w:b/>
          <w:bCs/>
        </w:rPr>
        <w:t>Председник општине</w:t>
      </w:r>
      <w:r w:rsidRPr="00630BB7">
        <w:rPr>
          <w:rFonts w:ascii="Calibri" w:hAnsi="Calibri" w:cs="Calibri"/>
        </w:rPr>
        <w:t xml:space="preserve"> представља</w:t>
      </w:r>
      <w:r w:rsidRPr="00630BB7">
        <w:rPr>
          <w:rFonts w:ascii="Calibri" w:eastAsia="Tahoma" w:hAnsi="Calibri" w:cs="Calibri"/>
          <w:lang w:val="en-US"/>
        </w:rPr>
        <w:t xml:space="preserve"> и заступа</w:t>
      </w:r>
      <w:r w:rsidR="006D269F">
        <w:rPr>
          <w:rFonts w:ascii="Calibri" w:eastAsia="Tahoma" w:hAnsi="Calibri" w:cs="Calibri"/>
        </w:rPr>
        <w:t xml:space="preserve"> </w:t>
      </w:r>
      <w:r w:rsidRPr="00630BB7">
        <w:rPr>
          <w:rFonts w:ascii="Calibri" w:eastAsia="Tahoma" w:hAnsi="Calibri" w:cs="Calibri"/>
          <w:lang w:val="en-US"/>
        </w:rPr>
        <w:t>Општин</w:t>
      </w:r>
      <w:r w:rsidRPr="00630BB7">
        <w:rPr>
          <w:rFonts w:ascii="Calibri" w:eastAsia="Tahoma" w:hAnsi="Calibri" w:cs="Calibri"/>
        </w:rPr>
        <w:t xml:space="preserve">у, </w:t>
      </w:r>
      <w:r w:rsidRPr="00630BB7">
        <w:rPr>
          <w:rFonts w:ascii="Calibri" w:eastAsia="Tahoma" w:hAnsi="Calibri" w:cs="Calibri"/>
          <w:lang w:val="en-US"/>
        </w:rPr>
        <w:t>предлаже</w:t>
      </w:r>
      <w:r w:rsidR="006D269F">
        <w:rPr>
          <w:rFonts w:ascii="Calibri" w:eastAsia="Tahoma" w:hAnsi="Calibri" w:cs="Calibri"/>
        </w:rPr>
        <w:t xml:space="preserve"> </w:t>
      </w:r>
      <w:r w:rsidRPr="00630BB7">
        <w:rPr>
          <w:rFonts w:ascii="Calibri" w:eastAsia="Tahoma" w:hAnsi="Calibri" w:cs="Calibri"/>
          <w:lang w:val="en-US"/>
        </w:rPr>
        <w:t>начин</w:t>
      </w:r>
      <w:r w:rsidR="006D269F">
        <w:rPr>
          <w:rFonts w:ascii="Calibri" w:eastAsia="Tahoma" w:hAnsi="Calibri" w:cs="Calibri"/>
        </w:rPr>
        <w:t xml:space="preserve"> </w:t>
      </w:r>
      <w:r w:rsidRPr="00630BB7">
        <w:rPr>
          <w:rFonts w:ascii="Calibri" w:eastAsia="Tahoma" w:hAnsi="Calibri" w:cs="Calibri"/>
          <w:lang w:val="en-US"/>
        </w:rPr>
        <w:t>решавања</w:t>
      </w:r>
      <w:r w:rsidR="006D269F">
        <w:rPr>
          <w:rFonts w:ascii="Calibri" w:eastAsia="Tahoma" w:hAnsi="Calibri" w:cs="Calibri"/>
        </w:rPr>
        <w:t xml:space="preserve"> </w:t>
      </w:r>
      <w:r w:rsidRPr="00630BB7">
        <w:rPr>
          <w:rFonts w:ascii="Calibri" w:eastAsia="Tahoma" w:hAnsi="Calibri" w:cs="Calibri"/>
          <w:lang w:val="en-US"/>
        </w:rPr>
        <w:t>питања о којима</w:t>
      </w:r>
      <w:r w:rsidR="006D269F">
        <w:rPr>
          <w:rFonts w:ascii="Calibri" w:eastAsia="Tahoma" w:hAnsi="Calibri" w:cs="Calibri"/>
        </w:rPr>
        <w:t xml:space="preserve"> </w:t>
      </w:r>
      <w:r w:rsidRPr="00630BB7">
        <w:rPr>
          <w:rFonts w:ascii="Calibri" w:eastAsia="Tahoma" w:hAnsi="Calibri" w:cs="Calibri"/>
          <w:lang w:val="en-US"/>
        </w:rPr>
        <w:t>одлучује</w:t>
      </w:r>
      <w:r w:rsidR="006D269F">
        <w:rPr>
          <w:rFonts w:ascii="Calibri" w:eastAsia="Tahoma" w:hAnsi="Calibri" w:cs="Calibri"/>
        </w:rPr>
        <w:t xml:space="preserve"> </w:t>
      </w:r>
      <w:r w:rsidRPr="00630BB7">
        <w:rPr>
          <w:rFonts w:ascii="Calibri" w:eastAsia="Tahoma" w:hAnsi="Calibri" w:cs="Calibri"/>
          <w:lang w:val="en-US"/>
        </w:rPr>
        <w:t>Скупштина</w:t>
      </w:r>
      <w:r w:rsidR="006D269F">
        <w:rPr>
          <w:rFonts w:ascii="Calibri" w:eastAsia="Tahoma" w:hAnsi="Calibri" w:cs="Calibri"/>
        </w:rPr>
        <w:t xml:space="preserve"> </w:t>
      </w:r>
      <w:r w:rsidRPr="00630BB7">
        <w:rPr>
          <w:rFonts w:ascii="Calibri" w:eastAsia="Tahoma" w:hAnsi="Calibri" w:cs="Calibri"/>
          <w:lang w:val="en-US"/>
        </w:rPr>
        <w:t>општине</w:t>
      </w:r>
      <w:r w:rsidRPr="00630BB7">
        <w:rPr>
          <w:rFonts w:ascii="Calibri" w:eastAsia="Tahoma" w:hAnsi="Calibri" w:cs="Calibri"/>
        </w:rPr>
        <w:t xml:space="preserve">, </w:t>
      </w:r>
      <w:r w:rsidRPr="00630BB7">
        <w:rPr>
          <w:rFonts w:ascii="Calibri" w:hAnsi="Calibri" w:cs="Calibri"/>
        </w:rPr>
        <w:t>наредбодавац је за буџет и представља Општинско веће</w:t>
      </w:r>
      <w:r w:rsidRPr="00630BB7">
        <w:rPr>
          <w:rFonts w:ascii="Calibri" w:eastAsia="Tahoma" w:hAnsi="Calibri" w:cs="Calibri"/>
        </w:rPr>
        <w:t xml:space="preserve">. </w:t>
      </w:r>
      <w:r w:rsidRPr="00630BB7">
        <w:rPr>
          <w:rFonts w:ascii="Calibri" w:eastAsia="Tahoma" w:hAnsi="Calibri" w:cs="Calibri"/>
          <w:lang w:val="en-US"/>
        </w:rPr>
        <w:t>Председник</w:t>
      </w:r>
      <w:r w:rsidR="006D269F">
        <w:rPr>
          <w:rFonts w:ascii="Calibri" w:eastAsia="Tahoma" w:hAnsi="Calibri" w:cs="Calibri"/>
        </w:rPr>
        <w:t xml:space="preserve"> </w:t>
      </w:r>
      <w:r w:rsidRPr="00630BB7">
        <w:rPr>
          <w:rFonts w:ascii="Calibri" w:eastAsia="Tahoma" w:hAnsi="Calibri" w:cs="Calibri"/>
          <w:lang w:val="en-US"/>
        </w:rPr>
        <w:t>Општине</w:t>
      </w:r>
      <w:r w:rsidR="006D269F">
        <w:rPr>
          <w:rFonts w:ascii="Calibri" w:eastAsia="Tahoma" w:hAnsi="Calibri" w:cs="Calibri"/>
        </w:rPr>
        <w:t xml:space="preserve"> </w:t>
      </w:r>
      <w:r w:rsidRPr="00630BB7">
        <w:rPr>
          <w:rFonts w:ascii="Calibri" w:eastAsia="Tahoma" w:hAnsi="Calibri" w:cs="Calibri"/>
          <w:lang w:val="en-US"/>
        </w:rPr>
        <w:t>има</w:t>
      </w:r>
      <w:r w:rsidR="006D269F">
        <w:rPr>
          <w:rFonts w:ascii="Calibri" w:eastAsia="Tahoma" w:hAnsi="Calibri" w:cs="Calibri"/>
        </w:rPr>
        <w:t xml:space="preserve"> </w:t>
      </w:r>
      <w:r w:rsidRPr="00630BB7">
        <w:rPr>
          <w:rFonts w:ascii="Calibri" w:eastAsia="Tahoma" w:hAnsi="Calibri" w:cs="Calibri"/>
          <w:lang w:val="en-US"/>
        </w:rPr>
        <w:t>заменика</w:t>
      </w:r>
      <w:r w:rsidR="006D269F">
        <w:rPr>
          <w:rFonts w:ascii="Calibri" w:eastAsia="Tahoma" w:hAnsi="Calibri" w:cs="Calibri"/>
        </w:rPr>
        <w:t xml:space="preserve"> </w:t>
      </w:r>
      <w:r w:rsidRPr="00630BB7">
        <w:rPr>
          <w:rFonts w:ascii="Calibri" w:eastAsia="Tahoma" w:hAnsi="Calibri" w:cs="Calibri"/>
        </w:rPr>
        <w:t xml:space="preserve">и </w:t>
      </w:r>
      <w:r w:rsidRPr="00630BB7">
        <w:rPr>
          <w:rFonts w:ascii="Calibri" w:eastAsia="Tahoma" w:hAnsi="Calibri" w:cs="Calibri"/>
          <w:lang w:val="en-US"/>
        </w:rPr>
        <w:t>2 помоћника</w:t>
      </w:r>
      <w:r w:rsidR="006D269F">
        <w:rPr>
          <w:rFonts w:ascii="Calibri" w:eastAsia="Tahoma" w:hAnsi="Calibri" w:cs="Calibri"/>
        </w:rPr>
        <w:t xml:space="preserve"> </w:t>
      </w:r>
      <w:r w:rsidRPr="00630BB7">
        <w:rPr>
          <w:rFonts w:ascii="Calibri" w:eastAsia="Tahoma" w:hAnsi="Calibri" w:cs="Calibri"/>
          <w:lang w:val="en-US"/>
        </w:rPr>
        <w:t>који</w:t>
      </w:r>
      <w:r w:rsidR="006D269F">
        <w:rPr>
          <w:rFonts w:ascii="Calibri" w:eastAsia="Tahoma" w:hAnsi="Calibri" w:cs="Calibri"/>
        </w:rPr>
        <w:t xml:space="preserve"> </w:t>
      </w:r>
      <w:r w:rsidRPr="00630BB7">
        <w:rPr>
          <w:rFonts w:ascii="Calibri" w:eastAsia="Tahoma" w:hAnsi="Calibri" w:cs="Calibri"/>
          <w:lang w:val="en-US"/>
        </w:rPr>
        <w:t>обављају</w:t>
      </w:r>
      <w:r w:rsidR="006D269F">
        <w:rPr>
          <w:rFonts w:ascii="Calibri" w:eastAsia="Tahoma" w:hAnsi="Calibri" w:cs="Calibri"/>
        </w:rPr>
        <w:t xml:space="preserve"> </w:t>
      </w:r>
      <w:r w:rsidRPr="00630BB7">
        <w:rPr>
          <w:rFonts w:ascii="Calibri" w:eastAsia="Tahoma" w:hAnsi="Calibri" w:cs="Calibri"/>
          <w:lang w:val="en-US"/>
        </w:rPr>
        <w:t>послове</w:t>
      </w:r>
      <w:r w:rsidR="006D269F">
        <w:rPr>
          <w:rFonts w:ascii="Calibri" w:eastAsia="Tahoma" w:hAnsi="Calibri" w:cs="Calibri"/>
        </w:rPr>
        <w:t xml:space="preserve"> </w:t>
      </w:r>
      <w:r w:rsidRPr="00630BB7">
        <w:rPr>
          <w:rFonts w:ascii="Calibri" w:eastAsia="Tahoma" w:hAnsi="Calibri" w:cs="Calibri"/>
          <w:lang w:val="en-US"/>
        </w:rPr>
        <w:t>из</w:t>
      </w:r>
      <w:r w:rsidR="006D269F">
        <w:rPr>
          <w:rFonts w:ascii="Calibri" w:eastAsia="Tahoma" w:hAnsi="Calibri" w:cs="Calibri"/>
        </w:rPr>
        <w:t xml:space="preserve"> </w:t>
      </w:r>
      <w:r w:rsidRPr="00630BB7">
        <w:rPr>
          <w:rFonts w:ascii="Calibri" w:eastAsia="Tahoma" w:hAnsi="Calibri" w:cs="Calibri"/>
          <w:lang w:val="en-US"/>
        </w:rPr>
        <w:t>појединих</w:t>
      </w:r>
      <w:r w:rsidR="006D269F">
        <w:rPr>
          <w:rFonts w:ascii="Calibri" w:eastAsia="Tahoma" w:hAnsi="Calibri" w:cs="Calibri"/>
        </w:rPr>
        <w:t xml:space="preserve"> </w:t>
      </w:r>
      <w:r w:rsidRPr="00630BB7">
        <w:rPr>
          <w:rFonts w:ascii="Calibri" w:eastAsia="Tahoma" w:hAnsi="Calibri" w:cs="Calibri"/>
          <w:lang w:val="en-US"/>
        </w:rPr>
        <w:t>области (економски</w:t>
      </w:r>
      <w:r w:rsidR="006D269F">
        <w:rPr>
          <w:rFonts w:ascii="Calibri" w:eastAsia="Tahoma" w:hAnsi="Calibri" w:cs="Calibri"/>
        </w:rPr>
        <w:t xml:space="preserve"> </w:t>
      </w:r>
      <w:r w:rsidRPr="00630BB7">
        <w:rPr>
          <w:rFonts w:ascii="Calibri" w:eastAsia="Tahoma" w:hAnsi="Calibri" w:cs="Calibri"/>
          <w:lang w:val="en-US"/>
        </w:rPr>
        <w:t>развој, урбанизам, примарна</w:t>
      </w:r>
      <w:r w:rsidR="006D269F">
        <w:rPr>
          <w:rFonts w:ascii="Calibri" w:eastAsia="Tahoma" w:hAnsi="Calibri" w:cs="Calibri"/>
        </w:rPr>
        <w:t xml:space="preserve"> </w:t>
      </w:r>
      <w:r w:rsidRPr="00630BB7">
        <w:rPr>
          <w:rFonts w:ascii="Calibri" w:eastAsia="Tahoma" w:hAnsi="Calibri" w:cs="Calibri"/>
          <w:lang w:val="en-US"/>
        </w:rPr>
        <w:t>здравствена</w:t>
      </w:r>
      <w:r w:rsidR="006D269F">
        <w:rPr>
          <w:rFonts w:ascii="Calibri" w:eastAsia="Tahoma" w:hAnsi="Calibri" w:cs="Calibri"/>
        </w:rPr>
        <w:t xml:space="preserve"> </w:t>
      </w:r>
      <w:r w:rsidRPr="00630BB7">
        <w:rPr>
          <w:rFonts w:ascii="Calibri" w:eastAsia="Tahoma" w:hAnsi="Calibri" w:cs="Calibri"/>
          <w:lang w:val="en-US"/>
        </w:rPr>
        <w:t>заштита, заштита</w:t>
      </w:r>
      <w:r w:rsidR="006D269F">
        <w:rPr>
          <w:rFonts w:ascii="Calibri" w:eastAsia="Tahoma" w:hAnsi="Calibri" w:cs="Calibri"/>
        </w:rPr>
        <w:t xml:space="preserve"> </w:t>
      </w:r>
      <w:r w:rsidRPr="00630BB7">
        <w:rPr>
          <w:rFonts w:ascii="Calibri" w:eastAsia="Tahoma" w:hAnsi="Calibri" w:cs="Calibri"/>
          <w:lang w:val="en-US"/>
        </w:rPr>
        <w:t>животне</w:t>
      </w:r>
      <w:r w:rsidR="006D269F">
        <w:rPr>
          <w:rFonts w:ascii="Calibri" w:eastAsia="Tahoma" w:hAnsi="Calibri" w:cs="Calibri"/>
        </w:rPr>
        <w:t xml:space="preserve"> </w:t>
      </w:r>
      <w:r w:rsidRPr="00630BB7">
        <w:rPr>
          <w:rFonts w:ascii="Calibri" w:eastAsia="Tahoma" w:hAnsi="Calibri" w:cs="Calibri"/>
          <w:lang w:val="en-US"/>
        </w:rPr>
        <w:t>средине, туризам, пољопривреда, комуналне</w:t>
      </w:r>
      <w:r w:rsidR="006D269F">
        <w:rPr>
          <w:rFonts w:ascii="Calibri" w:eastAsia="Tahoma" w:hAnsi="Calibri" w:cs="Calibri"/>
        </w:rPr>
        <w:t xml:space="preserve"> </w:t>
      </w:r>
      <w:r w:rsidRPr="00630BB7">
        <w:rPr>
          <w:rFonts w:ascii="Calibri" w:eastAsia="Tahoma" w:hAnsi="Calibri" w:cs="Calibri"/>
          <w:lang w:val="en-US"/>
        </w:rPr>
        <w:t>делатности, развој</w:t>
      </w:r>
      <w:r w:rsidR="006D269F">
        <w:rPr>
          <w:rFonts w:ascii="Calibri" w:eastAsia="Tahoma" w:hAnsi="Calibri" w:cs="Calibri"/>
        </w:rPr>
        <w:t xml:space="preserve"> </w:t>
      </w:r>
      <w:r w:rsidRPr="00630BB7">
        <w:rPr>
          <w:rFonts w:ascii="Calibri" w:eastAsia="Tahoma" w:hAnsi="Calibri" w:cs="Calibri"/>
          <w:lang w:val="en-US"/>
        </w:rPr>
        <w:t>месних</w:t>
      </w:r>
      <w:r w:rsidR="006D269F">
        <w:rPr>
          <w:rFonts w:ascii="Calibri" w:eastAsia="Tahoma" w:hAnsi="Calibri" w:cs="Calibri"/>
        </w:rPr>
        <w:t xml:space="preserve"> </w:t>
      </w:r>
      <w:r w:rsidRPr="00630BB7">
        <w:rPr>
          <w:rFonts w:ascii="Calibri" w:eastAsia="Tahoma" w:hAnsi="Calibri" w:cs="Calibri"/>
          <w:lang w:val="en-US"/>
        </w:rPr>
        <w:t>заједница и др.)</w:t>
      </w:r>
      <w:r w:rsidRPr="00630BB7">
        <w:rPr>
          <w:rFonts w:ascii="Calibri" w:eastAsia="Tahoma" w:hAnsi="Calibri" w:cs="Calibri"/>
        </w:rPr>
        <w:t xml:space="preserve">. </w:t>
      </w:r>
    </w:p>
    <w:p w14:paraId="1AA212C8" w14:textId="77777777" w:rsidR="00BC691D" w:rsidRPr="00630BB7" w:rsidRDefault="00BC691D" w:rsidP="00BC691D">
      <w:pPr>
        <w:pStyle w:val="NoSpacing"/>
        <w:jc w:val="both"/>
        <w:rPr>
          <w:rFonts w:ascii="Calibri" w:eastAsia="Tahoma" w:hAnsi="Calibri" w:cs="Calibri"/>
        </w:rPr>
      </w:pPr>
      <w:r w:rsidRPr="00630BB7">
        <w:rPr>
          <w:rFonts w:ascii="Calibri" w:eastAsia="Tahoma" w:hAnsi="Calibri" w:cs="Calibri"/>
          <w:b/>
          <w:lang w:val="en-US"/>
        </w:rPr>
        <w:t>Општинско</w:t>
      </w:r>
      <w:r w:rsidR="006D269F">
        <w:rPr>
          <w:rFonts w:ascii="Calibri" w:eastAsia="Tahoma" w:hAnsi="Calibri" w:cs="Calibri"/>
          <w:b/>
        </w:rPr>
        <w:t xml:space="preserve"> </w:t>
      </w:r>
      <w:r w:rsidRPr="00630BB7">
        <w:rPr>
          <w:rFonts w:ascii="Calibri" w:eastAsia="Tahoma" w:hAnsi="Calibri" w:cs="Calibri"/>
          <w:b/>
          <w:lang w:val="en-US"/>
        </w:rPr>
        <w:t>веће</w:t>
      </w:r>
      <w:r w:rsidR="006D269F">
        <w:rPr>
          <w:rFonts w:ascii="Calibri" w:eastAsia="Tahoma" w:hAnsi="Calibri" w:cs="Calibri"/>
          <w:b/>
        </w:rPr>
        <w:t xml:space="preserve"> </w:t>
      </w:r>
      <w:r w:rsidRPr="00630BB7">
        <w:rPr>
          <w:rFonts w:ascii="Calibri" w:hAnsi="Calibri" w:cs="Calibri"/>
        </w:rPr>
        <w:t>чине</w:t>
      </w:r>
      <w:r w:rsidR="006D269F">
        <w:rPr>
          <w:rFonts w:ascii="Calibri" w:hAnsi="Calibri" w:cs="Calibri"/>
        </w:rPr>
        <w:t xml:space="preserve"> </w:t>
      </w:r>
      <w:r w:rsidRPr="00630BB7">
        <w:rPr>
          <w:rFonts w:ascii="Calibri" w:eastAsia="Tahoma" w:hAnsi="Calibri" w:cs="Calibri"/>
        </w:rPr>
        <w:t>П</w:t>
      </w:r>
      <w:r w:rsidRPr="00630BB7">
        <w:rPr>
          <w:rFonts w:ascii="Calibri" w:eastAsia="Tahoma" w:hAnsi="Calibri" w:cs="Calibri"/>
          <w:lang w:val="en-US"/>
        </w:rPr>
        <w:t>редседник</w:t>
      </w:r>
      <w:r w:rsidRPr="00630BB7">
        <w:rPr>
          <w:rFonts w:ascii="Calibri" w:eastAsia="Tahoma" w:hAnsi="Calibri" w:cs="Calibri"/>
        </w:rPr>
        <w:t xml:space="preserve"> о</w:t>
      </w:r>
      <w:r w:rsidRPr="00630BB7">
        <w:rPr>
          <w:rFonts w:ascii="Calibri" w:eastAsia="Tahoma" w:hAnsi="Calibri" w:cs="Calibri"/>
          <w:lang w:val="en-US"/>
        </w:rPr>
        <w:t xml:space="preserve">пштине, </w:t>
      </w:r>
      <w:r w:rsidRPr="00630BB7">
        <w:rPr>
          <w:rFonts w:ascii="Calibri" w:eastAsia="Tahoma" w:hAnsi="Calibri" w:cs="Calibri"/>
        </w:rPr>
        <w:t>З</w:t>
      </w:r>
      <w:r w:rsidRPr="00630BB7">
        <w:rPr>
          <w:rFonts w:ascii="Calibri" w:eastAsia="Tahoma" w:hAnsi="Calibri" w:cs="Calibri"/>
          <w:lang w:val="en-US"/>
        </w:rPr>
        <w:t>аменик</w:t>
      </w:r>
      <w:r w:rsidR="006D269F">
        <w:rPr>
          <w:rFonts w:ascii="Calibri" w:eastAsia="Tahoma" w:hAnsi="Calibri" w:cs="Calibri"/>
        </w:rPr>
        <w:t xml:space="preserve"> </w:t>
      </w:r>
      <w:r w:rsidRPr="00630BB7">
        <w:rPr>
          <w:rFonts w:ascii="Calibri" w:eastAsia="Tahoma" w:hAnsi="Calibri" w:cs="Calibri"/>
          <w:lang w:val="en-US"/>
        </w:rPr>
        <w:t>председника</w:t>
      </w:r>
      <w:r w:rsidR="006D269F">
        <w:rPr>
          <w:rFonts w:ascii="Calibri" w:eastAsia="Tahoma" w:hAnsi="Calibri" w:cs="Calibri"/>
        </w:rPr>
        <w:t xml:space="preserve"> </w:t>
      </w:r>
      <w:r w:rsidRPr="00630BB7">
        <w:rPr>
          <w:rFonts w:ascii="Calibri" w:eastAsia="Tahoma" w:hAnsi="Calibri" w:cs="Calibri"/>
          <w:lang w:val="en-US"/>
        </w:rPr>
        <w:t>општине и седам</w:t>
      </w:r>
      <w:r w:rsidR="006D269F">
        <w:rPr>
          <w:rFonts w:ascii="Calibri" w:eastAsia="Tahoma" w:hAnsi="Calibri" w:cs="Calibri"/>
        </w:rPr>
        <w:t xml:space="preserve"> </w:t>
      </w:r>
      <w:r w:rsidRPr="00630BB7">
        <w:rPr>
          <w:rFonts w:ascii="Calibri" w:eastAsia="Tahoma" w:hAnsi="Calibri" w:cs="Calibri"/>
          <w:lang w:val="en-US"/>
        </w:rPr>
        <w:t>чланова</w:t>
      </w:r>
      <w:r w:rsidRPr="00630BB7">
        <w:rPr>
          <w:rFonts w:ascii="Calibri" w:eastAsia="Tahoma" w:hAnsi="Calibri" w:cs="Calibri"/>
        </w:rPr>
        <w:t xml:space="preserve">, </w:t>
      </w:r>
      <w:r w:rsidRPr="00630BB7">
        <w:rPr>
          <w:rFonts w:ascii="Calibri" w:eastAsia="Tahoma" w:hAnsi="Calibri" w:cs="Calibri"/>
          <w:lang w:val="en-US"/>
        </w:rPr>
        <w:t>Општинског</w:t>
      </w:r>
      <w:r w:rsidR="006D269F">
        <w:rPr>
          <w:rFonts w:ascii="Calibri" w:eastAsia="Tahoma" w:hAnsi="Calibri" w:cs="Calibri"/>
        </w:rPr>
        <w:t xml:space="preserve"> </w:t>
      </w:r>
      <w:r w:rsidRPr="00630BB7">
        <w:rPr>
          <w:rFonts w:ascii="Calibri" w:eastAsia="Tahoma" w:hAnsi="Calibri" w:cs="Calibri"/>
          <w:lang w:val="en-US"/>
        </w:rPr>
        <w:t>већа</w:t>
      </w:r>
      <w:r w:rsidRPr="00630BB7">
        <w:rPr>
          <w:rFonts w:ascii="Calibri" w:eastAsia="Tahoma" w:hAnsi="Calibri" w:cs="Calibri"/>
        </w:rPr>
        <w:t>,</w:t>
      </w:r>
      <w:r w:rsidRPr="00630BB7">
        <w:rPr>
          <w:rFonts w:ascii="Calibri" w:hAnsi="Calibri" w:cs="Calibri"/>
        </w:rPr>
        <w:t xml:space="preserve"> од чега су два члана жене</w:t>
      </w:r>
      <w:r w:rsidRPr="00630BB7">
        <w:rPr>
          <w:rFonts w:ascii="Calibri" w:eastAsia="Tahoma" w:hAnsi="Calibri" w:cs="Calibri"/>
          <w:lang w:val="en-US"/>
        </w:rPr>
        <w:t>.</w:t>
      </w:r>
      <w:r w:rsidR="006D269F">
        <w:rPr>
          <w:rFonts w:ascii="Calibri" w:eastAsia="Tahoma" w:hAnsi="Calibri" w:cs="Calibri"/>
        </w:rPr>
        <w:t xml:space="preserve"> </w:t>
      </w:r>
      <w:r w:rsidRPr="00630BB7">
        <w:rPr>
          <w:rFonts w:ascii="Calibri" w:hAnsi="Calibri" w:cs="Calibri"/>
          <w:color w:val="000000"/>
          <w:lang w:val="en-US"/>
        </w:rPr>
        <w:t>Надлежности</w:t>
      </w:r>
      <w:r w:rsidR="006D269F">
        <w:rPr>
          <w:rFonts w:ascii="Calibri" w:hAnsi="Calibri" w:cs="Calibri"/>
          <w:color w:val="000000"/>
        </w:rPr>
        <w:t xml:space="preserve"> </w:t>
      </w:r>
      <w:r w:rsidRPr="00630BB7">
        <w:rPr>
          <w:rFonts w:ascii="Calibri" w:hAnsi="Calibri" w:cs="Calibri"/>
          <w:color w:val="000000"/>
        </w:rPr>
        <w:t>Општинског већа односе се на</w:t>
      </w:r>
      <w:r w:rsidR="006D269F">
        <w:rPr>
          <w:rFonts w:ascii="Calibri" w:hAnsi="Calibri" w:cs="Calibri"/>
          <w:color w:val="000000"/>
        </w:rPr>
        <w:t xml:space="preserve"> </w:t>
      </w:r>
      <w:r w:rsidRPr="00630BB7">
        <w:rPr>
          <w:rFonts w:ascii="Calibri" w:eastAsia="Tahoma" w:hAnsi="Calibri" w:cs="Calibri"/>
          <w:lang w:val="en-US"/>
        </w:rPr>
        <w:t>непосредно</w:t>
      </w:r>
      <w:r w:rsidR="006D269F">
        <w:rPr>
          <w:rFonts w:ascii="Calibri" w:eastAsia="Tahoma" w:hAnsi="Calibri" w:cs="Calibri"/>
        </w:rPr>
        <w:t xml:space="preserve"> </w:t>
      </w:r>
      <w:r w:rsidRPr="00630BB7">
        <w:rPr>
          <w:rFonts w:ascii="Calibri" w:eastAsia="Tahoma" w:hAnsi="Calibri" w:cs="Calibri"/>
          <w:lang w:val="en-US"/>
        </w:rPr>
        <w:t>извршава</w:t>
      </w:r>
      <w:r w:rsidRPr="00630BB7">
        <w:rPr>
          <w:rFonts w:ascii="Calibri" w:eastAsia="Tahoma" w:hAnsi="Calibri" w:cs="Calibri"/>
        </w:rPr>
        <w:t xml:space="preserve">ње </w:t>
      </w:r>
      <w:r w:rsidRPr="00630BB7">
        <w:rPr>
          <w:rFonts w:ascii="Calibri" w:eastAsia="Tahoma" w:hAnsi="Calibri" w:cs="Calibri"/>
          <w:lang w:val="en-US"/>
        </w:rPr>
        <w:t>одлука и других</w:t>
      </w:r>
      <w:r w:rsidR="006D269F">
        <w:rPr>
          <w:rFonts w:ascii="Calibri" w:eastAsia="Tahoma" w:hAnsi="Calibri" w:cs="Calibri"/>
        </w:rPr>
        <w:t xml:space="preserve"> </w:t>
      </w:r>
      <w:r w:rsidRPr="00630BB7">
        <w:rPr>
          <w:rFonts w:ascii="Calibri" w:eastAsia="Tahoma" w:hAnsi="Calibri" w:cs="Calibri"/>
          <w:lang w:val="en-US"/>
        </w:rPr>
        <w:t>аката</w:t>
      </w:r>
      <w:r w:rsidR="006D269F">
        <w:rPr>
          <w:rFonts w:ascii="Calibri" w:eastAsia="Tahoma" w:hAnsi="Calibri" w:cs="Calibri"/>
        </w:rPr>
        <w:t xml:space="preserve"> </w:t>
      </w:r>
      <w:r w:rsidRPr="00630BB7">
        <w:rPr>
          <w:rFonts w:ascii="Calibri" w:eastAsia="Tahoma" w:hAnsi="Calibri" w:cs="Calibri"/>
          <w:lang w:val="en-US"/>
        </w:rPr>
        <w:t>Скупштине</w:t>
      </w:r>
      <w:r w:rsidR="006D269F">
        <w:rPr>
          <w:rFonts w:ascii="Calibri" w:eastAsia="Tahoma" w:hAnsi="Calibri" w:cs="Calibri"/>
        </w:rPr>
        <w:t xml:space="preserve"> </w:t>
      </w:r>
      <w:r w:rsidRPr="00630BB7">
        <w:rPr>
          <w:rFonts w:ascii="Calibri" w:eastAsia="Tahoma" w:hAnsi="Calibri" w:cs="Calibri"/>
          <w:lang w:val="en-US"/>
        </w:rPr>
        <w:t>општине</w:t>
      </w:r>
      <w:r w:rsidRPr="00630BB7">
        <w:rPr>
          <w:rFonts w:ascii="Calibri" w:eastAsia="Tahoma" w:hAnsi="Calibri" w:cs="Calibri"/>
        </w:rPr>
        <w:t>.</w:t>
      </w:r>
    </w:p>
    <w:p w14:paraId="56B74292" w14:textId="77777777" w:rsidR="00BC691D" w:rsidRPr="00630BB7" w:rsidRDefault="00BC691D" w:rsidP="00BC691D">
      <w:pPr>
        <w:pStyle w:val="NoSpacing"/>
        <w:jc w:val="both"/>
        <w:rPr>
          <w:rFonts w:ascii="Calibri" w:eastAsia="Tahoma" w:hAnsi="Calibri" w:cs="Calibri"/>
          <w:b/>
          <w:bCs/>
        </w:rPr>
      </w:pPr>
      <w:r w:rsidRPr="00630BB7">
        <w:rPr>
          <w:rFonts w:ascii="Calibri" w:eastAsia="Tahoma" w:hAnsi="Calibri" w:cs="Calibri"/>
          <w:b/>
          <w:bCs/>
        </w:rPr>
        <w:t>П</w:t>
      </w:r>
      <w:r w:rsidRPr="00630BB7">
        <w:rPr>
          <w:rFonts w:ascii="Calibri" w:eastAsia="Tahoma" w:hAnsi="Calibri" w:cs="Calibri"/>
          <w:b/>
          <w:bCs/>
          <w:lang w:val="en-US"/>
        </w:rPr>
        <w:t>редседник</w:t>
      </w:r>
      <w:r w:rsidR="006D269F">
        <w:rPr>
          <w:rFonts w:ascii="Calibri" w:eastAsia="Tahoma" w:hAnsi="Calibri" w:cs="Calibri"/>
          <w:b/>
          <w:bCs/>
        </w:rPr>
        <w:t xml:space="preserve"> </w:t>
      </w:r>
      <w:r w:rsidRPr="00630BB7">
        <w:rPr>
          <w:rFonts w:ascii="Calibri" w:eastAsia="Tahoma" w:hAnsi="Calibri" w:cs="Calibri"/>
          <w:b/>
          <w:bCs/>
        </w:rPr>
        <w:t>о</w:t>
      </w:r>
      <w:r w:rsidRPr="00630BB7">
        <w:rPr>
          <w:rFonts w:ascii="Calibri" w:eastAsia="Tahoma" w:hAnsi="Calibri" w:cs="Calibri"/>
          <w:b/>
          <w:bCs/>
          <w:lang w:val="en-US"/>
        </w:rPr>
        <w:t>пштине и Општинско</w:t>
      </w:r>
      <w:r w:rsidR="006D269F">
        <w:rPr>
          <w:rFonts w:ascii="Calibri" w:eastAsia="Tahoma" w:hAnsi="Calibri" w:cs="Calibri"/>
          <w:b/>
          <w:bCs/>
        </w:rPr>
        <w:t xml:space="preserve"> </w:t>
      </w:r>
      <w:r w:rsidRPr="00630BB7">
        <w:rPr>
          <w:rFonts w:ascii="Calibri" w:eastAsia="Tahoma" w:hAnsi="Calibri" w:cs="Calibri"/>
          <w:b/>
          <w:bCs/>
          <w:lang w:val="en-US"/>
        </w:rPr>
        <w:t>веће</w:t>
      </w:r>
      <w:r w:rsidRPr="00630BB7">
        <w:rPr>
          <w:rFonts w:ascii="Calibri" w:eastAsia="Tahoma" w:hAnsi="Calibri" w:cs="Calibri"/>
          <w:b/>
          <w:bCs/>
        </w:rPr>
        <w:t xml:space="preserve"> су и</w:t>
      </w:r>
      <w:r w:rsidRPr="00630BB7">
        <w:rPr>
          <w:rFonts w:ascii="Calibri" w:eastAsia="Tahoma" w:hAnsi="Calibri" w:cs="Calibri"/>
          <w:b/>
          <w:bCs/>
          <w:lang w:val="en-US"/>
        </w:rPr>
        <w:t>звршни</w:t>
      </w:r>
      <w:r w:rsidR="006D269F">
        <w:rPr>
          <w:rFonts w:ascii="Calibri" w:eastAsia="Tahoma" w:hAnsi="Calibri" w:cs="Calibri"/>
          <w:b/>
          <w:bCs/>
        </w:rPr>
        <w:t xml:space="preserve"> </w:t>
      </w:r>
      <w:r w:rsidRPr="00630BB7">
        <w:rPr>
          <w:rFonts w:ascii="Calibri" w:eastAsia="Tahoma" w:hAnsi="Calibri" w:cs="Calibri"/>
          <w:b/>
          <w:bCs/>
          <w:lang w:val="en-US"/>
        </w:rPr>
        <w:t>органи</w:t>
      </w:r>
      <w:r w:rsidR="006D269F">
        <w:rPr>
          <w:rFonts w:ascii="Calibri" w:eastAsia="Tahoma" w:hAnsi="Calibri" w:cs="Calibri"/>
          <w:b/>
          <w:bCs/>
        </w:rPr>
        <w:t xml:space="preserve"> </w:t>
      </w:r>
      <w:r w:rsidRPr="00630BB7">
        <w:rPr>
          <w:rFonts w:ascii="Calibri" w:eastAsia="Tahoma" w:hAnsi="Calibri" w:cs="Calibri"/>
          <w:b/>
          <w:bCs/>
          <w:lang w:val="en-US"/>
        </w:rPr>
        <w:t>Општине</w:t>
      </w:r>
      <w:r w:rsidRPr="00630BB7">
        <w:rPr>
          <w:rFonts w:ascii="Calibri" w:eastAsia="Tahoma" w:hAnsi="Calibri" w:cs="Calibri"/>
          <w:b/>
          <w:bCs/>
        </w:rPr>
        <w:t>.</w:t>
      </w:r>
    </w:p>
    <w:p w14:paraId="4F81B28E" w14:textId="77777777" w:rsidR="00BC691D" w:rsidRPr="001918DC" w:rsidRDefault="00BC691D" w:rsidP="00BC691D">
      <w:pPr>
        <w:pStyle w:val="NoSpacing"/>
        <w:jc w:val="both"/>
        <w:rPr>
          <w:rFonts w:ascii="Calibri" w:eastAsia="Tahoma" w:hAnsi="Calibri" w:cs="Calibri"/>
        </w:rPr>
      </w:pPr>
      <w:r w:rsidRPr="001918DC">
        <w:rPr>
          <w:rFonts w:ascii="Calibri" w:eastAsia="Tahoma" w:hAnsi="Calibri" w:cs="Calibri"/>
          <w:lang w:val="en-US"/>
        </w:rPr>
        <w:t>Управне</w:t>
      </w:r>
      <w:r w:rsidR="006D269F">
        <w:rPr>
          <w:rFonts w:ascii="Calibri" w:eastAsia="Tahoma" w:hAnsi="Calibri" w:cs="Calibri"/>
        </w:rPr>
        <w:t xml:space="preserve"> </w:t>
      </w:r>
      <w:r w:rsidRPr="001918DC">
        <w:rPr>
          <w:rFonts w:ascii="Calibri" w:eastAsia="Tahoma" w:hAnsi="Calibri" w:cs="Calibri"/>
          <w:lang w:val="en-US"/>
        </w:rPr>
        <w:t>послове у оквиру</w:t>
      </w:r>
      <w:r w:rsidR="006D269F">
        <w:rPr>
          <w:rFonts w:ascii="Calibri" w:eastAsia="Tahoma" w:hAnsi="Calibri" w:cs="Calibri"/>
        </w:rPr>
        <w:t xml:space="preserve"> </w:t>
      </w:r>
      <w:r w:rsidRPr="001918DC">
        <w:rPr>
          <w:rFonts w:ascii="Calibri" w:eastAsia="Tahoma" w:hAnsi="Calibri" w:cs="Calibri"/>
          <w:lang w:val="en-US"/>
        </w:rPr>
        <w:t>права и дужности</w:t>
      </w:r>
      <w:r w:rsidR="006D269F">
        <w:rPr>
          <w:rFonts w:ascii="Calibri" w:eastAsia="Tahoma" w:hAnsi="Calibri" w:cs="Calibri"/>
        </w:rPr>
        <w:t xml:space="preserve"> </w:t>
      </w:r>
      <w:r w:rsidRPr="001918DC">
        <w:rPr>
          <w:rFonts w:ascii="Calibri" w:eastAsia="Tahoma" w:hAnsi="Calibri" w:cs="Calibri"/>
          <w:lang w:val="en-US"/>
        </w:rPr>
        <w:t>Општине и одређене</w:t>
      </w:r>
      <w:r w:rsidR="006D269F">
        <w:rPr>
          <w:rFonts w:ascii="Calibri" w:eastAsia="Tahoma" w:hAnsi="Calibri" w:cs="Calibri"/>
        </w:rPr>
        <w:t xml:space="preserve"> </w:t>
      </w:r>
      <w:r w:rsidRPr="001918DC">
        <w:rPr>
          <w:rFonts w:ascii="Calibri" w:eastAsia="Tahoma" w:hAnsi="Calibri" w:cs="Calibri"/>
          <w:lang w:val="en-US"/>
        </w:rPr>
        <w:t>стручне и административно-техничке</w:t>
      </w:r>
      <w:r w:rsidR="006D269F">
        <w:rPr>
          <w:rFonts w:ascii="Calibri" w:eastAsia="Tahoma" w:hAnsi="Calibri" w:cs="Calibri"/>
        </w:rPr>
        <w:t xml:space="preserve"> </w:t>
      </w:r>
      <w:r w:rsidRPr="001918DC">
        <w:rPr>
          <w:rFonts w:ascii="Calibri" w:eastAsia="Tahoma" w:hAnsi="Calibri" w:cs="Calibri"/>
          <w:lang w:val="en-US"/>
        </w:rPr>
        <w:t>послов</w:t>
      </w:r>
      <w:r w:rsidRPr="001918DC">
        <w:rPr>
          <w:rFonts w:ascii="Calibri" w:eastAsia="Tahoma" w:hAnsi="Calibri" w:cs="Calibri"/>
        </w:rPr>
        <w:t>е</w:t>
      </w:r>
      <w:r w:rsidR="006D269F">
        <w:rPr>
          <w:rFonts w:ascii="Calibri" w:eastAsia="Tahoma" w:hAnsi="Calibri" w:cs="Calibri"/>
        </w:rPr>
        <w:t xml:space="preserve"> </w:t>
      </w:r>
      <w:r w:rsidRPr="001918DC">
        <w:rPr>
          <w:rFonts w:ascii="Calibri" w:eastAsia="Tahoma" w:hAnsi="Calibri" w:cs="Calibri"/>
          <w:lang w:val="en-US"/>
        </w:rPr>
        <w:t>за</w:t>
      </w:r>
      <w:r w:rsidR="006D269F">
        <w:rPr>
          <w:rFonts w:ascii="Calibri" w:eastAsia="Tahoma" w:hAnsi="Calibri" w:cs="Calibri"/>
        </w:rPr>
        <w:t xml:space="preserve"> </w:t>
      </w:r>
      <w:r w:rsidRPr="001918DC">
        <w:rPr>
          <w:rFonts w:ascii="Calibri" w:eastAsia="Tahoma" w:hAnsi="Calibri" w:cs="Calibri"/>
          <w:lang w:val="en-US"/>
        </w:rPr>
        <w:t>потребе</w:t>
      </w:r>
      <w:r w:rsidR="006D269F">
        <w:rPr>
          <w:rFonts w:ascii="Calibri" w:eastAsia="Tahoma" w:hAnsi="Calibri" w:cs="Calibri"/>
        </w:rPr>
        <w:t xml:space="preserve"> </w:t>
      </w:r>
      <w:r w:rsidRPr="001918DC">
        <w:rPr>
          <w:rFonts w:ascii="Calibri" w:eastAsia="Tahoma" w:hAnsi="Calibri" w:cs="Calibri"/>
          <w:lang w:val="en-US"/>
        </w:rPr>
        <w:t>Скупштине</w:t>
      </w:r>
      <w:r w:rsidR="006D269F">
        <w:rPr>
          <w:rFonts w:ascii="Calibri" w:eastAsia="Tahoma" w:hAnsi="Calibri" w:cs="Calibri"/>
        </w:rPr>
        <w:t xml:space="preserve"> </w:t>
      </w:r>
      <w:r w:rsidRPr="001918DC">
        <w:rPr>
          <w:rFonts w:ascii="Calibri" w:eastAsia="Tahoma" w:hAnsi="Calibri" w:cs="Calibri"/>
          <w:lang w:val="en-US"/>
        </w:rPr>
        <w:t>општине, председника</w:t>
      </w:r>
      <w:r w:rsidR="006D269F">
        <w:rPr>
          <w:rFonts w:ascii="Calibri" w:eastAsia="Tahoma" w:hAnsi="Calibri" w:cs="Calibri"/>
        </w:rPr>
        <w:t xml:space="preserve"> </w:t>
      </w:r>
      <w:r w:rsidRPr="001918DC">
        <w:rPr>
          <w:rFonts w:ascii="Calibri" w:eastAsia="Tahoma" w:hAnsi="Calibri" w:cs="Calibri"/>
          <w:lang w:val="en-US"/>
        </w:rPr>
        <w:t>Општине и Општинског</w:t>
      </w:r>
      <w:r w:rsidR="006D269F">
        <w:rPr>
          <w:rFonts w:ascii="Calibri" w:eastAsia="Tahoma" w:hAnsi="Calibri" w:cs="Calibri"/>
        </w:rPr>
        <w:t xml:space="preserve"> </w:t>
      </w:r>
      <w:r w:rsidRPr="001918DC">
        <w:rPr>
          <w:rFonts w:ascii="Calibri" w:eastAsia="Tahoma" w:hAnsi="Calibri" w:cs="Calibri"/>
          <w:lang w:val="en-US"/>
        </w:rPr>
        <w:t>већа, врши</w:t>
      </w:r>
      <w:r w:rsidR="006D269F">
        <w:rPr>
          <w:rFonts w:ascii="Calibri" w:eastAsia="Tahoma" w:hAnsi="Calibri" w:cs="Calibri"/>
        </w:rPr>
        <w:t xml:space="preserve"> </w:t>
      </w:r>
      <w:r w:rsidRPr="001918DC">
        <w:rPr>
          <w:rFonts w:ascii="Calibri" w:eastAsia="Tahoma" w:hAnsi="Calibri" w:cs="Calibri"/>
          <w:b/>
          <w:lang w:val="en-US"/>
        </w:rPr>
        <w:t>Општинска</w:t>
      </w:r>
      <w:r w:rsidR="006D269F">
        <w:rPr>
          <w:rFonts w:ascii="Calibri" w:eastAsia="Tahoma" w:hAnsi="Calibri" w:cs="Calibri"/>
          <w:b/>
        </w:rPr>
        <w:t xml:space="preserve"> </w:t>
      </w:r>
      <w:r w:rsidRPr="001918DC">
        <w:rPr>
          <w:rFonts w:ascii="Calibri" w:eastAsia="Tahoma" w:hAnsi="Calibri" w:cs="Calibri"/>
          <w:b/>
          <w:lang w:val="en-US"/>
        </w:rPr>
        <w:t>управа.</w:t>
      </w:r>
      <w:r w:rsidR="006D269F">
        <w:rPr>
          <w:rFonts w:ascii="Calibri" w:eastAsia="Tahoma" w:hAnsi="Calibri" w:cs="Calibri"/>
          <w:b/>
        </w:rPr>
        <w:t xml:space="preserve"> </w:t>
      </w:r>
      <w:r w:rsidRPr="001918DC">
        <w:rPr>
          <w:rFonts w:ascii="Calibri" w:eastAsia="Times New Roman" w:hAnsi="Calibri" w:cs="Calibri"/>
          <w:lang w:val="en-US"/>
        </w:rPr>
        <w:t>Општинска</w:t>
      </w:r>
      <w:r w:rsidR="006D269F">
        <w:rPr>
          <w:rFonts w:ascii="Calibri" w:eastAsia="Times New Roman" w:hAnsi="Calibri" w:cs="Calibri"/>
        </w:rPr>
        <w:t xml:space="preserve"> </w:t>
      </w:r>
      <w:r w:rsidRPr="001918DC">
        <w:rPr>
          <w:rFonts w:ascii="Calibri" w:eastAsia="Times New Roman" w:hAnsi="Calibri" w:cs="Calibri"/>
          <w:lang w:val="en-US"/>
        </w:rPr>
        <w:t>управа</w:t>
      </w:r>
      <w:r w:rsidR="006D269F">
        <w:rPr>
          <w:rFonts w:ascii="Calibri" w:eastAsia="Times New Roman" w:hAnsi="Calibri" w:cs="Calibri"/>
        </w:rPr>
        <w:t xml:space="preserve"> </w:t>
      </w:r>
      <w:r w:rsidRPr="001918DC">
        <w:rPr>
          <w:rFonts w:ascii="Calibri" w:eastAsia="Times New Roman" w:hAnsi="Calibri" w:cs="Calibri"/>
          <w:lang w:val="en-US"/>
        </w:rPr>
        <w:t>општине</w:t>
      </w:r>
      <w:r w:rsidR="006D269F">
        <w:rPr>
          <w:rFonts w:ascii="Calibri" w:eastAsia="Times New Roman" w:hAnsi="Calibri" w:cs="Calibri"/>
        </w:rPr>
        <w:t xml:space="preserve"> </w:t>
      </w:r>
      <w:r w:rsidRPr="001918DC">
        <w:rPr>
          <w:rFonts w:ascii="Calibri" w:eastAsia="Times New Roman" w:hAnsi="Calibri" w:cs="Calibri"/>
        </w:rPr>
        <w:t>Кладово</w:t>
      </w:r>
      <w:r w:rsidR="006D269F">
        <w:rPr>
          <w:rFonts w:ascii="Calibri" w:eastAsia="Times New Roman" w:hAnsi="Calibri" w:cs="Calibri"/>
        </w:rPr>
        <w:t xml:space="preserve"> </w:t>
      </w:r>
      <w:r w:rsidRPr="001918DC">
        <w:rPr>
          <w:rFonts w:ascii="Calibri" w:eastAsia="Times New Roman" w:hAnsi="Calibri" w:cs="Calibri"/>
        </w:rPr>
        <w:t>образована је</w:t>
      </w:r>
      <w:r w:rsidR="006D269F">
        <w:rPr>
          <w:rFonts w:ascii="Calibri" w:eastAsia="Times New Roman" w:hAnsi="Calibri" w:cs="Calibri"/>
        </w:rPr>
        <w:t xml:space="preserve"> </w:t>
      </w:r>
      <w:r w:rsidRPr="001918DC">
        <w:rPr>
          <w:rFonts w:ascii="Calibri" w:eastAsia="Times New Roman" w:hAnsi="Calibri" w:cs="Calibri"/>
          <w:lang w:val="en-US"/>
        </w:rPr>
        <w:t>као</w:t>
      </w:r>
      <w:r w:rsidR="006D269F">
        <w:rPr>
          <w:rFonts w:ascii="Calibri" w:eastAsia="Times New Roman" w:hAnsi="Calibri" w:cs="Calibri"/>
        </w:rPr>
        <w:t xml:space="preserve"> </w:t>
      </w:r>
      <w:r w:rsidRPr="001918DC">
        <w:rPr>
          <w:rFonts w:ascii="Calibri" w:eastAsia="Times New Roman" w:hAnsi="Calibri" w:cs="Calibri"/>
          <w:lang w:val="en-US"/>
        </w:rPr>
        <w:t>јединствени</w:t>
      </w:r>
      <w:r w:rsidR="006D269F">
        <w:rPr>
          <w:rFonts w:ascii="Calibri" w:eastAsia="Times New Roman" w:hAnsi="Calibri" w:cs="Calibri"/>
        </w:rPr>
        <w:t xml:space="preserve"> </w:t>
      </w:r>
      <w:r w:rsidRPr="001918DC">
        <w:rPr>
          <w:rFonts w:ascii="Calibri" w:eastAsia="Times New Roman" w:hAnsi="Calibri" w:cs="Calibri"/>
          <w:lang w:val="en-US"/>
        </w:rPr>
        <w:t>орган</w:t>
      </w:r>
      <w:r w:rsidRPr="001918DC">
        <w:rPr>
          <w:rFonts w:ascii="Calibri" w:eastAsia="Times New Roman" w:hAnsi="Calibri" w:cs="Calibri"/>
        </w:rPr>
        <w:t xml:space="preserve"> којим </w:t>
      </w:r>
      <w:r w:rsidRPr="001918DC">
        <w:rPr>
          <w:rFonts w:ascii="Calibri" w:eastAsia="Tahoma" w:hAnsi="Calibri" w:cs="Calibri"/>
          <w:lang w:val="en-US"/>
        </w:rPr>
        <w:t>руководи</w:t>
      </w:r>
      <w:r w:rsidR="006D269F">
        <w:rPr>
          <w:rFonts w:ascii="Calibri" w:eastAsia="Tahoma" w:hAnsi="Calibri" w:cs="Calibri"/>
        </w:rPr>
        <w:t xml:space="preserve"> </w:t>
      </w:r>
      <w:r w:rsidRPr="001918DC">
        <w:rPr>
          <w:rFonts w:ascii="Calibri" w:eastAsia="Tahoma" w:hAnsi="Calibri" w:cs="Calibri"/>
        </w:rPr>
        <w:t>Н</w:t>
      </w:r>
      <w:r w:rsidRPr="001918DC">
        <w:rPr>
          <w:rFonts w:ascii="Calibri" w:eastAsia="Tahoma" w:hAnsi="Calibri" w:cs="Calibri"/>
          <w:lang w:val="en-US"/>
        </w:rPr>
        <w:t>ачелник</w:t>
      </w:r>
      <w:r w:rsidRPr="001918DC">
        <w:rPr>
          <w:rFonts w:ascii="Calibri" w:eastAsia="Tahoma" w:hAnsi="Calibri" w:cs="Calibri"/>
        </w:rPr>
        <w:t xml:space="preserve"> и Заменик начелника у одсуству начелника.</w:t>
      </w:r>
    </w:p>
    <w:p w14:paraId="3DABD16B" w14:textId="77777777" w:rsidR="00BC691D" w:rsidRPr="001918DC" w:rsidRDefault="00BC691D" w:rsidP="00BC691D">
      <w:pPr>
        <w:pStyle w:val="NoSpacing"/>
        <w:jc w:val="both"/>
        <w:rPr>
          <w:rFonts w:ascii="Calibri" w:eastAsia="Times New Roman" w:hAnsi="Calibri" w:cs="Calibri"/>
        </w:rPr>
      </w:pPr>
      <w:r w:rsidRPr="001918DC">
        <w:rPr>
          <w:rFonts w:ascii="Calibri" w:hAnsi="Calibri" w:cs="Calibri"/>
        </w:rPr>
        <w:t>У оквиру Општинске управе образују се унутрашње организационе јединице за вршење сродних послова и Кабинет председника општине као посебна организациона јединица ван организационе структуре Општинске управе.</w:t>
      </w:r>
    </w:p>
    <w:p w14:paraId="038DDBED" w14:textId="77777777" w:rsidR="00BC691D" w:rsidRPr="001918DC" w:rsidRDefault="00BC691D" w:rsidP="00BC691D">
      <w:pPr>
        <w:pStyle w:val="NoSpacing"/>
        <w:jc w:val="both"/>
        <w:rPr>
          <w:rFonts w:ascii="Calibri" w:eastAsia="Times New Roman" w:hAnsi="Calibri" w:cs="Calibri"/>
        </w:rPr>
      </w:pPr>
      <w:r w:rsidRPr="001918DC">
        <w:rPr>
          <w:rFonts w:ascii="Calibri" w:hAnsi="Calibri" w:cs="Calibri"/>
        </w:rPr>
        <w:t>Основне и уже организационе јединице Општинске управе Кладово су:</w:t>
      </w:r>
    </w:p>
    <w:p w14:paraId="743AD5B5" w14:textId="77777777" w:rsidR="00BC691D" w:rsidRPr="001918DC" w:rsidRDefault="00BC691D" w:rsidP="00BC691D">
      <w:pPr>
        <w:pStyle w:val="NoSpacing"/>
        <w:jc w:val="both"/>
        <w:rPr>
          <w:rFonts w:ascii="Calibri" w:eastAsia="Times New Roman" w:hAnsi="Calibri" w:cs="Calibri"/>
        </w:rPr>
      </w:pPr>
      <w:r w:rsidRPr="001918DC">
        <w:rPr>
          <w:rFonts w:ascii="Calibri" w:eastAsia="Times New Roman" w:hAnsi="Calibri" w:cs="Calibri"/>
        </w:rPr>
        <w:t xml:space="preserve">1. </w:t>
      </w:r>
      <w:r w:rsidRPr="001918DC">
        <w:rPr>
          <w:rFonts w:ascii="Calibri" w:eastAsia="Times New Roman" w:hAnsi="Calibri" w:cs="Calibri"/>
          <w:b/>
        </w:rPr>
        <w:t>Одељење за управне и заједничке послове</w:t>
      </w:r>
    </w:p>
    <w:p w14:paraId="10256CF4" w14:textId="77777777" w:rsidR="00651828" w:rsidRDefault="00BC691D" w:rsidP="00BC691D">
      <w:pPr>
        <w:pStyle w:val="NoSpacing"/>
        <w:jc w:val="both"/>
        <w:rPr>
          <w:rFonts w:ascii="Calibri" w:eastAsia="Times New Roman" w:hAnsi="Calibri" w:cs="Calibri"/>
          <w:b/>
        </w:rPr>
      </w:pPr>
      <w:r w:rsidRPr="001918DC">
        <w:rPr>
          <w:rFonts w:ascii="Calibri" w:eastAsia="Times New Roman" w:hAnsi="Calibri" w:cs="Calibri"/>
          <w:b/>
        </w:rPr>
        <w:t xml:space="preserve">2. Одељење за буџет и финансије </w:t>
      </w:r>
    </w:p>
    <w:p w14:paraId="06D18B36" w14:textId="77777777" w:rsidR="00BC691D" w:rsidRPr="001918DC" w:rsidRDefault="00BC691D" w:rsidP="00BC691D">
      <w:pPr>
        <w:pStyle w:val="NoSpacing"/>
        <w:jc w:val="both"/>
        <w:rPr>
          <w:rFonts w:ascii="Calibri" w:eastAsia="Times New Roman" w:hAnsi="Calibri" w:cs="Calibri"/>
          <w:b/>
        </w:rPr>
      </w:pPr>
      <w:r w:rsidRPr="001918DC">
        <w:rPr>
          <w:rFonts w:ascii="Calibri" w:eastAsia="Times New Roman" w:hAnsi="Calibri" w:cs="Calibri"/>
          <w:b/>
        </w:rPr>
        <w:t>3.</w:t>
      </w:r>
      <w:r w:rsidR="006D269F">
        <w:rPr>
          <w:rFonts w:ascii="Calibri" w:eastAsia="Times New Roman" w:hAnsi="Calibri" w:cs="Calibri"/>
          <w:b/>
        </w:rPr>
        <w:t xml:space="preserve"> </w:t>
      </w:r>
      <w:r w:rsidRPr="001918DC">
        <w:rPr>
          <w:rFonts w:ascii="Calibri" w:eastAsia="Times New Roman" w:hAnsi="Calibri" w:cs="Calibri"/>
          <w:b/>
        </w:rPr>
        <w:t xml:space="preserve">Одељење за привреду, друштвене делатности и локални економски развој </w:t>
      </w:r>
    </w:p>
    <w:p w14:paraId="2FD63D6E" w14:textId="77777777" w:rsidR="00BC691D" w:rsidRPr="001918DC" w:rsidRDefault="00BC691D" w:rsidP="00BC691D">
      <w:pPr>
        <w:pStyle w:val="NoSpacing"/>
        <w:jc w:val="both"/>
        <w:rPr>
          <w:rFonts w:ascii="Calibri" w:eastAsia="Times New Roman" w:hAnsi="Calibri" w:cs="Calibri"/>
          <w:b/>
        </w:rPr>
      </w:pPr>
      <w:r w:rsidRPr="001918DC">
        <w:rPr>
          <w:rFonts w:ascii="Calibri" w:eastAsia="Times New Roman" w:hAnsi="Calibri" w:cs="Calibri"/>
          <w:b/>
        </w:rPr>
        <w:t xml:space="preserve">4. Одељење за урбанизам, грађевинарство и планирање </w:t>
      </w:r>
    </w:p>
    <w:p w14:paraId="48FF823F" w14:textId="77777777" w:rsidR="00BC691D" w:rsidRPr="001918DC" w:rsidRDefault="00BC691D" w:rsidP="00BC691D">
      <w:pPr>
        <w:pStyle w:val="NoSpacing"/>
        <w:jc w:val="both"/>
        <w:rPr>
          <w:rFonts w:ascii="Calibri" w:eastAsia="Times New Roman" w:hAnsi="Calibri" w:cs="Calibri"/>
          <w:b/>
        </w:rPr>
      </w:pPr>
      <w:r w:rsidRPr="001918DC">
        <w:rPr>
          <w:rFonts w:ascii="Calibri" w:eastAsia="Times New Roman" w:hAnsi="Calibri" w:cs="Calibri"/>
          <w:b/>
        </w:rPr>
        <w:t>5. Одељење за инспекцијске послове</w:t>
      </w:r>
    </w:p>
    <w:p w14:paraId="0D348A33" w14:textId="77777777" w:rsidR="00BC691D" w:rsidRPr="001918DC" w:rsidRDefault="00BC691D" w:rsidP="00BC691D">
      <w:pPr>
        <w:pStyle w:val="NoSpacing"/>
        <w:jc w:val="both"/>
        <w:rPr>
          <w:rFonts w:ascii="Calibri" w:hAnsi="Calibri" w:cs="Calibri"/>
        </w:rPr>
      </w:pPr>
      <w:r>
        <w:rPr>
          <w:rFonts w:ascii="Calibri" w:eastAsia="Times New Roman" w:hAnsi="Calibri" w:cs="Calibri"/>
        </w:rPr>
        <w:t>П</w:t>
      </w:r>
      <w:r w:rsidRPr="001918DC">
        <w:rPr>
          <w:rFonts w:ascii="Calibri" w:eastAsia="Times New Roman" w:hAnsi="Calibri" w:cs="Calibri"/>
        </w:rPr>
        <w:t>ос</w:t>
      </w:r>
      <w:r>
        <w:rPr>
          <w:rFonts w:ascii="Calibri" w:eastAsia="Times New Roman" w:hAnsi="Calibri" w:cs="Calibri"/>
        </w:rPr>
        <w:t>тоји и по</w:t>
      </w:r>
      <w:r w:rsidR="00651828">
        <w:rPr>
          <w:rFonts w:ascii="Calibri" w:eastAsia="Times New Roman" w:hAnsi="Calibri" w:cs="Calibri"/>
        </w:rPr>
        <w:t>с</w:t>
      </w:r>
      <w:r w:rsidRPr="001918DC">
        <w:rPr>
          <w:rFonts w:ascii="Calibri" w:eastAsia="Times New Roman" w:hAnsi="Calibri" w:cs="Calibri"/>
        </w:rPr>
        <w:t>ебна организациона јединица - Канцеларија за младе</w:t>
      </w:r>
      <w:r>
        <w:rPr>
          <w:rFonts w:ascii="Calibri" w:eastAsia="Times New Roman" w:hAnsi="Calibri" w:cs="Calibri"/>
        </w:rPr>
        <w:t xml:space="preserve"> и с</w:t>
      </w:r>
      <w:r w:rsidRPr="001918DC">
        <w:rPr>
          <w:rFonts w:ascii="Calibri" w:hAnsi="Calibri" w:cs="Calibri"/>
        </w:rPr>
        <w:t>амосталн</w:t>
      </w:r>
      <w:r>
        <w:rPr>
          <w:rFonts w:ascii="Calibri" w:hAnsi="Calibri" w:cs="Calibri"/>
        </w:rPr>
        <w:t>о</w:t>
      </w:r>
      <w:r w:rsidRPr="001918DC">
        <w:rPr>
          <w:rFonts w:ascii="Calibri" w:hAnsi="Calibri" w:cs="Calibri"/>
        </w:rPr>
        <w:t xml:space="preserve"> извршилачк</w:t>
      </w:r>
      <w:r>
        <w:rPr>
          <w:rFonts w:ascii="Calibri" w:hAnsi="Calibri" w:cs="Calibri"/>
        </w:rPr>
        <w:t>о</w:t>
      </w:r>
      <w:r w:rsidRPr="001918DC">
        <w:rPr>
          <w:rFonts w:ascii="Calibri" w:hAnsi="Calibri" w:cs="Calibri"/>
        </w:rPr>
        <w:t xml:space="preserve"> радн</w:t>
      </w:r>
      <w:r>
        <w:rPr>
          <w:rFonts w:ascii="Calibri" w:hAnsi="Calibri" w:cs="Calibri"/>
        </w:rPr>
        <w:t>о</w:t>
      </w:r>
      <w:r w:rsidRPr="001918DC">
        <w:rPr>
          <w:rFonts w:ascii="Calibri" w:hAnsi="Calibri" w:cs="Calibri"/>
        </w:rPr>
        <w:t xml:space="preserve"> мест</w:t>
      </w:r>
      <w:r>
        <w:rPr>
          <w:rFonts w:ascii="Calibri" w:hAnsi="Calibri" w:cs="Calibri"/>
        </w:rPr>
        <w:t>о -</w:t>
      </w:r>
      <w:r w:rsidRPr="001918DC">
        <w:rPr>
          <w:rFonts w:ascii="Calibri" w:hAnsi="Calibri" w:cs="Calibri"/>
        </w:rPr>
        <w:t xml:space="preserve"> интерни ревизор.</w:t>
      </w:r>
    </w:p>
    <w:p w14:paraId="33A67BCD" w14:textId="77777777" w:rsidR="00BC691D" w:rsidRPr="001918DC" w:rsidRDefault="00BC691D" w:rsidP="00BC691D">
      <w:pPr>
        <w:pStyle w:val="NoSpacing"/>
        <w:jc w:val="both"/>
        <w:rPr>
          <w:rFonts w:ascii="Calibri" w:hAnsi="Calibri" w:cs="Calibri"/>
        </w:rPr>
      </w:pPr>
      <w:r w:rsidRPr="001918DC">
        <w:rPr>
          <w:rFonts w:ascii="Calibri" w:hAnsi="Calibri" w:cs="Calibri"/>
        </w:rPr>
        <w:t>У руководству Општине</w:t>
      </w:r>
      <w:r>
        <w:rPr>
          <w:rFonts w:ascii="Calibri" w:hAnsi="Calibri" w:cs="Calibri"/>
        </w:rPr>
        <w:t xml:space="preserve">, особа женског пола се налази </w:t>
      </w:r>
      <w:r w:rsidRPr="001918DC">
        <w:rPr>
          <w:rFonts w:ascii="Calibri" w:hAnsi="Calibri" w:cs="Calibri"/>
        </w:rPr>
        <w:t>само</w:t>
      </w:r>
      <w:r>
        <w:rPr>
          <w:rFonts w:ascii="Calibri" w:hAnsi="Calibri" w:cs="Calibri"/>
        </w:rPr>
        <w:t xml:space="preserve"> на месту</w:t>
      </w:r>
      <w:r w:rsidRPr="001918DC">
        <w:rPr>
          <w:rFonts w:ascii="Calibri" w:hAnsi="Calibri" w:cs="Calibri"/>
        </w:rPr>
        <w:t xml:space="preserve"> Заменик</w:t>
      </w:r>
      <w:r>
        <w:rPr>
          <w:rFonts w:ascii="Calibri" w:hAnsi="Calibri" w:cs="Calibri"/>
        </w:rPr>
        <w:t>а</w:t>
      </w:r>
      <w:r w:rsidRPr="001918DC">
        <w:rPr>
          <w:rFonts w:ascii="Calibri" w:hAnsi="Calibri" w:cs="Calibri"/>
        </w:rPr>
        <w:t xml:space="preserve"> председника Скупштине Општине. Посматрајући Општинску управу, жене су на местима руководиоца одељења општинске управе у већини у односу на мушку популацију, од 5 руководиоца одељења, 3 су жене. На местима директора јавних предузећа су углавном мушкарци, док се жене налазе на руководећим местима у више јавних установа (ТОО Кладово, Библиотека „Центар за културу“ Кладово, Предшколска установа „Невен“).</w:t>
      </w:r>
    </w:p>
    <w:p w14:paraId="14E846EF" w14:textId="77777777" w:rsidR="00BC691D" w:rsidRPr="001918DC" w:rsidRDefault="00BC691D" w:rsidP="00BC691D">
      <w:pPr>
        <w:pStyle w:val="NoSpacing"/>
        <w:jc w:val="both"/>
        <w:rPr>
          <w:rFonts w:ascii="Calibri" w:eastAsia="Times New Roman" w:hAnsi="Calibri" w:cs="Calibri"/>
        </w:rPr>
      </w:pPr>
    </w:p>
    <w:p w14:paraId="2DF60209" w14:textId="77777777" w:rsidR="00BC691D" w:rsidRPr="00F36841" w:rsidRDefault="00BC691D" w:rsidP="001F71B2">
      <w:pPr>
        <w:pStyle w:val="ListParagraph"/>
        <w:widowControl/>
        <w:numPr>
          <w:ilvl w:val="1"/>
          <w:numId w:val="38"/>
        </w:numPr>
        <w:autoSpaceDE/>
        <w:autoSpaceDN/>
        <w:spacing w:after="160" w:line="259" w:lineRule="auto"/>
        <w:ind w:left="0" w:firstLine="0"/>
        <w:jc w:val="both"/>
        <w:rPr>
          <w:rStyle w:val="Heading2Char"/>
          <w:b/>
          <w:bCs/>
          <w:i/>
          <w:iCs/>
          <w:sz w:val="24"/>
          <w:szCs w:val="24"/>
        </w:rPr>
      </w:pPr>
      <w:r w:rsidRPr="00F36841">
        <w:rPr>
          <w:rStyle w:val="Heading2Char"/>
          <w:b/>
          <w:bCs/>
          <w:i/>
          <w:iCs/>
          <w:sz w:val="24"/>
          <w:szCs w:val="24"/>
        </w:rPr>
        <w:t>Јавна</w:t>
      </w:r>
      <w:r w:rsidR="00651828">
        <w:rPr>
          <w:rStyle w:val="Heading2Char"/>
          <w:b/>
          <w:bCs/>
          <w:i/>
          <w:iCs/>
          <w:sz w:val="24"/>
          <w:szCs w:val="24"/>
        </w:rPr>
        <w:t xml:space="preserve"> </w:t>
      </w:r>
      <w:r w:rsidRPr="00F36841">
        <w:rPr>
          <w:rStyle w:val="Heading2Char"/>
          <w:b/>
          <w:bCs/>
          <w:i/>
          <w:iCs/>
          <w:sz w:val="24"/>
          <w:szCs w:val="24"/>
        </w:rPr>
        <w:t>предузећа и установе</w:t>
      </w:r>
    </w:p>
    <w:p w14:paraId="51B8EA7C" w14:textId="77777777" w:rsidR="00BC691D" w:rsidRPr="00651828" w:rsidRDefault="00BC691D" w:rsidP="00BC691D">
      <w:pPr>
        <w:pStyle w:val="NoSpacing"/>
        <w:jc w:val="both"/>
        <w:rPr>
          <w:rFonts w:ascii="Calibri" w:hAnsi="Calibri" w:cs="Calibri"/>
        </w:rPr>
      </w:pPr>
      <w:r w:rsidRPr="001918DC">
        <w:rPr>
          <w:rFonts w:ascii="Calibri" w:hAnsi="Calibri" w:cs="Calibri"/>
        </w:rPr>
        <w:t xml:space="preserve">Општина Кладово је </w:t>
      </w:r>
      <w:r w:rsidRPr="00651828">
        <w:rPr>
          <w:rFonts w:ascii="Calibri" w:hAnsi="Calibri" w:cs="Calibri"/>
        </w:rPr>
        <w:t>оснивач два</w:t>
      </w:r>
      <w:r w:rsidR="00FA46B7" w:rsidRPr="00651828">
        <w:rPr>
          <w:rFonts w:ascii="Calibri" w:hAnsi="Calibri" w:cs="Calibri"/>
        </w:rPr>
        <w:t xml:space="preserve"> </w:t>
      </w:r>
      <w:r w:rsidRPr="00651828">
        <w:rPr>
          <w:rFonts w:ascii="Calibri" w:hAnsi="Calibri" w:cs="Calibri"/>
        </w:rPr>
        <w:t>јавнo - комунална предузећа и</w:t>
      </w:r>
      <w:r w:rsidR="00FA46B7" w:rsidRPr="00651828">
        <w:rPr>
          <w:rFonts w:ascii="Calibri" w:hAnsi="Calibri" w:cs="Calibri"/>
        </w:rPr>
        <w:t xml:space="preserve"> </w:t>
      </w:r>
      <w:r w:rsidRPr="00651828">
        <w:rPr>
          <w:rFonts w:ascii="Calibri" w:hAnsi="Calibri" w:cs="Calibri"/>
        </w:rPr>
        <w:t>три установе.</w:t>
      </w:r>
    </w:p>
    <w:p w14:paraId="3E08815F" w14:textId="77777777" w:rsidR="00BC691D" w:rsidRPr="001918DC" w:rsidRDefault="00BC691D" w:rsidP="00BC691D">
      <w:pPr>
        <w:pStyle w:val="NoSpacing"/>
        <w:jc w:val="both"/>
        <w:rPr>
          <w:rFonts w:ascii="Calibri" w:hAnsi="Calibri" w:cs="Calibri"/>
        </w:rPr>
      </w:pPr>
      <w:r w:rsidRPr="00651828">
        <w:rPr>
          <w:rFonts w:ascii="Calibri" w:hAnsi="Calibri" w:cs="Calibri"/>
          <w:b/>
          <w:lang w:val="en-US"/>
        </w:rPr>
        <w:t>Јавно</w:t>
      </w:r>
      <w:r w:rsidR="00FA46B7" w:rsidRPr="00651828">
        <w:rPr>
          <w:rFonts w:ascii="Calibri" w:hAnsi="Calibri" w:cs="Calibri"/>
          <w:b/>
        </w:rPr>
        <w:t xml:space="preserve"> </w:t>
      </w:r>
      <w:r w:rsidRPr="00651828">
        <w:rPr>
          <w:rFonts w:ascii="Calibri" w:hAnsi="Calibri" w:cs="Calibri"/>
          <w:b/>
          <w:lang w:val="en-US"/>
        </w:rPr>
        <w:t>предузеће</w:t>
      </w:r>
      <w:r w:rsidR="00FA46B7" w:rsidRPr="00651828">
        <w:rPr>
          <w:rFonts w:ascii="Calibri" w:hAnsi="Calibri" w:cs="Calibri"/>
          <w:b/>
        </w:rPr>
        <w:t xml:space="preserve"> </w:t>
      </w:r>
      <w:r w:rsidRPr="00651828">
        <w:rPr>
          <w:rFonts w:ascii="Calibri" w:hAnsi="Calibri" w:cs="Calibri"/>
          <w:b/>
        </w:rPr>
        <w:t>„</w:t>
      </w:r>
      <w:r w:rsidRPr="00651828">
        <w:rPr>
          <w:rFonts w:ascii="Calibri" w:hAnsi="Calibri" w:cs="Calibri"/>
          <w:b/>
          <w:lang w:val="en-US"/>
        </w:rPr>
        <w:t>Комуналац</w:t>
      </w:r>
      <w:r w:rsidRPr="00651828">
        <w:rPr>
          <w:rFonts w:ascii="Calibri" w:hAnsi="Calibri" w:cs="Calibri"/>
          <w:b/>
        </w:rPr>
        <w:t>“</w:t>
      </w:r>
      <w:r w:rsidR="00FA46B7" w:rsidRPr="00651828">
        <w:rPr>
          <w:rFonts w:ascii="Calibri" w:hAnsi="Calibri" w:cs="Calibri"/>
          <w:b/>
        </w:rPr>
        <w:t xml:space="preserve"> </w:t>
      </w:r>
      <w:r w:rsidRPr="00651828">
        <w:rPr>
          <w:rFonts w:ascii="Calibri" w:hAnsi="Calibri" w:cs="Calibri"/>
          <w:lang w:val="en-US"/>
        </w:rPr>
        <w:t>основано</w:t>
      </w:r>
      <w:r w:rsidR="00FA46B7" w:rsidRPr="00651828">
        <w:rPr>
          <w:rFonts w:ascii="Calibri" w:hAnsi="Calibri" w:cs="Calibri"/>
        </w:rPr>
        <w:t xml:space="preserve"> </w:t>
      </w:r>
      <w:r w:rsidRPr="00651828">
        <w:rPr>
          <w:rFonts w:ascii="Calibri" w:hAnsi="Calibri" w:cs="Calibri"/>
        </w:rPr>
        <w:t xml:space="preserve">је </w:t>
      </w:r>
      <w:r w:rsidRPr="00651828">
        <w:rPr>
          <w:rFonts w:ascii="Calibri" w:hAnsi="Calibri" w:cs="Calibri"/>
          <w:lang w:val="en-US"/>
        </w:rPr>
        <w:t>1991</w:t>
      </w:r>
      <w:r w:rsidRPr="00651828">
        <w:rPr>
          <w:rFonts w:ascii="Calibri" w:hAnsi="Calibri" w:cs="Calibri"/>
        </w:rPr>
        <w:t>.</w:t>
      </w:r>
      <w:r w:rsidRPr="00651828">
        <w:rPr>
          <w:rFonts w:ascii="Calibri" w:hAnsi="Calibri" w:cs="Calibri"/>
          <w:lang w:val="en-US"/>
        </w:rPr>
        <w:t>године</w:t>
      </w:r>
      <w:r w:rsidR="00FA46B7" w:rsidRPr="00651828">
        <w:rPr>
          <w:rFonts w:ascii="Calibri" w:hAnsi="Calibri" w:cs="Calibri"/>
        </w:rPr>
        <w:t xml:space="preserve"> </w:t>
      </w:r>
      <w:r w:rsidRPr="00651828">
        <w:rPr>
          <w:rFonts w:ascii="Calibri" w:hAnsi="Calibri" w:cs="Calibri"/>
          <w:lang w:val="en-US"/>
        </w:rPr>
        <w:t>за</w:t>
      </w:r>
      <w:r w:rsidR="00FA46B7" w:rsidRPr="00651828">
        <w:rPr>
          <w:rFonts w:ascii="Calibri" w:hAnsi="Calibri" w:cs="Calibri"/>
        </w:rPr>
        <w:t xml:space="preserve"> </w:t>
      </w:r>
      <w:r w:rsidRPr="00651828">
        <w:rPr>
          <w:rFonts w:ascii="Calibri" w:hAnsi="Calibri" w:cs="Calibri"/>
          <w:lang w:val="en-US"/>
        </w:rPr>
        <w:t>обављање</w:t>
      </w:r>
      <w:r w:rsidR="00FA46B7">
        <w:rPr>
          <w:rFonts w:ascii="Calibri" w:hAnsi="Calibri" w:cs="Calibri"/>
        </w:rPr>
        <w:t xml:space="preserve"> </w:t>
      </w:r>
      <w:r w:rsidRPr="001918DC">
        <w:rPr>
          <w:rFonts w:ascii="Calibri" w:hAnsi="Calibri" w:cs="Calibri"/>
          <w:lang w:val="en-US"/>
        </w:rPr>
        <w:t>комуналних</w:t>
      </w:r>
      <w:r w:rsidR="00FA46B7">
        <w:rPr>
          <w:rFonts w:ascii="Calibri" w:hAnsi="Calibri" w:cs="Calibri"/>
        </w:rPr>
        <w:t xml:space="preserve"> </w:t>
      </w:r>
      <w:r w:rsidRPr="001918DC">
        <w:rPr>
          <w:rFonts w:ascii="Calibri" w:hAnsi="Calibri" w:cs="Calibri"/>
          <w:lang w:val="en-US"/>
        </w:rPr>
        <w:t>делатности, као и делатности</w:t>
      </w:r>
      <w:r w:rsidR="00FA46B7">
        <w:rPr>
          <w:rFonts w:ascii="Calibri" w:hAnsi="Calibri" w:cs="Calibri"/>
        </w:rPr>
        <w:t xml:space="preserve"> </w:t>
      </w:r>
      <w:r w:rsidRPr="001918DC">
        <w:rPr>
          <w:rFonts w:ascii="Calibri" w:hAnsi="Calibri" w:cs="Calibri"/>
          <w:lang w:val="en-US"/>
        </w:rPr>
        <w:t>од</w:t>
      </w:r>
      <w:r w:rsidR="00FA46B7">
        <w:rPr>
          <w:rFonts w:ascii="Calibri" w:hAnsi="Calibri" w:cs="Calibri"/>
        </w:rPr>
        <w:t xml:space="preserve"> </w:t>
      </w:r>
      <w:r w:rsidRPr="001918DC">
        <w:rPr>
          <w:rFonts w:ascii="Calibri" w:hAnsi="Calibri" w:cs="Calibri"/>
          <w:lang w:val="en-US"/>
        </w:rPr>
        <w:t>општег и локалног</w:t>
      </w:r>
      <w:r w:rsidR="00FA46B7">
        <w:rPr>
          <w:rFonts w:ascii="Calibri" w:hAnsi="Calibri" w:cs="Calibri"/>
        </w:rPr>
        <w:t xml:space="preserve"> </w:t>
      </w:r>
      <w:r w:rsidRPr="001918DC">
        <w:rPr>
          <w:rFonts w:ascii="Calibri" w:hAnsi="Calibri" w:cs="Calibri"/>
          <w:lang w:val="en-US"/>
        </w:rPr>
        <w:t>интереса</w:t>
      </w:r>
      <w:r w:rsidRPr="001918DC">
        <w:rPr>
          <w:rFonts w:ascii="Calibri" w:hAnsi="Calibri" w:cs="Calibri"/>
        </w:rPr>
        <w:t xml:space="preserve">, </w:t>
      </w:r>
      <w:r w:rsidRPr="001918DC">
        <w:rPr>
          <w:rFonts w:ascii="Calibri" w:hAnsi="Calibri" w:cs="Calibri"/>
          <w:lang w:val="en-US"/>
        </w:rPr>
        <w:t>одстрањивање</w:t>
      </w:r>
      <w:r w:rsidR="00FA46B7">
        <w:rPr>
          <w:rFonts w:ascii="Calibri" w:hAnsi="Calibri" w:cs="Calibri"/>
        </w:rPr>
        <w:t xml:space="preserve"> </w:t>
      </w:r>
      <w:r w:rsidRPr="001918DC">
        <w:rPr>
          <w:rFonts w:ascii="Calibri" w:hAnsi="Calibri" w:cs="Calibri"/>
        </w:rPr>
        <w:t>отпада</w:t>
      </w:r>
      <w:r w:rsidRPr="001918DC">
        <w:rPr>
          <w:rFonts w:ascii="Calibri" w:hAnsi="Calibri" w:cs="Calibri"/>
          <w:lang w:val="en-US"/>
        </w:rPr>
        <w:t xml:space="preserve"> и смећа, санитарне и сличне</w:t>
      </w:r>
      <w:r w:rsidR="00FA46B7">
        <w:rPr>
          <w:rFonts w:ascii="Calibri" w:hAnsi="Calibri" w:cs="Calibri"/>
        </w:rPr>
        <w:t xml:space="preserve"> </w:t>
      </w:r>
      <w:r w:rsidRPr="001918DC">
        <w:rPr>
          <w:rFonts w:ascii="Calibri" w:hAnsi="Calibri" w:cs="Calibri"/>
          <w:lang w:val="en-US"/>
        </w:rPr>
        <w:t>активности</w:t>
      </w:r>
      <w:r w:rsidRPr="001918DC">
        <w:rPr>
          <w:rFonts w:ascii="Calibri" w:hAnsi="Calibri" w:cs="Calibri"/>
        </w:rPr>
        <w:t xml:space="preserve">, </w:t>
      </w:r>
      <w:r w:rsidRPr="001918DC">
        <w:rPr>
          <w:rFonts w:ascii="Calibri" w:hAnsi="Calibri" w:cs="Calibri"/>
          <w:lang w:val="en-US"/>
        </w:rPr>
        <w:t>уређивање</w:t>
      </w:r>
      <w:r w:rsidR="00FA46B7">
        <w:rPr>
          <w:rFonts w:ascii="Calibri" w:hAnsi="Calibri" w:cs="Calibri"/>
        </w:rPr>
        <w:t xml:space="preserve"> </w:t>
      </w:r>
      <w:r w:rsidRPr="001918DC">
        <w:rPr>
          <w:rFonts w:ascii="Calibri" w:hAnsi="Calibri" w:cs="Calibri"/>
          <w:lang w:val="en-US"/>
        </w:rPr>
        <w:t>паркова, зелених и рекреационих</w:t>
      </w:r>
      <w:r w:rsidR="00FA46B7">
        <w:rPr>
          <w:rFonts w:ascii="Calibri" w:hAnsi="Calibri" w:cs="Calibri"/>
        </w:rPr>
        <w:t xml:space="preserve"> </w:t>
      </w:r>
      <w:r w:rsidRPr="001918DC">
        <w:rPr>
          <w:rFonts w:ascii="Calibri" w:hAnsi="Calibri" w:cs="Calibri"/>
          <w:lang w:val="en-US"/>
        </w:rPr>
        <w:t>површина</w:t>
      </w:r>
      <w:r w:rsidRPr="001918DC">
        <w:rPr>
          <w:rFonts w:ascii="Calibri" w:hAnsi="Calibri" w:cs="Calibri"/>
        </w:rPr>
        <w:t xml:space="preserve">, </w:t>
      </w:r>
      <w:r w:rsidRPr="001918DC">
        <w:rPr>
          <w:rFonts w:ascii="Calibri" w:hAnsi="Calibri" w:cs="Calibri"/>
          <w:lang w:val="en-US"/>
        </w:rPr>
        <w:t>организовање</w:t>
      </w:r>
      <w:r w:rsidR="00FA46B7">
        <w:rPr>
          <w:rFonts w:ascii="Calibri" w:hAnsi="Calibri" w:cs="Calibri"/>
        </w:rPr>
        <w:t xml:space="preserve"> </w:t>
      </w:r>
      <w:r w:rsidRPr="001918DC">
        <w:rPr>
          <w:rFonts w:ascii="Calibri" w:hAnsi="Calibri" w:cs="Calibri"/>
          <w:lang w:val="en-US"/>
        </w:rPr>
        <w:t>пијаца и вашара</w:t>
      </w:r>
      <w:r w:rsidRPr="001918DC">
        <w:rPr>
          <w:rFonts w:ascii="Calibri" w:hAnsi="Calibri" w:cs="Calibri"/>
        </w:rPr>
        <w:t xml:space="preserve">, </w:t>
      </w:r>
      <w:r w:rsidRPr="001918DC">
        <w:rPr>
          <w:rFonts w:ascii="Calibri" w:hAnsi="Calibri" w:cs="Calibri"/>
          <w:lang w:val="en-US"/>
        </w:rPr>
        <w:t>погребне и пратеће</w:t>
      </w:r>
      <w:r w:rsidR="00FA46B7">
        <w:rPr>
          <w:rFonts w:ascii="Calibri" w:hAnsi="Calibri" w:cs="Calibri"/>
        </w:rPr>
        <w:t xml:space="preserve"> </w:t>
      </w:r>
      <w:r w:rsidRPr="001918DC">
        <w:rPr>
          <w:rFonts w:ascii="Calibri" w:hAnsi="Calibri" w:cs="Calibri"/>
          <w:lang w:val="en-US"/>
        </w:rPr>
        <w:t>активности</w:t>
      </w:r>
      <w:r w:rsidRPr="001918DC">
        <w:rPr>
          <w:rFonts w:ascii="Calibri" w:hAnsi="Calibri" w:cs="Calibri"/>
        </w:rPr>
        <w:t xml:space="preserve">, </w:t>
      </w:r>
      <w:r w:rsidRPr="001918DC">
        <w:rPr>
          <w:rFonts w:ascii="Calibri" w:hAnsi="Calibri" w:cs="Calibri"/>
          <w:lang w:val="en-US"/>
        </w:rPr>
        <w:t>извођење</w:t>
      </w:r>
      <w:r w:rsidR="00FA46B7">
        <w:rPr>
          <w:rFonts w:ascii="Calibri" w:hAnsi="Calibri" w:cs="Calibri"/>
        </w:rPr>
        <w:t xml:space="preserve"> </w:t>
      </w:r>
      <w:r w:rsidRPr="001918DC">
        <w:rPr>
          <w:rFonts w:ascii="Calibri" w:hAnsi="Calibri" w:cs="Calibri"/>
          <w:lang w:val="en-US"/>
        </w:rPr>
        <w:t>грађевинских</w:t>
      </w:r>
      <w:r w:rsidR="00FA46B7">
        <w:rPr>
          <w:rFonts w:ascii="Calibri" w:hAnsi="Calibri" w:cs="Calibri"/>
        </w:rPr>
        <w:t xml:space="preserve"> </w:t>
      </w:r>
      <w:r w:rsidRPr="001918DC">
        <w:rPr>
          <w:rFonts w:ascii="Calibri" w:hAnsi="Calibri" w:cs="Calibri"/>
          <w:lang w:val="en-US"/>
        </w:rPr>
        <w:t>радова</w:t>
      </w:r>
      <w:r w:rsidR="00FA46B7">
        <w:rPr>
          <w:rFonts w:ascii="Calibri" w:hAnsi="Calibri" w:cs="Calibri"/>
        </w:rPr>
        <w:t xml:space="preserve"> </w:t>
      </w:r>
      <w:r w:rsidRPr="001918DC">
        <w:rPr>
          <w:rFonts w:ascii="Calibri" w:hAnsi="Calibri" w:cs="Calibri"/>
          <w:lang w:val="en-US"/>
        </w:rPr>
        <w:t>на</w:t>
      </w:r>
      <w:r w:rsidR="00FA46B7">
        <w:rPr>
          <w:rFonts w:ascii="Calibri" w:hAnsi="Calibri" w:cs="Calibri"/>
        </w:rPr>
        <w:t xml:space="preserve"> </w:t>
      </w:r>
      <w:r w:rsidRPr="001918DC">
        <w:rPr>
          <w:rFonts w:ascii="Calibri" w:hAnsi="Calibri" w:cs="Calibri"/>
          <w:lang w:val="en-US"/>
        </w:rPr>
        <w:t>објектима</w:t>
      </w:r>
      <w:r w:rsidR="00FA46B7">
        <w:rPr>
          <w:rFonts w:ascii="Calibri" w:hAnsi="Calibri" w:cs="Calibri"/>
        </w:rPr>
        <w:t xml:space="preserve"> </w:t>
      </w:r>
      <w:r w:rsidRPr="001918DC">
        <w:rPr>
          <w:rFonts w:ascii="Calibri" w:hAnsi="Calibri" w:cs="Calibri"/>
          <w:lang w:val="en-US"/>
        </w:rPr>
        <w:t>комуналне</w:t>
      </w:r>
      <w:r w:rsidR="00FA46B7">
        <w:rPr>
          <w:rFonts w:ascii="Calibri" w:hAnsi="Calibri" w:cs="Calibri"/>
        </w:rPr>
        <w:t xml:space="preserve"> </w:t>
      </w:r>
      <w:r w:rsidRPr="001918DC">
        <w:rPr>
          <w:rFonts w:ascii="Calibri" w:hAnsi="Calibri" w:cs="Calibri"/>
          <w:lang w:val="en-US"/>
        </w:rPr>
        <w:t>и</w:t>
      </w:r>
      <w:r w:rsidR="00FA46B7" w:rsidRPr="00201046">
        <w:rPr>
          <w:rFonts w:ascii="Calibri" w:hAnsi="Calibri" w:cs="Calibri"/>
        </w:rPr>
        <w:t>н</w:t>
      </w:r>
      <w:r w:rsidRPr="00201046">
        <w:rPr>
          <w:rFonts w:ascii="Calibri" w:hAnsi="Calibri" w:cs="Calibri"/>
          <w:lang w:val="en-US"/>
        </w:rPr>
        <w:t>фра</w:t>
      </w:r>
      <w:r w:rsidRPr="001918DC">
        <w:rPr>
          <w:rFonts w:ascii="Calibri" w:hAnsi="Calibri" w:cs="Calibri"/>
          <w:lang w:val="en-US"/>
        </w:rPr>
        <w:t>структуре</w:t>
      </w:r>
      <w:r w:rsidRPr="001918DC">
        <w:rPr>
          <w:rFonts w:ascii="Calibri" w:hAnsi="Calibri" w:cs="Calibri"/>
        </w:rPr>
        <w:t>, управљање и одржавање општинске саобраћајне инфраструктуре.</w:t>
      </w:r>
    </w:p>
    <w:p w14:paraId="6757E9AF" w14:textId="77777777" w:rsidR="00BC691D" w:rsidRPr="001918DC" w:rsidRDefault="00BC691D" w:rsidP="00BC691D">
      <w:pPr>
        <w:pStyle w:val="NoSpacing"/>
        <w:jc w:val="both"/>
        <w:rPr>
          <w:rFonts w:ascii="Calibri" w:hAnsi="Calibri" w:cs="Calibri"/>
        </w:rPr>
      </w:pPr>
      <w:r w:rsidRPr="003830A6">
        <w:rPr>
          <w:rFonts w:ascii="Calibri" w:hAnsi="Calibri" w:cs="Calibri"/>
          <w:b/>
        </w:rPr>
        <w:t>Јавно предузеће „Јединство“</w:t>
      </w:r>
      <w:r w:rsidRPr="003830A6">
        <w:rPr>
          <w:rFonts w:ascii="Calibri" w:hAnsi="Calibri" w:cs="Calibri"/>
        </w:rPr>
        <w:t xml:space="preserve"> је основано 1990. године ради обављања дела комуналних делатности од општег интереса и то: производња и снабдевање топлотном енергијом,</w:t>
      </w:r>
      <w:r w:rsidRPr="001918DC">
        <w:rPr>
          <w:rFonts w:ascii="Calibri" w:hAnsi="Calibri" w:cs="Calibri"/>
        </w:rPr>
        <w:t xml:space="preserve"> дистрибуција воде за пиће, сакупљање и пречишћавање отпадних вода, одржавање водоводне, канализационе мреже и мреже за топлотно грејање.</w:t>
      </w:r>
    </w:p>
    <w:p w14:paraId="32ACC60D" w14:textId="77777777" w:rsidR="00BC691D" w:rsidRPr="001918DC" w:rsidRDefault="00BC691D" w:rsidP="00BC691D">
      <w:pPr>
        <w:pStyle w:val="NoSpacing"/>
        <w:jc w:val="both"/>
        <w:rPr>
          <w:rFonts w:ascii="Calibri" w:hAnsi="Calibri" w:cs="Calibri"/>
        </w:rPr>
      </w:pPr>
      <w:r w:rsidRPr="001918DC">
        <w:rPr>
          <w:rFonts w:ascii="Calibri" w:hAnsi="Calibri" w:cs="Calibri"/>
        </w:rPr>
        <w:t>Јавна предузећа ”Јединство” и „Комуналац“, чији је оснивач општина,</w:t>
      </w:r>
      <w:r w:rsidR="003830A6">
        <w:rPr>
          <w:rFonts w:ascii="Calibri" w:hAnsi="Calibri" w:cs="Calibri"/>
        </w:rPr>
        <w:t xml:space="preserve"> </w:t>
      </w:r>
      <w:r w:rsidRPr="001918DC">
        <w:rPr>
          <w:rFonts w:ascii="Calibri" w:hAnsi="Calibri" w:cs="Calibri"/>
        </w:rPr>
        <w:t>финансирају се из</w:t>
      </w:r>
      <w:r w:rsidR="003830A6">
        <w:rPr>
          <w:rFonts w:ascii="Calibri" w:hAnsi="Calibri" w:cs="Calibri"/>
        </w:rPr>
        <w:t xml:space="preserve"> </w:t>
      </w:r>
      <w:r w:rsidRPr="001918DC">
        <w:rPr>
          <w:rFonts w:ascii="Calibri" w:hAnsi="Calibri" w:cs="Calibri"/>
        </w:rPr>
        <w:t>сопствених средстава која остварују наплатом пружене комуналне услуге правним и физичким лицима.</w:t>
      </w:r>
    </w:p>
    <w:p w14:paraId="2936B4A5" w14:textId="77777777" w:rsidR="00BC691D" w:rsidRPr="001918DC" w:rsidRDefault="00BC691D" w:rsidP="00BC691D">
      <w:pPr>
        <w:pStyle w:val="NoSpacing"/>
        <w:jc w:val="both"/>
        <w:rPr>
          <w:rFonts w:ascii="Calibri" w:hAnsi="Calibri" w:cs="Calibri"/>
        </w:rPr>
      </w:pPr>
      <w:r w:rsidRPr="001918DC">
        <w:rPr>
          <w:rFonts w:ascii="Calibri" w:hAnsi="Calibri" w:cs="Calibri"/>
          <w:b/>
        </w:rPr>
        <w:t>Туристичка организација општине Кладово (ТОО КЛАДОВО)</w:t>
      </w:r>
      <w:r w:rsidRPr="001918DC">
        <w:rPr>
          <w:rFonts w:ascii="Calibri" w:hAnsi="Calibri" w:cs="Calibri"/>
        </w:rPr>
        <w:t xml:space="preserve"> спроводи бројне активности у области координације туристичких посленика и посетилаца и пружању логистичке подршке свим заинтересованим лицима и институцијама који би својим ангажовањем допринели подизању атрактивности и нивоа квалитета у свим сферама туризма.</w:t>
      </w:r>
    </w:p>
    <w:p w14:paraId="32BCE234"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Разноликост, атрактивност и богатство културно-историјског и археолошог наслеђа и величанствених природних лепота општине </w:t>
      </w:r>
      <w:r w:rsidRPr="00651828">
        <w:rPr>
          <w:rFonts w:ascii="Calibri" w:hAnsi="Calibri" w:cs="Calibri"/>
        </w:rPr>
        <w:t xml:space="preserve">Кладово већ </w:t>
      </w:r>
      <w:r w:rsidR="00651828" w:rsidRPr="00651828">
        <w:rPr>
          <w:rFonts w:ascii="Calibri" w:hAnsi="Calibri" w:cs="Calibri"/>
        </w:rPr>
        <w:t xml:space="preserve">20 </w:t>
      </w:r>
      <w:r w:rsidRPr="00651828">
        <w:rPr>
          <w:rFonts w:ascii="Calibri" w:hAnsi="Calibri" w:cs="Calibri"/>
        </w:rPr>
        <w:t>-</w:t>
      </w:r>
      <w:r w:rsidR="00651828" w:rsidRPr="00651828">
        <w:rPr>
          <w:rFonts w:ascii="Calibri" w:hAnsi="Calibri" w:cs="Calibri"/>
        </w:rPr>
        <w:t xml:space="preserve"> </w:t>
      </w:r>
      <w:r w:rsidRPr="00651828">
        <w:rPr>
          <w:rFonts w:ascii="Calibri" w:hAnsi="Calibri" w:cs="Calibri"/>
        </w:rPr>
        <w:t>так година стрпљиво и неуморно промовише ТОО Кладово,</w:t>
      </w:r>
      <w:r w:rsidR="003830A6" w:rsidRPr="00651828">
        <w:rPr>
          <w:rFonts w:ascii="Calibri" w:hAnsi="Calibri" w:cs="Calibri"/>
        </w:rPr>
        <w:t xml:space="preserve"> </w:t>
      </w:r>
      <w:r w:rsidRPr="00651828">
        <w:rPr>
          <w:rFonts w:ascii="Calibri" w:hAnsi="Calibri" w:cs="Calibri"/>
        </w:rPr>
        <w:t>у намери да свој град и околину представи</w:t>
      </w:r>
      <w:r w:rsidRPr="001918DC">
        <w:rPr>
          <w:rFonts w:ascii="Calibri" w:hAnsi="Calibri" w:cs="Calibri"/>
        </w:rPr>
        <w:t xml:space="preserve"> и позиционира као привлачно и гостољубиво одредиште и омиљену туристичку дестинацију.</w:t>
      </w:r>
    </w:p>
    <w:p w14:paraId="133EAA94" w14:textId="77777777" w:rsidR="00BC691D" w:rsidRPr="001918DC" w:rsidRDefault="00BC691D" w:rsidP="00BC691D">
      <w:pPr>
        <w:pStyle w:val="NoSpacing"/>
        <w:jc w:val="both"/>
        <w:rPr>
          <w:rFonts w:ascii="Calibri" w:hAnsi="Calibri" w:cs="Calibri"/>
        </w:rPr>
      </w:pPr>
      <w:r w:rsidRPr="001918DC">
        <w:rPr>
          <w:rFonts w:ascii="Calibri" w:hAnsi="Calibri" w:cs="Calibri"/>
        </w:rPr>
        <w:t>Значајан допринос у популаризацији места,</w:t>
      </w:r>
      <w:r w:rsidR="003830A6">
        <w:rPr>
          <w:rFonts w:ascii="Calibri" w:hAnsi="Calibri" w:cs="Calibri"/>
        </w:rPr>
        <w:t xml:space="preserve"> </w:t>
      </w:r>
      <w:r w:rsidRPr="001918DC">
        <w:rPr>
          <w:rFonts w:ascii="Calibri" w:hAnsi="Calibri" w:cs="Calibri"/>
        </w:rPr>
        <w:t>ТОО Кладово остварује кроз бројне промотивне активности, кроз организацију културних, спортских манифестација и дешавања локалног и регионалног карактера, и то преко функционисања Туристичко-информативног центра, наступима на сајмовима и дистрибуцијом квалитетног пропагандног материјала.</w:t>
      </w:r>
    </w:p>
    <w:p w14:paraId="6622A064" w14:textId="77777777" w:rsidR="00BC691D" w:rsidRPr="001918DC" w:rsidRDefault="00BC691D" w:rsidP="00BC691D">
      <w:pPr>
        <w:pStyle w:val="NoSpacing"/>
        <w:jc w:val="both"/>
        <w:rPr>
          <w:rFonts w:ascii="Calibri" w:hAnsi="Calibri" w:cs="Calibri"/>
        </w:rPr>
      </w:pPr>
      <w:r w:rsidRPr="001918DC">
        <w:rPr>
          <w:rFonts w:ascii="Calibri" w:hAnsi="Calibri" w:cs="Calibri"/>
          <w:b/>
        </w:rPr>
        <w:t>Библиотека „Центар за културу“ Кладово</w:t>
      </w:r>
      <w:r w:rsidRPr="001918DC">
        <w:rPr>
          <w:rFonts w:ascii="Calibri" w:hAnsi="Calibri" w:cs="Calibri"/>
        </w:rPr>
        <w:t xml:space="preserve"> је основа</w:t>
      </w:r>
      <w:r>
        <w:rPr>
          <w:rFonts w:ascii="Calibri" w:hAnsi="Calibri" w:cs="Calibri"/>
        </w:rPr>
        <w:t>н</w:t>
      </w:r>
      <w:r w:rsidRPr="001918DC">
        <w:rPr>
          <w:rFonts w:ascii="Calibri" w:hAnsi="Calibri" w:cs="Calibri"/>
        </w:rPr>
        <w:t>а 1996.године, правно наслеђујући</w:t>
      </w:r>
      <w:r w:rsidR="00124375">
        <w:rPr>
          <w:rFonts w:ascii="Calibri" w:hAnsi="Calibri" w:cs="Calibri"/>
        </w:rPr>
        <w:t xml:space="preserve"> </w:t>
      </w:r>
      <w:r w:rsidRPr="001918DC">
        <w:rPr>
          <w:rFonts w:ascii="Calibri" w:hAnsi="Calibri" w:cs="Calibri"/>
        </w:rPr>
        <w:t>две установе, "Дом културе" и "Дом омладине".</w:t>
      </w:r>
      <w:r w:rsidR="00124375">
        <w:rPr>
          <w:rFonts w:ascii="Calibri" w:hAnsi="Calibri" w:cs="Calibri"/>
        </w:rPr>
        <w:t xml:space="preserve"> </w:t>
      </w:r>
      <w:r w:rsidRPr="001918DC">
        <w:rPr>
          <w:rFonts w:ascii="Calibri" w:hAnsi="Calibri" w:cs="Calibri"/>
        </w:rPr>
        <w:t>Установа је непрофитна и основна делатност је културно-образовна и уметничка.</w:t>
      </w:r>
    </w:p>
    <w:p w14:paraId="5970181C" w14:textId="77777777" w:rsidR="00BC691D" w:rsidRPr="001918DC" w:rsidRDefault="00BC691D" w:rsidP="00BC691D">
      <w:pPr>
        <w:pStyle w:val="NoSpacing"/>
        <w:jc w:val="both"/>
        <w:rPr>
          <w:rFonts w:ascii="Calibri" w:hAnsi="Calibri" w:cs="Calibri"/>
        </w:rPr>
      </w:pPr>
      <w:r w:rsidRPr="001918DC">
        <w:rPr>
          <w:rFonts w:ascii="Calibri" w:hAnsi="Calibri" w:cs="Calibri"/>
        </w:rPr>
        <w:t>Центар се бави библиотечком делатношћу, организовањем и дифузијом позоришних представа, концерата свих жанрова музике, приказивањем филмова у биоскопу, балетских и оперских представа, организовањем књижевних промоција, трибина, семинара, курсева, симпозијума, модних ревија, фестивала, манифестација, смотри, издаваштвом, научно-образовном делатношћу, изложбено-галеријском делатношћу, продукцијом сопствених програма, аматерским стваралаштвом и професионално – сценском делатношћу.</w:t>
      </w:r>
    </w:p>
    <w:p w14:paraId="3C59C6B5"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Кроз подршку бројним уметницима, аматерима и професионалцима, </w:t>
      </w:r>
      <w:r w:rsidR="00124375">
        <w:rPr>
          <w:rFonts w:ascii="Calibri" w:hAnsi="Calibri" w:cs="Calibri"/>
        </w:rPr>
        <w:t xml:space="preserve">Библиотека </w:t>
      </w:r>
      <w:r w:rsidR="00CB0EC6">
        <w:rPr>
          <w:rFonts w:ascii="Calibri" w:hAnsi="Calibri" w:cs="Calibri"/>
        </w:rPr>
        <w:t>„</w:t>
      </w:r>
      <w:r w:rsidRPr="001918DC">
        <w:rPr>
          <w:rFonts w:ascii="Calibri" w:hAnsi="Calibri" w:cs="Calibri"/>
        </w:rPr>
        <w:t>Центар за културу</w:t>
      </w:r>
      <w:r w:rsidR="00CB0EC6">
        <w:rPr>
          <w:rFonts w:ascii="Calibri" w:hAnsi="Calibri" w:cs="Calibri"/>
        </w:rPr>
        <w:t>“</w:t>
      </w:r>
      <w:r w:rsidRPr="001918DC">
        <w:rPr>
          <w:rFonts w:ascii="Calibri" w:hAnsi="Calibri" w:cs="Calibri"/>
        </w:rPr>
        <w:t xml:space="preserve"> Кладово, настоји да својим програмским активностима промовише и унапреди значај културних вредности на подручју општине, и то како организовањем квалитетних културних садржаја, гостовањем истакнутих и признатих уметника, тако и подстицањем и подршком различитих облика уметничког стваралаштва свих друштвених слојева и категорија локалног становништва.</w:t>
      </w:r>
    </w:p>
    <w:p w14:paraId="5B28F41B" w14:textId="77777777" w:rsidR="00BC691D" w:rsidRPr="001918DC" w:rsidRDefault="00BC691D" w:rsidP="00BC691D">
      <w:pPr>
        <w:pStyle w:val="NoSpacing"/>
        <w:jc w:val="both"/>
        <w:rPr>
          <w:rFonts w:ascii="Calibri" w:hAnsi="Calibri" w:cs="Calibri"/>
        </w:rPr>
      </w:pPr>
      <w:r w:rsidRPr="001918DC">
        <w:rPr>
          <w:rFonts w:ascii="Calibri" w:hAnsi="Calibri" w:cs="Calibri"/>
        </w:rPr>
        <w:t>Програми се организују у два физички одвојена објекта - Дому културе (1976.г.) и Дому омладине (1984.г.), амфитеатру на Дунавском кеју и платоу Дома омладине у центру града (за летње програме).</w:t>
      </w:r>
    </w:p>
    <w:p w14:paraId="4D298E4B" w14:textId="77777777" w:rsidR="00BC691D" w:rsidRPr="00651828" w:rsidRDefault="00BC691D" w:rsidP="00BC691D">
      <w:pPr>
        <w:pStyle w:val="NoSpacing"/>
        <w:jc w:val="both"/>
        <w:rPr>
          <w:rFonts w:ascii="Calibri" w:hAnsi="Calibri" w:cs="Calibri"/>
          <w:color w:val="FF0000"/>
        </w:rPr>
      </w:pPr>
      <w:r w:rsidRPr="001918DC">
        <w:rPr>
          <w:rFonts w:ascii="Calibri" w:hAnsi="Calibri" w:cs="Calibri"/>
          <w:b/>
        </w:rPr>
        <w:t>Предшколска установа „Невен“,</w:t>
      </w:r>
      <w:r w:rsidRPr="001918DC">
        <w:rPr>
          <w:rFonts w:ascii="Calibri" w:hAnsi="Calibri" w:cs="Calibri"/>
        </w:rPr>
        <w:t xml:space="preserve"> Кладово, као прва установа за рад </w:t>
      </w:r>
      <w:r w:rsidR="00651828">
        <w:rPr>
          <w:rFonts w:ascii="Calibri" w:hAnsi="Calibri" w:cs="Calibri"/>
        </w:rPr>
        <w:t xml:space="preserve">са децом у Кладову, основана је </w:t>
      </w:r>
      <w:r w:rsidRPr="001918DC">
        <w:rPr>
          <w:rFonts w:ascii="Calibri" w:hAnsi="Calibri" w:cs="Calibri"/>
        </w:rPr>
        <w:t xml:space="preserve">1966.године под називом „Дечији вртић“- Кладово, са основном делатношћу </w:t>
      </w:r>
      <w:r w:rsidRPr="00651828">
        <w:rPr>
          <w:rFonts w:ascii="Calibri" w:hAnsi="Calibri" w:cs="Calibri"/>
        </w:rPr>
        <w:t>чувањ</w:t>
      </w:r>
      <w:r w:rsidR="00CB0EC6" w:rsidRPr="00651828">
        <w:rPr>
          <w:rFonts w:ascii="Calibri" w:hAnsi="Calibri" w:cs="Calibri"/>
        </w:rPr>
        <w:t>а</w:t>
      </w:r>
      <w:r w:rsidRPr="00651828">
        <w:rPr>
          <w:rFonts w:ascii="Calibri" w:hAnsi="Calibri" w:cs="Calibri"/>
        </w:rPr>
        <w:t>, васпитавањ</w:t>
      </w:r>
      <w:r w:rsidR="00CB0EC6" w:rsidRPr="00651828">
        <w:rPr>
          <w:rFonts w:ascii="Calibri" w:hAnsi="Calibri" w:cs="Calibri"/>
        </w:rPr>
        <w:t>а</w:t>
      </w:r>
      <w:r w:rsidRPr="00651828">
        <w:rPr>
          <w:rFonts w:ascii="Calibri" w:hAnsi="Calibri" w:cs="Calibri"/>
        </w:rPr>
        <w:t xml:space="preserve"> и образовањ</w:t>
      </w:r>
      <w:r w:rsidR="00CB0EC6" w:rsidRPr="00651828">
        <w:rPr>
          <w:rFonts w:ascii="Calibri" w:hAnsi="Calibri" w:cs="Calibri"/>
        </w:rPr>
        <w:t>а</w:t>
      </w:r>
      <w:r w:rsidRPr="00651828">
        <w:rPr>
          <w:rFonts w:ascii="Calibri" w:hAnsi="Calibri" w:cs="Calibri"/>
        </w:rPr>
        <w:t xml:space="preserve"> деце предшколског узраста</w:t>
      </w:r>
      <w:r w:rsidRPr="00651828">
        <w:rPr>
          <w:rFonts w:ascii="Calibri" w:hAnsi="Calibri" w:cs="Calibri"/>
          <w:color w:val="FF0000"/>
        </w:rPr>
        <w:t>.</w:t>
      </w:r>
    </w:p>
    <w:p w14:paraId="4E44AEF5" w14:textId="77777777" w:rsidR="00BC691D" w:rsidRPr="001918DC" w:rsidRDefault="00BC691D" w:rsidP="00BC691D">
      <w:pPr>
        <w:pStyle w:val="NoSpacing"/>
        <w:jc w:val="both"/>
        <w:rPr>
          <w:rFonts w:ascii="Calibri" w:hAnsi="Calibri" w:cs="Calibri"/>
        </w:rPr>
      </w:pPr>
      <w:r w:rsidRPr="00651828">
        <w:rPr>
          <w:rFonts w:ascii="Calibri" w:hAnsi="Calibri" w:cs="Calibri"/>
        </w:rPr>
        <w:t>Десетак година касније (1977.) изграђен је комбиновани објекат површине 1.404.m², капацитета 9 васпитних група</w:t>
      </w:r>
      <w:r w:rsidR="00CB0EC6" w:rsidRPr="00651828">
        <w:rPr>
          <w:rFonts w:ascii="Calibri" w:hAnsi="Calibri" w:cs="Calibri"/>
        </w:rPr>
        <w:t xml:space="preserve"> </w:t>
      </w:r>
      <w:r w:rsidRPr="00651828">
        <w:rPr>
          <w:rFonts w:ascii="Calibri" w:hAnsi="Calibri" w:cs="Calibri"/>
          <w:lang w:val="en-US"/>
        </w:rPr>
        <w:t>(4 јаслице, 5 вртић)</w:t>
      </w:r>
      <w:r w:rsidRPr="00651828">
        <w:rPr>
          <w:rFonts w:ascii="Calibri" w:hAnsi="Calibri" w:cs="Calibri"/>
        </w:rPr>
        <w:t xml:space="preserve"> и површине</w:t>
      </w:r>
      <w:r w:rsidRPr="001918DC">
        <w:rPr>
          <w:rFonts w:ascii="Calibri" w:hAnsi="Calibri" w:cs="Calibri"/>
        </w:rPr>
        <w:t xml:space="preserve"> дворишта од 2.300м², и установа мења назив у „Центар за васпитање и образовање предшколске и школске деце“, што је подразумевало и рад са школском децом, пре свега кроз организовање одмора и рекреације.</w:t>
      </w:r>
    </w:p>
    <w:p w14:paraId="3BF8D36E" w14:textId="77777777" w:rsidR="00BC691D" w:rsidRPr="001918DC" w:rsidRDefault="00BC691D" w:rsidP="00BC691D">
      <w:pPr>
        <w:pStyle w:val="NoSpacing"/>
        <w:jc w:val="both"/>
        <w:rPr>
          <w:rFonts w:ascii="Calibri" w:hAnsi="Calibri" w:cs="Calibri"/>
        </w:rPr>
      </w:pPr>
      <w:r w:rsidRPr="001918DC">
        <w:rPr>
          <w:rFonts w:ascii="Calibri" w:hAnsi="Calibri" w:cs="Calibri"/>
        </w:rPr>
        <w:t>Након усвајања Закона о друштвеној бризи о деци, 1992.године, „Центар за васпитање и образовање предшколске и школске деце“ постаје Установа за децу „Невен“, са седиштем у објекту у центру Кладова, површине 488м² са двориштем површине 650м² и простором који је уступљен Удружењу за помоћ особама ометеним у развоју„Нада“.</w:t>
      </w:r>
    </w:p>
    <w:p w14:paraId="53D4086A" w14:textId="77777777" w:rsidR="00BC691D" w:rsidRPr="001918DC" w:rsidRDefault="00BC691D" w:rsidP="00BC691D">
      <w:pPr>
        <w:pStyle w:val="NoSpacing"/>
        <w:jc w:val="both"/>
        <w:rPr>
          <w:rFonts w:ascii="Calibri" w:hAnsi="Calibri" w:cs="Calibri"/>
        </w:rPr>
      </w:pPr>
      <w:r w:rsidRPr="001918DC">
        <w:rPr>
          <w:rFonts w:ascii="Calibri" w:hAnsi="Calibri" w:cs="Calibri"/>
        </w:rPr>
        <w:t>У насељу Брза Паланка Установа користи просторије основне школе за пружање услуге и васпитно – образовни рад са децом у тој месној заједници и ближој околини.</w:t>
      </w:r>
    </w:p>
    <w:p w14:paraId="0853A21A"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Капацитети и број обухвата деце из године у годину се повећавао, бројећи више од 300 детета у целодневним, полудневним и јасленим групама. </w:t>
      </w:r>
    </w:p>
    <w:p w14:paraId="0B7E7FE3"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Током 2011.године, извршена је реконструкција </w:t>
      </w:r>
      <w:r w:rsidRPr="00201046">
        <w:rPr>
          <w:rFonts w:ascii="Calibri" w:hAnsi="Calibri" w:cs="Calibri"/>
        </w:rPr>
        <w:t>објек</w:t>
      </w:r>
      <w:r w:rsidR="00CB0EC6" w:rsidRPr="00201046">
        <w:rPr>
          <w:rFonts w:ascii="Calibri" w:hAnsi="Calibri" w:cs="Calibri"/>
        </w:rPr>
        <w:t xml:space="preserve">та „Невен </w:t>
      </w:r>
      <w:r w:rsidRPr="00201046">
        <w:rPr>
          <w:rFonts w:ascii="Calibri" w:hAnsi="Calibri" w:cs="Calibri"/>
        </w:rPr>
        <w:t>2“, у центру града, чиме је проширен обухват деце и побољшани су услови пружања услуге.</w:t>
      </w:r>
    </w:p>
    <w:p w14:paraId="0EFCE309" w14:textId="77777777" w:rsidR="00BC691D" w:rsidRPr="001918DC" w:rsidRDefault="00BC691D" w:rsidP="00BC691D">
      <w:pPr>
        <w:pStyle w:val="NoSpacing"/>
        <w:jc w:val="both"/>
        <w:rPr>
          <w:rFonts w:ascii="Calibri" w:hAnsi="Calibri" w:cs="Calibri"/>
        </w:rPr>
      </w:pPr>
      <w:r w:rsidRPr="001918DC">
        <w:rPr>
          <w:rFonts w:ascii="Calibri" w:hAnsi="Calibri" w:cs="Calibri"/>
        </w:rPr>
        <w:t>У претходном периоду кроз програм популационе политике средствима из републичког и локалног буџета у циљу побољшања услова услуге и проширењу капацитета установе, а самим тим и већег обухвата деце, адаптиране су терасе, опремљене две просторије и реновирана је централна кухиња у објекту „Невен 1“.</w:t>
      </w:r>
    </w:p>
    <w:p w14:paraId="169E9342" w14:textId="77777777" w:rsidR="00BC691D" w:rsidRDefault="00BC691D" w:rsidP="00BC691D">
      <w:pPr>
        <w:pStyle w:val="NoSpacing"/>
        <w:jc w:val="both"/>
        <w:rPr>
          <w:rFonts w:ascii="Calibri" w:hAnsi="Calibri" w:cs="Calibri"/>
        </w:rPr>
      </w:pPr>
      <w:r w:rsidRPr="001918DC">
        <w:rPr>
          <w:rFonts w:ascii="Calibri" w:hAnsi="Calibri" w:cs="Calibri"/>
        </w:rPr>
        <w:t>У складу са прописаним стандардима капацитети су и даље недовољни за обухват све деце, али у 2021.години није било деце која нису примљена због попуњености капацитета.</w:t>
      </w:r>
    </w:p>
    <w:p w14:paraId="5C840D49" w14:textId="77777777" w:rsidR="00BC691D" w:rsidRPr="001918DC" w:rsidRDefault="00BC691D" w:rsidP="00BC691D">
      <w:pPr>
        <w:pStyle w:val="NoSpacing"/>
        <w:jc w:val="both"/>
        <w:rPr>
          <w:rFonts w:ascii="Calibri" w:hAnsi="Calibri" w:cs="Calibri"/>
        </w:rPr>
      </w:pPr>
    </w:p>
    <w:p w14:paraId="50FEA035" w14:textId="77777777" w:rsidR="00BC691D" w:rsidRPr="00475A5D" w:rsidRDefault="00BC691D" w:rsidP="00BC691D">
      <w:pPr>
        <w:jc w:val="both"/>
        <w:rPr>
          <w:i/>
          <w:iCs/>
        </w:rPr>
      </w:pPr>
      <w:r w:rsidRPr="00475A5D">
        <w:rPr>
          <w:i/>
          <w:iCs/>
        </w:rPr>
        <w:t>Табела 1. Предшколско образовање</w:t>
      </w:r>
    </w:p>
    <w:tbl>
      <w:tblPr>
        <w:tblW w:w="91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08"/>
        <w:gridCol w:w="1880"/>
        <w:gridCol w:w="1890"/>
        <w:gridCol w:w="2520"/>
      </w:tblGrid>
      <w:tr w:rsidR="00BC691D" w:rsidRPr="00897012" w14:paraId="47C8A007" w14:textId="77777777" w:rsidTr="000D78C5">
        <w:trPr>
          <w:trHeight w:val="565"/>
        </w:trPr>
        <w:tc>
          <w:tcPr>
            <w:tcW w:w="9198" w:type="dxa"/>
            <w:gridSpan w:val="4"/>
            <w:shd w:val="clear" w:color="auto" w:fill="A4B3C6"/>
            <w:noWrap/>
            <w:vAlign w:val="bottom"/>
            <w:hideMark/>
          </w:tcPr>
          <w:p w14:paraId="5354E04D" w14:textId="77777777" w:rsidR="00BC691D" w:rsidRPr="00897012" w:rsidRDefault="00BC691D" w:rsidP="00143404">
            <w:pPr>
              <w:pStyle w:val="NoSpacing"/>
              <w:rPr>
                <w:color w:val="002060"/>
                <w:lang w:val="en-US"/>
              </w:rPr>
            </w:pPr>
          </w:p>
          <w:p w14:paraId="7A2DDC03" w14:textId="77777777" w:rsidR="00BC691D" w:rsidRPr="00897012" w:rsidRDefault="00BC691D" w:rsidP="00143404">
            <w:pPr>
              <w:pStyle w:val="NoSpacing"/>
              <w:rPr>
                <w:b/>
                <w:bCs/>
                <w:color w:val="002060"/>
                <w:shd w:val="clear" w:color="auto" w:fill="A4B3C6"/>
                <w:lang w:val="en-US"/>
              </w:rPr>
            </w:pPr>
            <w:r w:rsidRPr="00897012">
              <w:rPr>
                <w:b/>
                <w:bCs/>
                <w:color w:val="002060"/>
                <w:lang w:val="en-US"/>
              </w:rPr>
              <w:t>Предшколско</w:t>
            </w:r>
            <w:r w:rsidR="00CB0EC6">
              <w:rPr>
                <w:b/>
                <w:bCs/>
                <w:color w:val="002060"/>
              </w:rPr>
              <w:t xml:space="preserve"> </w:t>
            </w:r>
            <w:r w:rsidRPr="00897012">
              <w:rPr>
                <w:b/>
                <w:bCs/>
                <w:color w:val="002060"/>
                <w:shd w:val="clear" w:color="auto" w:fill="A4B3C6"/>
                <w:lang w:val="en-US"/>
              </w:rPr>
              <w:t>образовање ─ капацитет, 2021.</w:t>
            </w:r>
          </w:p>
          <w:p w14:paraId="4C5E4A76" w14:textId="77777777" w:rsidR="00BC691D" w:rsidRPr="00897012" w:rsidRDefault="00BC691D" w:rsidP="00143404">
            <w:pPr>
              <w:pStyle w:val="NoSpacing"/>
              <w:rPr>
                <w:color w:val="002060"/>
                <w:shd w:val="clear" w:color="auto" w:fill="A4B3C6"/>
                <w:lang w:val="en-US"/>
              </w:rPr>
            </w:pPr>
          </w:p>
          <w:p w14:paraId="585B75F2" w14:textId="77777777" w:rsidR="00BC691D" w:rsidRPr="00897012" w:rsidRDefault="00BC691D" w:rsidP="00143404">
            <w:pPr>
              <w:pStyle w:val="NoSpacing"/>
              <w:rPr>
                <w:color w:val="002060"/>
                <w:lang w:val="en-US"/>
              </w:rPr>
            </w:pPr>
          </w:p>
        </w:tc>
      </w:tr>
      <w:tr w:rsidR="00BC691D" w:rsidRPr="00897012" w14:paraId="792EECAA" w14:textId="77777777" w:rsidTr="000D78C5">
        <w:trPr>
          <w:trHeight w:val="537"/>
        </w:trPr>
        <w:tc>
          <w:tcPr>
            <w:tcW w:w="2908" w:type="dxa"/>
            <w:shd w:val="clear" w:color="auto" w:fill="A4B3C6"/>
            <w:noWrap/>
            <w:vAlign w:val="bottom"/>
            <w:hideMark/>
          </w:tcPr>
          <w:p w14:paraId="76B00195" w14:textId="77777777" w:rsidR="00BC691D" w:rsidRPr="00897012" w:rsidRDefault="00BC691D" w:rsidP="00143404">
            <w:pPr>
              <w:pStyle w:val="NoSpacing"/>
              <w:rPr>
                <w:color w:val="002060"/>
                <w:lang w:val="en-US"/>
              </w:rPr>
            </w:pPr>
            <w:r w:rsidRPr="00897012">
              <w:rPr>
                <w:color w:val="002060"/>
                <w:lang w:val="en-US"/>
              </w:rPr>
              <w:t> </w:t>
            </w:r>
          </w:p>
        </w:tc>
        <w:tc>
          <w:tcPr>
            <w:tcW w:w="1880" w:type="dxa"/>
            <w:shd w:val="clear" w:color="auto" w:fill="E7E6E6"/>
            <w:noWrap/>
            <w:vAlign w:val="bottom"/>
            <w:hideMark/>
          </w:tcPr>
          <w:p w14:paraId="5939B78D" w14:textId="77777777" w:rsidR="00BC691D" w:rsidRPr="00007190" w:rsidRDefault="00BC691D" w:rsidP="00143404">
            <w:pPr>
              <w:pStyle w:val="NoSpacing"/>
              <w:jc w:val="center"/>
              <w:rPr>
                <w:b/>
                <w:bCs/>
                <w:color w:val="002060"/>
                <w:lang w:val="en-US"/>
              </w:rPr>
            </w:pPr>
            <w:r w:rsidRPr="00007190">
              <w:rPr>
                <w:b/>
                <w:bCs/>
                <w:color w:val="002060"/>
                <w:lang w:val="en-US"/>
              </w:rPr>
              <w:t>Укупно</w:t>
            </w:r>
          </w:p>
        </w:tc>
        <w:tc>
          <w:tcPr>
            <w:tcW w:w="1890" w:type="dxa"/>
            <w:shd w:val="clear" w:color="auto" w:fill="E7E6E6"/>
            <w:noWrap/>
            <w:vAlign w:val="bottom"/>
            <w:hideMark/>
          </w:tcPr>
          <w:p w14:paraId="164370F8" w14:textId="77777777" w:rsidR="00BC691D" w:rsidRPr="00007190" w:rsidRDefault="00BC691D" w:rsidP="00143404">
            <w:pPr>
              <w:pStyle w:val="NoSpacing"/>
              <w:jc w:val="center"/>
              <w:rPr>
                <w:b/>
                <w:bCs/>
                <w:color w:val="002060"/>
              </w:rPr>
            </w:pPr>
            <w:r w:rsidRPr="00007190">
              <w:rPr>
                <w:b/>
                <w:bCs/>
                <w:color w:val="002060"/>
                <w:lang w:val="en-US"/>
              </w:rPr>
              <w:t>Градска</w:t>
            </w:r>
          </w:p>
          <w:p w14:paraId="34519E48" w14:textId="77777777" w:rsidR="00BC691D" w:rsidRPr="00007190" w:rsidRDefault="00BC691D" w:rsidP="00143404">
            <w:pPr>
              <w:pStyle w:val="NoSpacing"/>
              <w:jc w:val="center"/>
              <w:rPr>
                <w:b/>
                <w:bCs/>
                <w:color w:val="002060"/>
                <w:lang w:val="en-US"/>
              </w:rPr>
            </w:pPr>
            <w:r w:rsidRPr="00007190">
              <w:rPr>
                <w:b/>
                <w:bCs/>
                <w:color w:val="002060"/>
                <w:lang w:val="en-US"/>
              </w:rPr>
              <w:t>насеља</w:t>
            </w:r>
          </w:p>
        </w:tc>
        <w:tc>
          <w:tcPr>
            <w:tcW w:w="2520" w:type="dxa"/>
            <w:shd w:val="clear" w:color="auto" w:fill="E7E6E6"/>
            <w:noWrap/>
            <w:vAlign w:val="bottom"/>
            <w:hideMark/>
          </w:tcPr>
          <w:p w14:paraId="3A31EEDF" w14:textId="77777777" w:rsidR="00BC691D" w:rsidRPr="00007190" w:rsidRDefault="00BC691D" w:rsidP="00143404">
            <w:pPr>
              <w:pStyle w:val="NoSpacing"/>
              <w:jc w:val="center"/>
              <w:rPr>
                <w:b/>
                <w:bCs/>
                <w:color w:val="002060"/>
              </w:rPr>
            </w:pPr>
            <w:r w:rsidRPr="00007190">
              <w:rPr>
                <w:b/>
                <w:bCs/>
                <w:color w:val="002060"/>
                <w:lang w:val="en-US"/>
              </w:rPr>
              <w:t>Остала</w:t>
            </w:r>
          </w:p>
          <w:p w14:paraId="28A5BC20" w14:textId="77777777" w:rsidR="00BC691D" w:rsidRPr="00007190" w:rsidRDefault="00BC691D" w:rsidP="00143404">
            <w:pPr>
              <w:pStyle w:val="NoSpacing"/>
              <w:jc w:val="center"/>
              <w:rPr>
                <w:b/>
                <w:bCs/>
                <w:color w:val="002060"/>
                <w:sz w:val="16"/>
                <w:szCs w:val="16"/>
                <w:lang w:val="en-US"/>
              </w:rPr>
            </w:pPr>
            <w:r w:rsidRPr="00007190">
              <w:rPr>
                <w:b/>
                <w:bCs/>
                <w:color w:val="002060"/>
                <w:lang w:val="en-US"/>
              </w:rPr>
              <w:t>насеља</w:t>
            </w:r>
          </w:p>
        </w:tc>
      </w:tr>
      <w:tr w:rsidR="00BC691D" w:rsidRPr="00897012" w14:paraId="4A0ECA91" w14:textId="77777777" w:rsidTr="000D78C5">
        <w:trPr>
          <w:trHeight w:val="675"/>
        </w:trPr>
        <w:tc>
          <w:tcPr>
            <w:tcW w:w="2908" w:type="dxa"/>
            <w:shd w:val="clear" w:color="auto" w:fill="A4B3C6"/>
            <w:vAlign w:val="center"/>
            <w:hideMark/>
          </w:tcPr>
          <w:p w14:paraId="183A3C2F" w14:textId="77777777" w:rsidR="00BC691D" w:rsidRPr="00897012" w:rsidRDefault="00BC691D" w:rsidP="00143404">
            <w:pPr>
              <w:pStyle w:val="NoSpacing"/>
              <w:rPr>
                <w:color w:val="002060"/>
                <w:lang w:val="en-US"/>
              </w:rPr>
            </w:pPr>
            <w:r w:rsidRPr="00897012">
              <w:rPr>
                <w:color w:val="002060"/>
                <w:lang w:val="en-US"/>
              </w:rPr>
              <w:t>Број</w:t>
            </w:r>
            <w:r w:rsidR="00CB0EC6">
              <w:rPr>
                <w:color w:val="002060"/>
              </w:rPr>
              <w:t xml:space="preserve"> </w:t>
            </w:r>
            <w:r w:rsidRPr="00897012">
              <w:rPr>
                <w:color w:val="002060"/>
                <w:lang w:val="en-US"/>
              </w:rPr>
              <w:t>примљене</w:t>
            </w:r>
            <w:r w:rsidR="00CB0EC6">
              <w:rPr>
                <w:color w:val="002060"/>
              </w:rPr>
              <w:t xml:space="preserve"> </w:t>
            </w:r>
            <w:r w:rsidRPr="00897012">
              <w:rPr>
                <w:color w:val="002060"/>
                <w:lang w:val="en-US"/>
              </w:rPr>
              <w:t>деце</w:t>
            </w:r>
          </w:p>
        </w:tc>
        <w:tc>
          <w:tcPr>
            <w:tcW w:w="1880" w:type="dxa"/>
            <w:shd w:val="clear" w:color="auto" w:fill="E7E6E6"/>
            <w:noWrap/>
            <w:vAlign w:val="center"/>
            <w:hideMark/>
          </w:tcPr>
          <w:p w14:paraId="0D238575" w14:textId="77777777" w:rsidR="00BC691D" w:rsidRPr="00897012" w:rsidRDefault="00BC691D" w:rsidP="00143404">
            <w:pPr>
              <w:pStyle w:val="NoSpacing"/>
              <w:jc w:val="center"/>
              <w:rPr>
                <w:color w:val="002060"/>
                <w:lang w:val="en-US"/>
              </w:rPr>
            </w:pPr>
            <w:r w:rsidRPr="00897012">
              <w:rPr>
                <w:color w:val="002060"/>
                <w:lang w:val="en-US"/>
              </w:rPr>
              <w:t>422</w:t>
            </w:r>
          </w:p>
        </w:tc>
        <w:tc>
          <w:tcPr>
            <w:tcW w:w="1890" w:type="dxa"/>
            <w:shd w:val="clear" w:color="auto" w:fill="E7E6E6"/>
            <w:noWrap/>
            <w:vAlign w:val="center"/>
            <w:hideMark/>
          </w:tcPr>
          <w:p w14:paraId="26C39DB1" w14:textId="77777777" w:rsidR="00BC691D" w:rsidRPr="00897012" w:rsidRDefault="00BC691D" w:rsidP="00143404">
            <w:pPr>
              <w:pStyle w:val="NoSpacing"/>
              <w:jc w:val="center"/>
              <w:rPr>
                <w:color w:val="002060"/>
                <w:lang w:val="en-US"/>
              </w:rPr>
            </w:pPr>
            <w:r w:rsidRPr="00897012">
              <w:rPr>
                <w:color w:val="002060"/>
                <w:lang w:val="en-US"/>
              </w:rPr>
              <w:t>409</w:t>
            </w:r>
          </w:p>
        </w:tc>
        <w:tc>
          <w:tcPr>
            <w:tcW w:w="2520" w:type="dxa"/>
            <w:shd w:val="clear" w:color="auto" w:fill="E7E6E6"/>
            <w:noWrap/>
            <w:vAlign w:val="center"/>
            <w:hideMark/>
          </w:tcPr>
          <w:p w14:paraId="39854E04" w14:textId="77777777" w:rsidR="00BC691D" w:rsidRPr="00897012" w:rsidRDefault="00BC691D" w:rsidP="00143404">
            <w:pPr>
              <w:pStyle w:val="NoSpacing"/>
              <w:jc w:val="center"/>
              <w:rPr>
                <w:color w:val="002060"/>
                <w:sz w:val="16"/>
                <w:szCs w:val="16"/>
                <w:lang w:val="en-US"/>
              </w:rPr>
            </w:pPr>
            <w:r w:rsidRPr="00897012">
              <w:rPr>
                <w:color w:val="002060"/>
                <w:lang w:val="en-US"/>
              </w:rPr>
              <w:t>13</w:t>
            </w:r>
          </w:p>
        </w:tc>
      </w:tr>
      <w:tr w:rsidR="00BC691D" w:rsidRPr="00897012" w14:paraId="73A3D4D8" w14:textId="77777777" w:rsidTr="000D78C5">
        <w:trPr>
          <w:trHeight w:val="311"/>
        </w:trPr>
        <w:tc>
          <w:tcPr>
            <w:tcW w:w="2908" w:type="dxa"/>
            <w:shd w:val="clear" w:color="auto" w:fill="A4B3C6"/>
            <w:vAlign w:val="center"/>
            <w:hideMark/>
          </w:tcPr>
          <w:p w14:paraId="347DF1B8" w14:textId="77777777" w:rsidR="00BC691D" w:rsidRPr="00897012" w:rsidRDefault="00BC691D" w:rsidP="00143404">
            <w:pPr>
              <w:pStyle w:val="NoSpacing"/>
              <w:rPr>
                <w:color w:val="002060"/>
                <w:lang w:val="en-US"/>
              </w:rPr>
            </w:pPr>
            <w:r w:rsidRPr="00897012">
              <w:rPr>
                <w:color w:val="002060"/>
                <w:lang w:val="en-US"/>
              </w:rPr>
              <w:t>Уписана</w:t>
            </w:r>
            <w:r w:rsidR="00CB0EC6">
              <w:rPr>
                <w:color w:val="002060"/>
              </w:rPr>
              <w:t xml:space="preserve"> </w:t>
            </w:r>
            <w:r w:rsidRPr="00897012">
              <w:rPr>
                <w:color w:val="002060"/>
                <w:lang w:val="en-US"/>
              </w:rPr>
              <w:t>деца</w:t>
            </w:r>
            <w:r w:rsidR="00CB0EC6">
              <w:rPr>
                <w:color w:val="002060"/>
              </w:rPr>
              <w:t xml:space="preserve"> </w:t>
            </w:r>
            <w:r w:rsidRPr="00897012">
              <w:rPr>
                <w:color w:val="002060"/>
                <w:lang w:val="en-US"/>
              </w:rPr>
              <w:t>преко</w:t>
            </w:r>
            <w:r w:rsidR="00CB0EC6">
              <w:rPr>
                <w:color w:val="002060"/>
              </w:rPr>
              <w:t xml:space="preserve"> </w:t>
            </w:r>
            <w:r w:rsidRPr="00897012">
              <w:rPr>
                <w:color w:val="002060"/>
                <w:lang w:val="en-US"/>
              </w:rPr>
              <w:t>капацитета</w:t>
            </w:r>
          </w:p>
        </w:tc>
        <w:tc>
          <w:tcPr>
            <w:tcW w:w="1880" w:type="dxa"/>
            <w:shd w:val="clear" w:color="auto" w:fill="E7E6E6"/>
            <w:noWrap/>
            <w:vAlign w:val="center"/>
            <w:hideMark/>
          </w:tcPr>
          <w:p w14:paraId="5EAEFFE6" w14:textId="77777777" w:rsidR="00BC691D" w:rsidRPr="00897012" w:rsidRDefault="00BC691D" w:rsidP="00143404">
            <w:pPr>
              <w:pStyle w:val="NoSpacing"/>
              <w:jc w:val="center"/>
              <w:rPr>
                <w:color w:val="002060"/>
                <w:lang w:val="en-US"/>
              </w:rPr>
            </w:pPr>
            <w:r w:rsidRPr="00897012">
              <w:rPr>
                <w:color w:val="002060"/>
                <w:lang w:val="en-US"/>
              </w:rPr>
              <w:t>49</w:t>
            </w:r>
          </w:p>
        </w:tc>
        <w:tc>
          <w:tcPr>
            <w:tcW w:w="1890" w:type="dxa"/>
            <w:shd w:val="clear" w:color="auto" w:fill="E7E6E6"/>
            <w:noWrap/>
            <w:vAlign w:val="center"/>
            <w:hideMark/>
          </w:tcPr>
          <w:p w14:paraId="7A9C1582" w14:textId="77777777" w:rsidR="00BC691D" w:rsidRPr="00897012" w:rsidRDefault="00BC691D" w:rsidP="00143404">
            <w:pPr>
              <w:pStyle w:val="NoSpacing"/>
              <w:jc w:val="center"/>
              <w:rPr>
                <w:color w:val="002060"/>
                <w:lang w:val="en-US"/>
              </w:rPr>
            </w:pPr>
            <w:r w:rsidRPr="00897012">
              <w:rPr>
                <w:color w:val="002060"/>
                <w:lang w:val="en-US"/>
              </w:rPr>
              <w:t>49</w:t>
            </w:r>
          </w:p>
        </w:tc>
        <w:tc>
          <w:tcPr>
            <w:tcW w:w="2520" w:type="dxa"/>
            <w:shd w:val="clear" w:color="auto" w:fill="E7E6E6"/>
            <w:noWrap/>
            <w:vAlign w:val="center"/>
            <w:hideMark/>
          </w:tcPr>
          <w:p w14:paraId="50F21F33" w14:textId="77777777" w:rsidR="00BC691D" w:rsidRPr="00897012" w:rsidRDefault="00BC691D" w:rsidP="00143404">
            <w:pPr>
              <w:pStyle w:val="NoSpacing"/>
              <w:jc w:val="center"/>
              <w:rPr>
                <w:color w:val="002060"/>
                <w:sz w:val="16"/>
                <w:szCs w:val="16"/>
                <w:lang w:val="en-US"/>
              </w:rPr>
            </w:pPr>
            <w:r w:rsidRPr="00897012">
              <w:rPr>
                <w:color w:val="002060"/>
                <w:lang w:val="en-US"/>
              </w:rPr>
              <w:t>0</w:t>
            </w:r>
          </w:p>
        </w:tc>
      </w:tr>
      <w:tr w:rsidR="00BC691D" w:rsidRPr="00897012" w14:paraId="7695FEFF" w14:textId="77777777" w:rsidTr="000D78C5">
        <w:trPr>
          <w:trHeight w:val="568"/>
        </w:trPr>
        <w:tc>
          <w:tcPr>
            <w:tcW w:w="2908" w:type="dxa"/>
            <w:shd w:val="clear" w:color="auto" w:fill="A4B3C6"/>
            <w:vAlign w:val="center"/>
            <w:hideMark/>
          </w:tcPr>
          <w:p w14:paraId="6F296331" w14:textId="77777777" w:rsidR="00BC691D" w:rsidRPr="00897012" w:rsidRDefault="00BC691D" w:rsidP="00143404">
            <w:pPr>
              <w:pStyle w:val="NoSpacing"/>
              <w:rPr>
                <w:color w:val="002060"/>
                <w:lang w:val="en-US"/>
              </w:rPr>
            </w:pPr>
            <w:r w:rsidRPr="00897012">
              <w:rPr>
                <w:color w:val="002060"/>
                <w:lang w:val="en-US"/>
              </w:rPr>
              <w:t>Деца</w:t>
            </w:r>
            <w:r w:rsidR="00CB0EC6">
              <w:rPr>
                <w:color w:val="002060"/>
              </w:rPr>
              <w:t xml:space="preserve"> </w:t>
            </w:r>
            <w:r w:rsidRPr="00897012">
              <w:rPr>
                <w:color w:val="002060"/>
                <w:lang w:val="en-US"/>
              </w:rPr>
              <w:t>која</w:t>
            </w:r>
            <w:r w:rsidR="00CB0EC6">
              <w:rPr>
                <w:color w:val="002060"/>
              </w:rPr>
              <w:t xml:space="preserve"> </w:t>
            </w:r>
            <w:r w:rsidRPr="00897012">
              <w:rPr>
                <w:color w:val="002060"/>
                <w:lang w:val="en-US"/>
              </w:rPr>
              <w:t>нису</w:t>
            </w:r>
            <w:r w:rsidR="00CB0EC6">
              <w:rPr>
                <w:color w:val="002060"/>
              </w:rPr>
              <w:t xml:space="preserve"> </w:t>
            </w:r>
            <w:r w:rsidRPr="00897012">
              <w:rPr>
                <w:color w:val="002060"/>
                <w:lang w:val="en-US"/>
              </w:rPr>
              <w:t>примљена</w:t>
            </w:r>
            <w:r w:rsidR="00CB0EC6">
              <w:rPr>
                <w:color w:val="002060"/>
              </w:rPr>
              <w:t xml:space="preserve"> </w:t>
            </w:r>
            <w:r w:rsidRPr="00897012">
              <w:rPr>
                <w:color w:val="002060"/>
                <w:lang w:val="en-US"/>
              </w:rPr>
              <w:t>због</w:t>
            </w:r>
            <w:r w:rsidR="00CB0EC6">
              <w:rPr>
                <w:color w:val="002060"/>
              </w:rPr>
              <w:t xml:space="preserve"> </w:t>
            </w:r>
            <w:r w:rsidRPr="00897012">
              <w:rPr>
                <w:color w:val="002060"/>
                <w:lang w:val="en-US"/>
              </w:rPr>
              <w:t>попуњености</w:t>
            </w:r>
            <w:r w:rsidR="00CB0EC6">
              <w:rPr>
                <w:color w:val="002060"/>
              </w:rPr>
              <w:t xml:space="preserve"> </w:t>
            </w:r>
            <w:r w:rsidRPr="00897012">
              <w:rPr>
                <w:color w:val="002060"/>
                <w:lang w:val="en-US"/>
              </w:rPr>
              <w:t>капацитета</w:t>
            </w:r>
          </w:p>
        </w:tc>
        <w:tc>
          <w:tcPr>
            <w:tcW w:w="1880" w:type="dxa"/>
            <w:shd w:val="clear" w:color="auto" w:fill="E7E6E6"/>
            <w:noWrap/>
            <w:vAlign w:val="center"/>
            <w:hideMark/>
          </w:tcPr>
          <w:p w14:paraId="21CF5167" w14:textId="77777777" w:rsidR="00BC691D" w:rsidRPr="00897012" w:rsidRDefault="00BC691D" w:rsidP="00143404">
            <w:pPr>
              <w:pStyle w:val="NoSpacing"/>
              <w:jc w:val="center"/>
              <w:rPr>
                <w:color w:val="002060"/>
                <w:lang w:val="en-US"/>
              </w:rPr>
            </w:pPr>
            <w:r w:rsidRPr="00897012">
              <w:rPr>
                <w:color w:val="002060"/>
                <w:lang w:val="en-US"/>
              </w:rPr>
              <w:t>0</w:t>
            </w:r>
          </w:p>
        </w:tc>
        <w:tc>
          <w:tcPr>
            <w:tcW w:w="1890" w:type="dxa"/>
            <w:shd w:val="clear" w:color="auto" w:fill="E7E6E6"/>
            <w:noWrap/>
            <w:vAlign w:val="center"/>
            <w:hideMark/>
          </w:tcPr>
          <w:p w14:paraId="2972A6F9" w14:textId="77777777" w:rsidR="00BC691D" w:rsidRPr="00897012" w:rsidRDefault="00BC691D" w:rsidP="00143404">
            <w:pPr>
              <w:pStyle w:val="NoSpacing"/>
              <w:jc w:val="center"/>
              <w:rPr>
                <w:color w:val="002060"/>
                <w:lang w:val="en-US"/>
              </w:rPr>
            </w:pPr>
            <w:r w:rsidRPr="00897012">
              <w:rPr>
                <w:color w:val="002060"/>
                <w:lang w:val="en-US"/>
              </w:rPr>
              <w:t>0</w:t>
            </w:r>
          </w:p>
        </w:tc>
        <w:tc>
          <w:tcPr>
            <w:tcW w:w="2520" w:type="dxa"/>
            <w:shd w:val="clear" w:color="auto" w:fill="E7E6E6"/>
            <w:noWrap/>
            <w:vAlign w:val="center"/>
            <w:hideMark/>
          </w:tcPr>
          <w:p w14:paraId="2E7C6E08" w14:textId="77777777" w:rsidR="00BC691D" w:rsidRPr="00897012" w:rsidRDefault="00BC691D" w:rsidP="00143404">
            <w:pPr>
              <w:pStyle w:val="NoSpacing"/>
              <w:jc w:val="center"/>
              <w:rPr>
                <w:color w:val="002060"/>
                <w:sz w:val="16"/>
                <w:szCs w:val="16"/>
                <w:lang w:val="en-US"/>
              </w:rPr>
            </w:pPr>
            <w:r w:rsidRPr="00897012">
              <w:rPr>
                <w:color w:val="002060"/>
                <w:lang w:val="en-US"/>
              </w:rPr>
              <w:t>0</w:t>
            </w:r>
          </w:p>
        </w:tc>
      </w:tr>
    </w:tbl>
    <w:p w14:paraId="73647186" w14:textId="77777777" w:rsidR="00BC691D" w:rsidRPr="005E5543" w:rsidRDefault="00BC691D" w:rsidP="00BC691D">
      <w:pPr>
        <w:pStyle w:val="NormalWeb"/>
        <w:shd w:val="clear" w:color="auto" w:fill="FFFFFF" w:themeFill="background1"/>
        <w:spacing w:before="0" w:beforeAutospacing="0" w:after="0" w:afterAutospacing="0"/>
        <w:rPr>
          <w:rFonts w:ascii="Calibri" w:hAnsi="Calibri" w:cs="Calibri"/>
          <w:i/>
          <w:sz w:val="20"/>
          <w:szCs w:val="20"/>
        </w:rPr>
      </w:pPr>
      <w:r w:rsidRPr="005E5543">
        <w:rPr>
          <w:rFonts w:ascii="Calibri" w:hAnsi="Calibri" w:cs="Calibri"/>
          <w:i/>
          <w:color w:val="000000" w:themeColor="text1"/>
          <w:sz w:val="20"/>
          <w:szCs w:val="20"/>
        </w:rPr>
        <w:t>Извор: Статистика</w:t>
      </w:r>
      <w:r w:rsidR="00CB0EC6">
        <w:rPr>
          <w:rFonts w:ascii="Calibri" w:hAnsi="Calibri" w:cs="Calibri"/>
          <w:i/>
          <w:color w:val="000000" w:themeColor="text1"/>
          <w:sz w:val="20"/>
          <w:szCs w:val="20"/>
        </w:rPr>
        <w:t xml:space="preserve"> </w:t>
      </w:r>
      <w:r w:rsidRPr="005E5543">
        <w:rPr>
          <w:rFonts w:ascii="Calibri" w:hAnsi="Calibri" w:cs="Calibri"/>
          <w:i/>
          <w:color w:val="000000" w:themeColor="text1"/>
          <w:sz w:val="20"/>
          <w:szCs w:val="20"/>
        </w:rPr>
        <w:t>образовања, РЗС</w:t>
      </w:r>
    </w:p>
    <w:p w14:paraId="6F64094E" w14:textId="77777777" w:rsidR="00BC691D" w:rsidRPr="001918DC" w:rsidRDefault="00BC691D" w:rsidP="00BC691D">
      <w:pPr>
        <w:pStyle w:val="NoSpacing"/>
        <w:rPr>
          <w:rFonts w:ascii="Calibri" w:hAnsi="Calibri" w:cs="Calibri"/>
        </w:rPr>
      </w:pPr>
    </w:p>
    <w:p w14:paraId="6BC5D744" w14:textId="77777777" w:rsidR="00BC691D" w:rsidRDefault="00BC691D" w:rsidP="00BC691D">
      <w:pPr>
        <w:pStyle w:val="NoSpacing"/>
        <w:jc w:val="both"/>
        <w:rPr>
          <w:rFonts w:ascii="Calibri" w:hAnsi="Calibri" w:cs="Calibri"/>
        </w:rPr>
      </w:pPr>
      <w:r w:rsidRPr="001918DC">
        <w:rPr>
          <w:rFonts w:ascii="Calibri" w:hAnsi="Calibri" w:cs="Calibri"/>
        </w:rPr>
        <w:t>У руралним срединама предшколска настава спроводи се у простору сеоских школа, док обухвата деце јасленог узраста нема ни у једном селу.</w:t>
      </w:r>
    </w:p>
    <w:p w14:paraId="1FE03521" w14:textId="77777777" w:rsidR="00BC691D" w:rsidRDefault="00BC691D" w:rsidP="00BC691D">
      <w:pPr>
        <w:pStyle w:val="NoSpacing"/>
        <w:jc w:val="both"/>
        <w:rPr>
          <w:rFonts w:ascii="Calibri" w:hAnsi="Calibri" w:cs="Calibri"/>
        </w:rPr>
      </w:pPr>
    </w:p>
    <w:p w14:paraId="7762FC57" w14:textId="77777777" w:rsidR="00BC691D" w:rsidRPr="00014160" w:rsidRDefault="00BC691D" w:rsidP="001F71B2">
      <w:pPr>
        <w:pStyle w:val="NoSpacing"/>
        <w:numPr>
          <w:ilvl w:val="0"/>
          <w:numId w:val="38"/>
        </w:numPr>
        <w:ind w:left="0" w:firstLine="0"/>
        <w:jc w:val="both"/>
        <w:rPr>
          <w:rStyle w:val="Heading2Char"/>
          <w:b/>
          <w:bCs/>
        </w:rPr>
      </w:pPr>
      <w:r w:rsidRPr="00014160">
        <w:rPr>
          <w:rStyle w:val="Heading2Char"/>
          <w:b/>
          <w:bCs/>
        </w:rPr>
        <w:t>БУЏЕТ</w:t>
      </w:r>
    </w:p>
    <w:p w14:paraId="2B778F24" w14:textId="77777777" w:rsidR="00BC691D" w:rsidRPr="001918DC" w:rsidRDefault="00BC691D" w:rsidP="00BC691D">
      <w:pPr>
        <w:adjustRightInd w:val="0"/>
        <w:jc w:val="both"/>
        <w:rPr>
          <w:color w:val="000000"/>
        </w:rPr>
      </w:pPr>
    </w:p>
    <w:p w14:paraId="24BB2388" w14:textId="77777777" w:rsidR="00BC691D" w:rsidRPr="001918DC" w:rsidRDefault="00BC691D" w:rsidP="00BC691D">
      <w:pPr>
        <w:adjustRightInd w:val="0"/>
        <w:jc w:val="both"/>
        <w:rPr>
          <w:color w:val="000000"/>
        </w:rPr>
      </w:pPr>
      <w:r w:rsidRPr="001918DC">
        <w:rPr>
          <w:color w:val="000000"/>
        </w:rPr>
        <w:t>Област</w:t>
      </w:r>
      <w:r w:rsidR="00CB0EC6">
        <w:rPr>
          <w:color w:val="000000"/>
        </w:rPr>
        <w:t xml:space="preserve"> </w:t>
      </w:r>
      <w:r w:rsidRPr="001918DC">
        <w:rPr>
          <w:color w:val="000000"/>
        </w:rPr>
        <w:t>финансирања</w:t>
      </w:r>
      <w:r w:rsidR="00CB0EC6">
        <w:rPr>
          <w:color w:val="000000"/>
        </w:rPr>
        <w:t xml:space="preserve"> </w:t>
      </w:r>
      <w:r w:rsidRPr="001918DC">
        <w:rPr>
          <w:color w:val="000000"/>
        </w:rPr>
        <w:t>општине Кладово уређују:</w:t>
      </w:r>
      <w:r w:rsidR="00CB0EC6">
        <w:rPr>
          <w:color w:val="000000"/>
        </w:rPr>
        <w:t xml:space="preserve"> </w:t>
      </w:r>
      <w:r w:rsidR="00CB0EC6">
        <w:rPr>
          <w:iCs/>
          <w:color w:val="000000"/>
        </w:rPr>
        <w:t>З</w:t>
      </w:r>
      <w:r w:rsidRPr="001918DC">
        <w:rPr>
          <w:iCs/>
          <w:color w:val="000000"/>
        </w:rPr>
        <w:t>акон о локалној</w:t>
      </w:r>
      <w:r w:rsidR="00CB0EC6">
        <w:rPr>
          <w:iCs/>
          <w:color w:val="000000"/>
        </w:rPr>
        <w:t xml:space="preserve"> </w:t>
      </w:r>
      <w:r w:rsidRPr="001918DC">
        <w:rPr>
          <w:iCs/>
          <w:color w:val="000000"/>
        </w:rPr>
        <w:t>самоуправи, Закон о буџетском</w:t>
      </w:r>
      <w:r w:rsidR="00CB0EC6">
        <w:rPr>
          <w:iCs/>
          <w:color w:val="000000"/>
        </w:rPr>
        <w:t xml:space="preserve"> </w:t>
      </w:r>
      <w:r w:rsidRPr="001918DC">
        <w:rPr>
          <w:iCs/>
          <w:color w:val="000000"/>
        </w:rPr>
        <w:t>систему и Закон о финансирању</w:t>
      </w:r>
      <w:r w:rsidR="00CB0EC6">
        <w:rPr>
          <w:iCs/>
          <w:color w:val="000000"/>
        </w:rPr>
        <w:t xml:space="preserve"> </w:t>
      </w:r>
      <w:r w:rsidRPr="001918DC">
        <w:rPr>
          <w:iCs/>
          <w:color w:val="000000"/>
        </w:rPr>
        <w:t>локалне</w:t>
      </w:r>
      <w:r w:rsidR="00CB0EC6">
        <w:rPr>
          <w:iCs/>
          <w:color w:val="000000"/>
        </w:rPr>
        <w:t xml:space="preserve"> </w:t>
      </w:r>
      <w:r w:rsidRPr="001918DC">
        <w:rPr>
          <w:iCs/>
          <w:color w:val="000000"/>
        </w:rPr>
        <w:t>самоуправе</w:t>
      </w:r>
      <w:r w:rsidRPr="001918DC">
        <w:rPr>
          <w:color w:val="000000"/>
        </w:rPr>
        <w:t>.</w:t>
      </w:r>
    </w:p>
    <w:p w14:paraId="3A4EEEE0" w14:textId="77777777" w:rsidR="00BC691D" w:rsidRPr="001918DC" w:rsidRDefault="00BC691D" w:rsidP="00BC691D">
      <w:pPr>
        <w:adjustRightInd w:val="0"/>
        <w:jc w:val="both"/>
        <w:rPr>
          <w:color w:val="000000"/>
        </w:rPr>
      </w:pPr>
      <w:r w:rsidRPr="001918DC">
        <w:rPr>
          <w:color w:val="000000"/>
        </w:rPr>
        <w:t>Чланом 5.</w:t>
      </w:r>
      <w:r w:rsidR="00CB0EC6">
        <w:rPr>
          <w:color w:val="000000"/>
        </w:rPr>
        <w:t xml:space="preserve"> </w:t>
      </w:r>
      <w:r w:rsidRPr="001918DC">
        <w:rPr>
          <w:iCs/>
          <w:color w:val="000000"/>
        </w:rPr>
        <w:t>Закона о финансирању</w:t>
      </w:r>
      <w:r w:rsidR="00CB0EC6">
        <w:rPr>
          <w:iCs/>
          <w:color w:val="000000"/>
        </w:rPr>
        <w:t xml:space="preserve"> </w:t>
      </w:r>
      <w:r w:rsidRPr="001918DC">
        <w:rPr>
          <w:iCs/>
          <w:color w:val="000000"/>
        </w:rPr>
        <w:t>локалне</w:t>
      </w:r>
      <w:r w:rsidR="00CB0EC6">
        <w:rPr>
          <w:iCs/>
          <w:color w:val="000000"/>
        </w:rPr>
        <w:t xml:space="preserve"> </w:t>
      </w:r>
      <w:r w:rsidRPr="001918DC">
        <w:rPr>
          <w:iCs/>
          <w:color w:val="000000"/>
        </w:rPr>
        <w:t>самоуправе</w:t>
      </w:r>
      <w:r w:rsidR="00CB0EC6">
        <w:rPr>
          <w:iCs/>
          <w:color w:val="000000"/>
        </w:rPr>
        <w:t xml:space="preserve"> </w:t>
      </w:r>
      <w:r w:rsidRPr="001918DC">
        <w:rPr>
          <w:color w:val="000000"/>
        </w:rPr>
        <w:t>дефинисане</w:t>
      </w:r>
      <w:r w:rsidR="00CB0EC6">
        <w:rPr>
          <w:color w:val="000000"/>
        </w:rPr>
        <w:t xml:space="preserve"> </w:t>
      </w:r>
      <w:r w:rsidRPr="001918DC">
        <w:rPr>
          <w:color w:val="000000"/>
        </w:rPr>
        <w:t>су</w:t>
      </w:r>
      <w:r w:rsidR="00CB0EC6">
        <w:rPr>
          <w:color w:val="000000"/>
        </w:rPr>
        <w:t xml:space="preserve"> </w:t>
      </w:r>
      <w:r w:rsidRPr="001918DC">
        <w:rPr>
          <w:color w:val="000000"/>
        </w:rPr>
        <w:t>врсте</w:t>
      </w:r>
      <w:r w:rsidR="00CB0EC6">
        <w:rPr>
          <w:color w:val="000000"/>
        </w:rPr>
        <w:t xml:space="preserve"> </w:t>
      </w:r>
      <w:r w:rsidRPr="001918DC">
        <w:rPr>
          <w:color w:val="000000"/>
        </w:rPr>
        <w:t>примања ЈЛС, у које</w:t>
      </w:r>
      <w:r w:rsidR="00CB0EC6">
        <w:rPr>
          <w:color w:val="000000"/>
        </w:rPr>
        <w:t xml:space="preserve"> </w:t>
      </w:r>
      <w:r w:rsidRPr="001918DC">
        <w:rPr>
          <w:color w:val="000000"/>
        </w:rPr>
        <w:t>спадају</w:t>
      </w:r>
      <w:r w:rsidR="00CB0EC6">
        <w:rPr>
          <w:color w:val="000000"/>
        </w:rPr>
        <w:t xml:space="preserve"> </w:t>
      </w:r>
      <w:r w:rsidRPr="001918DC">
        <w:rPr>
          <w:color w:val="000000"/>
        </w:rPr>
        <w:t>изворни</w:t>
      </w:r>
      <w:r w:rsidR="00CB0EC6">
        <w:rPr>
          <w:color w:val="000000"/>
        </w:rPr>
        <w:t xml:space="preserve"> </w:t>
      </w:r>
      <w:r w:rsidRPr="001918DC">
        <w:rPr>
          <w:color w:val="000000"/>
        </w:rPr>
        <w:t>приходи, трансфери, примања</w:t>
      </w:r>
      <w:r w:rsidR="00CB0EC6">
        <w:rPr>
          <w:color w:val="000000"/>
        </w:rPr>
        <w:t xml:space="preserve"> </w:t>
      </w:r>
      <w:r w:rsidRPr="001918DC">
        <w:rPr>
          <w:color w:val="000000"/>
        </w:rPr>
        <w:t>по</w:t>
      </w:r>
      <w:r w:rsidR="00CB0EC6">
        <w:rPr>
          <w:color w:val="000000"/>
        </w:rPr>
        <w:t xml:space="preserve"> </w:t>
      </w:r>
      <w:r w:rsidRPr="001918DC">
        <w:rPr>
          <w:color w:val="000000"/>
        </w:rPr>
        <w:t>основу</w:t>
      </w:r>
      <w:r w:rsidR="00CB0EC6">
        <w:rPr>
          <w:color w:val="000000"/>
        </w:rPr>
        <w:t xml:space="preserve"> </w:t>
      </w:r>
      <w:r w:rsidRPr="001918DC">
        <w:rPr>
          <w:color w:val="000000"/>
        </w:rPr>
        <w:t>задуживања и других</w:t>
      </w:r>
      <w:r w:rsidR="00CB0EC6">
        <w:rPr>
          <w:color w:val="000000"/>
        </w:rPr>
        <w:t xml:space="preserve"> </w:t>
      </w:r>
      <w:r w:rsidRPr="001918DC">
        <w:rPr>
          <w:color w:val="000000"/>
        </w:rPr>
        <w:t>прихода и примања</w:t>
      </w:r>
      <w:r w:rsidR="00CB0EC6">
        <w:rPr>
          <w:color w:val="000000"/>
        </w:rPr>
        <w:t xml:space="preserve"> </w:t>
      </w:r>
      <w:r w:rsidRPr="001918DC">
        <w:rPr>
          <w:color w:val="000000"/>
        </w:rPr>
        <w:t>утврђена</w:t>
      </w:r>
      <w:r w:rsidR="00CB0EC6">
        <w:rPr>
          <w:color w:val="000000"/>
        </w:rPr>
        <w:t xml:space="preserve"> </w:t>
      </w:r>
      <w:r w:rsidRPr="001918DC">
        <w:rPr>
          <w:color w:val="000000"/>
        </w:rPr>
        <w:t>Законом. Изворни</w:t>
      </w:r>
      <w:r w:rsidR="00CB0EC6">
        <w:rPr>
          <w:color w:val="000000"/>
        </w:rPr>
        <w:t xml:space="preserve"> </w:t>
      </w:r>
      <w:r w:rsidRPr="001918DC">
        <w:rPr>
          <w:color w:val="000000"/>
        </w:rPr>
        <w:t>приходи</w:t>
      </w:r>
      <w:r w:rsidR="00CB0EC6">
        <w:rPr>
          <w:color w:val="000000"/>
        </w:rPr>
        <w:t xml:space="preserve"> </w:t>
      </w:r>
      <w:r w:rsidRPr="001918DC">
        <w:rPr>
          <w:color w:val="000000"/>
        </w:rPr>
        <w:t>су</w:t>
      </w:r>
      <w:r w:rsidR="00CB0EC6">
        <w:rPr>
          <w:color w:val="000000"/>
        </w:rPr>
        <w:t xml:space="preserve"> </w:t>
      </w:r>
      <w:r w:rsidRPr="001918DC">
        <w:rPr>
          <w:color w:val="000000"/>
        </w:rPr>
        <w:t>приходи</w:t>
      </w:r>
      <w:r w:rsidR="00CB0EC6">
        <w:rPr>
          <w:color w:val="000000"/>
        </w:rPr>
        <w:t xml:space="preserve"> </w:t>
      </w:r>
      <w:r w:rsidRPr="001918DC">
        <w:rPr>
          <w:color w:val="000000"/>
        </w:rPr>
        <w:t>остварени</w:t>
      </w:r>
      <w:r w:rsidR="00CB0EC6">
        <w:rPr>
          <w:color w:val="000000"/>
        </w:rPr>
        <w:t xml:space="preserve"> </w:t>
      </w:r>
      <w:r w:rsidRPr="001918DC">
        <w:rPr>
          <w:color w:val="000000"/>
        </w:rPr>
        <w:t>на</w:t>
      </w:r>
      <w:r w:rsidR="00CB0EC6">
        <w:rPr>
          <w:color w:val="000000"/>
        </w:rPr>
        <w:t xml:space="preserve"> </w:t>
      </w:r>
      <w:r w:rsidRPr="001918DC">
        <w:rPr>
          <w:color w:val="000000"/>
        </w:rPr>
        <w:t>територији ЈЛС: порез</w:t>
      </w:r>
      <w:r w:rsidR="00CB0EC6">
        <w:rPr>
          <w:color w:val="000000"/>
        </w:rPr>
        <w:t xml:space="preserve"> </w:t>
      </w:r>
      <w:r w:rsidRPr="001918DC">
        <w:rPr>
          <w:color w:val="000000"/>
        </w:rPr>
        <w:t>на</w:t>
      </w:r>
      <w:r w:rsidR="00CB0EC6">
        <w:rPr>
          <w:color w:val="000000"/>
        </w:rPr>
        <w:t xml:space="preserve"> </w:t>
      </w:r>
      <w:r w:rsidRPr="001918DC">
        <w:rPr>
          <w:color w:val="000000"/>
        </w:rPr>
        <w:t>имовину, локалне</w:t>
      </w:r>
      <w:r w:rsidR="00CB0EC6">
        <w:rPr>
          <w:color w:val="000000"/>
        </w:rPr>
        <w:t xml:space="preserve"> </w:t>
      </w:r>
      <w:r w:rsidRPr="001918DC">
        <w:rPr>
          <w:color w:val="000000"/>
        </w:rPr>
        <w:t>административне и комуналне</w:t>
      </w:r>
      <w:r w:rsidR="00CB0EC6">
        <w:rPr>
          <w:color w:val="000000"/>
        </w:rPr>
        <w:t xml:space="preserve"> </w:t>
      </w:r>
      <w:r w:rsidRPr="001918DC">
        <w:rPr>
          <w:color w:val="000000"/>
        </w:rPr>
        <w:t>таксе, боравишне</w:t>
      </w:r>
      <w:r w:rsidR="00CB0EC6">
        <w:rPr>
          <w:color w:val="000000"/>
        </w:rPr>
        <w:t xml:space="preserve"> </w:t>
      </w:r>
      <w:r w:rsidRPr="001918DC">
        <w:rPr>
          <w:color w:val="000000"/>
        </w:rPr>
        <w:t>таксе, накнаде</w:t>
      </w:r>
      <w:r w:rsidR="00CB0EC6">
        <w:rPr>
          <w:color w:val="000000"/>
        </w:rPr>
        <w:t xml:space="preserve"> </w:t>
      </w:r>
      <w:r w:rsidRPr="001918DC">
        <w:rPr>
          <w:color w:val="000000"/>
        </w:rPr>
        <w:t>за</w:t>
      </w:r>
      <w:r w:rsidR="00CB0EC6">
        <w:rPr>
          <w:color w:val="000000"/>
        </w:rPr>
        <w:t xml:space="preserve"> </w:t>
      </w:r>
      <w:r w:rsidRPr="001918DC">
        <w:rPr>
          <w:color w:val="000000"/>
        </w:rPr>
        <w:t>коришћење</w:t>
      </w:r>
      <w:r w:rsidR="00CB0EC6">
        <w:rPr>
          <w:color w:val="000000"/>
        </w:rPr>
        <w:t xml:space="preserve"> </w:t>
      </w:r>
      <w:r w:rsidRPr="001918DC">
        <w:rPr>
          <w:color w:val="000000"/>
        </w:rPr>
        <w:t>јавних</w:t>
      </w:r>
      <w:r w:rsidR="00CB0EC6">
        <w:rPr>
          <w:color w:val="000000"/>
        </w:rPr>
        <w:t xml:space="preserve"> </w:t>
      </w:r>
      <w:r w:rsidRPr="001918DC">
        <w:rPr>
          <w:color w:val="000000"/>
        </w:rPr>
        <w:t>добара, концесионе</w:t>
      </w:r>
      <w:r w:rsidR="00CB0EC6">
        <w:rPr>
          <w:color w:val="000000"/>
        </w:rPr>
        <w:t xml:space="preserve"> </w:t>
      </w:r>
      <w:r w:rsidRPr="001918DC">
        <w:rPr>
          <w:color w:val="000000"/>
        </w:rPr>
        <w:t>накнаде и др. Јединици</w:t>
      </w:r>
      <w:r w:rsidR="00CB0EC6">
        <w:rPr>
          <w:color w:val="000000"/>
        </w:rPr>
        <w:t xml:space="preserve"> </w:t>
      </w:r>
      <w:r w:rsidRPr="001918DC">
        <w:rPr>
          <w:color w:val="000000"/>
        </w:rPr>
        <w:t>локалне</w:t>
      </w:r>
      <w:r w:rsidR="00CB0EC6">
        <w:rPr>
          <w:color w:val="000000"/>
        </w:rPr>
        <w:t xml:space="preserve"> </w:t>
      </w:r>
      <w:r w:rsidRPr="001918DC">
        <w:rPr>
          <w:color w:val="000000"/>
        </w:rPr>
        <w:t>самоуправе</w:t>
      </w:r>
      <w:r w:rsidR="00CB0EC6">
        <w:rPr>
          <w:color w:val="000000"/>
        </w:rPr>
        <w:t xml:space="preserve"> </w:t>
      </w:r>
      <w:r w:rsidRPr="001918DC">
        <w:rPr>
          <w:color w:val="000000"/>
        </w:rPr>
        <w:t>припадају, са</w:t>
      </w:r>
      <w:r w:rsidR="00CB0EC6">
        <w:rPr>
          <w:color w:val="000000"/>
        </w:rPr>
        <w:t xml:space="preserve"> </w:t>
      </w:r>
      <w:r w:rsidRPr="001918DC">
        <w:rPr>
          <w:color w:val="000000"/>
        </w:rPr>
        <w:t>нивоа</w:t>
      </w:r>
      <w:r w:rsidR="00CB0EC6">
        <w:rPr>
          <w:color w:val="000000"/>
        </w:rPr>
        <w:t xml:space="preserve"> </w:t>
      </w:r>
      <w:r w:rsidRPr="001918DC">
        <w:rPr>
          <w:color w:val="000000"/>
        </w:rPr>
        <w:t>Републике, додатно</w:t>
      </w:r>
      <w:r w:rsidR="00CB0EC6">
        <w:rPr>
          <w:color w:val="000000"/>
        </w:rPr>
        <w:t xml:space="preserve"> </w:t>
      </w:r>
      <w:r w:rsidRPr="001918DC">
        <w:rPr>
          <w:color w:val="000000"/>
        </w:rPr>
        <w:t>уступљени</w:t>
      </w:r>
      <w:r w:rsidR="00CB0EC6">
        <w:rPr>
          <w:color w:val="000000"/>
        </w:rPr>
        <w:t xml:space="preserve"> </w:t>
      </w:r>
      <w:r w:rsidRPr="001918DC">
        <w:rPr>
          <w:color w:val="000000"/>
        </w:rPr>
        <w:t>приходи и трансфери.</w:t>
      </w:r>
    </w:p>
    <w:p w14:paraId="012ED262" w14:textId="77777777" w:rsidR="00BC691D" w:rsidRPr="00007190" w:rsidRDefault="00BC691D" w:rsidP="00BC691D">
      <w:pPr>
        <w:jc w:val="both"/>
        <w:rPr>
          <w:color w:val="000000"/>
        </w:rPr>
      </w:pPr>
      <w:r w:rsidRPr="001918DC">
        <w:rPr>
          <w:color w:val="000000"/>
        </w:rPr>
        <w:t>У наредним</w:t>
      </w:r>
      <w:r w:rsidR="00CB0EC6">
        <w:rPr>
          <w:color w:val="000000"/>
        </w:rPr>
        <w:t xml:space="preserve"> </w:t>
      </w:r>
      <w:r w:rsidRPr="001918DC">
        <w:rPr>
          <w:color w:val="000000"/>
        </w:rPr>
        <w:t>табелама</w:t>
      </w:r>
      <w:r w:rsidR="00CB0EC6">
        <w:rPr>
          <w:color w:val="000000"/>
        </w:rPr>
        <w:t xml:space="preserve"> </w:t>
      </w:r>
      <w:r w:rsidRPr="001918DC">
        <w:rPr>
          <w:color w:val="000000"/>
        </w:rPr>
        <w:t>су</w:t>
      </w:r>
      <w:r w:rsidR="00CB0EC6">
        <w:rPr>
          <w:color w:val="000000"/>
        </w:rPr>
        <w:t xml:space="preserve"> </w:t>
      </w:r>
      <w:r w:rsidRPr="001918DC">
        <w:rPr>
          <w:color w:val="000000"/>
        </w:rPr>
        <w:t>приказани</w:t>
      </w:r>
      <w:r w:rsidR="00CB0EC6">
        <w:rPr>
          <w:color w:val="000000"/>
        </w:rPr>
        <w:t xml:space="preserve"> </w:t>
      </w:r>
      <w:r w:rsidRPr="001918DC">
        <w:rPr>
          <w:color w:val="000000"/>
        </w:rPr>
        <w:t>планирани и остварени</w:t>
      </w:r>
      <w:r w:rsidR="00CB0EC6">
        <w:rPr>
          <w:color w:val="000000"/>
        </w:rPr>
        <w:t xml:space="preserve"> </w:t>
      </w:r>
      <w:r w:rsidRPr="001918DC">
        <w:rPr>
          <w:color w:val="000000"/>
        </w:rPr>
        <w:t>приходи</w:t>
      </w:r>
      <w:r w:rsidR="00CB0EC6">
        <w:rPr>
          <w:color w:val="000000"/>
        </w:rPr>
        <w:t xml:space="preserve"> </w:t>
      </w:r>
      <w:r w:rsidRPr="001918DC">
        <w:rPr>
          <w:color w:val="000000"/>
        </w:rPr>
        <w:t>и расходи општине</w:t>
      </w:r>
      <w:r w:rsidR="00CB0EC6">
        <w:rPr>
          <w:color w:val="000000"/>
        </w:rPr>
        <w:t xml:space="preserve"> </w:t>
      </w:r>
      <w:r w:rsidRPr="001918DC">
        <w:rPr>
          <w:color w:val="000000"/>
        </w:rPr>
        <w:t>Кладово</w:t>
      </w:r>
      <w:r w:rsidR="00CB0EC6">
        <w:rPr>
          <w:color w:val="000000"/>
        </w:rPr>
        <w:t xml:space="preserve"> </w:t>
      </w:r>
      <w:r w:rsidRPr="001918DC">
        <w:rPr>
          <w:color w:val="000000"/>
        </w:rPr>
        <w:t>по</w:t>
      </w:r>
      <w:r w:rsidR="00CB0EC6">
        <w:rPr>
          <w:color w:val="000000"/>
        </w:rPr>
        <w:t xml:space="preserve"> </w:t>
      </w:r>
      <w:r w:rsidRPr="001918DC">
        <w:rPr>
          <w:color w:val="000000"/>
        </w:rPr>
        <w:t>основу</w:t>
      </w:r>
      <w:r w:rsidR="00CB0EC6">
        <w:rPr>
          <w:color w:val="000000"/>
        </w:rPr>
        <w:t xml:space="preserve"> </w:t>
      </w:r>
      <w:r w:rsidRPr="001918DC">
        <w:rPr>
          <w:color w:val="000000"/>
        </w:rPr>
        <w:t>свих</w:t>
      </w:r>
      <w:r w:rsidR="00CB0EC6">
        <w:rPr>
          <w:color w:val="000000"/>
        </w:rPr>
        <w:t xml:space="preserve"> </w:t>
      </w:r>
      <w:r w:rsidRPr="001918DC">
        <w:rPr>
          <w:color w:val="000000"/>
        </w:rPr>
        <w:t>извора у периоду 20</w:t>
      </w:r>
      <w:r>
        <w:rPr>
          <w:color w:val="000000"/>
        </w:rPr>
        <w:t>20</w:t>
      </w:r>
      <w:r w:rsidRPr="001918DC">
        <w:rPr>
          <w:color w:val="000000"/>
        </w:rPr>
        <w:t>.до 202</w:t>
      </w:r>
      <w:r>
        <w:rPr>
          <w:color w:val="000000"/>
        </w:rPr>
        <w:t>2</w:t>
      </w:r>
      <w:r w:rsidRPr="001918DC">
        <w:rPr>
          <w:color w:val="000000"/>
        </w:rPr>
        <w:t>.године</w:t>
      </w:r>
      <w:r>
        <w:rPr>
          <w:color w:val="000000"/>
        </w:rPr>
        <w:t>.</w:t>
      </w:r>
    </w:p>
    <w:p w14:paraId="7C49A641" w14:textId="77777777" w:rsidR="00BC691D" w:rsidRPr="001918DC" w:rsidRDefault="00BC691D" w:rsidP="00BC691D">
      <w:pPr>
        <w:ind w:firstLine="720"/>
        <w:jc w:val="both"/>
        <w:rPr>
          <w:b/>
          <w:bCs/>
          <w:i/>
          <w:iCs/>
          <w:color w:val="2F5496" w:themeColor="accent5" w:themeShade="BF"/>
        </w:rPr>
      </w:pPr>
    </w:p>
    <w:p w14:paraId="307C15B5" w14:textId="77777777" w:rsidR="00BC691D" w:rsidRPr="00D409FF" w:rsidRDefault="00BC691D" w:rsidP="001F71B2">
      <w:pPr>
        <w:pStyle w:val="ListParagraph"/>
        <w:widowControl/>
        <w:numPr>
          <w:ilvl w:val="1"/>
          <w:numId w:val="38"/>
        </w:numPr>
        <w:autoSpaceDE/>
        <w:autoSpaceDN/>
        <w:spacing w:after="160" w:line="259" w:lineRule="auto"/>
        <w:ind w:left="0" w:firstLine="0"/>
        <w:jc w:val="both"/>
        <w:rPr>
          <w:rStyle w:val="Heading2Char"/>
          <w:b/>
          <w:bCs/>
          <w:i/>
          <w:iCs/>
          <w:sz w:val="24"/>
          <w:szCs w:val="24"/>
        </w:rPr>
      </w:pPr>
      <w:r w:rsidRPr="00D409FF">
        <w:rPr>
          <w:rStyle w:val="Heading2Char"/>
          <w:b/>
          <w:bCs/>
          <w:i/>
          <w:iCs/>
          <w:sz w:val="24"/>
          <w:szCs w:val="24"/>
        </w:rPr>
        <w:t>Приходи</w:t>
      </w:r>
      <w:r w:rsidR="00CB0EC6">
        <w:rPr>
          <w:rStyle w:val="Heading2Char"/>
          <w:b/>
          <w:bCs/>
          <w:i/>
          <w:iCs/>
          <w:sz w:val="24"/>
          <w:szCs w:val="24"/>
        </w:rPr>
        <w:t xml:space="preserve"> </w:t>
      </w:r>
      <w:r w:rsidRPr="00D409FF">
        <w:rPr>
          <w:rStyle w:val="Heading2Char"/>
          <w:b/>
          <w:bCs/>
          <w:i/>
          <w:iCs/>
          <w:sz w:val="24"/>
          <w:szCs w:val="24"/>
        </w:rPr>
        <w:t>општинског</w:t>
      </w:r>
      <w:r w:rsidR="00CB0EC6">
        <w:rPr>
          <w:rStyle w:val="Heading2Char"/>
          <w:b/>
          <w:bCs/>
          <w:i/>
          <w:iCs/>
          <w:sz w:val="24"/>
          <w:szCs w:val="24"/>
        </w:rPr>
        <w:t xml:space="preserve"> </w:t>
      </w:r>
      <w:r w:rsidRPr="00D409FF">
        <w:rPr>
          <w:rStyle w:val="Heading2Char"/>
          <w:b/>
          <w:bCs/>
          <w:i/>
          <w:iCs/>
          <w:sz w:val="24"/>
          <w:szCs w:val="24"/>
        </w:rPr>
        <w:t>буџета</w:t>
      </w:r>
    </w:p>
    <w:p w14:paraId="23599D24" w14:textId="77777777" w:rsidR="00BC691D" w:rsidRPr="001918DC" w:rsidRDefault="00BC691D" w:rsidP="00BC691D">
      <w:pPr>
        <w:jc w:val="both"/>
      </w:pPr>
      <w:r w:rsidRPr="001918DC">
        <w:t>Одлуком о буџету</w:t>
      </w:r>
      <w:r w:rsidR="00CB0EC6">
        <w:t xml:space="preserve"> </w:t>
      </w:r>
      <w:r w:rsidRPr="001918DC">
        <w:t>Општине</w:t>
      </w:r>
      <w:r w:rsidR="00CB0EC6">
        <w:t xml:space="preserve"> </w:t>
      </w:r>
      <w:r w:rsidRPr="001918DC">
        <w:t>Кладово</w:t>
      </w:r>
      <w:r w:rsidR="00CB0EC6">
        <w:t xml:space="preserve"> </w:t>
      </w:r>
      <w:r w:rsidRPr="001918DC">
        <w:t>за 2021.годину укупни</w:t>
      </w:r>
      <w:r w:rsidR="00CB0EC6">
        <w:t xml:space="preserve"> </w:t>
      </w:r>
      <w:r w:rsidRPr="001918DC">
        <w:t>приходи и примања</w:t>
      </w:r>
      <w:r w:rsidR="00CB0EC6">
        <w:t xml:space="preserve"> </w:t>
      </w:r>
      <w:r w:rsidRPr="001918DC">
        <w:t>од</w:t>
      </w:r>
      <w:r w:rsidR="00CB0EC6">
        <w:t xml:space="preserve"> </w:t>
      </w:r>
      <w:r w:rsidRPr="001918DC">
        <w:t>продаје</w:t>
      </w:r>
      <w:r w:rsidR="00CB0EC6">
        <w:t xml:space="preserve"> </w:t>
      </w:r>
      <w:r w:rsidRPr="001918DC">
        <w:t>нефинансијске</w:t>
      </w:r>
      <w:r w:rsidR="00CB0EC6">
        <w:t xml:space="preserve"> </w:t>
      </w:r>
      <w:r w:rsidRPr="001918DC">
        <w:t>имовине</w:t>
      </w:r>
      <w:r w:rsidR="00CB0EC6">
        <w:t xml:space="preserve"> </w:t>
      </w:r>
      <w:r w:rsidRPr="001918DC">
        <w:t xml:space="preserve">износе 782.893.642,88 </w:t>
      </w:r>
      <w:r>
        <w:t>РСД</w:t>
      </w:r>
      <w:r w:rsidRPr="001918DC">
        <w:t xml:space="preserve">. </w:t>
      </w:r>
    </w:p>
    <w:p w14:paraId="3FEE467E" w14:textId="77777777" w:rsidR="00BC691D" w:rsidRPr="001918DC" w:rsidRDefault="00BC691D" w:rsidP="00BC691D">
      <w:pPr>
        <w:pStyle w:val="NoSpacing"/>
        <w:rPr>
          <w:rFonts w:ascii="Calibri" w:hAnsi="Calibri" w:cs="Calibri"/>
          <w:i/>
          <w:iCs/>
          <w:lang w:eastAsia="ar-SA"/>
        </w:rPr>
      </w:pPr>
    </w:p>
    <w:p w14:paraId="33133680" w14:textId="77777777" w:rsidR="00BC691D" w:rsidRPr="00475A5D" w:rsidRDefault="00BC691D" w:rsidP="00BC691D">
      <w:pPr>
        <w:pStyle w:val="NoSpacing"/>
        <w:rPr>
          <w:rFonts w:ascii="Calibri" w:hAnsi="Calibri" w:cs="Calibri"/>
          <w:i/>
          <w:iCs/>
          <w:lang w:eastAsia="ar-SA"/>
        </w:rPr>
      </w:pPr>
      <w:r w:rsidRPr="00475A5D">
        <w:rPr>
          <w:rFonts w:ascii="Calibri" w:hAnsi="Calibri" w:cs="Calibri"/>
          <w:i/>
          <w:iCs/>
          <w:lang w:val="sv-SE" w:eastAsia="ar-SA"/>
        </w:rPr>
        <w:t xml:space="preserve">Табела </w:t>
      </w:r>
      <w:r w:rsidRPr="00475A5D">
        <w:rPr>
          <w:rFonts w:ascii="Calibri" w:hAnsi="Calibri" w:cs="Calibri"/>
          <w:i/>
          <w:iCs/>
          <w:lang w:val="ru-RU" w:eastAsia="ar-SA"/>
        </w:rPr>
        <w:t>2.</w:t>
      </w:r>
      <w:r w:rsidRPr="00475A5D">
        <w:rPr>
          <w:rFonts w:ascii="Calibri" w:hAnsi="Calibri" w:cs="Calibri"/>
          <w:i/>
          <w:iCs/>
          <w:lang w:val="sv-SE" w:eastAsia="ar-SA"/>
        </w:rPr>
        <w:t xml:space="preserve"> Структура прихода </w:t>
      </w:r>
      <w:r w:rsidRPr="00475A5D">
        <w:rPr>
          <w:rFonts w:ascii="Calibri" w:hAnsi="Calibri" w:cs="Calibri"/>
          <w:i/>
          <w:iCs/>
          <w:lang w:eastAsia="ar-SA"/>
        </w:rPr>
        <w:t>општинског</w:t>
      </w:r>
      <w:r w:rsidRPr="00475A5D">
        <w:rPr>
          <w:rFonts w:ascii="Calibri" w:hAnsi="Calibri" w:cs="Calibri"/>
          <w:i/>
          <w:iCs/>
          <w:lang w:val="sv-SE" w:eastAsia="ar-SA"/>
        </w:rPr>
        <w:t xml:space="preserve"> буџета</w:t>
      </w:r>
      <w:r w:rsidRPr="00475A5D">
        <w:rPr>
          <w:rFonts w:ascii="Calibri" w:hAnsi="Calibri" w:cs="Calibri"/>
          <w:i/>
          <w:iCs/>
          <w:lang w:eastAsia="ar-SA"/>
        </w:rPr>
        <w:t>, у РСД</w:t>
      </w:r>
    </w:p>
    <w:tbl>
      <w:tblPr>
        <w:tblW w:w="9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9"/>
        <w:gridCol w:w="1864"/>
        <w:gridCol w:w="2007"/>
        <w:gridCol w:w="2150"/>
      </w:tblGrid>
      <w:tr w:rsidR="00BC691D" w:rsidRPr="00475A5D" w14:paraId="041613AD" w14:textId="77777777" w:rsidTr="00143404">
        <w:trPr>
          <w:trHeight w:val="349"/>
        </w:trPr>
        <w:tc>
          <w:tcPr>
            <w:tcW w:w="3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bottom"/>
          </w:tcPr>
          <w:p w14:paraId="031EA778" w14:textId="77777777" w:rsidR="00BC691D" w:rsidRPr="00475A5D" w:rsidRDefault="00BC691D" w:rsidP="00143404">
            <w:pPr>
              <w:jc w:val="both"/>
              <w:rPr>
                <w:rFonts w:eastAsia="Arial"/>
                <w:color w:val="002060"/>
                <w:kern w:val="1"/>
                <w:lang w:eastAsia="ar-SA"/>
              </w:rPr>
            </w:pP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tcPr>
          <w:p w14:paraId="4A0B4756" w14:textId="77777777" w:rsidR="00BC691D" w:rsidRPr="00007190" w:rsidRDefault="00BC691D" w:rsidP="00143404">
            <w:pPr>
              <w:jc w:val="both"/>
              <w:rPr>
                <w:rFonts w:eastAsia="Arial"/>
                <w:b/>
                <w:bCs/>
                <w:color w:val="002060"/>
                <w:kern w:val="1"/>
                <w:lang w:eastAsia="ar-SA"/>
              </w:rPr>
            </w:pPr>
          </w:p>
          <w:p w14:paraId="2DBC968C" w14:textId="77777777" w:rsidR="00BC691D" w:rsidRPr="00007190" w:rsidRDefault="00BC691D" w:rsidP="00143404">
            <w:pPr>
              <w:jc w:val="both"/>
              <w:rPr>
                <w:rFonts w:eastAsia="Arial"/>
                <w:b/>
                <w:bCs/>
                <w:color w:val="002060"/>
                <w:kern w:val="1"/>
                <w:lang w:eastAsia="ar-SA"/>
              </w:rPr>
            </w:pPr>
            <w:r w:rsidRPr="00007190">
              <w:rPr>
                <w:rFonts w:eastAsia="Arial"/>
                <w:b/>
                <w:bCs/>
                <w:color w:val="002060"/>
                <w:kern w:val="1"/>
                <w:lang w:eastAsia="ar-SA"/>
              </w:rPr>
              <w:t>2020.*</w:t>
            </w:r>
          </w:p>
        </w:tc>
        <w:tc>
          <w:tcPr>
            <w:tcW w:w="2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bottom"/>
          </w:tcPr>
          <w:p w14:paraId="36E83D58" w14:textId="77777777" w:rsidR="00BC691D" w:rsidRPr="00007190" w:rsidRDefault="00BC691D" w:rsidP="00143404">
            <w:pPr>
              <w:jc w:val="both"/>
              <w:rPr>
                <w:rFonts w:eastAsia="Arial"/>
                <w:b/>
                <w:bCs/>
                <w:color w:val="002060"/>
                <w:kern w:val="1"/>
                <w:lang w:eastAsia="ar-SA"/>
              </w:rPr>
            </w:pPr>
          </w:p>
          <w:p w14:paraId="06863390" w14:textId="77777777" w:rsidR="00BC691D" w:rsidRPr="00007190" w:rsidRDefault="00BC691D" w:rsidP="00143404">
            <w:pPr>
              <w:jc w:val="both"/>
              <w:rPr>
                <w:rFonts w:eastAsia="Arial"/>
                <w:b/>
                <w:bCs/>
                <w:color w:val="002060"/>
                <w:kern w:val="1"/>
                <w:lang w:eastAsia="ar-SA"/>
              </w:rPr>
            </w:pPr>
            <w:r w:rsidRPr="00007190">
              <w:rPr>
                <w:rFonts w:eastAsia="Arial"/>
                <w:b/>
                <w:bCs/>
                <w:color w:val="002060"/>
                <w:kern w:val="1"/>
                <w:lang w:eastAsia="ar-SA"/>
              </w:rPr>
              <w:t>2021.**</w:t>
            </w:r>
          </w:p>
        </w:tc>
        <w:tc>
          <w:tcPr>
            <w:tcW w:w="2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tcPr>
          <w:p w14:paraId="6574BF93" w14:textId="77777777" w:rsidR="00BC691D" w:rsidRPr="00007190" w:rsidRDefault="00BC691D" w:rsidP="00143404">
            <w:pPr>
              <w:jc w:val="both"/>
              <w:rPr>
                <w:rFonts w:eastAsia="Arial"/>
                <w:b/>
                <w:bCs/>
                <w:color w:val="002060"/>
                <w:kern w:val="1"/>
                <w:lang w:eastAsia="ar-SA"/>
              </w:rPr>
            </w:pPr>
          </w:p>
          <w:p w14:paraId="4AE6674F" w14:textId="77777777" w:rsidR="00BC691D" w:rsidRPr="00007190" w:rsidRDefault="00BC691D" w:rsidP="00143404">
            <w:pPr>
              <w:jc w:val="both"/>
              <w:rPr>
                <w:rFonts w:eastAsia="Arial"/>
                <w:b/>
                <w:bCs/>
                <w:color w:val="002060"/>
                <w:kern w:val="1"/>
                <w:lang w:eastAsia="ar-SA"/>
              </w:rPr>
            </w:pPr>
            <w:r w:rsidRPr="00007190">
              <w:rPr>
                <w:rFonts w:eastAsia="Arial"/>
                <w:b/>
                <w:bCs/>
                <w:color w:val="002060"/>
                <w:kern w:val="1"/>
                <w:lang w:eastAsia="ar-SA"/>
              </w:rPr>
              <w:t>2022.***</w:t>
            </w:r>
          </w:p>
        </w:tc>
      </w:tr>
      <w:tr w:rsidR="00BC691D" w:rsidRPr="00475A5D" w14:paraId="71E75A96" w14:textId="77777777" w:rsidTr="00143404">
        <w:trPr>
          <w:trHeight w:val="349"/>
        </w:trPr>
        <w:tc>
          <w:tcPr>
            <w:tcW w:w="3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bottom"/>
          </w:tcPr>
          <w:p w14:paraId="5DFD7C62" w14:textId="77777777" w:rsidR="00BC691D" w:rsidRPr="00475A5D" w:rsidRDefault="00BC691D" w:rsidP="00143404">
            <w:pPr>
              <w:rPr>
                <w:rFonts w:eastAsia="Arial"/>
                <w:color w:val="002060"/>
                <w:kern w:val="1"/>
                <w:lang w:eastAsia="ar-SA"/>
              </w:rPr>
            </w:pPr>
            <w:r w:rsidRPr="00475A5D">
              <w:rPr>
                <w:rFonts w:eastAsia="Arial"/>
                <w:color w:val="002060"/>
                <w:kern w:val="1"/>
                <w:lang w:eastAsia="ar-SA"/>
              </w:rPr>
              <w:t>Укупни</w:t>
            </w:r>
            <w:r w:rsidR="00CB0EC6">
              <w:rPr>
                <w:rFonts w:eastAsia="Arial"/>
                <w:color w:val="002060"/>
                <w:kern w:val="1"/>
                <w:lang w:eastAsia="ar-SA"/>
              </w:rPr>
              <w:t xml:space="preserve"> </w:t>
            </w:r>
            <w:r w:rsidRPr="00475A5D">
              <w:rPr>
                <w:rFonts w:eastAsia="Arial"/>
                <w:color w:val="002060"/>
                <w:kern w:val="1"/>
                <w:lang w:eastAsia="ar-SA"/>
              </w:rPr>
              <w:t>приходи и примања</w:t>
            </w:r>
            <w:r w:rsidR="00CB0EC6">
              <w:rPr>
                <w:rFonts w:eastAsia="Arial"/>
                <w:color w:val="002060"/>
                <w:kern w:val="1"/>
                <w:lang w:eastAsia="ar-SA"/>
              </w:rPr>
              <w:t xml:space="preserve"> </w:t>
            </w:r>
            <w:r w:rsidRPr="00475A5D">
              <w:rPr>
                <w:rFonts w:eastAsia="Arial"/>
                <w:color w:val="002060"/>
                <w:kern w:val="1"/>
                <w:lang w:eastAsia="ar-SA"/>
              </w:rPr>
              <w:t>од</w:t>
            </w:r>
            <w:r w:rsidR="00CB0EC6">
              <w:rPr>
                <w:rFonts w:eastAsia="Arial"/>
                <w:color w:val="002060"/>
                <w:kern w:val="1"/>
                <w:lang w:eastAsia="ar-SA"/>
              </w:rPr>
              <w:t xml:space="preserve"> </w:t>
            </w:r>
            <w:r w:rsidRPr="00475A5D">
              <w:rPr>
                <w:rFonts w:eastAsia="Arial"/>
                <w:color w:val="002060"/>
                <w:kern w:val="1"/>
                <w:lang w:eastAsia="ar-SA"/>
              </w:rPr>
              <w:t>продаје</w:t>
            </w:r>
            <w:r w:rsidR="00CB0EC6">
              <w:rPr>
                <w:rFonts w:eastAsia="Arial"/>
                <w:color w:val="002060"/>
                <w:kern w:val="1"/>
                <w:lang w:eastAsia="ar-SA"/>
              </w:rPr>
              <w:t xml:space="preserve"> </w:t>
            </w:r>
            <w:r w:rsidRPr="00475A5D">
              <w:rPr>
                <w:rFonts w:eastAsia="Arial"/>
                <w:color w:val="002060"/>
                <w:kern w:val="1"/>
                <w:lang w:eastAsia="ar-SA"/>
              </w:rPr>
              <w:t>нефинансијске</w:t>
            </w:r>
            <w:r w:rsidR="00CB0EC6">
              <w:rPr>
                <w:rFonts w:eastAsia="Arial"/>
                <w:color w:val="002060"/>
                <w:kern w:val="1"/>
                <w:lang w:eastAsia="ar-SA"/>
              </w:rPr>
              <w:t xml:space="preserve"> </w:t>
            </w:r>
            <w:r w:rsidRPr="00475A5D">
              <w:rPr>
                <w:rFonts w:eastAsia="Arial"/>
                <w:color w:val="002060"/>
                <w:kern w:val="1"/>
                <w:lang w:eastAsia="ar-SA"/>
              </w:rPr>
              <w:t>имовине</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60999FB4" w14:textId="77777777" w:rsidR="00BC691D" w:rsidRPr="00475A5D" w:rsidRDefault="00BC691D" w:rsidP="00143404">
            <w:pPr>
              <w:jc w:val="both"/>
              <w:rPr>
                <w:rFonts w:eastAsia="Arial"/>
                <w:color w:val="002060"/>
                <w:kern w:val="1"/>
                <w:lang w:eastAsia="ar-SA"/>
              </w:rPr>
            </w:pPr>
          </w:p>
        </w:tc>
        <w:tc>
          <w:tcPr>
            <w:tcW w:w="2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tcPr>
          <w:p w14:paraId="0090B002" w14:textId="77777777" w:rsidR="00BC691D" w:rsidRPr="00475A5D" w:rsidRDefault="00BC691D" w:rsidP="00143404">
            <w:pPr>
              <w:jc w:val="both"/>
              <w:rPr>
                <w:rFonts w:eastAsia="Arial"/>
                <w:color w:val="002060"/>
                <w:kern w:val="1"/>
                <w:lang w:eastAsia="ar-SA"/>
              </w:rPr>
            </w:pPr>
          </w:p>
        </w:tc>
        <w:tc>
          <w:tcPr>
            <w:tcW w:w="2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49BCFA9E" w14:textId="77777777" w:rsidR="00BC691D" w:rsidRPr="00475A5D" w:rsidRDefault="00BC691D" w:rsidP="00CB0EC6">
            <w:pPr>
              <w:jc w:val="right"/>
              <w:rPr>
                <w:rFonts w:eastAsia="Arial"/>
                <w:color w:val="002060"/>
                <w:kern w:val="1"/>
                <w:lang w:eastAsia="ar-SA"/>
              </w:rPr>
            </w:pPr>
            <w:r w:rsidRPr="00475A5D">
              <w:rPr>
                <w:color w:val="002060"/>
              </w:rPr>
              <w:t>753.200.000,00</w:t>
            </w:r>
          </w:p>
        </w:tc>
      </w:tr>
      <w:tr w:rsidR="00BC691D" w:rsidRPr="00475A5D" w14:paraId="6B261A73" w14:textId="77777777" w:rsidTr="00143404">
        <w:trPr>
          <w:trHeight w:val="349"/>
        </w:trPr>
        <w:tc>
          <w:tcPr>
            <w:tcW w:w="3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bottom"/>
          </w:tcPr>
          <w:p w14:paraId="538B13F8" w14:textId="77777777" w:rsidR="00BC691D" w:rsidRPr="00475A5D" w:rsidRDefault="00BC691D" w:rsidP="00143404">
            <w:pPr>
              <w:jc w:val="both"/>
              <w:rPr>
                <w:rFonts w:eastAsia="Arial"/>
                <w:color w:val="002060"/>
                <w:kern w:val="1"/>
                <w:lang w:eastAsia="ar-SA"/>
              </w:rPr>
            </w:pPr>
            <w:r w:rsidRPr="00475A5D">
              <w:rPr>
                <w:rFonts w:eastAsia="Arial"/>
                <w:color w:val="002060"/>
                <w:kern w:val="1"/>
                <w:lang w:eastAsia="ar-SA"/>
              </w:rPr>
              <w:t>Порески</w:t>
            </w:r>
            <w:r w:rsidR="00CB0EC6">
              <w:rPr>
                <w:rFonts w:eastAsia="Arial"/>
                <w:color w:val="002060"/>
                <w:kern w:val="1"/>
                <w:lang w:eastAsia="ar-SA"/>
              </w:rPr>
              <w:t xml:space="preserve"> </w:t>
            </w:r>
            <w:r w:rsidRPr="00475A5D">
              <w:rPr>
                <w:rFonts w:eastAsia="Arial"/>
                <w:color w:val="002060"/>
                <w:kern w:val="1"/>
                <w:lang w:eastAsia="ar-SA"/>
              </w:rPr>
              <w:t>приходи</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1989E517" w14:textId="77777777" w:rsidR="00BC691D" w:rsidRPr="00475A5D" w:rsidRDefault="00BC691D" w:rsidP="00143404">
            <w:pPr>
              <w:jc w:val="both"/>
              <w:rPr>
                <w:rFonts w:eastAsia="Arial"/>
                <w:color w:val="002060"/>
                <w:kern w:val="1"/>
                <w:lang w:eastAsia="ar-SA"/>
              </w:rPr>
            </w:pPr>
          </w:p>
        </w:tc>
        <w:tc>
          <w:tcPr>
            <w:tcW w:w="2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tcPr>
          <w:p w14:paraId="5A266E95" w14:textId="77777777" w:rsidR="00BC691D" w:rsidRPr="00475A5D" w:rsidRDefault="00BC691D" w:rsidP="00143404">
            <w:pPr>
              <w:jc w:val="both"/>
              <w:rPr>
                <w:rFonts w:eastAsia="Arial"/>
                <w:color w:val="002060"/>
                <w:kern w:val="1"/>
                <w:lang w:eastAsia="ar-SA"/>
              </w:rPr>
            </w:pPr>
          </w:p>
        </w:tc>
        <w:tc>
          <w:tcPr>
            <w:tcW w:w="2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0F6D320F" w14:textId="77777777" w:rsidR="00BC691D" w:rsidRPr="00475A5D" w:rsidRDefault="00BC691D" w:rsidP="00CB0EC6">
            <w:pPr>
              <w:jc w:val="right"/>
              <w:rPr>
                <w:rFonts w:eastAsia="Arial"/>
                <w:color w:val="002060"/>
                <w:kern w:val="1"/>
                <w:lang w:eastAsia="ar-SA"/>
              </w:rPr>
            </w:pPr>
            <w:r w:rsidRPr="00475A5D">
              <w:rPr>
                <w:color w:val="002060"/>
              </w:rPr>
              <w:t>505.000.000,00</w:t>
            </w:r>
          </w:p>
        </w:tc>
      </w:tr>
      <w:tr w:rsidR="00BC691D" w:rsidRPr="00475A5D" w14:paraId="111678B5" w14:textId="77777777" w:rsidTr="00143404">
        <w:trPr>
          <w:trHeight w:val="349"/>
        </w:trPr>
        <w:tc>
          <w:tcPr>
            <w:tcW w:w="3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bottom"/>
          </w:tcPr>
          <w:p w14:paraId="2FD1A60A" w14:textId="77777777" w:rsidR="00BC691D" w:rsidRPr="00475A5D" w:rsidRDefault="00BC691D" w:rsidP="00143404">
            <w:pPr>
              <w:jc w:val="both"/>
              <w:rPr>
                <w:rFonts w:eastAsia="Arial"/>
                <w:color w:val="002060"/>
                <w:kern w:val="1"/>
                <w:lang w:eastAsia="ar-SA"/>
              </w:rPr>
            </w:pPr>
            <w:r w:rsidRPr="00475A5D">
              <w:rPr>
                <w:rFonts w:eastAsia="Arial"/>
                <w:color w:val="002060"/>
                <w:kern w:val="1"/>
                <w:lang w:eastAsia="ar-SA"/>
              </w:rPr>
              <w:t>Непорески</w:t>
            </w:r>
            <w:r w:rsidR="00CB0EC6">
              <w:rPr>
                <w:rFonts w:eastAsia="Arial"/>
                <w:color w:val="002060"/>
                <w:kern w:val="1"/>
                <w:lang w:eastAsia="ar-SA"/>
              </w:rPr>
              <w:t xml:space="preserve"> </w:t>
            </w:r>
            <w:r w:rsidRPr="00475A5D">
              <w:rPr>
                <w:rFonts w:eastAsia="Arial"/>
                <w:color w:val="002060"/>
                <w:kern w:val="1"/>
                <w:lang w:eastAsia="ar-SA"/>
              </w:rPr>
              <w:t>приходи</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18DB95A4" w14:textId="77777777" w:rsidR="00BC691D" w:rsidRPr="00475A5D" w:rsidRDefault="00BC691D" w:rsidP="00143404">
            <w:pPr>
              <w:jc w:val="both"/>
              <w:rPr>
                <w:rFonts w:eastAsia="Arial"/>
                <w:color w:val="002060"/>
                <w:kern w:val="1"/>
                <w:lang w:eastAsia="ar-SA"/>
              </w:rPr>
            </w:pPr>
          </w:p>
        </w:tc>
        <w:tc>
          <w:tcPr>
            <w:tcW w:w="2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tcPr>
          <w:p w14:paraId="3B087D69" w14:textId="77777777" w:rsidR="00BC691D" w:rsidRPr="00475A5D" w:rsidRDefault="00BC691D" w:rsidP="00143404">
            <w:pPr>
              <w:jc w:val="both"/>
              <w:rPr>
                <w:rFonts w:eastAsia="Arial"/>
                <w:color w:val="002060"/>
                <w:kern w:val="1"/>
                <w:lang w:eastAsia="ar-SA"/>
              </w:rPr>
            </w:pPr>
          </w:p>
        </w:tc>
        <w:tc>
          <w:tcPr>
            <w:tcW w:w="2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4FBFEDE6" w14:textId="77777777" w:rsidR="00BC691D" w:rsidRPr="00475A5D" w:rsidRDefault="00BC691D" w:rsidP="00CB0EC6">
            <w:pPr>
              <w:jc w:val="right"/>
              <w:rPr>
                <w:rFonts w:eastAsia="Arial"/>
                <w:color w:val="002060"/>
                <w:kern w:val="1"/>
                <w:lang w:eastAsia="ar-SA"/>
              </w:rPr>
            </w:pPr>
            <w:r w:rsidRPr="00475A5D">
              <w:rPr>
                <w:color w:val="002060"/>
              </w:rPr>
              <w:t>72.100.000,00</w:t>
            </w:r>
          </w:p>
        </w:tc>
      </w:tr>
      <w:tr w:rsidR="00BC691D" w:rsidRPr="00475A5D" w14:paraId="1F336B83" w14:textId="77777777" w:rsidTr="00143404">
        <w:trPr>
          <w:trHeight w:val="349"/>
        </w:trPr>
        <w:tc>
          <w:tcPr>
            <w:tcW w:w="3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bottom"/>
          </w:tcPr>
          <w:p w14:paraId="26217DAA" w14:textId="77777777" w:rsidR="00BC691D" w:rsidRPr="00475A5D" w:rsidRDefault="00BC691D" w:rsidP="00143404">
            <w:pPr>
              <w:jc w:val="both"/>
              <w:rPr>
                <w:rFonts w:eastAsia="Arial"/>
                <w:color w:val="002060"/>
                <w:kern w:val="1"/>
                <w:lang w:eastAsia="ar-SA"/>
              </w:rPr>
            </w:pPr>
            <w:r w:rsidRPr="00475A5D">
              <w:rPr>
                <w:rFonts w:eastAsia="Arial"/>
                <w:color w:val="002060"/>
                <w:kern w:val="1"/>
                <w:lang w:eastAsia="ar-SA"/>
              </w:rPr>
              <w:t>Донације и трансфери</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6DDEA84A" w14:textId="77777777" w:rsidR="00BC691D" w:rsidRPr="00475A5D" w:rsidRDefault="00BC691D" w:rsidP="00143404">
            <w:pPr>
              <w:jc w:val="both"/>
              <w:rPr>
                <w:rFonts w:eastAsia="Arial"/>
                <w:color w:val="002060"/>
                <w:kern w:val="1"/>
                <w:lang w:eastAsia="ar-SA"/>
              </w:rPr>
            </w:pPr>
          </w:p>
        </w:tc>
        <w:tc>
          <w:tcPr>
            <w:tcW w:w="2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tcPr>
          <w:p w14:paraId="11EB0E4E" w14:textId="77777777" w:rsidR="00BC691D" w:rsidRPr="00475A5D" w:rsidRDefault="00BC691D" w:rsidP="00143404">
            <w:pPr>
              <w:jc w:val="both"/>
              <w:rPr>
                <w:rFonts w:eastAsia="Arial"/>
                <w:color w:val="002060"/>
                <w:kern w:val="1"/>
                <w:lang w:eastAsia="ar-SA"/>
              </w:rPr>
            </w:pPr>
          </w:p>
        </w:tc>
        <w:tc>
          <w:tcPr>
            <w:tcW w:w="2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01907DB6" w14:textId="77777777" w:rsidR="00BC691D" w:rsidRPr="00475A5D" w:rsidRDefault="00BC691D" w:rsidP="00CB0EC6">
            <w:pPr>
              <w:jc w:val="right"/>
              <w:rPr>
                <w:rFonts w:eastAsia="Arial"/>
                <w:color w:val="002060"/>
                <w:kern w:val="1"/>
                <w:lang w:eastAsia="ar-SA"/>
              </w:rPr>
            </w:pPr>
            <w:r w:rsidRPr="00475A5D">
              <w:rPr>
                <w:color w:val="002060"/>
              </w:rPr>
              <w:t>170.000.000,00</w:t>
            </w:r>
          </w:p>
        </w:tc>
      </w:tr>
      <w:tr w:rsidR="00BC691D" w:rsidRPr="00475A5D" w14:paraId="79710CB6" w14:textId="77777777" w:rsidTr="00143404">
        <w:trPr>
          <w:trHeight w:val="349"/>
        </w:trPr>
        <w:tc>
          <w:tcPr>
            <w:tcW w:w="3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bottom"/>
          </w:tcPr>
          <w:p w14:paraId="12B04381" w14:textId="77777777" w:rsidR="00BC691D" w:rsidRPr="00475A5D" w:rsidRDefault="00BC691D" w:rsidP="00143404">
            <w:pPr>
              <w:rPr>
                <w:rFonts w:eastAsia="Arial"/>
                <w:color w:val="002060"/>
                <w:kern w:val="1"/>
                <w:lang w:eastAsia="ar-SA"/>
              </w:rPr>
            </w:pPr>
            <w:r w:rsidRPr="00475A5D">
              <w:rPr>
                <w:rFonts w:eastAsia="Arial"/>
                <w:color w:val="002060"/>
                <w:kern w:val="1"/>
                <w:lang w:eastAsia="ar-SA"/>
              </w:rPr>
              <w:t>Примања</w:t>
            </w:r>
            <w:r w:rsidR="00CB0EC6">
              <w:rPr>
                <w:rFonts w:eastAsia="Arial"/>
                <w:color w:val="002060"/>
                <w:kern w:val="1"/>
                <w:lang w:eastAsia="ar-SA"/>
              </w:rPr>
              <w:t xml:space="preserve"> </w:t>
            </w:r>
            <w:r w:rsidRPr="00475A5D">
              <w:rPr>
                <w:rFonts w:eastAsia="Arial"/>
                <w:color w:val="002060"/>
                <w:kern w:val="1"/>
                <w:lang w:eastAsia="ar-SA"/>
              </w:rPr>
              <w:t>од</w:t>
            </w:r>
            <w:r w:rsidR="00CB0EC6">
              <w:rPr>
                <w:rFonts w:eastAsia="Arial"/>
                <w:color w:val="002060"/>
                <w:kern w:val="1"/>
                <w:lang w:eastAsia="ar-SA"/>
              </w:rPr>
              <w:t xml:space="preserve"> </w:t>
            </w:r>
            <w:r w:rsidRPr="00475A5D">
              <w:rPr>
                <w:rFonts w:eastAsia="Arial"/>
                <w:color w:val="002060"/>
                <w:kern w:val="1"/>
                <w:lang w:eastAsia="ar-SA"/>
              </w:rPr>
              <w:t>продаје</w:t>
            </w:r>
            <w:r w:rsidR="00CB0EC6">
              <w:rPr>
                <w:rFonts w:eastAsia="Arial"/>
                <w:color w:val="002060"/>
                <w:kern w:val="1"/>
                <w:lang w:eastAsia="ar-SA"/>
              </w:rPr>
              <w:t xml:space="preserve"> </w:t>
            </w:r>
            <w:r w:rsidRPr="00475A5D">
              <w:rPr>
                <w:rFonts w:eastAsia="Arial"/>
                <w:color w:val="002060"/>
                <w:kern w:val="1"/>
                <w:lang w:eastAsia="ar-SA"/>
              </w:rPr>
              <w:t>нефинансијске</w:t>
            </w:r>
            <w:r w:rsidR="00CB0EC6">
              <w:rPr>
                <w:rFonts w:eastAsia="Arial"/>
                <w:color w:val="002060"/>
                <w:kern w:val="1"/>
                <w:lang w:eastAsia="ar-SA"/>
              </w:rPr>
              <w:t xml:space="preserve"> </w:t>
            </w:r>
            <w:r w:rsidRPr="00475A5D">
              <w:rPr>
                <w:rFonts w:eastAsia="Arial"/>
                <w:color w:val="002060"/>
                <w:kern w:val="1"/>
                <w:lang w:eastAsia="ar-SA"/>
              </w:rPr>
              <w:t>имовине</w:t>
            </w:r>
          </w:p>
        </w:tc>
        <w:tc>
          <w:tcPr>
            <w:tcW w:w="1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0F1A72B6" w14:textId="77777777" w:rsidR="00BC691D" w:rsidRPr="00475A5D" w:rsidRDefault="00BC691D" w:rsidP="00143404">
            <w:pPr>
              <w:rPr>
                <w:rFonts w:eastAsia="Arial"/>
                <w:color w:val="002060"/>
                <w:kern w:val="1"/>
                <w:lang w:eastAsia="ar-SA"/>
              </w:rPr>
            </w:pPr>
          </w:p>
        </w:tc>
        <w:tc>
          <w:tcPr>
            <w:tcW w:w="2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tcPr>
          <w:p w14:paraId="04AF6CDA" w14:textId="77777777" w:rsidR="00BC691D" w:rsidRPr="00475A5D" w:rsidRDefault="00BC691D" w:rsidP="00143404">
            <w:pPr>
              <w:jc w:val="both"/>
              <w:rPr>
                <w:rFonts w:eastAsia="Arial"/>
                <w:color w:val="002060"/>
                <w:kern w:val="1"/>
                <w:lang w:eastAsia="ar-SA"/>
              </w:rPr>
            </w:pPr>
          </w:p>
        </w:tc>
        <w:tc>
          <w:tcPr>
            <w:tcW w:w="2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cPr>
          <w:p w14:paraId="58EF8FEB" w14:textId="77777777" w:rsidR="00BC691D" w:rsidRPr="00475A5D" w:rsidRDefault="00BC691D" w:rsidP="00CB0EC6">
            <w:pPr>
              <w:jc w:val="right"/>
              <w:rPr>
                <w:rFonts w:eastAsia="Arial"/>
                <w:color w:val="002060"/>
                <w:kern w:val="1"/>
                <w:lang w:eastAsia="ar-SA"/>
              </w:rPr>
            </w:pPr>
            <w:r w:rsidRPr="00475A5D">
              <w:rPr>
                <w:color w:val="002060"/>
              </w:rPr>
              <w:t>6.000.000,00</w:t>
            </w:r>
          </w:p>
        </w:tc>
      </w:tr>
    </w:tbl>
    <w:p w14:paraId="01019EA7" w14:textId="77777777" w:rsidR="00BC691D" w:rsidRPr="00475A5D" w:rsidRDefault="00BC691D" w:rsidP="00BC691D">
      <w:pPr>
        <w:pStyle w:val="NoSpacing"/>
        <w:rPr>
          <w:rFonts w:ascii="Calibri" w:hAnsi="Calibri" w:cs="Calibri"/>
          <w:i/>
          <w:iCs/>
          <w:sz w:val="20"/>
          <w:szCs w:val="20"/>
          <w:lang w:val="ru-RU"/>
        </w:rPr>
      </w:pPr>
      <w:r w:rsidRPr="00475A5D">
        <w:rPr>
          <w:rFonts w:ascii="Calibri" w:hAnsi="Calibri" w:cs="Calibri"/>
          <w:i/>
          <w:iCs/>
          <w:sz w:val="20"/>
          <w:szCs w:val="20"/>
          <w:lang w:val="ru-RU"/>
        </w:rPr>
        <w:t xml:space="preserve">Извор: </w:t>
      </w:r>
      <w:r w:rsidRPr="00475A5D">
        <w:rPr>
          <w:rFonts w:ascii="Calibri" w:hAnsi="Calibri" w:cs="Calibri"/>
          <w:i/>
          <w:iCs/>
          <w:sz w:val="20"/>
          <w:szCs w:val="20"/>
          <w:lang w:val="ru-RU"/>
        </w:rPr>
        <w:tab/>
        <w:t>* Одлука о изменама и допунама Одлуке о буџету Општине Кладово за 2019. годину</w:t>
      </w:r>
    </w:p>
    <w:p w14:paraId="36301BF3" w14:textId="77777777" w:rsidR="00BC691D" w:rsidRPr="00475A5D" w:rsidRDefault="00BC691D" w:rsidP="00BC691D">
      <w:pPr>
        <w:pStyle w:val="NoSpacing"/>
        <w:ind w:firstLine="720"/>
        <w:rPr>
          <w:rFonts w:ascii="Calibri" w:hAnsi="Calibri" w:cs="Calibri"/>
          <w:i/>
          <w:iCs/>
          <w:sz w:val="20"/>
          <w:szCs w:val="20"/>
          <w:lang w:val="ru-RU"/>
        </w:rPr>
      </w:pPr>
      <w:r w:rsidRPr="00475A5D">
        <w:rPr>
          <w:rFonts w:ascii="Calibri" w:hAnsi="Calibri" w:cs="Calibri"/>
          <w:i/>
          <w:iCs/>
          <w:sz w:val="20"/>
          <w:szCs w:val="20"/>
          <w:lang w:val="ru-RU"/>
        </w:rPr>
        <w:t>**Одлука о изменама и допунама Одлуке о буџету Општине Кладово за 2020. годину</w:t>
      </w:r>
    </w:p>
    <w:p w14:paraId="6EAD045B" w14:textId="77777777" w:rsidR="00BC691D" w:rsidRPr="00475A5D" w:rsidRDefault="00BC691D" w:rsidP="00BC691D">
      <w:pPr>
        <w:pStyle w:val="NoSpacing"/>
        <w:ind w:firstLine="720"/>
        <w:rPr>
          <w:rFonts w:ascii="Calibri" w:hAnsi="Calibri" w:cs="Calibri"/>
          <w:i/>
          <w:iCs/>
          <w:sz w:val="20"/>
          <w:szCs w:val="20"/>
          <w:lang w:val="ru-RU"/>
        </w:rPr>
      </w:pPr>
      <w:r w:rsidRPr="00475A5D">
        <w:rPr>
          <w:rFonts w:ascii="Calibri" w:hAnsi="Calibri" w:cs="Calibri"/>
          <w:i/>
          <w:iCs/>
          <w:sz w:val="20"/>
          <w:szCs w:val="20"/>
          <w:lang w:val="ru-RU"/>
        </w:rPr>
        <w:t>***Одлука о буџету Општине Кладово за 2021. годину</w:t>
      </w:r>
    </w:p>
    <w:p w14:paraId="7E8CFC82" w14:textId="77777777" w:rsidR="00BC691D" w:rsidRPr="001918DC" w:rsidRDefault="00BC691D" w:rsidP="00BC691D">
      <w:pPr>
        <w:pStyle w:val="NoSpacing"/>
        <w:ind w:firstLine="720"/>
        <w:rPr>
          <w:rFonts w:ascii="Calibri" w:hAnsi="Calibri" w:cs="Calibri"/>
          <w:i/>
          <w:iCs/>
          <w:sz w:val="16"/>
          <w:szCs w:val="16"/>
          <w:lang w:val="ru-RU"/>
        </w:rPr>
      </w:pPr>
    </w:p>
    <w:p w14:paraId="01C00556" w14:textId="77777777" w:rsidR="00BC691D" w:rsidRPr="00D409FF" w:rsidRDefault="00BC691D" w:rsidP="001F71B2">
      <w:pPr>
        <w:pStyle w:val="ListParagraph"/>
        <w:widowControl/>
        <w:numPr>
          <w:ilvl w:val="1"/>
          <w:numId w:val="38"/>
        </w:numPr>
        <w:autoSpaceDE/>
        <w:autoSpaceDN/>
        <w:spacing w:after="160" w:line="259" w:lineRule="auto"/>
        <w:ind w:left="0" w:firstLine="0"/>
        <w:jc w:val="both"/>
        <w:rPr>
          <w:rStyle w:val="Heading2Char"/>
          <w:b/>
          <w:bCs/>
          <w:i/>
          <w:iCs/>
          <w:sz w:val="24"/>
          <w:szCs w:val="24"/>
        </w:rPr>
      </w:pPr>
      <w:r w:rsidRPr="00D409FF">
        <w:rPr>
          <w:rStyle w:val="Heading2Char"/>
          <w:b/>
          <w:bCs/>
          <w:i/>
          <w:iCs/>
          <w:sz w:val="24"/>
          <w:szCs w:val="24"/>
        </w:rPr>
        <w:t>Расходи</w:t>
      </w:r>
      <w:r w:rsidR="00C16C19">
        <w:rPr>
          <w:rStyle w:val="Heading2Char"/>
          <w:b/>
          <w:bCs/>
          <w:i/>
          <w:iCs/>
          <w:sz w:val="24"/>
          <w:szCs w:val="24"/>
        </w:rPr>
        <w:t xml:space="preserve"> </w:t>
      </w:r>
      <w:r w:rsidRPr="00D409FF">
        <w:rPr>
          <w:rStyle w:val="Heading2Char"/>
          <w:b/>
          <w:bCs/>
          <w:i/>
          <w:iCs/>
          <w:sz w:val="24"/>
          <w:szCs w:val="24"/>
        </w:rPr>
        <w:t>општинског</w:t>
      </w:r>
      <w:r w:rsidR="00C16C19">
        <w:rPr>
          <w:rStyle w:val="Heading2Char"/>
          <w:b/>
          <w:bCs/>
          <w:i/>
          <w:iCs/>
          <w:sz w:val="24"/>
          <w:szCs w:val="24"/>
        </w:rPr>
        <w:t xml:space="preserve"> </w:t>
      </w:r>
      <w:r w:rsidRPr="00D409FF">
        <w:rPr>
          <w:rStyle w:val="Heading2Char"/>
          <w:b/>
          <w:bCs/>
          <w:i/>
          <w:iCs/>
          <w:sz w:val="24"/>
          <w:szCs w:val="24"/>
        </w:rPr>
        <w:t>буџета</w:t>
      </w:r>
    </w:p>
    <w:p w14:paraId="3E995C54" w14:textId="77777777" w:rsidR="00BC691D" w:rsidRPr="001918DC" w:rsidRDefault="00BC691D" w:rsidP="00BC691D">
      <w:pPr>
        <w:jc w:val="both"/>
        <w:rPr>
          <w:highlight w:val="yellow"/>
        </w:rPr>
      </w:pPr>
      <w:r w:rsidRPr="001918DC">
        <w:t>Одлуком о буџету</w:t>
      </w:r>
      <w:r w:rsidR="00C16C19">
        <w:t xml:space="preserve"> </w:t>
      </w:r>
      <w:r w:rsidRPr="001918DC">
        <w:t>Општине</w:t>
      </w:r>
      <w:r w:rsidR="00C16C19">
        <w:t xml:space="preserve"> </w:t>
      </w:r>
      <w:r w:rsidRPr="001918DC">
        <w:t>Кладово</w:t>
      </w:r>
      <w:r w:rsidR="00C16C19">
        <w:t xml:space="preserve"> </w:t>
      </w:r>
      <w:r w:rsidRPr="001918DC">
        <w:t>за 202</w:t>
      </w:r>
      <w:r>
        <w:t>2</w:t>
      </w:r>
      <w:r w:rsidRPr="001918DC">
        <w:t>.</w:t>
      </w:r>
      <w:r w:rsidR="00C16C19">
        <w:t xml:space="preserve"> </w:t>
      </w:r>
      <w:r w:rsidRPr="001918DC">
        <w:t>годину</w:t>
      </w:r>
      <w:r w:rsidR="00C16C19">
        <w:t xml:space="preserve"> </w:t>
      </w:r>
      <w:r w:rsidRPr="001918DC">
        <w:t>укупни</w:t>
      </w:r>
      <w:r w:rsidR="00C16C19">
        <w:t xml:space="preserve"> </w:t>
      </w:r>
      <w:r w:rsidRPr="001918DC">
        <w:t>расходи и издаци</w:t>
      </w:r>
      <w:r w:rsidR="00C16C19">
        <w:t xml:space="preserve"> </w:t>
      </w:r>
      <w:r w:rsidRPr="001918DC">
        <w:t>износе</w:t>
      </w:r>
      <w:r w:rsidR="00C16C19">
        <w:t xml:space="preserve"> </w:t>
      </w:r>
      <w:r w:rsidRPr="00475A5D">
        <w:rPr>
          <w:color w:val="002060"/>
        </w:rPr>
        <w:t>813.300.000,00</w:t>
      </w:r>
      <w:r w:rsidR="00C16C19">
        <w:rPr>
          <w:color w:val="002060"/>
        </w:rPr>
        <w:t xml:space="preserve"> </w:t>
      </w:r>
      <w:r>
        <w:t>РСД</w:t>
      </w:r>
      <w:r w:rsidRPr="001918DC">
        <w:t>.</w:t>
      </w:r>
    </w:p>
    <w:p w14:paraId="1C77E32E" w14:textId="77777777" w:rsidR="00BC691D" w:rsidRPr="00475A5D" w:rsidRDefault="00BC691D" w:rsidP="00BC691D">
      <w:pPr>
        <w:pStyle w:val="NoSpacing"/>
        <w:rPr>
          <w:rFonts w:ascii="Calibri" w:hAnsi="Calibri" w:cs="Calibri"/>
          <w:i/>
          <w:iCs/>
          <w:lang w:eastAsia="ar-SA"/>
        </w:rPr>
      </w:pPr>
      <w:r w:rsidRPr="00475A5D">
        <w:rPr>
          <w:rFonts w:ascii="Calibri" w:hAnsi="Calibri" w:cs="Calibri"/>
          <w:i/>
          <w:iCs/>
          <w:lang w:val="sv-SE" w:eastAsia="ar-SA"/>
        </w:rPr>
        <w:t xml:space="preserve">Табела </w:t>
      </w:r>
      <w:r w:rsidRPr="00475A5D">
        <w:rPr>
          <w:rFonts w:ascii="Calibri" w:hAnsi="Calibri" w:cs="Calibri"/>
          <w:i/>
          <w:iCs/>
          <w:lang w:val="ru-RU" w:eastAsia="ar-SA"/>
        </w:rPr>
        <w:t xml:space="preserve">3. </w:t>
      </w:r>
      <w:r w:rsidRPr="00475A5D">
        <w:rPr>
          <w:rFonts w:ascii="Calibri" w:hAnsi="Calibri" w:cs="Calibri"/>
          <w:i/>
          <w:iCs/>
          <w:lang w:val="sv-SE" w:eastAsia="ar-SA"/>
        </w:rPr>
        <w:t xml:space="preserve">Структура расхода </w:t>
      </w:r>
      <w:r w:rsidRPr="00475A5D">
        <w:rPr>
          <w:rFonts w:ascii="Calibri" w:hAnsi="Calibri" w:cs="Calibri"/>
          <w:i/>
          <w:iCs/>
          <w:lang w:eastAsia="ar-SA"/>
        </w:rPr>
        <w:t>општинског</w:t>
      </w:r>
      <w:r w:rsidRPr="00475A5D">
        <w:rPr>
          <w:rFonts w:ascii="Calibri" w:hAnsi="Calibri" w:cs="Calibri"/>
          <w:i/>
          <w:iCs/>
          <w:lang w:val="sv-SE" w:eastAsia="ar-SA"/>
        </w:rPr>
        <w:t xml:space="preserve"> буџета</w:t>
      </w:r>
      <w:r w:rsidRPr="00475A5D">
        <w:rPr>
          <w:rFonts w:ascii="Calibri" w:hAnsi="Calibri" w:cs="Calibri"/>
          <w:i/>
          <w:iCs/>
          <w:lang w:eastAsia="ar-SA"/>
        </w:rPr>
        <w:t>, у РСД</w:t>
      </w:r>
    </w:p>
    <w:tbl>
      <w:tblPr>
        <w:tblW w:w="9230"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2642"/>
        <w:gridCol w:w="2006"/>
        <w:gridCol w:w="2006"/>
        <w:gridCol w:w="2576"/>
      </w:tblGrid>
      <w:tr w:rsidR="00BC691D" w:rsidRPr="00475A5D" w14:paraId="44CE30A6" w14:textId="77777777" w:rsidTr="00143404">
        <w:trPr>
          <w:trHeight w:val="640"/>
          <w:tblCellSpacing w:w="20" w:type="dxa"/>
        </w:trPr>
        <w:tc>
          <w:tcPr>
            <w:tcW w:w="2582" w:type="dxa"/>
            <w:shd w:val="clear" w:color="auto" w:fill="A4B3C6"/>
            <w:vAlign w:val="bottom"/>
          </w:tcPr>
          <w:p w14:paraId="3E530BF7" w14:textId="77777777" w:rsidR="00BC691D" w:rsidRPr="00475A5D" w:rsidRDefault="00BC691D" w:rsidP="00143404">
            <w:pPr>
              <w:jc w:val="both"/>
              <w:rPr>
                <w:rFonts w:asciiTheme="majorHAnsi" w:eastAsia="Arial" w:hAnsiTheme="majorHAnsi"/>
                <w:color w:val="002060"/>
                <w:kern w:val="1"/>
                <w:lang w:val="ru-RU" w:eastAsia="ar-SA"/>
              </w:rPr>
            </w:pPr>
            <w:r w:rsidRPr="00475A5D">
              <w:rPr>
                <w:rFonts w:asciiTheme="majorHAnsi" w:eastAsia="Arial" w:hAnsiTheme="majorHAnsi"/>
                <w:color w:val="002060"/>
                <w:kern w:val="1"/>
                <w:lang w:eastAsia="ar-SA"/>
              </w:rPr>
              <w:t> </w:t>
            </w:r>
          </w:p>
        </w:tc>
        <w:tc>
          <w:tcPr>
            <w:tcW w:w="1966" w:type="dxa"/>
            <w:shd w:val="clear" w:color="auto" w:fill="A4B3C6"/>
          </w:tcPr>
          <w:p w14:paraId="12FEDBAC" w14:textId="77777777" w:rsidR="00BC691D" w:rsidRPr="00007190" w:rsidRDefault="00BC691D" w:rsidP="00143404">
            <w:pPr>
              <w:jc w:val="both"/>
              <w:rPr>
                <w:rFonts w:asciiTheme="majorHAnsi" w:eastAsia="Arial" w:hAnsiTheme="majorHAnsi"/>
                <w:b/>
                <w:bCs/>
                <w:color w:val="002060"/>
                <w:kern w:val="1"/>
                <w:lang w:eastAsia="ar-SA"/>
              </w:rPr>
            </w:pPr>
          </w:p>
          <w:p w14:paraId="563E2043" w14:textId="77777777" w:rsidR="00BC691D" w:rsidRPr="00007190" w:rsidRDefault="00BC691D" w:rsidP="00143404">
            <w:pPr>
              <w:jc w:val="both"/>
              <w:rPr>
                <w:rFonts w:asciiTheme="majorHAnsi" w:eastAsia="Arial" w:hAnsiTheme="majorHAnsi"/>
                <w:b/>
                <w:bCs/>
                <w:color w:val="002060"/>
                <w:kern w:val="1"/>
                <w:lang w:eastAsia="ar-SA"/>
              </w:rPr>
            </w:pPr>
            <w:r w:rsidRPr="00007190">
              <w:rPr>
                <w:rFonts w:asciiTheme="majorHAnsi" w:eastAsia="Arial" w:hAnsiTheme="majorHAnsi"/>
                <w:b/>
                <w:bCs/>
                <w:color w:val="002060"/>
                <w:kern w:val="1"/>
                <w:lang w:eastAsia="ar-SA"/>
              </w:rPr>
              <w:t>2020.*</w:t>
            </w:r>
          </w:p>
        </w:tc>
        <w:tc>
          <w:tcPr>
            <w:tcW w:w="1966" w:type="dxa"/>
            <w:shd w:val="clear" w:color="auto" w:fill="A4B3C6"/>
          </w:tcPr>
          <w:p w14:paraId="28688ED2" w14:textId="77777777" w:rsidR="00BC691D" w:rsidRPr="00007190" w:rsidRDefault="00BC691D" w:rsidP="00143404">
            <w:pPr>
              <w:jc w:val="both"/>
              <w:rPr>
                <w:rFonts w:asciiTheme="majorHAnsi" w:eastAsia="Arial" w:hAnsiTheme="majorHAnsi"/>
                <w:b/>
                <w:bCs/>
                <w:color w:val="002060"/>
                <w:kern w:val="1"/>
                <w:lang w:eastAsia="ar-SA"/>
              </w:rPr>
            </w:pPr>
          </w:p>
          <w:p w14:paraId="4E3BD805" w14:textId="77777777" w:rsidR="00BC691D" w:rsidRPr="00007190" w:rsidRDefault="00BC691D" w:rsidP="00143404">
            <w:pPr>
              <w:jc w:val="both"/>
              <w:rPr>
                <w:rFonts w:asciiTheme="majorHAnsi" w:eastAsia="Arial" w:hAnsiTheme="majorHAnsi"/>
                <w:b/>
                <w:bCs/>
                <w:color w:val="002060"/>
                <w:kern w:val="1"/>
                <w:lang w:eastAsia="ar-SA"/>
              </w:rPr>
            </w:pPr>
            <w:r w:rsidRPr="00007190">
              <w:rPr>
                <w:rFonts w:asciiTheme="majorHAnsi" w:eastAsia="Arial" w:hAnsiTheme="majorHAnsi"/>
                <w:b/>
                <w:bCs/>
                <w:color w:val="002060"/>
                <w:kern w:val="1"/>
                <w:lang w:eastAsia="ar-SA"/>
              </w:rPr>
              <w:t>2021.**</w:t>
            </w:r>
          </w:p>
        </w:tc>
        <w:tc>
          <w:tcPr>
            <w:tcW w:w="2516" w:type="dxa"/>
            <w:shd w:val="clear" w:color="auto" w:fill="A4B3C6"/>
          </w:tcPr>
          <w:p w14:paraId="68DB0777" w14:textId="77777777" w:rsidR="00BC691D" w:rsidRPr="00007190" w:rsidRDefault="00BC691D" w:rsidP="00143404">
            <w:pPr>
              <w:jc w:val="both"/>
              <w:rPr>
                <w:rFonts w:asciiTheme="majorHAnsi" w:eastAsia="Arial" w:hAnsiTheme="majorHAnsi"/>
                <w:b/>
                <w:bCs/>
                <w:color w:val="002060"/>
                <w:kern w:val="1"/>
                <w:lang w:eastAsia="ar-SA"/>
              </w:rPr>
            </w:pPr>
          </w:p>
          <w:p w14:paraId="35BA3D4B" w14:textId="77777777" w:rsidR="00BC691D" w:rsidRPr="00007190" w:rsidRDefault="00BC691D" w:rsidP="00143404">
            <w:pPr>
              <w:jc w:val="both"/>
              <w:rPr>
                <w:rFonts w:asciiTheme="majorHAnsi" w:eastAsia="Arial" w:hAnsiTheme="majorHAnsi"/>
                <w:b/>
                <w:bCs/>
                <w:color w:val="002060"/>
                <w:kern w:val="1"/>
                <w:lang w:eastAsia="ar-SA"/>
              </w:rPr>
            </w:pPr>
            <w:r w:rsidRPr="00007190">
              <w:rPr>
                <w:rFonts w:asciiTheme="majorHAnsi" w:eastAsia="Arial" w:hAnsiTheme="majorHAnsi"/>
                <w:b/>
                <w:bCs/>
                <w:color w:val="002060"/>
                <w:kern w:val="1"/>
                <w:lang w:eastAsia="ar-SA"/>
              </w:rPr>
              <w:t>2022.***</w:t>
            </w:r>
          </w:p>
        </w:tc>
      </w:tr>
      <w:tr w:rsidR="00BC691D" w:rsidRPr="00475A5D" w14:paraId="6A079AA5" w14:textId="77777777" w:rsidTr="00143404">
        <w:trPr>
          <w:cantSplit/>
          <w:trHeight w:val="299"/>
          <w:tblCellSpacing w:w="20" w:type="dxa"/>
        </w:trPr>
        <w:tc>
          <w:tcPr>
            <w:tcW w:w="2582" w:type="dxa"/>
            <w:shd w:val="clear" w:color="auto" w:fill="A4B3C6"/>
            <w:vAlign w:val="bottom"/>
          </w:tcPr>
          <w:p w14:paraId="352D384E" w14:textId="77777777" w:rsidR="00BC691D" w:rsidRPr="00475A5D" w:rsidRDefault="00BC691D" w:rsidP="00143404">
            <w:pPr>
              <w:rPr>
                <w:rFonts w:asciiTheme="majorHAnsi" w:eastAsia="Arial" w:hAnsiTheme="majorHAnsi"/>
                <w:color w:val="002060"/>
                <w:kern w:val="1"/>
                <w:lang w:val="sr-Cyrl-CS" w:eastAsia="ar-SA"/>
              </w:rPr>
            </w:pPr>
            <w:r w:rsidRPr="00475A5D">
              <w:rPr>
                <w:rFonts w:asciiTheme="majorHAnsi" w:eastAsia="Arial" w:hAnsiTheme="majorHAnsi" w:cs="Times New Roman"/>
                <w:color w:val="002060"/>
                <w:kern w:val="1"/>
                <w:lang w:val="sr-Cyrl-CS" w:eastAsia="ar-SA"/>
              </w:rPr>
              <w:t>Укупни расходи и издаци за набавку нефинансијске и финансијске имовине</w:t>
            </w:r>
          </w:p>
        </w:tc>
        <w:tc>
          <w:tcPr>
            <w:tcW w:w="1966" w:type="dxa"/>
            <w:shd w:val="clear" w:color="auto" w:fill="E7E6E6"/>
          </w:tcPr>
          <w:p w14:paraId="22D5E6AC" w14:textId="77777777" w:rsidR="00BC691D" w:rsidRPr="00475A5D" w:rsidRDefault="00BC691D" w:rsidP="00143404">
            <w:pPr>
              <w:jc w:val="both"/>
              <w:rPr>
                <w:rFonts w:asciiTheme="majorHAnsi" w:hAnsiTheme="majorHAnsi" w:cs="Times New Roman"/>
                <w:color w:val="002060"/>
              </w:rPr>
            </w:pPr>
          </w:p>
        </w:tc>
        <w:tc>
          <w:tcPr>
            <w:tcW w:w="1966" w:type="dxa"/>
            <w:shd w:val="clear" w:color="auto" w:fill="E7E6E6"/>
          </w:tcPr>
          <w:p w14:paraId="02FF2244" w14:textId="77777777" w:rsidR="00BC691D" w:rsidRPr="00475A5D" w:rsidRDefault="00BC691D" w:rsidP="00143404">
            <w:pPr>
              <w:jc w:val="both"/>
              <w:rPr>
                <w:rFonts w:asciiTheme="majorHAnsi" w:hAnsiTheme="majorHAnsi" w:cs="Times New Roman"/>
                <w:color w:val="002060"/>
              </w:rPr>
            </w:pPr>
            <w:r w:rsidRPr="00475A5D">
              <w:rPr>
                <w:color w:val="002060"/>
              </w:rPr>
              <w:t>600.742.677,90</w:t>
            </w:r>
          </w:p>
        </w:tc>
        <w:tc>
          <w:tcPr>
            <w:tcW w:w="2516" w:type="dxa"/>
            <w:shd w:val="clear" w:color="auto" w:fill="E7E6E6"/>
          </w:tcPr>
          <w:p w14:paraId="10D22CA6" w14:textId="77777777" w:rsidR="00BC691D" w:rsidRPr="00475A5D" w:rsidRDefault="00BC691D" w:rsidP="00C16C19">
            <w:pPr>
              <w:jc w:val="right"/>
              <w:rPr>
                <w:rFonts w:asciiTheme="majorHAnsi" w:hAnsiTheme="majorHAnsi" w:cs="Times New Roman"/>
                <w:color w:val="002060"/>
              </w:rPr>
            </w:pPr>
            <w:r w:rsidRPr="00475A5D">
              <w:rPr>
                <w:color w:val="002060"/>
              </w:rPr>
              <w:t>813.300.000,00</w:t>
            </w:r>
          </w:p>
        </w:tc>
      </w:tr>
      <w:tr w:rsidR="00BC691D" w:rsidRPr="00475A5D" w14:paraId="0AB11CE1" w14:textId="77777777" w:rsidTr="00143404">
        <w:trPr>
          <w:trHeight w:val="319"/>
          <w:tblCellSpacing w:w="20" w:type="dxa"/>
        </w:trPr>
        <w:tc>
          <w:tcPr>
            <w:tcW w:w="2582" w:type="dxa"/>
            <w:shd w:val="clear" w:color="auto" w:fill="A4B3C6"/>
            <w:vAlign w:val="bottom"/>
          </w:tcPr>
          <w:p w14:paraId="40C4A194" w14:textId="77777777" w:rsidR="00BC691D" w:rsidRPr="00475A5D" w:rsidRDefault="00BC691D" w:rsidP="00143404">
            <w:pPr>
              <w:jc w:val="both"/>
              <w:rPr>
                <w:rFonts w:asciiTheme="majorHAnsi" w:eastAsia="Arial" w:hAnsiTheme="majorHAnsi"/>
                <w:color w:val="002060"/>
                <w:kern w:val="1"/>
                <w:lang w:eastAsia="ar-SA"/>
              </w:rPr>
            </w:pPr>
            <w:r w:rsidRPr="00475A5D">
              <w:rPr>
                <w:rFonts w:asciiTheme="majorHAnsi" w:eastAsia="Arial" w:hAnsiTheme="majorHAnsi"/>
                <w:color w:val="002060"/>
                <w:kern w:val="1"/>
                <w:lang w:eastAsia="ar-SA"/>
              </w:rPr>
              <w:t>Текући</w:t>
            </w:r>
            <w:r w:rsidR="00C16C19">
              <w:rPr>
                <w:rFonts w:asciiTheme="majorHAnsi" w:eastAsia="Arial" w:hAnsiTheme="majorHAnsi"/>
                <w:color w:val="002060"/>
                <w:kern w:val="1"/>
                <w:lang w:eastAsia="ar-SA"/>
              </w:rPr>
              <w:t xml:space="preserve"> </w:t>
            </w:r>
            <w:r w:rsidRPr="00475A5D">
              <w:rPr>
                <w:rFonts w:asciiTheme="majorHAnsi" w:eastAsia="Arial" w:hAnsiTheme="majorHAnsi"/>
                <w:color w:val="002060"/>
                <w:kern w:val="1"/>
                <w:lang w:eastAsia="ar-SA"/>
              </w:rPr>
              <w:t>расходи</w:t>
            </w:r>
          </w:p>
        </w:tc>
        <w:tc>
          <w:tcPr>
            <w:tcW w:w="1966" w:type="dxa"/>
            <w:shd w:val="clear" w:color="auto" w:fill="E7E6E6"/>
          </w:tcPr>
          <w:p w14:paraId="52778B59" w14:textId="77777777" w:rsidR="00BC691D" w:rsidRPr="00475A5D" w:rsidRDefault="00BC691D" w:rsidP="00143404">
            <w:pPr>
              <w:jc w:val="both"/>
              <w:rPr>
                <w:rFonts w:asciiTheme="majorHAnsi" w:hAnsiTheme="majorHAnsi"/>
                <w:color w:val="002060"/>
              </w:rPr>
            </w:pPr>
          </w:p>
        </w:tc>
        <w:tc>
          <w:tcPr>
            <w:tcW w:w="1966" w:type="dxa"/>
            <w:shd w:val="clear" w:color="auto" w:fill="E7E6E6"/>
          </w:tcPr>
          <w:p w14:paraId="4F29B457" w14:textId="77777777" w:rsidR="00BC691D" w:rsidRPr="00475A5D" w:rsidRDefault="00BC691D" w:rsidP="00143404">
            <w:pPr>
              <w:jc w:val="both"/>
              <w:rPr>
                <w:rFonts w:asciiTheme="majorHAnsi" w:hAnsiTheme="majorHAnsi"/>
                <w:color w:val="002060"/>
              </w:rPr>
            </w:pPr>
          </w:p>
        </w:tc>
        <w:tc>
          <w:tcPr>
            <w:tcW w:w="2516" w:type="dxa"/>
            <w:shd w:val="clear" w:color="auto" w:fill="E7E6E6"/>
          </w:tcPr>
          <w:p w14:paraId="0DF853BC" w14:textId="77777777" w:rsidR="00BC691D" w:rsidRPr="00475A5D" w:rsidRDefault="00BC691D" w:rsidP="00C16C19">
            <w:pPr>
              <w:jc w:val="right"/>
              <w:rPr>
                <w:rFonts w:asciiTheme="majorHAnsi" w:hAnsiTheme="majorHAnsi"/>
                <w:color w:val="002060"/>
              </w:rPr>
            </w:pPr>
            <w:r w:rsidRPr="00475A5D">
              <w:rPr>
                <w:color w:val="002060"/>
              </w:rPr>
              <w:t>655.880.000,00</w:t>
            </w:r>
          </w:p>
        </w:tc>
      </w:tr>
      <w:tr w:rsidR="00BC691D" w:rsidRPr="00475A5D" w14:paraId="12A69B96" w14:textId="77777777" w:rsidTr="00143404">
        <w:trPr>
          <w:trHeight w:val="319"/>
          <w:tblCellSpacing w:w="20" w:type="dxa"/>
        </w:trPr>
        <w:tc>
          <w:tcPr>
            <w:tcW w:w="2582" w:type="dxa"/>
            <w:shd w:val="clear" w:color="auto" w:fill="A4B3C6"/>
            <w:vAlign w:val="bottom"/>
          </w:tcPr>
          <w:p w14:paraId="47ADA573" w14:textId="77777777" w:rsidR="00BC691D" w:rsidRPr="00475A5D" w:rsidRDefault="00BC691D" w:rsidP="00143404">
            <w:pPr>
              <w:jc w:val="both"/>
              <w:rPr>
                <w:rFonts w:asciiTheme="majorHAnsi" w:eastAsia="Arial" w:hAnsiTheme="majorHAnsi"/>
                <w:color w:val="002060"/>
                <w:kern w:val="1"/>
                <w:lang w:val="ru-RU" w:eastAsia="ar-SA"/>
              </w:rPr>
            </w:pPr>
            <w:r w:rsidRPr="00475A5D">
              <w:rPr>
                <w:rFonts w:asciiTheme="majorHAnsi" w:eastAsia="Arial" w:hAnsiTheme="majorHAnsi"/>
                <w:color w:val="002060"/>
                <w:kern w:val="1"/>
                <w:lang w:val="ru-RU" w:eastAsia="ar-SA"/>
              </w:rPr>
              <w:t>Издаци за набавку нефинансијске имовине</w:t>
            </w:r>
          </w:p>
        </w:tc>
        <w:tc>
          <w:tcPr>
            <w:tcW w:w="1966" w:type="dxa"/>
            <w:shd w:val="clear" w:color="auto" w:fill="E7E6E6"/>
          </w:tcPr>
          <w:p w14:paraId="6BB11214" w14:textId="77777777" w:rsidR="00BC691D" w:rsidRPr="00475A5D" w:rsidRDefault="00BC691D" w:rsidP="00143404">
            <w:pPr>
              <w:jc w:val="both"/>
              <w:rPr>
                <w:rFonts w:asciiTheme="majorHAnsi" w:hAnsiTheme="majorHAnsi"/>
                <w:color w:val="002060"/>
                <w:lang w:val="ru-RU"/>
              </w:rPr>
            </w:pPr>
          </w:p>
        </w:tc>
        <w:tc>
          <w:tcPr>
            <w:tcW w:w="1966" w:type="dxa"/>
            <w:shd w:val="clear" w:color="auto" w:fill="E7E6E6"/>
          </w:tcPr>
          <w:p w14:paraId="030F794A" w14:textId="77777777" w:rsidR="00BC691D" w:rsidRPr="00475A5D" w:rsidRDefault="00BC691D" w:rsidP="00143404">
            <w:pPr>
              <w:jc w:val="both"/>
              <w:rPr>
                <w:rFonts w:asciiTheme="majorHAnsi" w:hAnsiTheme="majorHAnsi"/>
                <w:color w:val="002060"/>
                <w:lang w:val="ru-RU"/>
              </w:rPr>
            </w:pPr>
          </w:p>
        </w:tc>
        <w:tc>
          <w:tcPr>
            <w:tcW w:w="2516" w:type="dxa"/>
            <w:shd w:val="clear" w:color="auto" w:fill="E7E6E6"/>
          </w:tcPr>
          <w:p w14:paraId="03ACAE47" w14:textId="77777777" w:rsidR="00BC691D" w:rsidRPr="00475A5D" w:rsidRDefault="00BC691D" w:rsidP="00C16C19">
            <w:pPr>
              <w:jc w:val="right"/>
              <w:rPr>
                <w:rFonts w:asciiTheme="majorHAnsi" w:hAnsiTheme="majorHAnsi"/>
                <w:color w:val="002060"/>
                <w:lang w:val="ru-RU"/>
              </w:rPr>
            </w:pPr>
            <w:r w:rsidRPr="00475A5D">
              <w:rPr>
                <w:color w:val="002060"/>
              </w:rPr>
              <w:t>157.420.000,00</w:t>
            </w:r>
          </w:p>
        </w:tc>
      </w:tr>
      <w:tr w:rsidR="00BC691D" w:rsidRPr="00475A5D" w14:paraId="61F95A34" w14:textId="77777777" w:rsidTr="00143404">
        <w:trPr>
          <w:trHeight w:val="84"/>
          <w:tblCellSpacing w:w="20" w:type="dxa"/>
        </w:trPr>
        <w:tc>
          <w:tcPr>
            <w:tcW w:w="2582" w:type="dxa"/>
            <w:shd w:val="clear" w:color="auto" w:fill="A4B3C6"/>
            <w:vAlign w:val="bottom"/>
          </w:tcPr>
          <w:p w14:paraId="1CAB8008" w14:textId="77777777" w:rsidR="00BC691D" w:rsidRPr="00475A5D" w:rsidRDefault="00BC691D" w:rsidP="00143404">
            <w:pPr>
              <w:jc w:val="both"/>
              <w:rPr>
                <w:rFonts w:asciiTheme="majorHAnsi" w:eastAsia="Arial" w:hAnsiTheme="majorHAnsi"/>
                <w:color w:val="002060"/>
                <w:kern w:val="1"/>
                <w:lang w:val="ru-RU" w:eastAsia="ar-SA"/>
              </w:rPr>
            </w:pPr>
            <w:r w:rsidRPr="00475A5D">
              <w:rPr>
                <w:rFonts w:asciiTheme="majorHAnsi" w:eastAsia="Arial" w:hAnsiTheme="majorHAnsi" w:cs="Times New Roman"/>
                <w:color w:val="002060"/>
                <w:kern w:val="1"/>
                <w:lang w:eastAsia="ar-SA"/>
              </w:rPr>
              <w:t>Отплата</w:t>
            </w:r>
            <w:r w:rsidR="00C16C19">
              <w:rPr>
                <w:rFonts w:asciiTheme="majorHAnsi" w:eastAsia="Arial" w:hAnsiTheme="majorHAnsi" w:cs="Times New Roman"/>
                <w:color w:val="002060"/>
                <w:kern w:val="1"/>
                <w:lang w:eastAsia="ar-SA"/>
              </w:rPr>
              <w:t xml:space="preserve"> </w:t>
            </w:r>
            <w:r w:rsidRPr="00475A5D">
              <w:rPr>
                <w:rFonts w:asciiTheme="majorHAnsi" w:eastAsia="Arial" w:hAnsiTheme="majorHAnsi" w:cs="Times New Roman"/>
                <w:color w:val="002060"/>
                <w:kern w:val="1"/>
                <w:lang w:eastAsia="ar-SA"/>
              </w:rPr>
              <w:t>дуга</w:t>
            </w:r>
          </w:p>
        </w:tc>
        <w:tc>
          <w:tcPr>
            <w:tcW w:w="1966" w:type="dxa"/>
            <w:shd w:val="clear" w:color="auto" w:fill="E7E6E6"/>
          </w:tcPr>
          <w:p w14:paraId="7A5B867C" w14:textId="77777777" w:rsidR="00BC691D" w:rsidRPr="00475A5D" w:rsidRDefault="00BC691D" w:rsidP="00143404">
            <w:pPr>
              <w:jc w:val="both"/>
              <w:rPr>
                <w:rFonts w:asciiTheme="majorHAnsi" w:hAnsiTheme="majorHAnsi"/>
                <w:color w:val="002060"/>
              </w:rPr>
            </w:pPr>
          </w:p>
        </w:tc>
        <w:tc>
          <w:tcPr>
            <w:tcW w:w="1966" w:type="dxa"/>
            <w:shd w:val="clear" w:color="auto" w:fill="E7E6E6"/>
          </w:tcPr>
          <w:p w14:paraId="244347DC" w14:textId="77777777" w:rsidR="00BC691D" w:rsidRPr="00475A5D" w:rsidRDefault="00BC691D" w:rsidP="00143404">
            <w:pPr>
              <w:jc w:val="both"/>
              <w:rPr>
                <w:rFonts w:asciiTheme="majorHAnsi" w:hAnsiTheme="majorHAnsi"/>
                <w:color w:val="002060"/>
              </w:rPr>
            </w:pPr>
          </w:p>
        </w:tc>
        <w:tc>
          <w:tcPr>
            <w:tcW w:w="2516" w:type="dxa"/>
            <w:shd w:val="clear" w:color="auto" w:fill="E7E6E6"/>
          </w:tcPr>
          <w:p w14:paraId="44288815" w14:textId="77777777" w:rsidR="00BC691D" w:rsidRPr="00475A5D" w:rsidRDefault="00BC691D" w:rsidP="00C16C19">
            <w:pPr>
              <w:jc w:val="right"/>
              <w:rPr>
                <w:rFonts w:asciiTheme="majorHAnsi" w:hAnsiTheme="majorHAnsi"/>
                <w:color w:val="002060"/>
              </w:rPr>
            </w:pPr>
            <w:r w:rsidRPr="00475A5D">
              <w:rPr>
                <w:rFonts w:asciiTheme="majorHAnsi" w:hAnsiTheme="majorHAnsi"/>
                <w:color w:val="002060"/>
              </w:rPr>
              <w:t>0</w:t>
            </w:r>
          </w:p>
        </w:tc>
      </w:tr>
      <w:tr w:rsidR="00BC691D" w:rsidRPr="00475A5D" w14:paraId="76189CA8" w14:textId="77777777" w:rsidTr="00143404">
        <w:trPr>
          <w:trHeight w:hRule="exact" w:val="567"/>
          <w:tblCellSpacing w:w="20" w:type="dxa"/>
        </w:trPr>
        <w:tc>
          <w:tcPr>
            <w:tcW w:w="2582" w:type="dxa"/>
            <w:shd w:val="clear" w:color="auto" w:fill="A4B3C6"/>
            <w:vAlign w:val="bottom"/>
          </w:tcPr>
          <w:p w14:paraId="36066F28" w14:textId="77777777" w:rsidR="00BC691D" w:rsidRPr="00475A5D" w:rsidRDefault="00BC691D" w:rsidP="00143404">
            <w:pPr>
              <w:jc w:val="both"/>
              <w:rPr>
                <w:rFonts w:asciiTheme="majorHAnsi" w:eastAsia="Arial" w:hAnsiTheme="majorHAnsi"/>
                <w:color w:val="002060"/>
                <w:kern w:val="1"/>
                <w:lang w:eastAsia="ar-SA"/>
              </w:rPr>
            </w:pPr>
            <w:r w:rsidRPr="00475A5D">
              <w:rPr>
                <w:rFonts w:asciiTheme="majorHAnsi" w:eastAsia="Arial" w:hAnsiTheme="majorHAnsi" w:cs="Arial"/>
                <w:color w:val="002060"/>
                <w:kern w:val="1"/>
                <w:lang w:eastAsia="ar-SA"/>
              </w:rPr>
              <w:t>Остварени</w:t>
            </w:r>
            <w:r w:rsidR="00C16C19">
              <w:rPr>
                <w:rFonts w:asciiTheme="majorHAnsi" w:eastAsia="Arial" w:hAnsiTheme="majorHAnsi" w:cs="Arial"/>
                <w:color w:val="002060"/>
                <w:kern w:val="1"/>
                <w:lang w:eastAsia="ar-SA"/>
              </w:rPr>
              <w:t xml:space="preserve"> </w:t>
            </w:r>
            <w:r w:rsidRPr="00475A5D">
              <w:rPr>
                <w:rFonts w:asciiTheme="majorHAnsi" w:eastAsia="Arial" w:hAnsiTheme="majorHAnsi" w:cs="Arial"/>
                <w:color w:val="002060"/>
                <w:kern w:val="1"/>
                <w:lang w:eastAsia="ar-SA"/>
              </w:rPr>
              <w:t>суфицит/дефицит</w:t>
            </w:r>
          </w:p>
        </w:tc>
        <w:tc>
          <w:tcPr>
            <w:tcW w:w="1966" w:type="dxa"/>
            <w:shd w:val="clear" w:color="auto" w:fill="E7E6E6"/>
          </w:tcPr>
          <w:p w14:paraId="2FE32B72" w14:textId="77777777" w:rsidR="00BC691D" w:rsidRPr="00475A5D" w:rsidRDefault="00BC691D" w:rsidP="00143404">
            <w:pPr>
              <w:jc w:val="both"/>
              <w:rPr>
                <w:rFonts w:asciiTheme="majorHAnsi" w:hAnsiTheme="majorHAnsi"/>
                <w:color w:val="002060"/>
              </w:rPr>
            </w:pPr>
          </w:p>
        </w:tc>
        <w:tc>
          <w:tcPr>
            <w:tcW w:w="1966" w:type="dxa"/>
            <w:shd w:val="clear" w:color="auto" w:fill="E7E6E6"/>
          </w:tcPr>
          <w:p w14:paraId="39068D0E" w14:textId="77777777" w:rsidR="00BC691D" w:rsidRPr="00475A5D" w:rsidRDefault="00BC691D" w:rsidP="00143404">
            <w:pPr>
              <w:jc w:val="both"/>
              <w:rPr>
                <w:rFonts w:asciiTheme="majorHAnsi" w:hAnsiTheme="majorHAnsi"/>
                <w:color w:val="002060"/>
              </w:rPr>
            </w:pPr>
          </w:p>
        </w:tc>
        <w:tc>
          <w:tcPr>
            <w:tcW w:w="2516" w:type="dxa"/>
            <w:shd w:val="clear" w:color="auto" w:fill="E7E6E6"/>
          </w:tcPr>
          <w:p w14:paraId="4B5E275B" w14:textId="77777777" w:rsidR="00BC691D" w:rsidRPr="00475A5D" w:rsidRDefault="00BC691D" w:rsidP="00C16C19">
            <w:pPr>
              <w:jc w:val="right"/>
              <w:rPr>
                <w:rFonts w:asciiTheme="majorHAnsi" w:hAnsiTheme="majorHAnsi"/>
                <w:color w:val="002060"/>
              </w:rPr>
            </w:pPr>
            <w:r w:rsidRPr="00475A5D">
              <w:rPr>
                <w:color w:val="002060"/>
              </w:rPr>
              <w:t>-60.100.000,00</w:t>
            </w:r>
          </w:p>
        </w:tc>
      </w:tr>
    </w:tbl>
    <w:p w14:paraId="293EC7A1" w14:textId="77777777" w:rsidR="00BC691D" w:rsidRPr="00475A5D" w:rsidRDefault="00BC691D" w:rsidP="00BC691D">
      <w:pPr>
        <w:pStyle w:val="NoSpacing"/>
        <w:rPr>
          <w:rFonts w:ascii="Calibri" w:hAnsi="Calibri" w:cs="Calibri"/>
          <w:i/>
          <w:iCs/>
          <w:sz w:val="20"/>
          <w:szCs w:val="20"/>
          <w:lang w:val="ru-RU"/>
        </w:rPr>
      </w:pPr>
      <w:r w:rsidRPr="00475A5D">
        <w:rPr>
          <w:rFonts w:ascii="Calibri" w:hAnsi="Calibri" w:cs="Calibri"/>
          <w:i/>
          <w:iCs/>
          <w:sz w:val="20"/>
          <w:szCs w:val="20"/>
          <w:lang w:val="ru-RU"/>
        </w:rPr>
        <w:t xml:space="preserve">Извор: </w:t>
      </w:r>
      <w:r w:rsidRPr="00475A5D">
        <w:rPr>
          <w:rFonts w:ascii="Calibri" w:hAnsi="Calibri" w:cs="Calibri"/>
          <w:i/>
          <w:iCs/>
          <w:sz w:val="20"/>
          <w:szCs w:val="20"/>
          <w:lang w:val="ru-RU"/>
        </w:rPr>
        <w:tab/>
        <w:t>* Одлука о изменама и допунама Одлуке о буџету Општине Кладово за 2019. годину</w:t>
      </w:r>
    </w:p>
    <w:p w14:paraId="687D22DC" w14:textId="77777777" w:rsidR="00BC691D" w:rsidRPr="00475A5D" w:rsidRDefault="00BC691D" w:rsidP="00BC691D">
      <w:pPr>
        <w:pStyle w:val="NoSpacing"/>
        <w:ind w:firstLine="720"/>
        <w:rPr>
          <w:rFonts w:ascii="Calibri" w:hAnsi="Calibri" w:cs="Calibri"/>
          <w:i/>
          <w:iCs/>
          <w:sz w:val="20"/>
          <w:szCs w:val="20"/>
          <w:lang w:val="ru-RU"/>
        </w:rPr>
      </w:pPr>
      <w:r w:rsidRPr="00475A5D">
        <w:rPr>
          <w:rFonts w:ascii="Calibri" w:hAnsi="Calibri" w:cs="Calibri"/>
          <w:i/>
          <w:iCs/>
          <w:sz w:val="20"/>
          <w:szCs w:val="20"/>
          <w:lang w:val="ru-RU"/>
        </w:rPr>
        <w:t>**Одлука о изменама и допунама Одлуке о буџету Општине Кладово за 2020. годину</w:t>
      </w:r>
    </w:p>
    <w:p w14:paraId="23AF34AE" w14:textId="77777777" w:rsidR="00BC691D" w:rsidRPr="00475A5D" w:rsidRDefault="00BC691D" w:rsidP="00BC691D">
      <w:pPr>
        <w:pStyle w:val="NoSpacing"/>
        <w:ind w:firstLine="720"/>
        <w:rPr>
          <w:rFonts w:ascii="Calibri" w:hAnsi="Calibri" w:cs="Calibri"/>
          <w:i/>
          <w:iCs/>
          <w:sz w:val="20"/>
          <w:szCs w:val="20"/>
          <w:lang w:val="ru-RU"/>
        </w:rPr>
      </w:pPr>
      <w:r w:rsidRPr="00475A5D">
        <w:rPr>
          <w:rFonts w:ascii="Calibri" w:hAnsi="Calibri" w:cs="Calibri"/>
          <w:i/>
          <w:iCs/>
          <w:sz w:val="20"/>
          <w:szCs w:val="20"/>
          <w:lang w:val="ru-RU"/>
        </w:rPr>
        <w:t>***Одлука о буџету Општине Кладово за 2021. годину</w:t>
      </w:r>
    </w:p>
    <w:p w14:paraId="1384BA20" w14:textId="77777777" w:rsidR="00BC691D" w:rsidRPr="001918DC" w:rsidRDefault="00BC691D" w:rsidP="00BC691D">
      <w:pPr>
        <w:pStyle w:val="NoSpacing"/>
        <w:ind w:firstLine="720"/>
        <w:rPr>
          <w:rFonts w:ascii="Calibri" w:hAnsi="Calibri" w:cs="Calibri"/>
          <w:i/>
          <w:iCs/>
          <w:sz w:val="16"/>
          <w:szCs w:val="16"/>
          <w:lang w:val="ru-RU"/>
        </w:rPr>
      </w:pPr>
    </w:p>
    <w:p w14:paraId="65E518F7" w14:textId="77777777" w:rsidR="00BC691D" w:rsidRPr="00475A5D" w:rsidRDefault="00BC691D" w:rsidP="00BC691D">
      <w:pPr>
        <w:pStyle w:val="NoSpacing"/>
        <w:rPr>
          <w:rFonts w:ascii="Calibri" w:hAnsi="Calibri" w:cs="Calibri"/>
          <w:i/>
          <w:iCs/>
          <w:lang w:val="ru-RU"/>
        </w:rPr>
      </w:pPr>
      <w:r w:rsidRPr="00475A5D">
        <w:rPr>
          <w:rFonts w:ascii="Calibri" w:hAnsi="Calibri" w:cs="Calibri"/>
          <w:i/>
          <w:iCs/>
          <w:lang w:val="sv-SE" w:eastAsia="ar-SA"/>
        </w:rPr>
        <w:t xml:space="preserve">Табела </w:t>
      </w:r>
      <w:r w:rsidRPr="00475A5D">
        <w:rPr>
          <w:rFonts w:ascii="Calibri" w:hAnsi="Calibri" w:cs="Calibri"/>
          <w:i/>
          <w:iCs/>
          <w:lang w:val="ru-RU" w:eastAsia="ar-SA"/>
        </w:rPr>
        <w:t xml:space="preserve">4. </w:t>
      </w:r>
      <w:r w:rsidRPr="00475A5D">
        <w:rPr>
          <w:rFonts w:ascii="Calibri" w:hAnsi="Calibri" w:cs="Calibri"/>
          <w:i/>
          <w:iCs/>
        </w:rPr>
        <w:t>Финансијски показатељи</w:t>
      </w:r>
    </w:p>
    <w:tbl>
      <w:tblPr>
        <w:tblW w:w="918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951"/>
        <w:gridCol w:w="1701"/>
        <w:gridCol w:w="1528"/>
      </w:tblGrid>
      <w:tr w:rsidR="00BC691D" w:rsidRPr="001918DC" w14:paraId="527110BE" w14:textId="77777777" w:rsidTr="00143404">
        <w:trPr>
          <w:trHeight w:val="579"/>
        </w:trPr>
        <w:tc>
          <w:tcPr>
            <w:tcW w:w="5951" w:type="dxa"/>
            <w:shd w:val="clear" w:color="auto" w:fill="A4B3C6"/>
            <w:vAlign w:val="center"/>
          </w:tcPr>
          <w:p w14:paraId="20FBB68A" w14:textId="77777777" w:rsidR="00BC691D" w:rsidRPr="001918DC" w:rsidRDefault="00BC691D" w:rsidP="00143404">
            <w:pPr>
              <w:jc w:val="both"/>
              <w:rPr>
                <w:color w:val="002060"/>
              </w:rPr>
            </w:pPr>
            <w:r w:rsidRPr="001918DC">
              <w:rPr>
                <w:color w:val="002060"/>
              </w:rPr>
              <w:t>Финансијски</w:t>
            </w:r>
            <w:r w:rsidR="00C16C19">
              <w:rPr>
                <w:color w:val="002060"/>
              </w:rPr>
              <w:t xml:space="preserve"> </w:t>
            </w:r>
            <w:r w:rsidRPr="001918DC">
              <w:rPr>
                <w:color w:val="002060"/>
              </w:rPr>
              <w:t>показатељи</w:t>
            </w:r>
          </w:p>
        </w:tc>
        <w:tc>
          <w:tcPr>
            <w:tcW w:w="1701" w:type="dxa"/>
            <w:shd w:val="clear" w:color="auto" w:fill="A4B3C6"/>
            <w:vAlign w:val="center"/>
          </w:tcPr>
          <w:p w14:paraId="73969ACE" w14:textId="77777777" w:rsidR="00BC691D" w:rsidRPr="001918DC" w:rsidRDefault="00BC691D" w:rsidP="00143404">
            <w:pPr>
              <w:jc w:val="both"/>
              <w:rPr>
                <w:color w:val="002060"/>
              </w:rPr>
            </w:pPr>
            <w:r w:rsidRPr="001918DC">
              <w:rPr>
                <w:color w:val="002060"/>
              </w:rPr>
              <w:t>Вредност</w:t>
            </w:r>
          </w:p>
        </w:tc>
        <w:tc>
          <w:tcPr>
            <w:tcW w:w="1528" w:type="dxa"/>
            <w:shd w:val="clear" w:color="auto" w:fill="A4B3C6"/>
            <w:vAlign w:val="center"/>
          </w:tcPr>
          <w:p w14:paraId="73BDC665" w14:textId="77777777" w:rsidR="00BC691D" w:rsidRPr="001918DC" w:rsidRDefault="00BC691D" w:rsidP="00143404">
            <w:pPr>
              <w:jc w:val="both"/>
              <w:rPr>
                <w:color w:val="002060"/>
              </w:rPr>
            </w:pPr>
            <w:r w:rsidRPr="001918DC">
              <w:rPr>
                <w:color w:val="002060"/>
              </w:rPr>
              <w:t>Ранг</w:t>
            </w:r>
            <w:r w:rsidRPr="001918DC">
              <w:rPr>
                <w:color w:val="002060"/>
                <w:vertAlign w:val="superscript"/>
              </w:rPr>
              <w:t>1</w:t>
            </w:r>
          </w:p>
        </w:tc>
      </w:tr>
      <w:tr w:rsidR="00BC691D" w:rsidRPr="001918DC" w14:paraId="6999DE1E" w14:textId="77777777" w:rsidTr="00143404">
        <w:trPr>
          <w:trHeight w:val="60"/>
        </w:trPr>
        <w:tc>
          <w:tcPr>
            <w:tcW w:w="5951" w:type="dxa"/>
            <w:shd w:val="clear" w:color="auto" w:fill="A4B3C6"/>
            <w:vAlign w:val="center"/>
          </w:tcPr>
          <w:p w14:paraId="569C3332" w14:textId="77777777" w:rsidR="00BC691D" w:rsidRPr="001918DC" w:rsidRDefault="00BC691D" w:rsidP="00143404">
            <w:pPr>
              <w:jc w:val="both"/>
              <w:rPr>
                <w:color w:val="002060"/>
              </w:rPr>
            </w:pPr>
            <w:r w:rsidRPr="001918DC">
              <w:rPr>
                <w:color w:val="002060"/>
              </w:rPr>
              <w:t>Укупни</w:t>
            </w:r>
            <w:r w:rsidR="00C16C19">
              <w:rPr>
                <w:color w:val="002060"/>
              </w:rPr>
              <w:t xml:space="preserve"> </w:t>
            </w:r>
            <w:r w:rsidRPr="001918DC">
              <w:rPr>
                <w:color w:val="002060"/>
              </w:rPr>
              <w:t>приходи (Мил. РСД)</w:t>
            </w:r>
          </w:p>
        </w:tc>
        <w:tc>
          <w:tcPr>
            <w:tcW w:w="1701" w:type="dxa"/>
            <w:shd w:val="clear" w:color="auto" w:fill="E7E6E6"/>
            <w:vAlign w:val="center"/>
          </w:tcPr>
          <w:p w14:paraId="4164EDC4" w14:textId="77777777" w:rsidR="00BC691D" w:rsidRPr="001918DC" w:rsidRDefault="00BC691D" w:rsidP="00C16C19">
            <w:pPr>
              <w:jc w:val="right"/>
              <w:rPr>
                <w:color w:val="002060"/>
              </w:rPr>
            </w:pPr>
            <w:r w:rsidRPr="001918DC">
              <w:rPr>
                <w:color w:val="002060"/>
              </w:rPr>
              <w:t>741,2</w:t>
            </w:r>
          </w:p>
        </w:tc>
        <w:tc>
          <w:tcPr>
            <w:tcW w:w="1528" w:type="dxa"/>
            <w:shd w:val="clear" w:color="auto" w:fill="E7E6E6"/>
            <w:vAlign w:val="center"/>
          </w:tcPr>
          <w:p w14:paraId="5802418F" w14:textId="77777777" w:rsidR="00BC691D" w:rsidRPr="001918DC" w:rsidRDefault="00BC691D" w:rsidP="00C16C19">
            <w:pPr>
              <w:jc w:val="right"/>
              <w:rPr>
                <w:color w:val="002060"/>
              </w:rPr>
            </w:pPr>
            <w:r w:rsidRPr="001918DC">
              <w:rPr>
                <w:color w:val="002060"/>
              </w:rPr>
              <w:t>0,93</w:t>
            </w:r>
          </w:p>
        </w:tc>
      </w:tr>
      <w:tr w:rsidR="00BC691D" w:rsidRPr="001918DC" w14:paraId="625A7DC5" w14:textId="77777777" w:rsidTr="00143404">
        <w:tc>
          <w:tcPr>
            <w:tcW w:w="5951" w:type="dxa"/>
            <w:shd w:val="clear" w:color="auto" w:fill="A4B3C6"/>
            <w:vAlign w:val="center"/>
          </w:tcPr>
          <w:p w14:paraId="4EEB1690" w14:textId="77777777" w:rsidR="00BC691D" w:rsidRPr="001918DC" w:rsidRDefault="00BC691D" w:rsidP="00143404">
            <w:pPr>
              <w:jc w:val="both"/>
              <w:rPr>
                <w:color w:val="002060"/>
              </w:rPr>
            </w:pPr>
            <w:r w:rsidRPr="001918DC">
              <w:rPr>
                <w:color w:val="002060"/>
              </w:rPr>
              <w:t>Степен</w:t>
            </w:r>
            <w:r w:rsidR="00C16C19">
              <w:rPr>
                <w:color w:val="002060"/>
              </w:rPr>
              <w:t xml:space="preserve"> </w:t>
            </w:r>
            <w:r w:rsidRPr="001918DC">
              <w:rPr>
                <w:color w:val="002060"/>
              </w:rPr>
              <w:t>самофинансирања</w:t>
            </w:r>
            <w:r w:rsidRPr="001918DC">
              <w:rPr>
                <w:rStyle w:val="FootnoteReference"/>
                <w:color w:val="002060"/>
              </w:rPr>
              <w:footnoteReference w:id="4"/>
            </w:r>
          </w:p>
        </w:tc>
        <w:tc>
          <w:tcPr>
            <w:tcW w:w="1701" w:type="dxa"/>
            <w:shd w:val="clear" w:color="auto" w:fill="E7E6E6"/>
            <w:vAlign w:val="center"/>
          </w:tcPr>
          <w:p w14:paraId="2BCD8135" w14:textId="77777777" w:rsidR="00BC691D" w:rsidRPr="001918DC" w:rsidRDefault="00BC691D" w:rsidP="00C16C19">
            <w:pPr>
              <w:jc w:val="right"/>
              <w:rPr>
                <w:color w:val="002060"/>
              </w:rPr>
            </w:pPr>
            <w:r w:rsidRPr="001918DC">
              <w:rPr>
                <w:color w:val="002060"/>
              </w:rPr>
              <w:t>73,3%</w:t>
            </w:r>
          </w:p>
        </w:tc>
        <w:tc>
          <w:tcPr>
            <w:tcW w:w="1528" w:type="dxa"/>
            <w:shd w:val="clear" w:color="auto" w:fill="E7E6E6"/>
            <w:vAlign w:val="center"/>
          </w:tcPr>
          <w:p w14:paraId="05E2A181" w14:textId="77777777" w:rsidR="00BC691D" w:rsidRPr="001918DC" w:rsidRDefault="00BC691D" w:rsidP="00C16C19">
            <w:pPr>
              <w:jc w:val="right"/>
              <w:rPr>
                <w:color w:val="002060"/>
              </w:rPr>
            </w:pPr>
            <w:r w:rsidRPr="001918DC">
              <w:rPr>
                <w:color w:val="002060"/>
              </w:rPr>
              <w:t>1,34</w:t>
            </w:r>
          </w:p>
        </w:tc>
      </w:tr>
      <w:tr w:rsidR="00BC691D" w:rsidRPr="001918DC" w14:paraId="38CC3375" w14:textId="77777777" w:rsidTr="00143404">
        <w:tc>
          <w:tcPr>
            <w:tcW w:w="5951" w:type="dxa"/>
            <w:shd w:val="clear" w:color="auto" w:fill="A4B3C6"/>
            <w:vAlign w:val="center"/>
          </w:tcPr>
          <w:p w14:paraId="4497D957" w14:textId="77777777" w:rsidR="00BC691D" w:rsidRPr="001918DC" w:rsidRDefault="00BC691D" w:rsidP="00143404">
            <w:pPr>
              <w:jc w:val="both"/>
              <w:rPr>
                <w:color w:val="002060"/>
              </w:rPr>
            </w:pPr>
            <w:r w:rsidRPr="001918DC">
              <w:rPr>
                <w:color w:val="002060"/>
              </w:rPr>
              <w:t>Капитални</w:t>
            </w:r>
            <w:r w:rsidR="00C16C19">
              <w:rPr>
                <w:color w:val="002060"/>
              </w:rPr>
              <w:t xml:space="preserve"> </w:t>
            </w:r>
            <w:r w:rsidRPr="001918DC">
              <w:rPr>
                <w:color w:val="002060"/>
              </w:rPr>
              <w:t>трансфери (%)</w:t>
            </w:r>
            <w:r w:rsidRPr="001918DC">
              <w:rPr>
                <w:rStyle w:val="FootnoteReference"/>
                <w:color w:val="002060"/>
              </w:rPr>
              <w:footnoteReference w:id="5"/>
            </w:r>
          </w:p>
        </w:tc>
        <w:tc>
          <w:tcPr>
            <w:tcW w:w="1701" w:type="dxa"/>
            <w:shd w:val="clear" w:color="auto" w:fill="E7E6E6"/>
            <w:vAlign w:val="center"/>
          </w:tcPr>
          <w:p w14:paraId="1079B23B" w14:textId="77777777" w:rsidR="00BC691D" w:rsidRPr="001918DC" w:rsidRDefault="00BC691D" w:rsidP="00C16C19">
            <w:pPr>
              <w:jc w:val="right"/>
              <w:rPr>
                <w:color w:val="002060"/>
              </w:rPr>
            </w:pPr>
            <w:r w:rsidRPr="001918DC">
              <w:rPr>
                <w:color w:val="002060"/>
              </w:rPr>
              <w:t>2,0%</w:t>
            </w:r>
          </w:p>
        </w:tc>
        <w:tc>
          <w:tcPr>
            <w:tcW w:w="1528" w:type="dxa"/>
            <w:shd w:val="clear" w:color="auto" w:fill="E7E6E6"/>
            <w:vAlign w:val="center"/>
          </w:tcPr>
          <w:p w14:paraId="27B729D2" w14:textId="77777777" w:rsidR="00BC691D" w:rsidRPr="001918DC" w:rsidRDefault="00BC691D" w:rsidP="00C16C19">
            <w:pPr>
              <w:jc w:val="right"/>
              <w:rPr>
                <w:color w:val="002060"/>
              </w:rPr>
            </w:pPr>
            <w:r w:rsidRPr="001918DC">
              <w:rPr>
                <w:color w:val="002060"/>
              </w:rPr>
              <w:t>0,13</w:t>
            </w:r>
          </w:p>
        </w:tc>
      </w:tr>
      <w:tr w:rsidR="00BC691D" w:rsidRPr="001918DC" w14:paraId="71125E8E" w14:textId="77777777" w:rsidTr="00143404">
        <w:tc>
          <w:tcPr>
            <w:tcW w:w="5951" w:type="dxa"/>
            <w:shd w:val="clear" w:color="auto" w:fill="A4B3C6"/>
            <w:vAlign w:val="center"/>
          </w:tcPr>
          <w:p w14:paraId="0CDEE500" w14:textId="77777777" w:rsidR="00BC691D" w:rsidRPr="001918DC" w:rsidRDefault="00BC691D" w:rsidP="00143404">
            <w:pPr>
              <w:jc w:val="both"/>
              <w:rPr>
                <w:color w:val="002060"/>
              </w:rPr>
            </w:pPr>
            <w:r w:rsidRPr="001918DC">
              <w:rPr>
                <w:color w:val="002060"/>
              </w:rPr>
              <w:t>Укупни</w:t>
            </w:r>
            <w:r w:rsidR="00C16C19">
              <w:rPr>
                <w:color w:val="002060"/>
              </w:rPr>
              <w:t xml:space="preserve"> </w:t>
            </w:r>
            <w:r w:rsidRPr="001918DC">
              <w:rPr>
                <w:color w:val="002060"/>
              </w:rPr>
              <w:t>расходи</w:t>
            </w:r>
            <w:r w:rsidR="00C16C19">
              <w:rPr>
                <w:color w:val="002060"/>
              </w:rPr>
              <w:t xml:space="preserve"> </w:t>
            </w:r>
            <w:r w:rsidRPr="001918DC">
              <w:rPr>
                <w:color w:val="002060"/>
              </w:rPr>
              <w:t>по</w:t>
            </w:r>
            <w:r w:rsidR="00C16C19">
              <w:rPr>
                <w:color w:val="002060"/>
              </w:rPr>
              <w:t xml:space="preserve"> </w:t>
            </w:r>
            <w:r w:rsidRPr="001918DC">
              <w:rPr>
                <w:color w:val="002060"/>
              </w:rPr>
              <w:t>становнику (000 РСД)</w:t>
            </w:r>
          </w:p>
        </w:tc>
        <w:tc>
          <w:tcPr>
            <w:tcW w:w="1701" w:type="dxa"/>
            <w:shd w:val="clear" w:color="auto" w:fill="E7E6E6"/>
            <w:vAlign w:val="center"/>
          </w:tcPr>
          <w:p w14:paraId="5E03EE24" w14:textId="77777777" w:rsidR="00BC691D" w:rsidRPr="001918DC" w:rsidRDefault="00BC691D" w:rsidP="00C16C19">
            <w:pPr>
              <w:jc w:val="right"/>
              <w:rPr>
                <w:color w:val="002060"/>
              </w:rPr>
            </w:pPr>
            <w:r w:rsidRPr="001918DC">
              <w:rPr>
                <w:color w:val="002060"/>
              </w:rPr>
              <w:t>36.916</w:t>
            </w:r>
          </w:p>
        </w:tc>
        <w:tc>
          <w:tcPr>
            <w:tcW w:w="1528" w:type="dxa"/>
            <w:shd w:val="clear" w:color="auto" w:fill="E7E6E6"/>
            <w:vAlign w:val="center"/>
          </w:tcPr>
          <w:p w14:paraId="57D3BD4F" w14:textId="77777777" w:rsidR="00BC691D" w:rsidRPr="001918DC" w:rsidRDefault="00BC691D" w:rsidP="00C16C19">
            <w:pPr>
              <w:jc w:val="right"/>
              <w:rPr>
                <w:color w:val="002060"/>
              </w:rPr>
            </w:pPr>
            <w:r w:rsidRPr="001918DC">
              <w:rPr>
                <w:color w:val="002060"/>
              </w:rPr>
              <w:t>0,85</w:t>
            </w:r>
          </w:p>
        </w:tc>
      </w:tr>
      <w:tr w:rsidR="00BC691D" w:rsidRPr="001918DC" w14:paraId="62F4B5F9" w14:textId="77777777" w:rsidTr="00143404">
        <w:tc>
          <w:tcPr>
            <w:tcW w:w="5951" w:type="dxa"/>
            <w:shd w:val="clear" w:color="auto" w:fill="A4B3C6"/>
            <w:vAlign w:val="center"/>
          </w:tcPr>
          <w:p w14:paraId="68C26C23" w14:textId="77777777" w:rsidR="00BC691D" w:rsidRPr="001918DC" w:rsidRDefault="00BC691D" w:rsidP="00143404">
            <w:pPr>
              <w:jc w:val="both"/>
              <w:rPr>
                <w:color w:val="002060"/>
              </w:rPr>
            </w:pPr>
            <w:r w:rsidRPr="001918DC">
              <w:rPr>
                <w:color w:val="002060"/>
              </w:rPr>
              <w:t>Капитални</w:t>
            </w:r>
            <w:r w:rsidR="00C16C19">
              <w:rPr>
                <w:color w:val="002060"/>
              </w:rPr>
              <w:t xml:space="preserve"> </w:t>
            </w:r>
            <w:r w:rsidRPr="001918DC">
              <w:rPr>
                <w:color w:val="002060"/>
              </w:rPr>
              <w:t>расходи (%)</w:t>
            </w:r>
            <w:r w:rsidRPr="001918DC">
              <w:rPr>
                <w:rStyle w:val="FootnoteReference"/>
                <w:color w:val="002060"/>
              </w:rPr>
              <w:footnoteReference w:id="6"/>
            </w:r>
          </w:p>
        </w:tc>
        <w:tc>
          <w:tcPr>
            <w:tcW w:w="1701" w:type="dxa"/>
            <w:shd w:val="clear" w:color="auto" w:fill="E7E6E6"/>
            <w:vAlign w:val="center"/>
          </w:tcPr>
          <w:p w14:paraId="05BB72FB" w14:textId="77777777" w:rsidR="00BC691D" w:rsidRPr="001918DC" w:rsidRDefault="00BC691D" w:rsidP="00C16C19">
            <w:pPr>
              <w:jc w:val="right"/>
              <w:rPr>
                <w:color w:val="002060"/>
              </w:rPr>
            </w:pPr>
            <w:r w:rsidRPr="001918DC">
              <w:rPr>
                <w:color w:val="002060"/>
              </w:rPr>
              <w:t>25,8%</w:t>
            </w:r>
          </w:p>
        </w:tc>
        <w:tc>
          <w:tcPr>
            <w:tcW w:w="1528" w:type="dxa"/>
            <w:shd w:val="clear" w:color="auto" w:fill="E7E6E6"/>
            <w:vAlign w:val="center"/>
          </w:tcPr>
          <w:p w14:paraId="0336A8C1" w14:textId="77777777" w:rsidR="00BC691D" w:rsidRPr="001918DC" w:rsidRDefault="00BC691D" w:rsidP="00C16C19">
            <w:pPr>
              <w:jc w:val="right"/>
              <w:rPr>
                <w:color w:val="002060"/>
              </w:rPr>
            </w:pPr>
            <w:r w:rsidRPr="001918DC">
              <w:rPr>
                <w:color w:val="002060"/>
              </w:rPr>
              <w:t>1,27</w:t>
            </w:r>
          </w:p>
        </w:tc>
      </w:tr>
      <w:tr w:rsidR="00BC691D" w:rsidRPr="001918DC" w14:paraId="76F16541" w14:textId="77777777" w:rsidTr="00143404">
        <w:tc>
          <w:tcPr>
            <w:tcW w:w="5951" w:type="dxa"/>
            <w:shd w:val="clear" w:color="auto" w:fill="A4B3C6"/>
            <w:vAlign w:val="center"/>
          </w:tcPr>
          <w:p w14:paraId="60F604B3" w14:textId="77777777" w:rsidR="00BC691D" w:rsidRPr="001918DC" w:rsidRDefault="00BC691D" w:rsidP="00143404">
            <w:pPr>
              <w:jc w:val="both"/>
              <w:rPr>
                <w:color w:val="002060"/>
              </w:rPr>
            </w:pPr>
            <w:r w:rsidRPr="001918DC">
              <w:rPr>
                <w:color w:val="002060"/>
              </w:rPr>
              <w:t>Јавни</w:t>
            </w:r>
            <w:r w:rsidR="00C16C19">
              <w:rPr>
                <w:color w:val="002060"/>
              </w:rPr>
              <w:t xml:space="preserve"> </w:t>
            </w:r>
            <w:r w:rsidRPr="001918DC">
              <w:rPr>
                <w:color w:val="002060"/>
              </w:rPr>
              <w:t>дуг (%)</w:t>
            </w:r>
            <w:r w:rsidRPr="001918DC">
              <w:rPr>
                <w:rStyle w:val="FootnoteReference"/>
                <w:color w:val="002060"/>
              </w:rPr>
              <w:footnoteReference w:id="7"/>
            </w:r>
          </w:p>
        </w:tc>
        <w:tc>
          <w:tcPr>
            <w:tcW w:w="1701" w:type="dxa"/>
            <w:shd w:val="clear" w:color="auto" w:fill="E7E6E6"/>
            <w:vAlign w:val="center"/>
          </w:tcPr>
          <w:p w14:paraId="591F1F71" w14:textId="77777777" w:rsidR="00BC691D" w:rsidRPr="001918DC" w:rsidRDefault="00BC691D" w:rsidP="00C16C19">
            <w:pPr>
              <w:jc w:val="right"/>
              <w:rPr>
                <w:color w:val="002060"/>
              </w:rPr>
            </w:pPr>
            <w:r w:rsidRPr="001918DC">
              <w:rPr>
                <w:color w:val="002060"/>
              </w:rPr>
              <w:t>0,0%</w:t>
            </w:r>
          </w:p>
        </w:tc>
        <w:tc>
          <w:tcPr>
            <w:tcW w:w="1528" w:type="dxa"/>
            <w:shd w:val="clear" w:color="auto" w:fill="E7E6E6"/>
            <w:vAlign w:val="center"/>
          </w:tcPr>
          <w:p w14:paraId="1A0618C8" w14:textId="77777777" w:rsidR="00BC691D" w:rsidRPr="001918DC" w:rsidRDefault="00BC691D" w:rsidP="00C16C19">
            <w:pPr>
              <w:jc w:val="right"/>
              <w:rPr>
                <w:color w:val="002060"/>
              </w:rPr>
            </w:pPr>
            <w:r w:rsidRPr="001918DC">
              <w:rPr>
                <w:color w:val="002060"/>
              </w:rPr>
              <w:t>0,00</w:t>
            </w:r>
          </w:p>
        </w:tc>
      </w:tr>
    </w:tbl>
    <w:p w14:paraId="25C65C16" w14:textId="77777777" w:rsidR="00BC691D" w:rsidRPr="00475A5D" w:rsidRDefault="00BC691D" w:rsidP="00BC691D">
      <w:pPr>
        <w:jc w:val="both"/>
        <w:rPr>
          <w:i/>
          <w:iCs/>
          <w:sz w:val="20"/>
          <w:szCs w:val="20"/>
        </w:rPr>
      </w:pPr>
      <w:r w:rsidRPr="00475A5D">
        <w:rPr>
          <w:i/>
          <w:iCs/>
          <w:sz w:val="20"/>
          <w:szCs w:val="20"/>
        </w:rPr>
        <w:t>Извор: База</w:t>
      </w:r>
      <w:r w:rsidR="00C16C19">
        <w:rPr>
          <w:i/>
          <w:iCs/>
          <w:sz w:val="20"/>
          <w:szCs w:val="20"/>
        </w:rPr>
        <w:t xml:space="preserve"> </w:t>
      </w:r>
      <w:r w:rsidRPr="00475A5D">
        <w:rPr>
          <w:i/>
          <w:iCs/>
          <w:sz w:val="20"/>
          <w:szCs w:val="20"/>
        </w:rPr>
        <w:t>индикатора – анекс</w:t>
      </w:r>
    </w:p>
    <w:p w14:paraId="45C77A01" w14:textId="77777777" w:rsidR="00BC691D" w:rsidRPr="00D41A18" w:rsidRDefault="00BC691D" w:rsidP="001F71B2">
      <w:pPr>
        <w:pStyle w:val="Heading1"/>
        <w:numPr>
          <w:ilvl w:val="0"/>
          <w:numId w:val="38"/>
        </w:numPr>
        <w:ind w:left="0" w:firstLine="0"/>
        <w:rPr>
          <w:rStyle w:val="Heading2Char"/>
          <w:b/>
          <w:bCs/>
        </w:rPr>
      </w:pPr>
      <w:r w:rsidRPr="00D41A18">
        <w:rPr>
          <w:rStyle w:val="Heading2Char"/>
          <w:b/>
          <w:bCs/>
        </w:rPr>
        <w:t>ДРУШТВЕНИ РАЗВОЈ</w:t>
      </w:r>
    </w:p>
    <w:p w14:paraId="10A0532E" w14:textId="77777777" w:rsidR="00BC691D" w:rsidRPr="001918DC" w:rsidRDefault="00BC691D" w:rsidP="00BC691D">
      <w:pPr>
        <w:pStyle w:val="ListParagraph"/>
        <w:jc w:val="both"/>
        <w:rPr>
          <w:b/>
          <w:bCs/>
          <w:color w:val="2F5496" w:themeColor="accent5" w:themeShade="BF"/>
          <w:lang w:val="ru-RU"/>
        </w:rPr>
      </w:pPr>
    </w:p>
    <w:p w14:paraId="71A3C4E1" w14:textId="77777777" w:rsidR="00BC691D" w:rsidRPr="00D409FF" w:rsidRDefault="00BC691D" w:rsidP="001F71B2">
      <w:pPr>
        <w:pStyle w:val="ListParagraph"/>
        <w:widowControl/>
        <w:numPr>
          <w:ilvl w:val="1"/>
          <w:numId w:val="38"/>
        </w:numPr>
        <w:autoSpaceDE/>
        <w:autoSpaceDN/>
        <w:spacing w:after="160" w:line="259" w:lineRule="auto"/>
        <w:ind w:left="0" w:firstLine="0"/>
        <w:jc w:val="both"/>
        <w:rPr>
          <w:rFonts w:asciiTheme="majorHAnsi" w:eastAsiaTheme="majorEastAsia" w:hAnsiTheme="majorHAnsi" w:cstheme="majorBidi"/>
          <w:b/>
          <w:bCs/>
          <w:i/>
          <w:iCs/>
          <w:color w:val="2E74B5" w:themeColor="accent1" w:themeShade="BF"/>
          <w:sz w:val="24"/>
          <w:szCs w:val="24"/>
        </w:rPr>
      </w:pPr>
      <w:r w:rsidRPr="00D409FF">
        <w:rPr>
          <w:rStyle w:val="Heading2Char"/>
          <w:b/>
          <w:bCs/>
          <w:i/>
          <w:iCs/>
          <w:sz w:val="24"/>
          <w:szCs w:val="24"/>
        </w:rPr>
        <w:t>Демографија</w:t>
      </w:r>
    </w:p>
    <w:p w14:paraId="32C4DC48" w14:textId="77777777" w:rsidR="00BC691D" w:rsidRPr="001918DC" w:rsidRDefault="00BC691D" w:rsidP="00BC691D">
      <w:pPr>
        <w:jc w:val="both"/>
        <w:rPr>
          <w:lang w:val="ru-RU"/>
        </w:rPr>
      </w:pPr>
      <w:r w:rsidRPr="001918DC">
        <w:rPr>
          <w:lang w:val="ru-RU"/>
        </w:rPr>
        <w:t xml:space="preserve">Друштвени развој Кладова мерен индексом друштвеног развоја (ИДР) градова и општина је 2018. године био испод просека друштвеног развоја у Републици Србији – Кладово ИДР </w:t>
      </w:r>
      <w:r w:rsidRPr="001918DC">
        <w:t xml:space="preserve">износио је </w:t>
      </w:r>
      <w:r w:rsidRPr="001918DC">
        <w:rPr>
          <w:lang w:val="ru-RU"/>
        </w:rPr>
        <w:t>43.26</w:t>
      </w:r>
      <w:r w:rsidR="00C16C19">
        <w:rPr>
          <w:lang w:val="ru-RU"/>
        </w:rPr>
        <w:t xml:space="preserve"> </w:t>
      </w:r>
      <w:r w:rsidRPr="001918DC">
        <w:rPr>
          <w:lang w:val="ru-RU"/>
        </w:rPr>
        <w:t>док је просечан ИДР у Србији 47.7.</w:t>
      </w:r>
      <w:r w:rsidRPr="001918DC">
        <w:rPr>
          <w:rStyle w:val="FootnoteReference"/>
          <w:lang w:val="ru-RU"/>
        </w:rPr>
        <w:footnoteReference w:id="8"/>
      </w:r>
    </w:p>
    <w:p w14:paraId="45438967" w14:textId="77777777" w:rsidR="00BC691D" w:rsidRDefault="00BC691D" w:rsidP="00BC691D">
      <w:pPr>
        <w:pStyle w:val="NoSpacing"/>
        <w:jc w:val="both"/>
        <w:rPr>
          <w:rFonts w:ascii="Calibri" w:hAnsi="Calibri" w:cs="Calibri"/>
        </w:rPr>
      </w:pPr>
      <w:r w:rsidRPr="001918DC">
        <w:rPr>
          <w:rFonts w:ascii="Calibri" w:hAnsi="Calibri" w:cs="Calibri"/>
        </w:rPr>
        <w:t xml:space="preserve">Територијално посматрано, најмања је општина Борске области </w:t>
      </w:r>
      <w:r w:rsidRPr="00EB5BC8">
        <w:rPr>
          <w:rFonts w:ascii="Calibri" w:hAnsi="Calibri" w:cs="Calibri"/>
        </w:rPr>
        <w:t xml:space="preserve">и учествује са </w:t>
      </w:r>
      <w:r>
        <w:rPr>
          <w:rFonts w:ascii="Calibri" w:hAnsi="Calibri" w:cs="Calibri"/>
        </w:rPr>
        <w:t>17,5</w:t>
      </w:r>
      <w:r w:rsidRPr="00EB5BC8">
        <w:rPr>
          <w:rFonts w:ascii="Calibri" w:hAnsi="Calibri" w:cs="Calibri"/>
        </w:rPr>
        <w:t>% у укупном броју становника Борског округа</w:t>
      </w:r>
      <w:r>
        <w:rPr>
          <w:rFonts w:ascii="Calibri" w:hAnsi="Calibri" w:cs="Calibri"/>
        </w:rPr>
        <w:t>.</w:t>
      </w:r>
    </w:p>
    <w:p w14:paraId="4AFB06B0" w14:textId="77777777" w:rsidR="00BC691D" w:rsidRPr="00007190" w:rsidRDefault="00BC691D" w:rsidP="00BC691D">
      <w:pPr>
        <w:pStyle w:val="NoSpacing"/>
        <w:jc w:val="both"/>
        <w:rPr>
          <w:rFonts w:ascii="Calibri" w:hAnsi="Calibri" w:cs="Calibri"/>
          <w:i/>
          <w:iCs/>
        </w:rPr>
      </w:pPr>
    </w:p>
    <w:p w14:paraId="1B3C78B6" w14:textId="77777777" w:rsidR="00BC691D" w:rsidRPr="00007190" w:rsidRDefault="00BC691D" w:rsidP="00BC691D">
      <w:pPr>
        <w:pStyle w:val="ListParagraph"/>
        <w:shd w:val="clear" w:color="auto" w:fill="FFFFFF"/>
        <w:ind w:left="0"/>
        <w:rPr>
          <w:i/>
          <w:iCs/>
        </w:rPr>
      </w:pPr>
      <w:r w:rsidRPr="00007190">
        <w:rPr>
          <w:i/>
          <w:iCs/>
        </w:rPr>
        <w:t>Табела5. Општиподаци</w:t>
      </w:r>
    </w:p>
    <w:tbl>
      <w:tblPr>
        <w:tblW w:w="906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02"/>
        <w:gridCol w:w="1389"/>
        <w:gridCol w:w="913"/>
        <w:gridCol w:w="3263"/>
      </w:tblGrid>
      <w:tr w:rsidR="00BC691D" w:rsidRPr="00613599" w14:paraId="595086DA" w14:textId="77777777" w:rsidTr="00143404">
        <w:trPr>
          <w:trHeight w:val="246"/>
          <w:jc w:val="center"/>
        </w:trPr>
        <w:tc>
          <w:tcPr>
            <w:tcW w:w="3502" w:type="dxa"/>
            <w:vMerge w:val="restart"/>
            <w:shd w:val="clear" w:color="auto" w:fill="A4B3C6"/>
            <w:vAlign w:val="center"/>
            <w:hideMark/>
          </w:tcPr>
          <w:p w14:paraId="79EFB1BC" w14:textId="77777777" w:rsidR="00BC691D" w:rsidRPr="00613599" w:rsidRDefault="00BC691D" w:rsidP="00143404">
            <w:pPr>
              <w:jc w:val="center"/>
              <w:rPr>
                <w:rFonts w:eastAsia="Times New Roman" w:cstheme="minorHAnsi"/>
                <w:color w:val="002060"/>
              </w:rPr>
            </w:pPr>
            <w:r w:rsidRPr="00613599">
              <w:rPr>
                <w:rFonts w:eastAsia="Times New Roman" w:cstheme="minorHAnsi"/>
                <w:b/>
                <w:bCs/>
                <w:color w:val="002060"/>
              </w:rPr>
              <w:t>Регион</w:t>
            </w:r>
            <w:r w:rsidRPr="00613599">
              <w:rPr>
                <w:rFonts w:eastAsia="Times New Roman" w:cstheme="minorHAnsi"/>
                <w:color w:val="002060"/>
              </w:rPr>
              <w:br/>
            </w:r>
            <w:r w:rsidRPr="00613599">
              <w:rPr>
                <w:rFonts w:eastAsia="Times New Roman" w:cstheme="minorHAnsi"/>
                <w:b/>
                <w:bCs/>
                <w:color w:val="002060"/>
              </w:rPr>
              <w:t>Област</w:t>
            </w:r>
            <w:r w:rsidRPr="00613599">
              <w:rPr>
                <w:rFonts w:eastAsia="Times New Roman" w:cstheme="minorHAnsi"/>
                <w:color w:val="002060"/>
              </w:rPr>
              <w:br/>
            </w:r>
            <w:r w:rsidRPr="00613599">
              <w:rPr>
                <w:rFonts w:eastAsia="Times New Roman" w:cstheme="minorHAnsi"/>
                <w:i/>
                <w:iCs/>
                <w:color w:val="002060"/>
              </w:rPr>
              <w:t>Град</w:t>
            </w:r>
            <w:r w:rsidRPr="00613599">
              <w:rPr>
                <w:rFonts w:eastAsia="Times New Roman" w:cstheme="minorHAnsi"/>
                <w:color w:val="002060"/>
              </w:rPr>
              <w:t xml:space="preserve"> – oпштина</w:t>
            </w:r>
          </w:p>
        </w:tc>
        <w:tc>
          <w:tcPr>
            <w:tcW w:w="1389" w:type="dxa"/>
            <w:vMerge w:val="restart"/>
            <w:shd w:val="clear" w:color="auto" w:fill="A4B3C6"/>
            <w:vAlign w:val="center"/>
            <w:hideMark/>
          </w:tcPr>
          <w:p w14:paraId="7B826E68" w14:textId="77777777" w:rsidR="00BC691D" w:rsidRPr="00613599" w:rsidRDefault="00BC691D" w:rsidP="00143404">
            <w:pPr>
              <w:jc w:val="center"/>
              <w:rPr>
                <w:rFonts w:eastAsia="Times New Roman" w:cstheme="minorHAnsi"/>
                <w:color w:val="002060"/>
              </w:rPr>
            </w:pPr>
            <w:r w:rsidRPr="00613599">
              <w:rPr>
                <w:rFonts w:eastAsia="Times New Roman" w:cstheme="minorHAnsi"/>
                <w:color w:val="002060"/>
              </w:rPr>
              <w:t>Површина</w:t>
            </w:r>
            <w:r w:rsidRPr="00613599">
              <w:rPr>
                <w:rStyle w:val="FootnoteReference"/>
                <w:rFonts w:eastAsia="Times New Roman" w:cstheme="minorHAnsi"/>
                <w:color w:val="002060"/>
              </w:rPr>
              <w:footnoteReference w:id="9"/>
            </w:r>
            <w:r w:rsidRPr="00613599">
              <w:rPr>
                <w:rFonts w:eastAsia="Times New Roman" w:cstheme="minorHAnsi"/>
                <w:color w:val="002060"/>
              </w:rPr>
              <w:t>, km</w:t>
            </w:r>
            <w:r w:rsidRPr="00613599">
              <w:rPr>
                <w:rFonts w:eastAsia="Times New Roman" w:cstheme="minorHAnsi"/>
                <w:color w:val="002060"/>
                <w:vertAlign w:val="superscript"/>
              </w:rPr>
              <w:t>2</w:t>
            </w:r>
          </w:p>
        </w:tc>
        <w:tc>
          <w:tcPr>
            <w:tcW w:w="913" w:type="dxa"/>
            <w:vMerge w:val="restart"/>
            <w:shd w:val="clear" w:color="auto" w:fill="A4B3C6"/>
            <w:vAlign w:val="center"/>
            <w:hideMark/>
          </w:tcPr>
          <w:p w14:paraId="55D28863" w14:textId="77777777" w:rsidR="00BC691D" w:rsidRPr="00613599" w:rsidRDefault="00BC691D" w:rsidP="00143404">
            <w:pPr>
              <w:jc w:val="center"/>
              <w:rPr>
                <w:rFonts w:eastAsia="Times New Roman" w:cstheme="minorHAnsi"/>
                <w:color w:val="002060"/>
              </w:rPr>
            </w:pPr>
            <w:r w:rsidRPr="00613599">
              <w:rPr>
                <w:rFonts w:eastAsia="Times New Roman" w:cstheme="minorHAnsi"/>
                <w:color w:val="002060"/>
              </w:rPr>
              <w:t>Број</w:t>
            </w:r>
            <w:r w:rsidRPr="00613599">
              <w:rPr>
                <w:rFonts w:eastAsia="Times New Roman" w:cstheme="minorHAnsi"/>
                <w:color w:val="002060"/>
              </w:rPr>
              <w:br/>
              <w:t>насеља</w:t>
            </w:r>
          </w:p>
        </w:tc>
        <w:tc>
          <w:tcPr>
            <w:tcW w:w="3263" w:type="dxa"/>
            <w:shd w:val="clear" w:color="auto" w:fill="A4B3C6"/>
            <w:vAlign w:val="center"/>
            <w:hideMark/>
          </w:tcPr>
          <w:p w14:paraId="08C71A81" w14:textId="77777777" w:rsidR="00BC691D" w:rsidRPr="00613599" w:rsidRDefault="00BC691D" w:rsidP="00143404">
            <w:pPr>
              <w:jc w:val="center"/>
              <w:rPr>
                <w:rFonts w:eastAsia="Times New Roman" w:cstheme="minorHAnsi"/>
                <w:color w:val="002060"/>
              </w:rPr>
            </w:pPr>
            <w:r w:rsidRPr="00613599">
              <w:rPr>
                <w:rFonts w:eastAsia="Times New Roman" w:cstheme="minorHAnsi"/>
                <w:color w:val="002060"/>
              </w:rPr>
              <w:t>Становништво, 2022.</w:t>
            </w:r>
          </w:p>
        </w:tc>
      </w:tr>
      <w:tr w:rsidR="00BC691D" w:rsidRPr="00613599" w14:paraId="21448D23" w14:textId="77777777" w:rsidTr="00143404">
        <w:trPr>
          <w:trHeight w:val="447"/>
          <w:jc w:val="center"/>
        </w:trPr>
        <w:tc>
          <w:tcPr>
            <w:tcW w:w="3502" w:type="dxa"/>
            <w:vMerge/>
            <w:shd w:val="clear" w:color="auto" w:fill="A4B3C6"/>
            <w:vAlign w:val="center"/>
            <w:hideMark/>
          </w:tcPr>
          <w:p w14:paraId="015237AF" w14:textId="77777777" w:rsidR="00BC691D" w:rsidRPr="00613599" w:rsidRDefault="00BC691D" w:rsidP="00143404">
            <w:pPr>
              <w:rPr>
                <w:rFonts w:eastAsia="Times New Roman" w:cstheme="minorHAnsi"/>
                <w:color w:val="002060"/>
              </w:rPr>
            </w:pPr>
          </w:p>
        </w:tc>
        <w:tc>
          <w:tcPr>
            <w:tcW w:w="1389" w:type="dxa"/>
            <w:vMerge/>
            <w:shd w:val="clear" w:color="auto" w:fill="A4B3C6"/>
            <w:vAlign w:val="center"/>
            <w:hideMark/>
          </w:tcPr>
          <w:p w14:paraId="4A2EE9EC" w14:textId="77777777" w:rsidR="00BC691D" w:rsidRPr="00613599" w:rsidRDefault="00BC691D" w:rsidP="00143404">
            <w:pPr>
              <w:rPr>
                <w:rFonts w:eastAsia="Times New Roman" w:cstheme="minorHAnsi"/>
                <w:color w:val="002060"/>
              </w:rPr>
            </w:pPr>
          </w:p>
        </w:tc>
        <w:tc>
          <w:tcPr>
            <w:tcW w:w="913" w:type="dxa"/>
            <w:vMerge/>
            <w:shd w:val="clear" w:color="auto" w:fill="A4B3C6"/>
            <w:vAlign w:val="center"/>
            <w:hideMark/>
          </w:tcPr>
          <w:p w14:paraId="04D0E92B" w14:textId="77777777" w:rsidR="00BC691D" w:rsidRPr="00613599" w:rsidRDefault="00BC691D" w:rsidP="00143404">
            <w:pPr>
              <w:rPr>
                <w:rFonts w:eastAsia="Times New Roman" w:cstheme="minorHAnsi"/>
                <w:color w:val="002060"/>
              </w:rPr>
            </w:pPr>
          </w:p>
        </w:tc>
        <w:tc>
          <w:tcPr>
            <w:tcW w:w="3263" w:type="dxa"/>
            <w:shd w:val="clear" w:color="auto" w:fill="A4B3C6"/>
            <w:vAlign w:val="center"/>
            <w:hideMark/>
          </w:tcPr>
          <w:p w14:paraId="5D8DBACF" w14:textId="77777777" w:rsidR="00BC691D" w:rsidRPr="00613599" w:rsidRDefault="00BC691D" w:rsidP="00143404">
            <w:pPr>
              <w:jc w:val="center"/>
              <w:rPr>
                <w:rFonts w:eastAsia="Times New Roman" w:cstheme="minorHAnsi"/>
                <w:color w:val="002060"/>
              </w:rPr>
            </w:pPr>
            <w:r w:rsidRPr="00613599">
              <w:rPr>
                <w:rFonts w:eastAsia="Times New Roman" w:cstheme="minorHAnsi"/>
                <w:color w:val="002060"/>
              </w:rPr>
              <w:t>укупно</w:t>
            </w:r>
          </w:p>
        </w:tc>
      </w:tr>
      <w:tr w:rsidR="00BC691D" w:rsidRPr="00613599" w14:paraId="5953F554" w14:textId="77777777" w:rsidTr="00143404">
        <w:trPr>
          <w:trHeight w:val="365"/>
          <w:jc w:val="center"/>
        </w:trPr>
        <w:tc>
          <w:tcPr>
            <w:tcW w:w="3502" w:type="dxa"/>
            <w:shd w:val="clear" w:color="auto" w:fill="A4B3C6"/>
            <w:vAlign w:val="center"/>
            <w:hideMark/>
          </w:tcPr>
          <w:p w14:paraId="5DE74DCE" w14:textId="77777777" w:rsidR="00BC691D" w:rsidRPr="00613599" w:rsidRDefault="00D00534" w:rsidP="00143404">
            <w:pPr>
              <w:rPr>
                <w:rFonts w:eastAsia="Times New Roman" w:cstheme="minorHAnsi"/>
                <w:color w:val="002060"/>
              </w:rPr>
            </w:pPr>
            <w:r>
              <w:rPr>
                <w:rFonts w:eastAsia="Times New Roman" w:cstheme="minorHAnsi"/>
                <w:color w:val="002060"/>
              </w:rPr>
              <w:t xml:space="preserve">РегионЈужне и </w:t>
            </w:r>
            <w:r w:rsidR="00BC691D" w:rsidRPr="00613599">
              <w:rPr>
                <w:rFonts w:eastAsia="Times New Roman" w:cstheme="minorHAnsi"/>
                <w:color w:val="002060"/>
              </w:rPr>
              <w:t>Источне</w:t>
            </w:r>
            <w:r>
              <w:rPr>
                <w:rFonts w:eastAsia="Times New Roman" w:cstheme="minorHAnsi"/>
                <w:color w:val="002060"/>
              </w:rPr>
              <w:t xml:space="preserve"> </w:t>
            </w:r>
            <w:r w:rsidR="00BC691D" w:rsidRPr="00613599">
              <w:rPr>
                <w:rFonts w:eastAsia="Times New Roman" w:cstheme="minorHAnsi"/>
                <w:color w:val="002060"/>
              </w:rPr>
              <w:t>Србије</w:t>
            </w:r>
          </w:p>
        </w:tc>
        <w:tc>
          <w:tcPr>
            <w:tcW w:w="1389" w:type="dxa"/>
            <w:shd w:val="clear" w:color="auto" w:fill="E7E6E6"/>
            <w:noWrap/>
            <w:vAlign w:val="center"/>
            <w:hideMark/>
          </w:tcPr>
          <w:p w14:paraId="0DA0CCBA"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26248</w:t>
            </w:r>
          </w:p>
        </w:tc>
        <w:tc>
          <w:tcPr>
            <w:tcW w:w="913" w:type="dxa"/>
            <w:shd w:val="clear" w:color="auto" w:fill="E7E6E6"/>
            <w:noWrap/>
            <w:vAlign w:val="center"/>
            <w:hideMark/>
          </w:tcPr>
          <w:p w14:paraId="6CDABCD5"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1973</w:t>
            </w:r>
          </w:p>
        </w:tc>
        <w:tc>
          <w:tcPr>
            <w:tcW w:w="3263" w:type="dxa"/>
            <w:shd w:val="clear" w:color="auto" w:fill="E7E6E6"/>
            <w:noWrap/>
            <w:vAlign w:val="center"/>
            <w:hideMark/>
          </w:tcPr>
          <w:p w14:paraId="1E8B193D" w14:textId="77777777" w:rsidR="00BC691D" w:rsidRPr="00613599" w:rsidRDefault="00BC691D" w:rsidP="00143404">
            <w:pPr>
              <w:jc w:val="right"/>
              <w:rPr>
                <w:rFonts w:eastAsia="Times New Roman" w:cstheme="minorHAnsi"/>
                <w:color w:val="002060"/>
              </w:rPr>
            </w:pPr>
            <w:r w:rsidRPr="00613599">
              <w:rPr>
                <w:rFonts w:cstheme="minorHAnsi"/>
                <w:color w:val="002060"/>
              </w:rPr>
              <w:t>1421177</w:t>
            </w:r>
          </w:p>
        </w:tc>
      </w:tr>
      <w:tr w:rsidR="00BC691D" w:rsidRPr="00613599" w14:paraId="39F60D0E" w14:textId="77777777" w:rsidTr="00143404">
        <w:trPr>
          <w:trHeight w:val="246"/>
          <w:jc w:val="center"/>
        </w:trPr>
        <w:tc>
          <w:tcPr>
            <w:tcW w:w="3502" w:type="dxa"/>
            <w:shd w:val="clear" w:color="auto" w:fill="A4B3C6"/>
            <w:noWrap/>
            <w:vAlign w:val="center"/>
            <w:hideMark/>
          </w:tcPr>
          <w:p w14:paraId="04F76BE4" w14:textId="77777777" w:rsidR="00BC691D" w:rsidRPr="00613599" w:rsidRDefault="00BC691D" w:rsidP="00143404">
            <w:pPr>
              <w:rPr>
                <w:rFonts w:eastAsia="Times New Roman" w:cstheme="minorHAnsi"/>
                <w:color w:val="002060"/>
              </w:rPr>
            </w:pPr>
            <w:r w:rsidRPr="00613599">
              <w:rPr>
                <w:rFonts w:eastAsia="Times New Roman" w:cstheme="minorHAnsi"/>
                <w:color w:val="002060"/>
              </w:rPr>
              <w:t>Борска</w:t>
            </w:r>
            <w:r w:rsidR="00D00534">
              <w:rPr>
                <w:rFonts w:eastAsia="Times New Roman" w:cstheme="minorHAnsi"/>
                <w:color w:val="002060"/>
              </w:rPr>
              <w:t xml:space="preserve"> </w:t>
            </w:r>
            <w:r w:rsidRPr="00613599">
              <w:rPr>
                <w:rFonts w:eastAsia="Times New Roman" w:cstheme="minorHAnsi"/>
                <w:color w:val="002060"/>
              </w:rPr>
              <w:t>област</w:t>
            </w:r>
          </w:p>
        </w:tc>
        <w:tc>
          <w:tcPr>
            <w:tcW w:w="1389" w:type="dxa"/>
            <w:shd w:val="clear" w:color="auto" w:fill="E7E6E6"/>
            <w:noWrap/>
            <w:vAlign w:val="center"/>
            <w:hideMark/>
          </w:tcPr>
          <w:p w14:paraId="22F2AB2C"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3507</w:t>
            </w:r>
          </w:p>
        </w:tc>
        <w:tc>
          <w:tcPr>
            <w:tcW w:w="913" w:type="dxa"/>
            <w:shd w:val="clear" w:color="auto" w:fill="E7E6E6"/>
            <w:noWrap/>
            <w:vAlign w:val="center"/>
            <w:hideMark/>
          </w:tcPr>
          <w:p w14:paraId="529D8A4E"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90</w:t>
            </w:r>
          </w:p>
        </w:tc>
        <w:tc>
          <w:tcPr>
            <w:tcW w:w="3263" w:type="dxa"/>
            <w:shd w:val="clear" w:color="auto" w:fill="E7E6E6"/>
            <w:noWrap/>
            <w:vAlign w:val="center"/>
            <w:hideMark/>
          </w:tcPr>
          <w:p w14:paraId="00CFAB94" w14:textId="77777777" w:rsidR="00BC691D" w:rsidRPr="00613599" w:rsidRDefault="00BC691D" w:rsidP="00143404">
            <w:pPr>
              <w:jc w:val="right"/>
              <w:rPr>
                <w:rFonts w:eastAsia="Times New Roman" w:cstheme="minorHAnsi"/>
                <w:color w:val="002060"/>
              </w:rPr>
            </w:pPr>
            <w:r w:rsidRPr="00613599">
              <w:rPr>
                <w:rFonts w:cstheme="minorHAnsi"/>
                <w:color w:val="002060"/>
              </w:rPr>
              <w:t>103.007</w:t>
            </w:r>
          </w:p>
        </w:tc>
      </w:tr>
      <w:tr w:rsidR="00BC691D" w:rsidRPr="00613599" w14:paraId="6B565680" w14:textId="77777777" w:rsidTr="00143404">
        <w:trPr>
          <w:trHeight w:val="246"/>
          <w:jc w:val="center"/>
        </w:trPr>
        <w:tc>
          <w:tcPr>
            <w:tcW w:w="3502" w:type="dxa"/>
            <w:shd w:val="clear" w:color="auto" w:fill="A4B3C6"/>
            <w:noWrap/>
            <w:vAlign w:val="center"/>
            <w:hideMark/>
          </w:tcPr>
          <w:p w14:paraId="2F5FA615" w14:textId="77777777" w:rsidR="00BC691D" w:rsidRPr="00613599" w:rsidRDefault="00BC691D" w:rsidP="00143404">
            <w:pPr>
              <w:rPr>
                <w:rFonts w:eastAsia="Times New Roman" w:cstheme="minorHAnsi"/>
                <w:color w:val="002060"/>
              </w:rPr>
            </w:pPr>
            <w:r w:rsidRPr="00613599">
              <w:rPr>
                <w:rFonts w:eastAsia="Times New Roman" w:cstheme="minorHAnsi"/>
                <w:color w:val="002060"/>
              </w:rPr>
              <w:t>Бор</w:t>
            </w:r>
          </w:p>
        </w:tc>
        <w:tc>
          <w:tcPr>
            <w:tcW w:w="1389" w:type="dxa"/>
            <w:shd w:val="clear" w:color="auto" w:fill="E7E6E6"/>
            <w:noWrap/>
            <w:vAlign w:val="center"/>
            <w:hideMark/>
          </w:tcPr>
          <w:p w14:paraId="03734A53"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856</w:t>
            </w:r>
          </w:p>
        </w:tc>
        <w:tc>
          <w:tcPr>
            <w:tcW w:w="913" w:type="dxa"/>
            <w:shd w:val="clear" w:color="auto" w:fill="E7E6E6"/>
            <w:noWrap/>
            <w:vAlign w:val="center"/>
            <w:hideMark/>
          </w:tcPr>
          <w:p w14:paraId="78F70BB2"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14</w:t>
            </w:r>
          </w:p>
        </w:tc>
        <w:tc>
          <w:tcPr>
            <w:tcW w:w="3263" w:type="dxa"/>
            <w:shd w:val="clear" w:color="auto" w:fill="E7E6E6"/>
            <w:noWrap/>
            <w:vAlign w:val="center"/>
            <w:hideMark/>
          </w:tcPr>
          <w:p w14:paraId="388898AF"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41280</w:t>
            </w:r>
          </w:p>
        </w:tc>
      </w:tr>
      <w:tr w:rsidR="00BC691D" w:rsidRPr="00613599" w14:paraId="2964ECB3" w14:textId="77777777" w:rsidTr="00143404">
        <w:trPr>
          <w:trHeight w:val="232"/>
          <w:jc w:val="center"/>
        </w:trPr>
        <w:tc>
          <w:tcPr>
            <w:tcW w:w="3502" w:type="dxa"/>
            <w:shd w:val="clear" w:color="auto" w:fill="A4B3C6"/>
            <w:noWrap/>
            <w:vAlign w:val="center"/>
            <w:hideMark/>
          </w:tcPr>
          <w:p w14:paraId="6A41600A" w14:textId="77777777" w:rsidR="00BC691D" w:rsidRPr="00613599" w:rsidRDefault="00BC691D" w:rsidP="00143404">
            <w:pPr>
              <w:rPr>
                <w:rFonts w:eastAsia="Times New Roman" w:cstheme="minorHAnsi"/>
                <w:color w:val="002060"/>
              </w:rPr>
            </w:pPr>
            <w:r w:rsidRPr="00613599">
              <w:rPr>
                <w:rFonts w:eastAsia="Times New Roman" w:cstheme="minorHAnsi"/>
                <w:color w:val="002060"/>
              </w:rPr>
              <w:t>Кладово</w:t>
            </w:r>
          </w:p>
        </w:tc>
        <w:tc>
          <w:tcPr>
            <w:tcW w:w="1389" w:type="dxa"/>
            <w:shd w:val="clear" w:color="auto" w:fill="E7E6E6"/>
            <w:noWrap/>
            <w:vAlign w:val="center"/>
            <w:hideMark/>
          </w:tcPr>
          <w:p w14:paraId="690E3D11"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629</w:t>
            </w:r>
          </w:p>
        </w:tc>
        <w:tc>
          <w:tcPr>
            <w:tcW w:w="913" w:type="dxa"/>
            <w:shd w:val="clear" w:color="auto" w:fill="E7E6E6"/>
            <w:noWrap/>
            <w:vAlign w:val="bottom"/>
          </w:tcPr>
          <w:p w14:paraId="6249A26B"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23</w:t>
            </w:r>
          </w:p>
        </w:tc>
        <w:tc>
          <w:tcPr>
            <w:tcW w:w="3263" w:type="dxa"/>
            <w:shd w:val="clear" w:color="auto" w:fill="E7E6E6"/>
            <w:noWrap/>
            <w:vAlign w:val="center"/>
            <w:hideMark/>
          </w:tcPr>
          <w:p w14:paraId="3DE8DCA1"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18002</w:t>
            </w:r>
          </w:p>
        </w:tc>
      </w:tr>
      <w:tr w:rsidR="00BC691D" w:rsidRPr="00613599" w14:paraId="33F9F7B1" w14:textId="77777777" w:rsidTr="00143404">
        <w:trPr>
          <w:trHeight w:val="246"/>
          <w:jc w:val="center"/>
        </w:trPr>
        <w:tc>
          <w:tcPr>
            <w:tcW w:w="3502" w:type="dxa"/>
            <w:shd w:val="clear" w:color="auto" w:fill="A4B3C6"/>
            <w:noWrap/>
            <w:vAlign w:val="center"/>
            <w:hideMark/>
          </w:tcPr>
          <w:p w14:paraId="1FD94B32" w14:textId="77777777" w:rsidR="00BC691D" w:rsidRPr="00613599" w:rsidRDefault="00BC691D" w:rsidP="00143404">
            <w:pPr>
              <w:rPr>
                <w:rFonts w:eastAsia="Times New Roman" w:cstheme="minorHAnsi"/>
                <w:color w:val="002060"/>
              </w:rPr>
            </w:pPr>
            <w:r w:rsidRPr="00613599">
              <w:rPr>
                <w:rFonts w:eastAsia="Times New Roman" w:cstheme="minorHAnsi"/>
                <w:color w:val="002060"/>
              </w:rPr>
              <w:t>Мајданпек</w:t>
            </w:r>
          </w:p>
        </w:tc>
        <w:tc>
          <w:tcPr>
            <w:tcW w:w="1389" w:type="dxa"/>
            <w:shd w:val="clear" w:color="auto" w:fill="E7E6E6"/>
            <w:noWrap/>
            <w:vAlign w:val="center"/>
            <w:hideMark/>
          </w:tcPr>
          <w:p w14:paraId="6E269188"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932</w:t>
            </w:r>
          </w:p>
        </w:tc>
        <w:tc>
          <w:tcPr>
            <w:tcW w:w="913" w:type="dxa"/>
            <w:shd w:val="clear" w:color="auto" w:fill="E7E6E6"/>
            <w:noWrap/>
            <w:vAlign w:val="center"/>
            <w:hideMark/>
          </w:tcPr>
          <w:p w14:paraId="58A9FC7A"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14</w:t>
            </w:r>
          </w:p>
        </w:tc>
        <w:tc>
          <w:tcPr>
            <w:tcW w:w="3263" w:type="dxa"/>
            <w:shd w:val="clear" w:color="auto" w:fill="E7E6E6"/>
            <w:noWrap/>
            <w:vAlign w:val="center"/>
            <w:hideMark/>
          </w:tcPr>
          <w:p w14:paraId="0C47A7B8" w14:textId="77777777" w:rsidR="00BC691D" w:rsidRPr="00613599" w:rsidRDefault="00BC691D" w:rsidP="00143404">
            <w:pPr>
              <w:jc w:val="right"/>
              <w:rPr>
                <w:rFonts w:eastAsia="Times New Roman" w:cstheme="minorHAnsi"/>
                <w:color w:val="002060"/>
              </w:rPr>
            </w:pPr>
            <w:r w:rsidRPr="00613599">
              <w:rPr>
                <w:rFonts w:cstheme="minorHAnsi"/>
                <w:color w:val="002060"/>
              </w:rPr>
              <w:t>14663</w:t>
            </w:r>
          </w:p>
        </w:tc>
      </w:tr>
      <w:tr w:rsidR="00BC691D" w:rsidRPr="00613599" w14:paraId="6AABACE9" w14:textId="77777777" w:rsidTr="00143404">
        <w:trPr>
          <w:trHeight w:val="246"/>
          <w:jc w:val="center"/>
        </w:trPr>
        <w:tc>
          <w:tcPr>
            <w:tcW w:w="3502" w:type="dxa"/>
            <w:shd w:val="clear" w:color="auto" w:fill="A4B3C6"/>
            <w:noWrap/>
            <w:vAlign w:val="center"/>
            <w:hideMark/>
          </w:tcPr>
          <w:p w14:paraId="179FFD79" w14:textId="77777777" w:rsidR="00BC691D" w:rsidRPr="00613599" w:rsidRDefault="00BC691D" w:rsidP="00143404">
            <w:pPr>
              <w:rPr>
                <w:rFonts w:eastAsia="Times New Roman" w:cstheme="minorHAnsi"/>
                <w:color w:val="002060"/>
              </w:rPr>
            </w:pPr>
            <w:r w:rsidRPr="00613599">
              <w:rPr>
                <w:rFonts w:eastAsia="Times New Roman" w:cstheme="minorHAnsi"/>
                <w:color w:val="002060"/>
              </w:rPr>
              <w:t>Неготин</w:t>
            </w:r>
          </w:p>
        </w:tc>
        <w:tc>
          <w:tcPr>
            <w:tcW w:w="1389" w:type="dxa"/>
            <w:shd w:val="clear" w:color="auto" w:fill="E7E6E6"/>
            <w:noWrap/>
            <w:vAlign w:val="center"/>
            <w:hideMark/>
          </w:tcPr>
          <w:p w14:paraId="6FCBB8F6"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1090</w:t>
            </w:r>
          </w:p>
        </w:tc>
        <w:tc>
          <w:tcPr>
            <w:tcW w:w="913" w:type="dxa"/>
            <w:shd w:val="clear" w:color="auto" w:fill="E7E6E6"/>
            <w:noWrap/>
            <w:vAlign w:val="center"/>
            <w:hideMark/>
          </w:tcPr>
          <w:p w14:paraId="7583A36F" w14:textId="77777777" w:rsidR="00BC691D" w:rsidRPr="00613599" w:rsidRDefault="00BC691D" w:rsidP="00143404">
            <w:pPr>
              <w:jc w:val="right"/>
              <w:rPr>
                <w:rFonts w:eastAsia="Times New Roman" w:cstheme="minorHAnsi"/>
                <w:color w:val="002060"/>
              </w:rPr>
            </w:pPr>
            <w:r w:rsidRPr="00613599">
              <w:rPr>
                <w:rFonts w:eastAsia="Times New Roman" w:cstheme="minorHAnsi"/>
                <w:color w:val="002060"/>
              </w:rPr>
              <w:t>39</w:t>
            </w:r>
          </w:p>
        </w:tc>
        <w:tc>
          <w:tcPr>
            <w:tcW w:w="3263" w:type="dxa"/>
            <w:shd w:val="clear" w:color="auto" w:fill="E7E6E6"/>
            <w:noWrap/>
            <w:vAlign w:val="center"/>
            <w:hideMark/>
          </w:tcPr>
          <w:p w14:paraId="5621D315" w14:textId="77777777" w:rsidR="00BC691D" w:rsidRPr="00613599" w:rsidRDefault="00BC691D" w:rsidP="00143404">
            <w:pPr>
              <w:jc w:val="right"/>
              <w:rPr>
                <w:rFonts w:eastAsia="Times New Roman" w:cstheme="minorHAnsi"/>
                <w:color w:val="002060"/>
              </w:rPr>
            </w:pPr>
            <w:r w:rsidRPr="00613599">
              <w:rPr>
                <w:rFonts w:cstheme="minorHAnsi"/>
                <w:color w:val="002060"/>
              </w:rPr>
              <w:t>29062</w:t>
            </w:r>
          </w:p>
        </w:tc>
      </w:tr>
    </w:tbl>
    <w:p w14:paraId="57155024" w14:textId="77777777" w:rsidR="00BC691D" w:rsidRPr="00007190" w:rsidRDefault="00BC691D" w:rsidP="00BC691D">
      <w:pPr>
        <w:pStyle w:val="ListParagraph"/>
        <w:shd w:val="clear" w:color="auto" w:fill="FFFFFF"/>
        <w:ind w:left="0"/>
        <w:rPr>
          <w:i/>
          <w:iCs/>
          <w:sz w:val="20"/>
          <w:szCs w:val="20"/>
        </w:rPr>
      </w:pPr>
      <w:r w:rsidRPr="00007190">
        <w:rPr>
          <w:i/>
          <w:iCs/>
          <w:sz w:val="20"/>
          <w:szCs w:val="20"/>
        </w:rPr>
        <w:t>Извор: Општине и региони у РепублициСрбији, РЗС, 2021.</w:t>
      </w:r>
    </w:p>
    <w:p w14:paraId="67B06BB0" w14:textId="77777777" w:rsidR="00BC691D" w:rsidRPr="001918DC" w:rsidRDefault="00BC691D" w:rsidP="00BC691D">
      <w:pPr>
        <w:ind w:firstLine="720"/>
        <w:jc w:val="both"/>
        <w:rPr>
          <w:highlight w:val="yellow"/>
        </w:rPr>
      </w:pPr>
    </w:p>
    <w:p w14:paraId="76202D61" w14:textId="77777777" w:rsidR="00BC691D" w:rsidRPr="001918DC" w:rsidRDefault="00BC691D" w:rsidP="00BC691D">
      <w:pPr>
        <w:ind w:firstLine="720"/>
        <w:jc w:val="both"/>
        <w:rPr>
          <w:highlight w:val="yellow"/>
        </w:rPr>
      </w:pPr>
    </w:p>
    <w:p w14:paraId="4B79D866" w14:textId="77777777" w:rsidR="00BC691D" w:rsidRPr="00F65357" w:rsidRDefault="00BC691D" w:rsidP="00BC691D">
      <w:pPr>
        <w:pStyle w:val="NoSpacing"/>
        <w:jc w:val="both"/>
        <w:rPr>
          <w:rFonts w:ascii="Calibri" w:hAnsi="Calibri" w:cs="Calibri"/>
        </w:rPr>
      </w:pPr>
      <w:r w:rsidRPr="001918DC">
        <w:rPr>
          <w:rFonts w:ascii="Calibri" w:hAnsi="Calibri" w:cs="Calibri"/>
          <w:noProof/>
          <w:lang w:val="en-US"/>
        </w:rPr>
        <w:drawing>
          <wp:anchor distT="0" distB="0" distL="114300" distR="114300" simplePos="0" relativeHeight="251658240" behindDoc="1" locked="0" layoutInCell="1" allowOverlap="1" wp14:anchorId="27ADFB65" wp14:editId="58920A30">
            <wp:simplePos x="0" y="0"/>
            <wp:positionH relativeFrom="margin">
              <wp:posOffset>22225</wp:posOffset>
            </wp:positionH>
            <wp:positionV relativeFrom="paragraph">
              <wp:posOffset>59690</wp:posOffset>
            </wp:positionV>
            <wp:extent cx="2000885" cy="1266825"/>
            <wp:effectExtent l="0" t="0" r="0" b="0"/>
            <wp:wrapTight wrapText="bothSides">
              <wp:wrapPolygon edited="0">
                <wp:start x="0" y="0"/>
                <wp:lineTo x="0" y="21438"/>
                <wp:lineTo x="21387" y="21438"/>
                <wp:lineTo x="21387" y="0"/>
                <wp:lineTo x="0" y="0"/>
              </wp:wrapPolygon>
            </wp:wrapTight>
            <wp:docPr id="7" name="Picture 7" descr="насељ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сељ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885" cy="1266825"/>
                    </a:xfrm>
                    <a:prstGeom prst="rect">
                      <a:avLst/>
                    </a:prstGeom>
                    <a:noFill/>
                    <a:ln w="9525">
                      <a:noFill/>
                      <a:miter lim="800000"/>
                      <a:headEnd/>
                      <a:tailEnd/>
                    </a:ln>
                  </pic:spPr>
                </pic:pic>
              </a:graphicData>
            </a:graphic>
          </wp:anchor>
        </w:drawing>
      </w:r>
      <w:r w:rsidRPr="001918DC">
        <w:rPr>
          <w:rFonts w:ascii="Calibri" w:hAnsi="Calibri" w:cs="Calibri"/>
        </w:rPr>
        <w:t xml:space="preserve">Oпштина Кладово спада у рурално подручје, од 23 насеља два су градског типа </w:t>
      </w:r>
      <w:r>
        <w:rPr>
          <w:rFonts w:ascii="Calibri" w:hAnsi="Calibri" w:cs="Calibri"/>
        </w:rPr>
        <w:t xml:space="preserve">- </w:t>
      </w:r>
      <w:r w:rsidRPr="001918DC">
        <w:rPr>
          <w:rFonts w:ascii="Calibri" w:hAnsi="Calibri" w:cs="Calibri"/>
        </w:rPr>
        <w:t>Кладово и Брза Паланка, осталих 21 су насеља сеоског типа: Текија, Нови Сип, Давидовац, Кладушница, Костол, Мала Врбица, Велика Врбица, Ртково, Корбово, Вајуга,</w:t>
      </w:r>
      <w:r w:rsidR="00D00534">
        <w:rPr>
          <w:rFonts w:ascii="Calibri" w:hAnsi="Calibri" w:cs="Calibri"/>
        </w:rPr>
        <w:t xml:space="preserve"> </w:t>
      </w:r>
      <w:r w:rsidRPr="001918DC">
        <w:rPr>
          <w:rFonts w:ascii="Calibri" w:hAnsi="Calibri" w:cs="Calibri"/>
        </w:rPr>
        <w:t>Милутиновац, Велесница, Љубичевац, Грабовица, Купузиште, Подвршка, Манастирица, Петрово Село, Велика Каменица, Река и Речица.</w:t>
      </w:r>
      <w:r w:rsidR="00D00534">
        <w:rPr>
          <w:rFonts w:ascii="Calibri" w:hAnsi="Calibri" w:cs="Calibri"/>
        </w:rPr>
        <w:t xml:space="preserve"> </w:t>
      </w:r>
      <w:r w:rsidRPr="00EB5BC8">
        <w:rPr>
          <w:rFonts w:ascii="Calibri" w:hAnsi="Calibri" w:cs="Calibri"/>
        </w:rPr>
        <w:t xml:space="preserve">Густина насељености је 29 </w:t>
      </w:r>
      <w:r w:rsidR="00D00534" w:rsidRPr="001918DC">
        <w:t>становника/км².</w:t>
      </w:r>
    </w:p>
    <w:p w14:paraId="1C6FAC21" w14:textId="77777777" w:rsidR="00BC691D" w:rsidRPr="001918DC" w:rsidRDefault="00BC691D" w:rsidP="00BC691D">
      <w:pPr>
        <w:adjustRightInd w:val="0"/>
        <w:jc w:val="both"/>
      </w:pPr>
    </w:p>
    <w:p w14:paraId="032B371F" w14:textId="77777777" w:rsidR="00BC691D" w:rsidRPr="0012783E" w:rsidRDefault="00BC691D" w:rsidP="00BC691D">
      <w:pPr>
        <w:spacing w:after="120"/>
        <w:jc w:val="both"/>
        <w:rPr>
          <w:rFonts w:eastAsia="Times New Roman" w:cs="Tahoma"/>
          <w:w w:val="110"/>
        </w:rPr>
      </w:pPr>
      <w:r w:rsidRPr="00686E6A">
        <w:rPr>
          <w:b/>
          <w:bCs/>
          <w:i/>
          <w:iCs/>
        </w:rPr>
        <w:t>Општина Кладово</w:t>
      </w:r>
      <w:r w:rsidR="00586E41" w:rsidRPr="00686E6A">
        <w:rPr>
          <w:b/>
          <w:bCs/>
          <w:i/>
          <w:iCs/>
        </w:rPr>
        <w:t xml:space="preserve"> </w:t>
      </w:r>
      <w:r w:rsidRPr="00686E6A">
        <w:rPr>
          <w:b/>
          <w:bCs/>
          <w:i/>
          <w:iCs/>
        </w:rPr>
        <w:t>бележи</w:t>
      </w:r>
      <w:r w:rsidR="00586E41" w:rsidRPr="00686E6A">
        <w:rPr>
          <w:b/>
          <w:bCs/>
          <w:i/>
          <w:iCs/>
        </w:rPr>
        <w:t xml:space="preserve"> </w:t>
      </w:r>
      <w:r w:rsidRPr="00686E6A">
        <w:rPr>
          <w:b/>
          <w:bCs/>
          <w:i/>
          <w:iCs/>
        </w:rPr>
        <w:t>неповољне</w:t>
      </w:r>
      <w:r w:rsidR="00586E41" w:rsidRPr="00686E6A">
        <w:rPr>
          <w:b/>
          <w:bCs/>
          <w:i/>
          <w:iCs/>
        </w:rPr>
        <w:t xml:space="preserve"> </w:t>
      </w:r>
      <w:r w:rsidRPr="00686E6A">
        <w:rPr>
          <w:b/>
          <w:bCs/>
          <w:i/>
          <w:iCs/>
        </w:rPr>
        <w:t>демографске</w:t>
      </w:r>
      <w:r w:rsidR="00586E41" w:rsidRPr="00686E6A">
        <w:rPr>
          <w:b/>
          <w:bCs/>
          <w:i/>
          <w:iCs/>
        </w:rPr>
        <w:t xml:space="preserve"> </w:t>
      </w:r>
      <w:r w:rsidRPr="00686E6A">
        <w:rPr>
          <w:b/>
          <w:bCs/>
          <w:i/>
          <w:iCs/>
        </w:rPr>
        <w:t>тенденције</w:t>
      </w:r>
      <w:r w:rsidR="00586E41" w:rsidRPr="00686E6A">
        <w:rPr>
          <w:b/>
          <w:bCs/>
          <w:i/>
          <w:iCs/>
        </w:rPr>
        <w:t xml:space="preserve"> </w:t>
      </w:r>
      <w:r w:rsidRPr="00686E6A">
        <w:rPr>
          <w:b/>
          <w:bCs/>
          <w:i/>
          <w:iCs/>
        </w:rPr>
        <w:t>услед</w:t>
      </w:r>
      <w:r w:rsidR="00586E41" w:rsidRPr="00686E6A">
        <w:rPr>
          <w:b/>
          <w:bCs/>
          <w:i/>
          <w:iCs/>
        </w:rPr>
        <w:t xml:space="preserve"> </w:t>
      </w:r>
      <w:r w:rsidRPr="00686E6A">
        <w:rPr>
          <w:b/>
          <w:bCs/>
          <w:i/>
          <w:iCs/>
        </w:rPr>
        <w:t>укупне и природне</w:t>
      </w:r>
      <w:r w:rsidR="00586E41" w:rsidRPr="00686E6A">
        <w:rPr>
          <w:b/>
          <w:bCs/>
          <w:i/>
          <w:iCs/>
        </w:rPr>
        <w:t xml:space="preserve"> </w:t>
      </w:r>
      <w:r w:rsidRPr="00686E6A">
        <w:rPr>
          <w:b/>
          <w:bCs/>
          <w:i/>
          <w:iCs/>
        </w:rPr>
        <w:t xml:space="preserve">депопулације. </w:t>
      </w:r>
      <w:r w:rsidRPr="00686E6A">
        <w:rPr>
          <w:lang w:val="ru-RU"/>
        </w:rPr>
        <w:t>Према првим резултатима Пописа становништва, домаћинстава и станова 2022.</w:t>
      </w:r>
      <w:r w:rsidRPr="001918DC">
        <w:rPr>
          <w:lang w:val="ru-RU"/>
        </w:rPr>
        <w:t xml:space="preserve"> године, на територији општине Кладово живи </w:t>
      </w:r>
      <w:r w:rsidRPr="001918DC">
        <w:t>18002</w:t>
      </w:r>
      <w:r w:rsidRPr="001918DC">
        <w:rPr>
          <w:lang w:val="ru-RU"/>
        </w:rPr>
        <w:t xml:space="preserve">становника. </w:t>
      </w:r>
      <w:r w:rsidRPr="0012783E">
        <w:rPr>
          <w:rFonts w:eastAsia="Times New Roman" w:cs="Tahoma"/>
          <w:color w:val="2E74B5"/>
          <w:w w:val="110"/>
        </w:rPr>
        <w:t xml:space="preserve">Број становника </w:t>
      </w:r>
      <w:r>
        <w:rPr>
          <w:rFonts w:eastAsia="Times New Roman" w:cs="Tahoma"/>
          <w:color w:val="2E74B5"/>
          <w:w w:val="110"/>
        </w:rPr>
        <w:t>у општини Кладово</w:t>
      </w:r>
      <w:r w:rsidRPr="0012783E">
        <w:rPr>
          <w:rFonts w:eastAsia="Times New Roman" w:cs="Tahoma"/>
          <w:color w:val="2E74B5"/>
          <w:w w:val="110"/>
        </w:rPr>
        <w:t xml:space="preserve"> смањио се за </w:t>
      </w:r>
      <w:r>
        <w:rPr>
          <w:rFonts w:eastAsia="Times New Roman" w:cs="Tahoma"/>
          <w:color w:val="2E74B5"/>
          <w:w w:val="110"/>
        </w:rPr>
        <w:t>12,75</w:t>
      </w:r>
      <w:r w:rsidRPr="0012783E">
        <w:rPr>
          <w:rFonts w:eastAsia="Times New Roman" w:cs="Tahoma"/>
          <w:color w:val="2E74B5"/>
          <w:w w:val="110"/>
        </w:rPr>
        <w:t>%</w:t>
      </w:r>
      <w:r w:rsidRPr="0012783E">
        <w:rPr>
          <w:rFonts w:eastAsia="Times New Roman" w:cs="Tahoma"/>
          <w:w w:val="110"/>
        </w:rPr>
        <w:t xml:space="preserve"> у периоду 2011-202</w:t>
      </w:r>
      <w:r>
        <w:rPr>
          <w:rFonts w:eastAsia="Times New Roman" w:cs="Tahoma"/>
          <w:w w:val="110"/>
        </w:rPr>
        <w:t>2</w:t>
      </w:r>
      <w:r w:rsidRPr="0012783E">
        <w:rPr>
          <w:rFonts w:eastAsia="Times New Roman" w:cs="Tahoma"/>
          <w:w w:val="110"/>
        </w:rPr>
        <w:t>. годин</w:t>
      </w:r>
      <w:r>
        <w:rPr>
          <w:rFonts w:eastAsia="Times New Roman" w:cs="Tahoma"/>
          <w:w w:val="110"/>
        </w:rPr>
        <w:t xml:space="preserve">е. </w:t>
      </w:r>
      <w:r w:rsidRPr="00EB5BC8">
        <w:t>Кладово</w:t>
      </w:r>
      <w:r w:rsidR="00586E41">
        <w:t xml:space="preserve"> </w:t>
      </w:r>
      <w:r w:rsidRPr="00EB5BC8">
        <w:t>је</w:t>
      </w:r>
      <w:r w:rsidR="00586E41">
        <w:t xml:space="preserve"> </w:t>
      </w:r>
      <w:r w:rsidRPr="00EB5BC8">
        <w:t>имало 20.635 становника</w:t>
      </w:r>
      <w:r w:rsidR="00586E41">
        <w:t xml:space="preserve"> </w:t>
      </w:r>
      <w:r w:rsidRPr="00EB5BC8">
        <w:t>по</w:t>
      </w:r>
      <w:r w:rsidR="00586E41">
        <w:t xml:space="preserve"> </w:t>
      </w:r>
      <w:r w:rsidRPr="00EB5BC8">
        <w:t>попису</w:t>
      </w:r>
      <w:r w:rsidR="00586E41">
        <w:t xml:space="preserve"> </w:t>
      </w:r>
      <w:r w:rsidRPr="00EB5BC8">
        <w:t>из 2011.</w:t>
      </w:r>
      <w:r>
        <w:t xml:space="preserve"> године, </w:t>
      </w:r>
      <w:r w:rsidRPr="0012783E">
        <w:rPr>
          <w:rFonts w:eastAsia="Times New Roman" w:cs="Tahoma"/>
          <w:w w:val="110"/>
        </w:rPr>
        <w:t xml:space="preserve">односно општина је изгубила </w:t>
      </w:r>
      <w:r>
        <w:rPr>
          <w:rFonts w:eastAsia="Times New Roman" w:cs="Tahoma"/>
          <w:w w:val="110"/>
        </w:rPr>
        <w:t>2633</w:t>
      </w:r>
      <w:r w:rsidRPr="0012783E">
        <w:rPr>
          <w:rFonts w:eastAsia="Times New Roman" w:cs="Tahoma"/>
          <w:w w:val="110"/>
        </w:rPr>
        <w:t xml:space="preserve"> становника (у односу на попис из 19</w:t>
      </w:r>
      <w:r>
        <w:rPr>
          <w:rFonts w:eastAsia="Times New Roman" w:cs="Tahoma"/>
          <w:w w:val="110"/>
        </w:rPr>
        <w:t>9</w:t>
      </w:r>
      <w:r w:rsidRPr="0012783E">
        <w:rPr>
          <w:rFonts w:eastAsia="Times New Roman" w:cs="Tahoma"/>
          <w:w w:val="110"/>
        </w:rPr>
        <w:t xml:space="preserve">1. </w:t>
      </w:r>
      <w:r w:rsidRPr="00651828">
        <w:rPr>
          <w:rFonts w:eastAsia="Times New Roman" w:cs="Tahoma"/>
          <w:w w:val="110"/>
        </w:rPr>
        <w:t xml:space="preserve">године становништво </w:t>
      </w:r>
      <w:r w:rsidR="00651828" w:rsidRPr="00651828">
        <w:rPr>
          <w:rFonts w:eastAsia="Times New Roman" w:cs="Tahoma"/>
          <w:w w:val="110"/>
        </w:rPr>
        <w:t>општине</w:t>
      </w:r>
      <w:r w:rsidRPr="00651828">
        <w:rPr>
          <w:rFonts w:eastAsia="Times New Roman" w:cs="Tahoma"/>
          <w:w w:val="110"/>
        </w:rPr>
        <w:t xml:space="preserve"> се смањило за</w:t>
      </w:r>
      <w:r w:rsidRPr="0012783E">
        <w:rPr>
          <w:rFonts w:eastAsia="Times New Roman" w:cs="Tahoma"/>
          <w:w w:val="110"/>
        </w:rPr>
        <w:t xml:space="preserve"> </w:t>
      </w:r>
      <w:r>
        <w:rPr>
          <w:rFonts w:eastAsia="Times New Roman" w:cs="Tahoma"/>
          <w:w w:val="110"/>
        </w:rPr>
        <w:t>13879 становника</w:t>
      </w:r>
      <w:r w:rsidRPr="0012783E">
        <w:rPr>
          <w:rFonts w:eastAsia="Times New Roman" w:cs="Tahoma"/>
          <w:w w:val="110"/>
        </w:rPr>
        <w:t xml:space="preserve"> или </w:t>
      </w:r>
      <w:r>
        <w:rPr>
          <w:rFonts w:eastAsia="Times New Roman" w:cs="Tahoma"/>
          <w:w w:val="110"/>
        </w:rPr>
        <w:t>43,5</w:t>
      </w:r>
      <w:r w:rsidRPr="0012783E">
        <w:rPr>
          <w:rFonts w:eastAsia="Times New Roman" w:cs="Tahoma"/>
          <w:w w:val="110"/>
        </w:rPr>
        <w:t xml:space="preserve">%, што је </w:t>
      </w:r>
      <w:r>
        <w:rPr>
          <w:rFonts w:eastAsia="Times New Roman" w:cs="Tahoma"/>
          <w:w w:val="110"/>
        </w:rPr>
        <w:t>скоро четвртина</w:t>
      </w:r>
      <w:r w:rsidRPr="0012783E">
        <w:rPr>
          <w:rFonts w:eastAsia="Times New Roman" w:cs="Tahoma"/>
          <w:w w:val="110"/>
        </w:rPr>
        <w:t xml:space="preserve"> становништва).</w:t>
      </w:r>
    </w:p>
    <w:p w14:paraId="2BEE5E87" w14:textId="77777777" w:rsidR="00BC691D" w:rsidRPr="001918DC" w:rsidRDefault="00BC691D" w:rsidP="00BC691D">
      <w:pPr>
        <w:jc w:val="both"/>
        <w:rPr>
          <w:lang w:val="ru-RU"/>
        </w:rPr>
      </w:pPr>
      <w:r w:rsidRPr="00595E67">
        <w:t xml:space="preserve">У Републици Србији </w:t>
      </w:r>
      <w:r w:rsidRPr="00595E67">
        <w:rPr>
          <w:lang w:val="ru-RU"/>
        </w:rPr>
        <w:t xml:space="preserve">у односу на попис 2011. године, укупан број становника смањен је за 6,9 </w:t>
      </w:r>
      <w:r w:rsidR="00586E41" w:rsidRPr="00595E67">
        <w:rPr>
          <w:rFonts w:eastAsia="Times New Roman" w:cs="Tahoma"/>
          <w:w w:val="110"/>
        </w:rPr>
        <w:t>%</w:t>
      </w:r>
      <w:r w:rsidRPr="00595E67">
        <w:rPr>
          <w:lang w:val="ru-RU"/>
        </w:rPr>
        <w:t xml:space="preserve">, а смањење броја становника забележено је у свим регионима за приближно 10 </w:t>
      </w:r>
      <w:r w:rsidR="00586E41" w:rsidRPr="00595E67">
        <w:rPr>
          <w:rFonts w:eastAsia="Times New Roman" w:cs="Tahoma"/>
          <w:w w:val="110"/>
        </w:rPr>
        <w:t>%</w:t>
      </w:r>
      <w:r w:rsidRPr="00595E67">
        <w:rPr>
          <w:lang w:val="ru-RU"/>
        </w:rPr>
        <w:t xml:space="preserve">, осим у Београдском региону, где је број становника повећан за око 1,6 </w:t>
      </w:r>
      <w:r w:rsidR="00586E41" w:rsidRPr="00595E67">
        <w:rPr>
          <w:rFonts w:eastAsia="Times New Roman" w:cs="Tahoma"/>
          <w:w w:val="110"/>
        </w:rPr>
        <w:t>%</w:t>
      </w:r>
      <w:r w:rsidRPr="00595E67">
        <w:rPr>
          <w:lang w:val="ru-RU"/>
        </w:rPr>
        <w:t>.</w:t>
      </w:r>
      <w:r w:rsidRPr="001918DC">
        <w:rPr>
          <w:lang w:val="ru-RU"/>
        </w:rPr>
        <w:t xml:space="preserve"> </w:t>
      </w:r>
    </w:p>
    <w:p w14:paraId="72AD38B5" w14:textId="77777777" w:rsidR="00BC691D" w:rsidRDefault="00BC691D" w:rsidP="00BC691D">
      <w:pPr>
        <w:adjustRightInd w:val="0"/>
        <w:jc w:val="both"/>
      </w:pPr>
      <w:r w:rsidRPr="001918DC">
        <w:t>Поређењем</w:t>
      </w:r>
      <w:r w:rsidR="00586E41">
        <w:t xml:space="preserve"> </w:t>
      </w:r>
      <w:r>
        <w:t>броја становника у периоду</w:t>
      </w:r>
      <w:r w:rsidRPr="001918DC">
        <w:t xml:space="preserve"> 1991</w:t>
      </w:r>
      <w:r>
        <w:t xml:space="preserve"> - 2022. </w:t>
      </w:r>
      <w:r w:rsidRPr="001918DC">
        <w:t xml:space="preserve">године, </w:t>
      </w:r>
      <w:r>
        <w:t>запажа се</w:t>
      </w:r>
      <w:r w:rsidR="00586E41">
        <w:t xml:space="preserve"> </w:t>
      </w:r>
      <w:r w:rsidRPr="001918DC">
        <w:t>да</w:t>
      </w:r>
      <w:r w:rsidR="00586E41">
        <w:t xml:space="preserve"> </w:t>
      </w:r>
      <w:r w:rsidRPr="001918DC">
        <w:t>број</w:t>
      </w:r>
      <w:r w:rsidR="00586E41">
        <w:t xml:space="preserve"> </w:t>
      </w:r>
      <w:r w:rsidRPr="001918DC">
        <w:t>становника</w:t>
      </w:r>
      <w:r w:rsidR="00586E41">
        <w:t xml:space="preserve"> </w:t>
      </w:r>
      <w:r w:rsidRPr="001918DC">
        <w:t>на</w:t>
      </w:r>
      <w:r w:rsidR="00586E41">
        <w:t xml:space="preserve"> </w:t>
      </w:r>
      <w:r w:rsidRPr="001918DC">
        <w:t>територији</w:t>
      </w:r>
      <w:r w:rsidR="00586E41">
        <w:t xml:space="preserve"> </w:t>
      </w:r>
      <w:r w:rsidRPr="001918DC">
        <w:t>општине</w:t>
      </w:r>
      <w:r w:rsidR="00586E41">
        <w:t xml:space="preserve"> </w:t>
      </w:r>
      <w:r w:rsidRPr="001918DC">
        <w:t>Кладово</w:t>
      </w:r>
      <w:r w:rsidR="00586E41">
        <w:t xml:space="preserve"> </w:t>
      </w:r>
      <w:r w:rsidRPr="001918DC">
        <w:t>има</w:t>
      </w:r>
      <w:r w:rsidR="00586E41">
        <w:t xml:space="preserve"> </w:t>
      </w:r>
      <w:r w:rsidRPr="001918DC">
        <w:t>тенденцију</w:t>
      </w:r>
      <w:r w:rsidR="00586E41">
        <w:t xml:space="preserve"> </w:t>
      </w:r>
      <w:r w:rsidRPr="001918DC">
        <w:t>оштријег</w:t>
      </w:r>
      <w:r w:rsidR="00586E41">
        <w:t xml:space="preserve"> </w:t>
      </w:r>
      <w:r w:rsidRPr="001918DC">
        <w:t>пада у односу</w:t>
      </w:r>
      <w:r w:rsidR="00586E41">
        <w:t xml:space="preserve"> </w:t>
      </w:r>
      <w:r w:rsidRPr="001918DC">
        <w:t>на</w:t>
      </w:r>
      <w:r w:rsidR="00586E41">
        <w:t xml:space="preserve"> </w:t>
      </w:r>
      <w:r w:rsidRPr="001918DC">
        <w:t>републички</w:t>
      </w:r>
      <w:r w:rsidR="00586E41">
        <w:t xml:space="preserve"> </w:t>
      </w:r>
      <w:r w:rsidRPr="001918DC">
        <w:t>или</w:t>
      </w:r>
      <w:r w:rsidR="00586E41">
        <w:t xml:space="preserve"> </w:t>
      </w:r>
      <w:r w:rsidRPr="001918DC">
        <w:t>обласни</w:t>
      </w:r>
      <w:r w:rsidR="00586E41">
        <w:t xml:space="preserve"> </w:t>
      </w:r>
      <w:r w:rsidRPr="001918DC">
        <w:t>ниво (</w:t>
      </w:r>
      <w:r w:rsidRPr="001918DC">
        <w:rPr>
          <w:i/>
          <w:iCs/>
        </w:rPr>
        <w:t>Табела</w:t>
      </w:r>
      <w:r w:rsidR="00C336E6">
        <w:rPr>
          <w:i/>
          <w:iCs/>
        </w:rPr>
        <w:t xml:space="preserve"> </w:t>
      </w:r>
      <w:r>
        <w:rPr>
          <w:i/>
          <w:iCs/>
        </w:rPr>
        <w:t>6</w:t>
      </w:r>
      <w:r w:rsidRPr="001918DC">
        <w:t xml:space="preserve">). </w:t>
      </w:r>
    </w:p>
    <w:p w14:paraId="7A657C86" w14:textId="77777777" w:rsidR="00BC691D" w:rsidRPr="001918DC" w:rsidRDefault="00BC691D" w:rsidP="00BC691D">
      <w:pPr>
        <w:adjustRightInd w:val="0"/>
        <w:jc w:val="both"/>
      </w:pPr>
    </w:p>
    <w:p w14:paraId="22671BCA" w14:textId="77777777" w:rsidR="00BC691D" w:rsidRPr="001918DC" w:rsidRDefault="00BC691D" w:rsidP="00BC691D">
      <w:pPr>
        <w:pStyle w:val="NoSpacing"/>
        <w:rPr>
          <w:rFonts w:ascii="Calibri" w:hAnsi="Calibri" w:cs="Calibri"/>
          <w:i/>
          <w:iCs/>
        </w:rPr>
      </w:pPr>
      <w:r w:rsidRPr="001918DC">
        <w:rPr>
          <w:rFonts w:ascii="Calibri" w:hAnsi="Calibri" w:cs="Calibri"/>
          <w:i/>
          <w:iCs/>
        </w:rPr>
        <w:t>Табела</w:t>
      </w:r>
      <w:r>
        <w:rPr>
          <w:rFonts w:ascii="Calibri" w:hAnsi="Calibri" w:cs="Calibri"/>
          <w:i/>
          <w:iCs/>
        </w:rPr>
        <w:t xml:space="preserve"> 6. </w:t>
      </w:r>
      <w:r w:rsidRPr="001918DC">
        <w:rPr>
          <w:rFonts w:ascii="Calibri" w:hAnsi="Calibri" w:cs="Calibri"/>
          <w:i/>
          <w:iCs/>
        </w:rPr>
        <w:t>Негативан тренд кретања становништва, 1991-2021.</w:t>
      </w:r>
    </w:p>
    <w:tbl>
      <w:tblPr>
        <w:tblStyle w:val="TableGrid"/>
        <w:tblW w:w="9170" w:type="dxa"/>
        <w:jc w:val="center"/>
        <w:tblLook w:val="04A0" w:firstRow="1" w:lastRow="0" w:firstColumn="1" w:lastColumn="0" w:noHBand="0" w:noVBand="1"/>
      </w:tblPr>
      <w:tblGrid>
        <w:gridCol w:w="3523"/>
        <w:gridCol w:w="1108"/>
        <w:gridCol w:w="1272"/>
        <w:gridCol w:w="1149"/>
        <w:gridCol w:w="2118"/>
      </w:tblGrid>
      <w:tr w:rsidR="00BC691D" w:rsidRPr="001918DC" w14:paraId="54288C1E" w14:textId="77777777" w:rsidTr="00143404">
        <w:trPr>
          <w:trHeight w:val="284"/>
          <w:jc w:val="center"/>
        </w:trPr>
        <w:tc>
          <w:tcPr>
            <w:tcW w:w="3523" w:type="dxa"/>
            <w:vMerge w:val="restart"/>
            <w:shd w:val="clear" w:color="auto" w:fill="A4B3C6"/>
            <w:vAlign w:val="center"/>
          </w:tcPr>
          <w:p w14:paraId="68A1D8A4" w14:textId="77777777" w:rsidR="00BC691D" w:rsidRPr="001918DC" w:rsidRDefault="00BC691D" w:rsidP="00143404">
            <w:pPr>
              <w:rPr>
                <w:color w:val="002060"/>
              </w:rPr>
            </w:pPr>
            <w:r w:rsidRPr="001918DC">
              <w:rPr>
                <w:color w:val="002060"/>
              </w:rPr>
              <w:t>Територијална</w:t>
            </w:r>
            <w:r w:rsidR="00686E6A">
              <w:rPr>
                <w:color w:val="002060"/>
              </w:rPr>
              <w:t xml:space="preserve"> </w:t>
            </w:r>
            <w:r w:rsidRPr="001918DC">
              <w:rPr>
                <w:color w:val="002060"/>
              </w:rPr>
              <w:t>јединица</w:t>
            </w:r>
          </w:p>
        </w:tc>
        <w:tc>
          <w:tcPr>
            <w:tcW w:w="5647" w:type="dxa"/>
            <w:gridSpan w:val="4"/>
            <w:shd w:val="clear" w:color="auto" w:fill="A4B3C6"/>
          </w:tcPr>
          <w:p w14:paraId="2400F7A0" w14:textId="77777777" w:rsidR="00BC691D" w:rsidRPr="001918DC" w:rsidRDefault="00BC691D" w:rsidP="00143404">
            <w:pPr>
              <w:jc w:val="center"/>
              <w:rPr>
                <w:color w:val="002060"/>
              </w:rPr>
            </w:pPr>
            <w:r w:rsidRPr="001918DC">
              <w:rPr>
                <w:color w:val="002060"/>
              </w:rPr>
              <w:t>Кретање</w:t>
            </w:r>
            <w:r w:rsidR="00686E6A">
              <w:rPr>
                <w:color w:val="002060"/>
              </w:rPr>
              <w:t xml:space="preserve"> </w:t>
            </w:r>
            <w:r w:rsidRPr="001918DC">
              <w:rPr>
                <w:color w:val="002060"/>
              </w:rPr>
              <w:t>укупног</w:t>
            </w:r>
            <w:r w:rsidR="00686E6A">
              <w:rPr>
                <w:color w:val="002060"/>
              </w:rPr>
              <w:t xml:space="preserve"> </w:t>
            </w:r>
            <w:r w:rsidRPr="001918DC">
              <w:rPr>
                <w:color w:val="002060"/>
              </w:rPr>
              <w:t>становништва</w:t>
            </w:r>
          </w:p>
        </w:tc>
      </w:tr>
      <w:tr w:rsidR="00BC691D" w:rsidRPr="001918DC" w14:paraId="09BCFC48" w14:textId="77777777" w:rsidTr="00143404">
        <w:trPr>
          <w:trHeight w:val="223"/>
          <w:jc w:val="center"/>
        </w:trPr>
        <w:tc>
          <w:tcPr>
            <w:tcW w:w="3523" w:type="dxa"/>
            <w:vMerge/>
            <w:shd w:val="clear" w:color="auto" w:fill="A4B3C6"/>
          </w:tcPr>
          <w:p w14:paraId="32943051" w14:textId="77777777" w:rsidR="00BC691D" w:rsidRPr="001918DC" w:rsidRDefault="00BC691D" w:rsidP="00143404">
            <w:pPr>
              <w:jc w:val="both"/>
              <w:rPr>
                <w:color w:val="002060"/>
                <w:lang w:val="hr-HR"/>
              </w:rPr>
            </w:pPr>
          </w:p>
        </w:tc>
        <w:tc>
          <w:tcPr>
            <w:tcW w:w="1108" w:type="dxa"/>
            <w:shd w:val="clear" w:color="auto" w:fill="A4B3C6"/>
          </w:tcPr>
          <w:p w14:paraId="7A0E6FF6" w14:textId="77777777" w:rsidR="00BC691D" w:rsidRPr="001918DC" w:rsidRDefault="00BC691D" w:rsidP="00143404">
            <w:pPr>
              <w:jc w:val="center"/>
              <w:rPr>
                <w:color w:val="002060"/>
              </w:rPr>
            </w:pPr>
            <w:r w:rsidRPr="001918DC">
              <w:rPr>
                <w:color w:val="002060"/>
              </w:rPr>
              <w:t>1991.</w:t>
            </w:r>
          </w:p>
        </w:tc>
        <w:tc>
          <w:tcPr>
            <w:tcW w:w="1272" w:type="dxa"/>
            <w:shd w:val="clear" w:color="auto" w:fill="A4B3C6"/>
          </w:tcPr>
          <w:p w14:paraId="16EA16B9" w14:textId="77777777" w:rsidR="00BC691D" w:rsidRPr="001918DC" w:rsidRDefault="00BC691D" w:rsidP="00143404">
            <w:pPr>
              <w:jc w:val="center"/>
              <w:rPr>
                <w:color w:val="002060"/>
              </w:rPr>
            </w:pPr>
            <w:r w:rsidRPr="001918DC">
              <w:rPr>
                <w:color w:val="002060"/>
              </w:rPr>
              <w:t>2002.</w:t>
            </w:r>
          </w:p>
        </w:tc>
        <w:tc>
          <w:tcPr>
            <w:tcW w:w="1149" w:type="dxa"/>
            <w:shd w:val="clear" w:color="auto" w:fill="A4B3C6"/>
          </w:tcPr>
          <w:p w14:paraId="2D766F7B" w14:textId="77777777" w:rsidR="00BC691D" w:rsidRPr="001918DC" w:rsidRDefault="00BC691D" w:rsidP="00143404">
            <w:pPr>
              <w:jc w:val="center"/>
              <w:rPr>
                <w:color w:val="002060"/>
              </w:rPr>
            </w:pPr>
            <w:r w:rsidRPr="001918DC">
              <w:rPr>
                <w:color w:val="002060"/>
              </w:rPr>
              <w:t>2011.</w:t>
            </w:r>
          </w:p>
        </w:tc>
        <w:tc>
          <w:tcPr>
            <w:tcW w:w="2118" w:type="dxa"/>
            <w:shd w:val="clear" w:color="auto" w:fill="A4B3C6"/>
          </w:tcPr>
          <w:p w14:paraId="339F84F8" w14:textId="77777777" w:rsidR="00BC691D" w:rsidRPr="001918DC" w:rsidRDefault="00BC691D" w:rsidP="00143404">
            <w:pPr>
              <w:jc w:val="center"/>
              <w:rPr>
                <w:color w:val="002060"/>
              </w:rPr>
            </w:pPr>
            <w:r w:rsidRPr="001918DC">
              <w:rPr>
                <w:color w:val="002060"/>
              </w:rPr>
              <w:t>2022.</w:t>
            </w:r>
          </w:p>
        </w:tc>
      </w:tr>
      <w:tr w:rsidR="00BC691D" w:rsidRPr="001918DC" w14:paraId="4E9AD77D" w14:textId="77777777" w:rsidTr="00143404">
        <w:trPr>
          <w:trHeight w:val="222"/>
          <w:jc w:val="center"/>
        </w:trPr>
        <w:tc>
          <w:tcPr>
            <w:tcW w:w="3523" w:type="dxa"/>
            <w:shd w:val="clear" w:color="auto" w:fill="A4B3C6"/>
          </w:tcPr>
          <w:p w14:paraId="322715FF" w14:textId="77777777" w:rsidR="00BC691D" w:rsidRPr="001918DC" w:rsidRDefault="00BC691D" w:rsidP="00143404">
            <w:pPr>
              <w:jc w:val="both"/>
              <w:rPr>
                <w:color w:val="002060"/>
              </w:rPr>
            </w:pPr>
            <w:r w:rsidRPr="001918DC">
              <w:rPr>
                <w:color w:val="002060"/>
              </w:rPr>
              <w:t>Република</w:t>
            </w:r>
            <w:r w:rsidR="00686E6A">
              <w:rPr>
                <w:color w:val="002060"/>
              </w:rPr>
              <w:t xml:space="preserve"> </w:t>
            </w:r>
            <w:r w:rsidRPr="001918DC">
              <w:rPr>
                <w:color w:val="002060"/>
              </w:rPr>
              <w:t>Србија</w:t>
            </w:r>
          </w:p>
        </w:tc>
        <w:tc>
          <w:tcPr>
            <w:tcW w:w="1108" w:type="dxa"/>
            <w:shd w:val="clear" w:color="auto" w:fill="E7E6E6" w:themeFill="background2"/>
          </w:tcPr>
          <w:p w14:paraId="2083A830" w14:textId="77777777" w:rsidR="00BC691D" w:rsidRPr="001918DC" w:rsidRDefault="00BC691D" w:rsidP="00143404">
            <w:pPr>
              <w:jc w:val="right"/>
              <w:rPr>
                <w:color w:val="002060"/>
              </w:rPr>
            </w:pPr>
            <w:r w:rsidRPr="001918DC">
              <w:rPr>
                <w:color w:val="002060"/>
              </w:rPr>
              <w:t>7.822.795</w:t>
            </w:r>
          </w:p>
        </w:tc>
        <w:tc>
          <w:tcPr>
            <w:tcW w:w="1272" w:type="dxa"/>
            <w:shd w:val="clear" w:color="auto" w:fill="E7E6E6" w:themeFill="background2"/>
          </w:tcPr>
          <w:p w14:paraId="75D7F707" w14:textId="77777777" w:rsidR="00BC691D" w:rsidRPr="001918DC" w:rsidRDefault="00BC691D" w:rsidP="00143404">
            <w:pPr>
              <w:jc w:val="right"/>
              <w:rPr>
                <w:color w:val="002060"/>
              </w:rPr>
            </w:pPr>
            <w:r w:rsidRPr="001918DC">
              <w:rPr>
                <w:color w:val="002060"/>
              </w:rPr>
              <w:t>7.498.001</w:t>
            </w:r>
          </w:p>
        </w:tc>
        <w:tc>
          <w:tcPr>
            <w:tcW w:w="1149" w:type="dxa"/>
            <w:shd w:val="clear" w:color="auto" w:fill="E7E6E6" w:themeFill="background2"/>
          </w:tcPr>
          <w:p w14:paraId="792CAD38" w14:textId="77777777" w:rsidR="00BC691D" w:rsidRPr="001918DC" w:rsidRDefault="00BC691D" w:rsidP="00143404">
            <w:pPr>
              <w:jc w:val="right"/>
              <w:rPr>
                <w:color w:val="002060"/>
              </w:rPr>
            </w:pPr>
            <w:r w:rsidRPr="001918DC">
              <w:rPr>
                <w:color w:val="002060"/>
              </w:rPr>
              <w:t>7.186.862</w:t>
            </w:r>
          </w:p>
        </w:tc>
        <w:tc>
          <w:tcPr>
            <w:tcW w:w="2118" w:type="dxa"/>
            <w:shd w:val="clear" w:color="auto" w:fill="E7E6E6" w:themeFill="background2"/>
          </w:tcPr>
          <w:p w14:paraId="41FE29EA" w14:textId="77777777" w:rsidR="00BC691D" w:rsidRPr="001918DC" w:rsidRDefault="00BC691D" w:rsidP="00143404">
            <w:pPr>
              <w:tabs>
                <w:tab w:val="left" w:pos="413"/>
              </w:tabs>
              <w:jc w:val="right"/>
              <w:rPr>
                <w:color w:val="002060"/>
              </w:rPr>
            </w:pPr>
            <w:r w:rsidRPr="001918DC">
              <w:rPr>
                <w:color w:val="002060"/>
              </w:rPr>
              <w:tab/>
            </w:r>
            <w:r w:rsidRPr="001918DC">
              <w:t>6690887</w:t>
            </w:r>
          </w:p>
        </w:tc>
      </w:tr>
      <w:tr w:rsidR="00BC691D" w:rsidRPr="001918DC" w14:paraId="13D33432" w14:textId="77777777" w:rsidTr="00143404">
        <w:trPr>
          <w:trHeight w:val="222"/>
          <w:jc w:val="center"/>
        </w:trPr>
        <w:tc>
          <w:tcPr>
            <w:tcW w:w="3523" w:type="dxa"/>
            <w:shd w:val="clear" w:color="auto" w:fill="A4B3C6"/>
          </w:tcPr>
          <w:p w14:paraId="2549BC51" w14:textId="77777777" w:rsidR="00BC691D" w:rsidRPr="001918DC" w:rsidRDefault="00BC691D" w:rsidP="00143404">
            <w:pPr>
              <w:rPr>
                <w:color w:val="002060"/>
              </w:rPr>
            </w:pPr>
            <w:r w:rsidRPr="001918DC">
              <w:rPr>
                <w:color w:val="002060"/>
              </w:rPr>
              <w:t>РегионЈужне и ИсточнеСрбије</w:t>
            </w:r>
          </w:p>
        </w:tc>
        <w:tc>
          <w:tcPr>
            <w:tcW w:w="1108" w:type="dxa"/>
            <w:shd w:val="clear" w:color="auto" w:fill="E7E6E6" w:themeFill="background2"/>
          </w:tcPr>
          <w:p w14:paraId="18CA241A" w14:textId="77777777" w:rsidR="00BC691D" w:rsidRPr="001918DC" w:rsidRDefault="00BC691D" w:rsidP="00143404">
            <w:pPr>
              <w:jc w:val="right"/>
              <w:rPr>
                <w:color w:val="002060"/>
              </w:rPr>
            </w:pPr>
            <w:r w:rsidRPr="001918DC">
              <w:rPr>
                <w:color w:val="002060"/>
              </w:rPr>
              <w:t>1.940.252</w:t>
            </w:r>
          </w:p>
        </w:tc>
        <w:tc>
          <w:tcPr>
            <w:tcW w:w="1272" w:type="dxa"/>
            <w:shd w:val="clear" w:color="auto" w:fill="E7E6E6"/>
          </w:tcPr>
          <w:p w14:paraId="1DD7C786" w14:textId="77777777" w:rsidR="00BC691D" w:rsidRPr="001918DC" w:rsidRDefault="00BC691D" w:rsidP="00143404">
            <w:pPr>
              <w:jc w:val="right"/>
              <w:rPr>
                <w:color w:val="002060"/>
              </w:rPr>
            </w:pPr>
            <w:r w:rsidRPr="001918DC">
              <w:rPr>
                <w:color w:val="002060"/>
              </w:rPr>
              <w:t>1.753.004</w:t>
            </w:r>
          </w:p>
        </w:tc>
        <w:tc>
          <w:tcPr>
            <w:tcW w:w="1149" w:type="dxa"/>
            <w:shd w:val="clear" w:color="auto" w:fill="E7E6E6" w:themeFill="background2"/>
          </w:tcPr>
          <w:p w14:paraId="7A0E1D7E" w14:textId="77777777" w:rsidR="00BC691D" w:rsidRPr="001918DC" w:rsidRDefault="00BC691D" w:rsidP="00143404">
            <w:pPr>
              <w:jc w:val="right"/>
              <w:rPr>
                <w:color w:val="002060"/>
              </w:rPr>
            </w:pPr>
            <w:r w:rsidRPr="001918DC">
              <w:rPr>
                <w:color w:val="002060"/>
              </w:rPr>
              <w:t>1.563.916</w:t>
            </w:r>
          </w:p>
        </w:tc>
        <w:tc>
          <w:tcPr>
            <w:tcW w:w="2118" w:type="dxa"/>
            <w:shd w:val="clear" w:color="auto" w:fill="E7E6E6" w:themeFill="background2"/>
          </w:tcPr>
          <w:p w14:paraId="0A8E655C" w14:textId="77777777" w:rsidR="00BC691D" w:rsidRPr="001918DC" w:rsidRDefault="00BC691D" w:rsidP="00143404">
            <w:pPr>
              <w:pStyle w:val="NoSpacing"/>
              <w:jc w:val="right"/>
              <w:rPr>
                <w:rFonts w:ascii="Calibri" w:hAnsi="Calibri" w:cs="Calibri"/>
                <w:color w:val="002060"/>
              </w:rPr>
            </w:pPr>
            <w:r w:rsidRPr="001918DC">
              <w:rPr>
                <w:rFonts w:ascii="Calibri" w:hAnsi="Calibri" w:cs="Calibri"/>
              </w:rPr>
              <w:t>1421177</w:t>
            </w:r>
          </w:p>
        </w:tc>
      </w:tr>
      <w:tr w:rsidR="00BC691D" w:rsidRPr="001918DC" w14:paraId="340A70AF" w14:textId="77777777" w:rsidTr="00143404">
        <w:trPr>
          <w:trHeight w:val="223"/>
          <w:jc w:val="center"/>
        </w:trPr>
        <w:tc>
          <w:tcPr>
            <w:tcW w:w="3523" w:type="dxa"/>
            <w:shd w:val="clear" w:color="auto" w:fill="A4B3C6"/>
          </w:tcPr>
          <w:p w14:paraId="2886175D" w14:textId="77777777" w:rsidR="00BC691D" w:rsidRPr="001918DC" w:rsidRDefault="00BC691D" w:rsidP="00143404">
            <w:pPr>
              <w:jc w:val="both"/>
              <w:rPr>
                <w:color w:val="002060"/>
              </w:rPr>
            </w:pPr>
            <w:r w:rsidRPr="001918DC">
              <w:rPr>
                <w:color w:val="002060"/>
              </w:rPr>
              <w:t>Борски</w:t>
            </w:r>
            <w:r w:rsidR="00686E6A">
              <w:rPr>
                <w:color w:val="002060"/>
              </w:rPr>
              <w:t xml:space="preserve"> </w:t>
            </w:r>
            <w:r w:rsidRPr="001918DC">
              <w:rPr>
                <w:color w:val="002060"/>
              </w:rPr>
              <w:t>округ</w:t>
            </w:r>
          </w:p>
        </w:tc>
        <w:tc>
          <w:tcPr>
            <w:tcW w:w="1108" w:type="dxa"/>
            <w:shd w:val="clear" w:color="auto" w:fill="E7E6E6" w:themeFill="background2"/>
          </w:tcPr>
          <w:p w14:paraId="3B3B2347" w14:textId="77777777" w:rsidR="00BC691D" w:rsidRPr="001918DC" w:rsidRDefault="00BC691D" w:rsidP="00143404">
            <w:pPr>
              <w:jc w:val="right"/>
              <w:rPr>
                <w:color w:val="002060"/>
              </w:rPr>
            </w:pPr>
            <w:r w:rsidRPr="001918DC">
              <w:rPr>
                <w:color w:val="002060"/>
              </w:rPr>
              <w:t xml:space="preserve">178.718 </w:t>
            </w:r>
          </w:p>
        </w:tc>
        <w:tc>
          <w:tcPr>
            <w:tcW w:w="1272" w:type="dxa"/>
            <w:shd w:val="clear" w:color="auto" w:fill="EEECE1"/>
          </w:tcPr>
          <w:p w14:paraId="66C5221F" w14:textId="77777777" w:rsidR="00BC691D" w:rsidRPr="001918DC" w:rsidRDefault="00BC691D" w:rsidP="00143404">
            <w:pPr>
              <w:jc w:val="right"/>
              <w:rPr>
                <w:color w:val="002060"/>
              </w:rPr>
            </w:pPr>
            <w:r w:rsidRPr="001918DC">
              <w:rPr>
                <w:color w:val="002060"/>
              </w:rPr>
              <w:t>146.551</w:t>
            </w:r>
          </w:p>
        </w:tc>
        <w:tc>
          <w:tcPr>
            <w:tcW w:w="1149" w:type="dxa"/>
            <w:shd w:val="clear" w:color="auto" w:fill="E7E6E6" w:themeFill="background2"/>
          </w:tcPr>
          <w:p w14:paraId="33BAFC78" w14:textId="77777777" w:rsidR="00BC691D" w:rsidRPr="001918DC" w:rsidRDefault="00BC691D" w:rsidP="00143404">
            <w:pPr>
              <w:jc w:val="right"/>
              <w:rPr>
                <w:color w:val="002060"/>
              </w:rPr>
            </w:pPr>
            <w:r w:rsidRPr="001918DC">
              <w:rPr>
                <w:color w:val="002060"/>
              </w:rPr>
              <w:t>124.992</w:t>
            </w:r>
          </w:p>
        </w:tc>
        <w:tc>
          <w:tcPr>
            <w:tcW w:w="2118" w:type="dxa"/>
            <w:shd w:val="clear" w:color="auto" w:fill="E7E6E6" w:themeFill="background2"/>
          </w:tcPr>
          <w:p w14:paraId="27744F14" w14:textId="77777777" w:rsidR="00BC691D" w:rsidRPr="001918DC" w:rsidRDefault="00BC691D" w:rsidP="00143404">
            <w:pPr>
              <w:jc w:val="right"/>
              <w:rPr>
                <w:color w:val="002060"/>
              </w:rPr>
            </w:pPr>
            <w:r w:rsidRPr="001918DC">
              <w:rPr>
                <w:color w:val="002060"/>
              </w:rPr>
              <w:t>103.007</w:t>
            </w:r>
          </w:p>
        </w:tc>
      </w:tr>
      <w:tr w:rsidR="00BC691D" w:rsidRPr="001918DC" w14:paraId="290CEE5A" w14:textId="77777777" w:rsidTr="00143404">
        <w:trPr>
          <w:trHeight w:val="222"/>
          <w:jc w:val="center"/>
        </w:trPr>
        <w:tc>
          <w:tcPr>
            <w:tcW w:w="3523" w:type="dxa"/>
            <w:shd w:val="clear" w:color="auto" w:fill="A4B3C6"/>
          </w:tcPr>
          <w:p w14:paraId="0F91A8D1" w14:textId="77777777" w:rsidR="00BC691D" w:rsidRPr="001918DC" w:rsidRDefault="00BC691D" w:rsidP="00143404">
            <w:pPr>
              <w:jc w:val="both"/>
              <w:rPr>
                <w:color w:val="002060"/>
              </w:rPr>
            </w:pPr>
            <w:r w:rsidRPr="001918DC">
              <w:rPr>
                <w:color w:val="002060"/>
              </w:rPr>
              <w:t>Општина</w:t>
            </w:r>
            <w:r w:rsidR="00686E6A">
              <w:rPr>
                <w:color w:val="002060"/>
              </w:rPr>
              <w:t xml:space="preserve"> </w:t>
            </w:r>
            <w:r w:rsidRPr="001918DC">
              <w:rPr>
                <w:color w:val="002060"/>
              </w:rPr>
              <w:t>Кладово</w:t>
            </w:r>
          </w:p>
        </w:tc>
        <w:tc>
          <w:tcPr>
            <w:tcW w:w="1108" w:type="dxa"/>
            <w:shd w:val="clear" w:color="auto" w:fill="E7E6E6" w:themeFill="background2"/>
          </w:tcPr>
          <w:p w14:paraId="62061917" w14:textId="77777777" w:rsidR="00BC691D" w:rsidRPr="001918DC" w:rsidRDefault="00BC691D" w:rsidP="00143404">
            <w:pPr>
              <w:jc w:val="right"/>
              <w:rPr>
                <w:color w:val="002060"/>
              </w:rPr>
            </w:pPr>
            <w:r w:rsidRPr="001918DC">
              <w:rPr>
                <w:color w:val="002060"/>
              </w:rPr>
              <w:t xml:space="preserve">31.881 </w:t>
            </w:r>
          </w:p>
        </w:tc>
        <w:tc>
          <w:tcPr>
            <w:tcW w:w="1272" w:type="dxa"/>
            <w:shd w:val="clear" w:color="auto" w:fill="E7E6E6" w:themeFill="background2"/>
          </w:tcPr>
          <w:p w14:paraId="1EFD65EB" w14:textId="77777777" w:rsidR="00BC691D" w:rsidRPr="001918DC" w:rsidRDefault="00BC691D" w:rsidP="00143404">
            <w:pPr>
              <w:jc w:val="right"/>
              <w:rPr>
                <w:color w:val="002060"/>
              </w:rPr>
            </w:pPr>
            <w:r w:rsidRPr="001918DC">
              <w:rPr>
                <w:color w:val="002060"/>
              </w:rPr>
              <w:t xml:space="preserve">23.613 </w:t>
            </w:r>
          </w:p>
        </w:tc>
        <w:tc>
          <w:tcPr>
            <w:tcW w:w="1149" w:type="dxa"/>
            <w:shd w:val="clear" w:color="auto" w:fill="E7E6E6" w:themeFill="background2"/>
          </w:tcPr>
          <w:p w14:paraId="7A3BA4AF" w14:textId="77777777" w:rsidR="00BC691D" w:rsidRPr="001918DC" w:rsidRDefault="00BC691D" w:rsidP="00143404">
            <w:pPr>
              <w:jc w:val="right"/>
              <w:rPr>
                <w:color w:val="002060"/>
              </w:rPr>
            </w:pPr>
            <w:r w:rsidRPr="001918DC">
              <w:rPr>
                <w:color w:val="002060"/>
              </w:rPr>
              <w:t>20.635</w:t>
            </w:r>
          </w:p>
        </w:tc>
        <w:tc>
          <w:tcPr>
            <w:tcW w:w="2118" w:type="dxa"/>
            <w:shd w:val="clear" w:color="auto" w:fill="E7E6E6" w:themeFill="background2"/>
          </w:tcPr>
          <w:p w14:paraId="5D29D63E" w14:textId="77777777" w:rsidR="00BC691D" w:rsidRPr="001918DC" w:rsidRDefault="00BC691D" w:rsidP="00143404">
            <w:pPr>
              <w:jc w:val="right"/>
              <w:rPr>
                <w:color w:val="002060"/>
              </w:rPr>
            </w:pPr>
            <w:r w:rsidRPr="001918DC">
              <w:rPr>
                <w:color w:val="002060"/>
              </w:rPr>
              <w:t>18.002</w:t>
            </w:r>
          </w:p>
        </w:tc>
      </w:tr>
    </w:tbl>
    <w:p w14:paraId="7020C6C3" w14:textId="77777777" w:rsidR="00BC691D" w:rsidRPr="00007190" w:rsidRDefault="00BC691D" w:rsidP="00BC691D">
      <w:pPr>
        <w:jc w:val="both"/>
        <w:rPr>
          <w:i/>
          <w:iCs/>
          <w:sz w:val="20"/>
          <w:szCs w:val="20"/>
          <w:lang w:val="ru-RU"/>
        </w:rPr>
      </w:pPr>
      <w:r w:rsidRPr="00007190">
        <w:rPr>
          <w:i/>
          <w:iCs/>
          <w:sz w:val="20"/>
          <w:szCs w:val="20"/>
          <w:lang w:val="ru-RU"/>
        </w:rPr>
        <w:t>Извор: Упоредни преглед становништва, подаци за период 1991-2011</w:t>
      </w:r>
      <w:r w:rsidRPr="00007190">
        <w:rPr>
          <w:rStyle w:val="FootnoteReference"/>
          <w:i/>
          <w:iCs/>
          <w:sz w:val="20"/>
          <w:szCs w:val="20"/>
          <w:lang w:val="ru-RU"/>
        </w:rPr>
        <w:footnoteReference w:id="10"/>
      </w:r>
      <w:r w:rsidRPr="00007190">
        <w:rPr>
          <w:i/>
          <w:iCs/>
          <w:sz w:val="20"/>
          <w:szCs w:val="20"/>
          <w:lang w:val="ru-RU"/>
        </w:rPr>
        <w:t>; Први резултати пописа становништва 2022., Републички завод за статистику</w:t>
      </w:r>
      <w:r w:rsidRPr="00007190">
        <w:rPr>
          <w:rStyle w:val="FootnoteReference"/>
          <w:i/>
          <w:iCs/>
          <w:sz w:val="20"/>
          <w:szCs w:val="20"/>
          <w:lang w:val="ru-RU"/>
        </w:rPr>
        <w:footnoteReference w:id="11"/>
      </w:r>
    </w:p>
    <w:p w14:paraId="34761F67" w14:textId="77777777" w:rsidR="00BC691D" w:rsidRPr="00F65357" w:rsidRDefault="00BC691D" w:rsidP="00BC691D">
      <w:pPr>
        <w:jc w:val="both"/>
        <w:rPr>
          <w:i/>
          <w:iCs/>
          <w:lang w:val="ru-RU"/>
        </w:rPr>
      </w:pPr>
    </w:p>
    <w:p w14:paraId="329F6FEF" w14:textId="77777777" w:rsidR="00BC691D" w:rsidRPr="001918DC" w:rsidRDefault="00BC691D" w:rsidP="00BC691D">
      <w:pPr>
        <w:jc w:val="both"/>
        <w:rPr>
          <w:highlight w:val="yellow"/>
        </w:rPr>
      </w:pPr>
      <w:r w:rsidRPr="0012783E">
        <w:rPr>
          <w:rFonts w:eastAsia="Times New Roman" w:cs="Tahoma"/>
          <w:w w:val="110"/>
        </w:rPr>
        <w:t xml:space="preserve">Основне карактеристике становништва огледају се у врло неповољним трендовима као што су </w:t>
      </w:r>
      <w:r w:rsidRPr="0012783E">
        <w:rPr>
          <w:rFonts w:eastAsia="Times New Roman" w:cs="Tahoma"/>
          <w:i/>
          <w:color w:val="2E74B5"/>
          <w:w w:val="110"/>
        </w:rPr>
        <w:t>укупна депопулација</w:t>
      </w:r>
      <w:r w:rsidR="00686E6A">
        <w:rPr>
          <w:rFonts w:eastAsia="Times New Roman" w:cs="Tahoma"/>
          <w:i/>
          <w:color w:val="2E74B5"/>
          <w:w w:val="110"/>
        </w:rPr>
        <w:t xml:space="preserve"> </w:t>
      </w:r>
      <w:r w:rsidRPr="0012783E">
        <w:rPr>
          <w:rFonts w:eastAsia="Times New Roman" w:cs="Tahoma"/>
          <w:w w:val="110"/>
        </w:rPr>
        <w:t xml:space="preserve">(пад броја становника), </w:t>
      </w:r>
      <w:r w:rsidRPr="0012783E">
        <w:rPr>
          <w:rFonts w:eastAsia="Times New Roman" w:cs="Tahoma"/>
          <w:i/>
          <w:color w:val="2E74B5"/>
          <w:w w:val="110"/>
        </w:rPr>
        <w:t>природна девастација</w:t>
      </w:r>
      <w:r w:rsidRPr="0012783E">
        <w:rPr>
          <w:rFonts w:eastAsia="Times New Roman" w:cs="Tahoma"/>
          <w:w w:val="110"/>
        </w:rPr>
        <w:t xml:space="preserve"> (број умрлих становника већи је од броја живорођених), као и у </w:t>
      </w:r>
      <w:r w:rsidRPr="0012783E">
        <w:rPr>
          <w:rFonts w:eastAsia="Times New Roman" w:cs="Tahoma"/>
          <w:i/>
          <w:color w:val="2E74B5"/>
          <w:w w:val="110"/>
        </w:rPr>
        <w:t>негативним миграционим токовима</w:t>
      </w:r>
      <w:r w:rsidRPr="0012783E">
        <w:rPr>
          <w:rFonts w:eastAsia="Times New Roman" w:cs="Tahoma"/>
          <w:w w:val="110"/>
        </w:rPr>
        <w:t xml:space="preserve">, односно миграцијама из </w:t>
      </w:r>
      <w:r>
        <w:rPr>
          <w:rFonts w:eastAsia="Times New Roman" w:cs="Tahoma"/>
          <w:w w:val="110"/>
        </w:rPr>
        <w:t>општине Кладово</w:t>
      </w:r>
      <w:r w:rsidRPr="0012783E">
        <w:rPr>
          <w:rFonts w:eastAsia="Times New Roman" w:cs="Tahoma"/>
          <w:w w:val="110"/>
        </w:rPr>
        <w:t xml:space="preserve"> у друге делове Србије</w:t>
      </w:r>
      <w:r>
        <w:rPr>
          <w:rFonts w:eastAsia="Times New Roman" w:cs="Tahoma"/>
          <w:w w:val="110"/>
        </w:rPr>
        <w:t xml:space="preserve"> и суседну Румунију</w:t>
      </w:r>
      <w:r w:rsidRPr="0012783E">
        <w:rPr>
          <w:rFonts w:eastAsia="Times New Roman" w:cs="Tahoma"/>
          <w:w w:val="110"/>
        </w:rPr>
        <w:t>. Овакв</w:t>
      </w:r>
      <w:r>
        <w:rPr>
          <w:rFonts w:eastAsia="Times New Roman" w:cs="Tahoma"/>
          <w:w w:val="110"/>
        </w:rPr>
        <w:t>е</w:t>
      </w:r>
      <w:r w:rsidRPr="0012783E">
        <w:rPr>
          <w:rFonts w:eastAsia="Times New Roman" w:cs="Tahoma"/>
          <w:w w:val="110"/>
        </w:rPr>
        <w:t xml:space="preserve"> трендов</w:t>
      </w:r>
      <w:r>
        <w:rPr>
          <w:rFonts w:eastAsia="Times New Roman" w:cs="Tahoma"/>
          <w:w w:val="110"/>
        </w:rPr>
        <w:t>е</w:t>
      </w:r>
      <w:r w:rsidRPr="0012783E">
        <w:rPr>
          <w:rFonts w:eastAsia="Times New Roman" w:cs="Tahoma"/>
          <w:w w:val="110"/>
        </w:rPr>
        <w:t xml:space="preserve"> додатно продубљују неповољне промене у структурама становништва</w:t>
      </w:r>
      <w:r w:rsidR="00686E6A">
        <w:rPr>
          <w:rFonts w:eastAsia="Times New Roman" w:cs="Tahoma"/>
          <w:w w:val="110"/>
        </w:rPr>
        <w:t xml:space="preserve"> </w:t>
      </w:r>
      <w:r>
        <w:t xml:space="preserve">и </w:t>
      </w:r>
      <w:r w:rsidRPr="001918DC">
        <w:t>одлив</w:t>
      </w:r>
      <w:r w:rsidR="00686E6A">
        <w:t xml:space="preserve"> </w:t>
      </w:r>
      <w:r w:rsidRPr="001918DC">
        <w:t>становништва</w:t>
      </w:r>
      <w:r w:rsidR="00686E6A">
        <w:t xml:space="preserve"> </w:t>
      </w:r>
      <w:r w:rsidRPr="001918DC">
        <w:t>из</w:t>
      </w:r>
      <w:r w:rsidR="00686E6A">
        <w:t xml:space="preserve"> </w:t>
      </w:r>
      <w:r w:rsidRPr="001918DC">
        <w:t>сеоских</w:t>
      </w:r>
      <w:r w:rsidR="00686E6A">
        <w:t xml:space="preserve"> </w:t>
      </w:r>
      <w:r w:rsidRPr="001918DC">
        <w:t>насеља</w:t>
      </w:r>
      <w:r w:rsidRPr="0012783E">
        <w:rPr>
          <w:rFonts w:eastAsia="Times New Roman" w:cs="Tahoma"/>
          <w:w w:val="110"/>
        </w:rPr>
        <w:t xml:space="preserve">, а најизраженије промене су у старосној структури. </w:t>
      </w:r>
    </w:p>
    <w:p w14:paraId="29960289" w14:textId="77777777" w:rsidR="00BC691D" w:rsidRPr="001918DC" w:rsidRDefault="00BC691D" w:rsidP="00BC691D">
      <w:pPr>
        <w:jc w:val="both"/>
      </w:pPr>
      <w:r w:rsidRPr="0012783E">
        <w:rPr>
          <w:rFonts w:eastAsia="Times New Roman" w:cs="Tahoma"/>
          <w:w w:val="110"/>
        </w:rPr>
        <w:t xml:space="preserve">Природно кретање становништва одликује се константним </w:t>
      </w:r>
      <w:r w:rsidRPr="0012783E">
        <w:rPr>
          <w:rFonts w:eastAsia="Times New Roman" w:cs="Tahoma"/>
          <w:i/>
          <w:color w:val="2E74B5"/>
          <w:w w:val="110"/>
        </w:rPr>
        <w:t>негативним природним прираштајем</w:t>
      </w:r>
      <w:r w:rsidRPr="0012783E">
        <w:rPr>
          <w:rFonts w:eastAsia="Times New Roman" w:cs="Tahoma"/>
          <w:w w:val="110"/>
        </w:rPr>
        <w:t>, уз</w:t>
      </w:r>
      <w:r w:rsidRPr="0012783E">
        <w:rPr>
          <w:rFonts w:eastAsia="Times New Roman" w:cs="Tahoma"/>
          <w:i/>
          <w:color w:val="2E74B5"/>
          <w:w w:val="110"/>
        </w:rPr>
        <w:t xml:space="preserve"> наталитет </w:t>
      </w:r>
      <w:r w:rsidRPr="0012783E">
        <w:rPr>
          <w:rFonts w:eastAsia="Times New Roman" w:cs="Tahoma"/>
          <w:w w:val="110"/>
        </w:rPr>
        <w:t xml:space="preserve">и </w:t>
      </w:r>
      <w:r w:rsidRPr="0012783E">
        <w:rPr>
          <w:rFonts w:eastAsia="Times New Roman" w:cs="Tahoma"/>
          <w:i/>
          <w:color w:val="2E74B5"/>
          <w:w w:val="110"/>
        </w:rPr>
        <w:t>морталитет</w:t>
      </w:r>
      <w:r w:rsidRPr="0012783E">
        <w:rPr>
          <w:rFonts w:eastAsia="Times New Roman" w:cs="Tahoma"/>
          <w:w w:val="110"/>
        </w:rPr>
        <w:t xml:space="preserve"> који су </w:t>
      </w:r>
      <w:r>
        <w:rPr>
          <w:rFonts w:eastAsia="Times New Roman" w:cs="Tahoma"/>
          <w:w w:val="110"/>
        </w:rPr>
        <w:t xml:space="preserve">виши од просека у Србији, </w:t>
      </w:r>
      <w:r>
        <w:t>док је</w:t>
      </w:r>
      <w:r w:rsidRPr="001918DC">
        <w:t>у односу</w:t>
      </w:r>
      <w:r w:rsidR="00686E6A">
        <w:t xml:space="preserve"> </w:t>
      </w:r>
      <w:r w:rsidRPr="001918DC">
        <w:t>на</w:t>
      </w:r>
      <w:r w:rsidR="00686E6A">
        <w:t xml:space="preserve"> </w:t>
      </w:r>
      <w:r w:rsidRPr="001918DC">
        <w:t>Борски</w:t>
      </w:r>
      <w:r w:rsidR="00686E6A">
        <w:t xml:space="preserve"> </w:t>
      </w:r>
      <w:r w:rsidRPr="001918DC">
        <w:t>округ</w:t>
      </w:r>
      <w:r>
        <w:t xml:space="preserve"> слика</w:t>
      </w:r>
      <w:r w:rsidR="00686E6A">
        <w:t xml:space="preserve"> </w:t>
      </w:r>
      <w:r w:rsidRPr="001918DC">
        <w:t>нешто</w:t>
      </w:r>
      <w:r w:rsidR="00686E6A">
        <w:t xml:space="preserve"> </w:t>
      </w:r>
      <w:r w:rsidRPr="001918DC">
        <w:t>мало</w:t>
      </w:r>
      <w:r w:rsidR="00686E6A">
        <w:t xml:space="preserve"> </w:t>
      </w:r>
      <w:r w:rsidRPr="001918DC">
        <w:t>боља.</w:t>
      </w:r>
    </w:p>
    <w:p w14:paraId="7AEC0C05" w14:textId="77777777" w:rsidR="00BC691D" w:rsidRDefault="00BC691D" w:rsidP="00BC691D">
      <w:pPr>
        <w:spacing w:after="120"/>
        <w:jc w:val="both"/>
      </w:pPr>
      <w:r w:rsidRPr="001918DC">
        <w:t>Старосна</w:t>
      </w:r>
      <w:r w:rsidR="00686E6A">
        <w:t xml:space="preserve"> </w:t>
      </w:r>
      <w:r w:rsidRPr="001918DC">
        <w:t>структура</w:t>
      </w:r>
      <w:r w:rsidR="00686E6A">
        <w:t xml:space="preserve"> </w:t>
      </w:r>
      <w:r w:rsidRPr="001918DC">
        <w:t>становништва</w:t>
      </w:r>
      <w:r w:rsidR="00686E6A">
        <w:t xml:space="preserve"> </w:t>
      </w:r>
      <w:r w:rsidRPr="001918DC">
        <w:t>показује</w:t>
      </w:r>
      <w:r w:rsidR="00686E6A">
        <w:t xml:space="preserve"> </w:t>
      </w:r>
      <w:r w:rsidRPr="001918DC">
        <w:t>да</w:t>
      </w:r>
      <w:r w:rsidR="00686E6A">
        <w:t xml:space="preserve"> </w:t>
      </w:r>
      <w:r w:rsidRPr="001918DC">
        <w:t>општина Кладово</w:t>
      </w:r>
      <w:r w:rsidR="00686E6A">
        <w:t xml:space="preserve"> </w:t>
      </w:r>
      <w:r w:rsidRPr="001918DC">
        <w:t>има</w:t>
      </w:r>
      <w:r w:rsidR="00686E6A">
        <w:t xml:space="preserve"> </w:t>
      </w:r>
      <w:r w:rsidRPr="001918DC">
        <w:t>знатно</w:t>
      </w:r>
      <w:r w:rsidR="00686E6A">
        <w:t xml:space="preserve"> </w:t>
      </w:r>
      <w:r w:rsidRPr="001918DC">
        <w:t>старији</w:t>
      </w:r>
      <w:r w:rsidR="00686E6A">
        <w:t xml:space="preserve"> </w:t>
      </w:r>
      <w:r w:rsidRPr="001918DC">
        <w:t>просек</w:t>
      </w:r>
      <w:r w:rsidR="00686E6A">
        <w:t xml:space="preserve"> </w:t>
      </w:r>
      <w:r w:rsidRPr="001918DC">
        <w:t>становништва</w:t>
      </w:r>
      <w:r w:rsidR="00686E6A">
        <w:t xml:space="preserve"> </w:t>
      </w:r>
      <w:r w:rsidRPr="001918DC">
        <w:t>од</w:t>
      </w:r>
      <w:r w:rsidR="00686E6A">
        <w:t xml:space="preserve"> </w:t>
      </w:r>
      <w:r w:rsidRPr="001918DC">
        <w:t>старости</w:t>
      </w:r>
      <w:r w:rsidR="00686E6A">
        <w:t xml:space="preserve"> </w:t>
      </w:r>
      <w:r w:rsidRPr="001918DC">
        <w:t>на</w:t>
      </w:r>
      <w:r w:rsidR="00686E6A">
        <w:t xml:space="preserve"> </w:t>
      </w:r>
      <w:r w:rsidRPr="001918DC">
        <w:t>националном</w:t>
      </w:r>
      <w:r w:rsidR="00686E6A">
        <w:t xml:space="preserve"> </w:t>
      </w:r>
      <w:r w:rsidRPr="001918DC">
        <w:t>нивоу</w:t>
      </w:r>
      <w:r>
        <w:t xml:space="preserve"> (п</w:t>
      </w:r>
      <w:r w:rsidRPr="001918DC">
        <w:t>росечна</w:t>
      </w:r>
      <w:r w:rsidR="00686E6A">
        <w:t xml:space="preserve"> </w:t>
      </w:r>
      <w:r w:rsidRPr="001918DC">
        <w:t>старост</w:t>
      </w:r>
      <w:r w:rsidR="00686E6A">
        <w:t xml:space="preserve"> </w:t>
      </w:r>
      <w:r w:rsidRPr="001918DC">
        <w:t>становништа у Кладову, у 2021.години износилаје 48 година, докје у истом</w:t>
      </w:r>
      <w:r w:rsidR="00686E6A">
        <w:t xml:space="preserve"> </w:t>
      </w:r>
      <w:r w:rsidRPr="001918DC">
        <w:t>периоду</w:t>
      </w:r>
      <w:r w:rsidR="00686E6A">
        <w:t xml:space="preserve"> </w:t>
      </w:r>
      <w:r w:rsidRPr="001918DC">
        <w:t>просек у Србији</w:t>
      </w:r>
      <w:r w:rsidR="00686E6A">
        <w:t xml:space="preserve"> </w:t>
      </w:r>
      <w:r w:rsidRPr="001918DC">
        <w:t>износио 44 године</w:t>
      </w:r>
      <w:r>
        <w:t>)</w:t>
      </w:r>
      <w:r w:rsidRPr="001918DC">
        <w:t xml:space="preserve">. </w:t>
      </w:r>
    </w:p>
    <w:p w14:paraId="4C961C3E" w14:textId="77777777" w:rsidR="00BC691D" w:rsidRPr="001918DC" w:rsidRDefault="00BC691D" w:rsidP="00BC691D">
      <w:pPr>
        <w:pStyle w:val="NoSpacing"/>
        <w:rPr>
          <w:rFonts w:ascii="Calibri" w:hAnsi="Calibri" w:cs="Calibri"/>
          <w:i/>
          <w:iCs/>
        </w:rPr>
      </w:pPr>
      <w:r w:rsidRPr="001918DC">
        <w:rPr>
          <w:rFonts w:ascii="Calibri" w:hAnsi="Calibri" w:cs="Calibri"/>
          <w:i/>
          <w:iCs/>
        </w:rPr>
        <w:t>Табела</w:t>
      </w:r>
      <w:r>
        <w:rPr>
          <w:rFonts w:ascii="Calibri" w:hAnsi="Calibri" w:cs="Calibri"/>
          <w:i/>
          <w:iCs/>
        </w:rPr>
        <w:t xml:space="preserve"> 7.</w:t>
      </w:r>
      <w:r w:rsidRPr="001918DC">
        <w:rPr>
          <w:rFonts w:ascii="Calibri" w:hAnsi="Calibri" w:cs="Calibri"/>
          <w:i/>
          <w:iCs/>
        </w:rPr>
        <w:t xml:space="preserve"> Витални</w:t>
      </w:r>
      <w:r w:rsidR="00686E6A">
        <w:rPr>
          <w:rFonts w:ascii="Calibri" w:hAnsi="Calibri" w:cs="Calibri"/>
          <w:i/>
          <w:iCs/>
        </w:rPr>
        <w:t xml:space="preserve"> </w:t>
      </w:r>
      <w:r w:rsidRPr="001918DC">
        <w:rPr>
          <w:rFonts w:ascii="Calibri" w:hAnsi="Calibri" w:cs="Calibri"/>
          <w:i/>
          <w:iCs/>
        </w:rPr>
        <w:t>догађаји, 2021.година</w:t>
      </w:r>
    </w:p>
    <w:tbl>
      <w:tblPr>
        <w:tblW w:w="907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000" w:firstRow="0" w:lastRow="0" w:firstColumn="0" w:lastColumn="0" w:noHBand="0" w:noVBand="0"/>
      </w:tblPr>
      <w:tblGrid>
        <w:gridCol w:w="3932"/>
        <w:gridCol w:w="1144"/>
        <w:gridCol w:w="1062"/>
        <w:gridCol w:w="1554"/>
        <w:gridCol w:w="1381"/>
      </w:tblGrid>
      <w:tr w:rsidR="00BC691D" w:rsidRPr="001918DC" w14:paraId="29E39B03" w14:textId="77777777" w:rsidTr="00143404">
        <w:trPr>
          <w:trHeight w:val="170"/>
          <w:jc w:val="center"/>
        </w:trPr>
        <w:tc>
          <w:tcPr>
            <w:tcW w:w="3932" w:type="dxa"/>
            <w:shd w:val="clear" w:color="auto" w:fill="A4B3C6"/>
          </w:tcPr>
          <w:p w14:paraId="35C65D40" w14:textId="77777777" w:rsidR="00BC691D" w:rsidRPr="001918DC" w:rsidRDefault="00BC691D" w:rsidP="00143404">
            <w:pPr>
              <w:jc w:val="both"/>
              <w:rPr>
                <w:rFonts w:eastAsia="Times New Roman"/>
                <w:color w:val="002060"/>
                <w:lang w:val="ru-RU"/>
              </w:rPr>
            </w:pPr>
          </w:p>
        </w:tc>
        <w:tc>
          <w:tcPr>
            <w:tcW w:w="1144" w:type="dxa"/>
            <w:shd w:val="clear" w:color="auto" w:fill="A4B3C6"/>
          </w:tcPr>
          <w:p w14:paraId="15F43B37" w14:textId="77777777" w:rsidR="00BC691D" w:rsidRPr="001918DC" w:rsidRDefault="00BC691D" w:rsidP="00143404">
            <w:pPr>
              <w:jc w:val="center"/>
              <w:rPr>
                <w:color w:val="002060"/>
                <w:shd w:val="clear" w:color="auto" w:fill="0070C0"/>
              </w:rPr>
            </w:pPr>
            <w:r w:rsidRPr="001918DC">
              <w:rPr>
                <w:color w:val="002060"/>
              </w:rPr>
              <w:t>ОпштинаКладово</w:t>
            </w:r>
          </w:p>
        </w:tc>
        <w:tc>
          <w:tcPr>
            <w:tcW w:w="1062" w:type="dxa"/>
            <w:shd w:val="clear" w:color="auto" w:fill="A4B3C6"/>
          </w:tcPr>
          <w:p w14:paraId="55907416" w14:textId="77777777" w:rsidR="00BC691D" w:rsidRPr="001918DC" w:rsidRDefault="00BC691D" w:rsidP="00143404">
            <w:pPr>
              <w:jc w:val="center"/>
              <w:rPr>
                <w:color w:val="002060"/>
              </w:rPr>
            </w:pPr>
            <w:r w:rsidRPr="001918DC">
              <w:rPr>
                <w:color w:val="002060"/>
              </w:rPr>
              <w:t>Борскиокруг</w:t>
            </w:r>
          </w:p>
        </w:tc>
        <w:tc>
          <w:tcPr>
            <w:tcW w:w="1554" w:type="dxa"/>
            <w:shd w:val="clear" w:color="auto" w:fill="A4B3C6"/>
          </w:tcPr>
          <w:p w14:paraId="21C2584B" w14:textId="77777777" w:rsidR="00BC691D" w:rsidRPr="001918DC" w:rsidRDefault="00BC691D" w:rsidP="00143404">
            <w:pPr>
              <w:jc w:val="center"/>
              <w:rPr>
                <w:color w:val="002060"/>
              </w:rPr>
            </w:pPr>
            <w:r w:rsidRPr="001918DC">
              <w:rPr>
                <w:color w:val="002060"/>
              </w:rPr>
              <w:t>РегионЈужне и ИсточнеСрбије</w:t>
            </w:r>
          </w:p>
        </w:tc>
        <w:tc>
          <w:tcPr>
            <w:tcW w:w="1381" w:type="dxa"/>
            <w:shd w:val="clear" w:color="auto" w:fill="A4B3C6"/>
          </w:tcPr>
          <w:p w14:paraId="37C20917" w14:textId="77777777" w:rsidR="00BC691D" w:rsidRPr="001918DC" w:rsidRDefault="00BC691D" w:rsidP="00143404">
            <w:pPr>
              <w:jc w:val="center"/>
              <w:rPr>
                <w:color w:val="002060"/>
              </w:rPr>
            </w:pPr>
            <w:r w:rsidRPr="001918DC">
              <w:rPr>
                <w:color w:val="002060"/>
              </w:rPr>
              <w:t>РепубликаСрбија</w:t>
            </w:r>
          </w:p>
        </w:tc>
      </w:tr>
      <w:tr w:rsidR="00BC691D" w:rsidRPr="001918DC" w14:paraId="59E39440" w14:textId="77777777" w:rsidTr="00143404">
        <w:trPr>
          <w:trHeight w:val="156"/>
          <w:jc w:val="center"/>
        </w:trPr>
        <w:tc>
          <w:tcPr>
            <w:tcW w:w="3932" w:type="dxa"/>
            <w:shd w:val="clear" w:color="auto" w:fill="A4B3C6"/>
          </w:tcPr>
          <w:p w14:paraId="1BBE8BE6" w14:textId="77777777" w:rsidR="00BC691D" w:rsidRPr="001918DC" w:rsidRDefault="00BC691D" w:rsidP="00143404">
            <w:pPr>
              <w:rPr>
                <w:color w:val="002060"/>
              </w:rPr>
            </w:pPr>
            <w:r w:rsidRPr="001918DC">
              <w:rPr>
                <w:color w:val="002060"/>
              </w:rPr>
              <w:t>Живорођени</w:t>
            </w:r>
          </w:p>
        </w:tc>
        <w:tc>
          <w:tcPr>
            <w:tcW w:w="1144" w:type="dxa"/>
            <w:shd w:val="clear" w:color="auto" w:fill="E7E6E6" w:themeFill="background2"/>
          </w:tcPr>
          <w:p w14:paraId="7809A6CE" w14:textId="77777777" w:rsidR="00BC691D" w:rsidRPr="001918DC" w:rsidRDefault="00BC691D" w:rsidP="00143404">
            <w:pPr>
              <w:jc w:val="right"/>
              <w:rPr>
                <w:color w:val="002060"/>
              </w:rPr>
            </w:pPr>
            <w:r w:rsidRPr="001918DC">
              <w:rPr>
                <w:color w:val="002060"/>
              </w:rPr>
              <w:t>113</w:t>
            </w:r>
          </w:p>
        </w:tc>
        <w:tc>
          <w:tcPr>
            <w:tcW w:w="1062" w:type="dxa"/>
            <w:shd w:val="clear" w:color="auto" w:fill="E7E6E6" w:themeFill="background2"/>
          </w:tcPr>
          <w:p w14:paraId="25512C24" w14:textId="77777777" w:rsidR="00BC691D" w:rsidRPr="001918DC" w:rsidRDefault="00BC691D" w:rsidP="00143404">
            <w:pPr>
              <w:jc w:val="right"/>
              <w:rPr>
                <w:color w:val="002060"/>
              </w:rPr>
            </w:pPr>
            <w:r w:rsidRPr="001918DC">
              <w:rPr>
                <w:color w:val="002060"/>
              </w:rPr>
              <w:t>765</w:t>
            </w:r>
          </w:p>
        </w:tc>
        <w:tc>
          <w:tcPr>
            <w:tcW w:w="1554" w:type="dxa"/>
            <w:shd w:val="clear" w:color="auto" w:fill="E7E6E6" w:themeFill="background2"/>
          </w:tcPr>
          <w:p w14:paraId="36172BEF" w14:textId="77777777" w:rsidR="00BC691D" w:rsidRPr="001918DC" w:rsidRDefault="00BC691D" w:rsidP="00143404">
            <w:pPr>
              <w:jc w:val="right"/>
              <w:rPr>
                <w:color w:val="002060"/>
              </w:rPr>
            </w:pPr>
            <w:r w:rsidRPr="001918DC">
              <w:rPr>
                <w:color w:val="002060"/>
              </w:rPr>
              <w:t>11789</w:t>
            </w:r>
          </w:p>
        </w:tc>
        <w:tc>
          <w:tcPr>
            <w:tcW w:w="1381" w:type="dxa"/>
            <w:shd w:val="clear" w:color="auto" w:fill="E7E6E6" w:themeFill="background2"/>
          </w:tcPr>
          <w:p w14:paraId="31FD34E9" w14:textId="77777777" w:rsidR="00BC691D" w:rsidRPr="001918DC" w:rsidRDefault="00BC691D" w:rsidP="00143404">
            <w:pPr>
              <w:jc w:val="right"/>
              <w:rPr>
                <w:color w:val="002060"/>
              </w:rPr>
            </w:pPr>
            <w:r w:rsidRPr="001918DC">
              <w:rPr>
                <w:color w:val="002060"/>
              </w:rPr>
              <w:t>61180</w:t>
            </w:r>
          </w:p>
        </w:tc>
      </w:tr>
      <w:tr w:rsidR="00BC691D" w:rsidRPr="001918DC" w14:paraId="6A12E256" w14:textId="77777777" w:rsidTr="00143404">
        <w:trPr>
          <w:trHeight w:val="170"/>
          <w:jc w:val="center"/>
        </w:trPr>
        <w:tc>
          <w:tcPr>
            <w:tcW w:w="3932" w:type="dxa"/>
            <w:shd w:val="clear" w:color="auto" w:fill="A4B3C6"/>
          </w:tcPr>
          <w:p w14:paraId="0ABB51A4" w14:textId="77777777" w:rsidR="00686E6A" w:rsidRDefault="00BC691D" w:rsidP="00143404">
            <w:pPr>
              <w:rPr>
                <w:color w:val="002060"/>
              </w:rPr>
            </w:pPr>
            <w:r w:rsidRPr="001918DC">
              <w:rPr>
                <w:color w:val="002060"/>
              </w:rPr>
              <w:t>Стопа</w:t>
            </w:r>
            <w:r w:rsidR="00686E6A">
              <w:rPr>
                <w:color w:val="002060"/>
              </w:rPr>
              <w:t xml:space="preserve"> </w:t>
            </w:r>
            <w:r w:rsidRPr="001918DC">
              <w:rPr>
                <w:color w:val="002060"/>
              </w:rPr>
              <w:t>живорођених</w:t>
            </w:r>
            <w:r w:rsidR="00686E6A">
              <w:rPr>
                <w:color w:val="002060"/>
              </w:rPr>
              <w:t xml:space="preserve"> </w:t>
            </w:r>
          </w:p>
          <w:p w14:paraId="4F37B3C1" w14:textId="77777777" w:rsidR="00BC691D" w:rsidRPr="001918DC" w:rsidRDefault="00BC691D" w:rsidP="00143404">
            <w:pPr>
              <w:rPr>
                <w:color w:val="002060"/>
              </w:rPr>
            </w:pPr>
            <w:r w:rsidRPr="001918DC">
              <w:rPr>
                <w:color w:val="002060"/>
              </w:rPr>
              <w:t>(на 1000 становника)</w:t>
            </w:r>
          </w:p>
        </w:tc>
        <w:tc>
          <w:tcPr>
            <w:tcW w:w="1144" w:type="dxa"/>
            <w:shd w:val="clear" w:color="auto" w:fill="E7E6E6" w:themeFill="background2"/>
          </w:tcPr>
          <w:p w14:paraId="26F7CF47" w14:textId="77777777" w:rsidR="00BC691D" w:rsidRPr="001918DC" w:rsidRDefault="00BC691D" w:rsidP="00143404">
            <w:pPr>
              <w:jc w:val="right"/>
              <w:rPr>
                <w:color w:val="002060"/>
              </w:rPr>
            </w:pPr>
            <w:r w:rsidRPr="001918DC">
              <w:rPr>
                <w:color w:val="002060"/>
              </w:rPr>
              <w:t>6,4</w:t>
            </w:r>
          </w:p>
        </w:tc>
        <w:tc>
          <w:tcPr>
            <w:tcW w:w="1062" w:type="dxa"/>
            <w:shd w:val="clear" w:color="auto" w:fill="E7E6E6" w:themeFill="background2"/>
          </w:tcPr>
          <w:p w14:paraId="0BD79A4F" w14:textId="77777777" w:rsidR="00BC691D" w:rsidRPr="001918DC" w:rsidRDefault="00BC691D" w:rsidP="00143404">
            <w:pPr>
              <w:jc w:val="right"/>
              <w:rPr>
                <w:color w:val="002060"/>
              </w:rPr>
            </w:pPr>
            <w:r w:rsidRPr="001918DC">
              <w:rPr>
                <w:color w:val="002060"/>
              </w:rPr>
              <w:t>7,2</w:t>
            </w:r>
          </w:p>
        </w:tc>
        <w:tc>
          <w:tcPr>
            <w:tcW w:w="1554" w:type="dxa"/>
            <w:shd w:val="clear" w:color="auto" w:fill="E7E6E6" w:themeFill="background2"/>
          </w:tcPr>
          <w:p w14:paraId="69476F0F" w14:textId="77777777" w:rsidR="00BC691D" w:rsidRPr="001918DC" w:rsidRDefault="00BC691D" w:rsidP="00143404">
            <w:pPr>
              <w:jc w:val="right"/>
              <w:rPr>
                <w:color w:val="002060"/>
              </w:rPr>
            </w:pPr>
            <w:r w:rsidRPr="001918DC">
              <w:rPr>
                <w:color w:val="002060"/>
              </w:rPr>
              <w:t>8,1</w:t>
            </w:r>
          </w:p>
        </w:tc>
        <w:tc>
          <w:tcPr>
            <w:tcW w:w="1381" w:type="dxa"/>
            <w:shd w:val="clear" w:color="auto" w:fill="E7E6E6" w:themeFill="background2"/>
          </w:tcPr>
          <w:p w14:paraId="747C92A6" w14:textId="77777777" w:rsidR="00BC691D" w:rsidRPr="001918DC" w:rsidRDefault="00BC691D" w:rsidP="00143404">
            <w:pPr>
              <w:jc w:val="right"/>
              <w:rPr>
                <w:color w:val="002060"/>
              </w:rPr>
            </w:pPr>
            <w:r w:rsidRPr="001918DC">
              <w:rPr>
                <w:color w:val="002060"/>
              </w:rPr>
              <w:t>9,1</w:t>
            </w:r>
          </w:p>
        </w:tc>
      </w:tr>
      <w:tr w:rsidR="00BC691D" w:rsidRPr="001918DC" w14:paraId="034EE454" w14:textId="77777777" w:rsidTr="00143404">
        <w:trPr>
          <w:trHeight w:val="156"/>
          <w:jc w:val="center"/>
        </w:trPr>
        <w:tc>
          <w:tcPr>
            <w:tcW w:w="3932" w:type="dxa"/>
            <w:shd w:val="clear" w:color="auto" w:fill="A4B3C6"/>
          </w:tcPr>
          <w:p w14:paraId="7181FD24" w14:textId="77777777" w:rsidR="00BC691D" w:rsidRPr="001918DC" w:rsidRDefault="00BC691D" w:rsidP="00143404">
            <w:pPr>
              <w:rPr>
                <w:color w:val="002060"/>
              </w:rPr>
            </w:pPr>
            <w:r w:rsidRPr="001918DC">
              <w:rPr>
                <w:color w:val="002060"/>
              </w:rPr>
              <w:t>Умрли</w:t>
            </w:r>
          </w:p>
        </w:tc>
        <w:tc>
          <w:tcPr>
            <w:tcW w:w="1144" w:type="dxa"/>
            <w:shd w:val="clear" w:color="auto" w:fill="E7E6E6" w:themeFill="background2"/>
          </w:tcPr>
          <w:p w14:paraId="22D9509B" w14:textId="77777777" w:rsidR="00BC691D" w:rsidRPr="001918DC" w:rsidRDefault="00BC691D" w:rsidP="00143404">
            <w:pPr>
              <w:jc w:val="right"/>
              <w:rPr>
                <w:color w:val="002060"/>
              </w:rPr>
            </w:pPr>
            <w:r w:rsidRPr="001918DC">
              <w:rPr>
                <w:color w:val="002060"/>
              </w:rPr>
              <w:t>436</w:t>
            </w:r>
          </w:p>
        </w:tc>
        <w:tc>
          <w:tcPr>
            <w:tcW w:w="1062" w:type="dxa"/>
            <w:shd w:val="clear" w:color="auto" w:fill="E7E6E6" w:themeFill="background2"/>
          </w:tcPr>
          <w:p w14:paraId="05F60DF9" w14:textId="77777777" w:rsidR="00BC691D" w:rsidRPr="001918DC" w:rsidRDefault="00BC691D" w:rsidP="00143404">
            <w:pPr>
              <w:jc w:val="right"/>
              <w:rPr>
                <w:color w:val="002060"/>
              </w:rPr>
            </w:pPr>
            <w:r w:rsidRPr="001918DC">
              <w:rPr>
                <w:color w:val="002060"/>
              </w:rPr>
              <w:t>2777</w:t>
            </w:r>
          </w:p>
        </w:tc>
        <w:tc>
          <w:tcPr>
            <w:tcW w:w="1554" w:type="dxa"/>
            <w:shd w:val="clear" w:color="auto" w:fill="E7E6E6" w:themeFill="background2"/>
          </w:tcPr>
          <w:p w14:paraId="4B82BDC2" w14:textId="77777777" w:rsidR="00BC691D" w:rsidRPr="001918DC" w:rsidRDefault="00BC691D" w:rsidP="00143404">
            <w:pPr>
              <w:jc w:val="right"/>
              <w:rPr>
                <w:color w:val="002060"/>
              </w:rPr>
            </w:pPr>
            <w:r w:rsidRPr="001918DC">
              <w:rPr>
                <w:color w:val="002060"/>
              </w:rPr>
              <w:t>32745</w:t>
            </w:r>
          </w:p>
        </w:tc>
        <w:tc>
          <w:tcPr>
            <w:tcW w:w="1381" w:type="dxa"/>
            <w:shd w:val="clear" w:color="auto" w:fill="E7E6E6" w:themeFill="background2"/>
          </w:tcPr>
          <w:p w14:paraId="71B68D12" w14:textId="77777777" w:rsidR="00BC691D" w:rsidRPr="001918DC" w:rsidRDefault="00BC691D" w:rsidP="00143404">
            <w:pPr>
              <w:jc w:val="right"/>
              <w:rPr>
                <w:color w:val="002060"/>
              </w:rPr>
            </w:pPr>
            <w:r w:rsidRPr="001918DC">
              <w:rPr>
                <w:color w:val="002060"/>
              </w:rPr>
              <w:t>136622</w:t>
            </w:r>
          </w:p>
        </w:tc>
      </w:tr>
      <w:tr w:rsidR="00BC691D" w:rsidRPr="001918DC" w14:paraId="59B430EF" w14:textId="77777777" w:rsidTr="00143404">
        <w:trPr>
          <w:trHeight w:val="156"/>
          <w:jc w:val="center"/>
        </w:trPr>
        <w:tc>
          <w:tcPr>
            <w:tcW w:w="3932" w:type="dxa"/>
            <w:shd w:val="clear" w:color="auto" w:fill="A4B3C6"/>
          </w:tcPr>
          <w:p w14:paraId="049A1681" w14:textId="77777777" w:rsidR="00BC691D" w:rsidRDefault="00BC691D" w:rsidP="00143404">
            <w:pPr>
              <w:rPr>
                <w:color w:val="002060"/>
              </w:rPr>
            </w:pPr>
            <w:r w:rsidRPr="001918DC">
              <w:rPr>
                <w:color w:val="002060"/>
              </w:rPr>
              <w:t>Стопа</w:t>
            </w:r>
            <w:r w:rsidR="00686E6A">
              <w:rPr>
                <w:color w:val="002060"/>
              </w:rPr>
              <w:t xml:space="preserve"> </w:t>
            </w:r>
            <w:r w:rsidRPr="001918DC">
              <w:rPr>
                <w:color w:val="002060"/>
              </w:rPr>
              <w:t>умрлих</w:t>
            </w:r>
          </w:p>
          <w:p w14:paraId="265DF7E2" w14:textId="77777777" w:rsidR="00BC691D" w:rsidRPr="001918DC" w:rsidRDefault="00BC691D" w:rsidP="00143404">
            <w:pPr>
              <w:rPr>
                <w:color w:val="002060"/>
              </w:rPr>
            </w:pPr>
            <w:r w:rsidRPr="001918DC">
              <w:rPr>
                <w:color w:val="002060"/>
              </w:rPr>
              <w:t>(на 1000становника)</w:t>
            </w:r>
          </w:p>
        </w:tc>
        <w:tc>
          <w:tcPr>
            <w:tcW w:w="1144" w:type="dxa"/>
            <w:shd w:val="clear" w:color="auto" w:fill="E7E6E6" w:themeFill="background2"/>
          </w:tcPr>
          <w:p w14:paraId="7DFB593A" w14:textId="77777777" w:rsidR="00BC691D" w:rsidRPr="001918DC" w:rsidRDefault="00BC691D" w:rsidP="00143404">
            <w:pPr>
              <w:jc w:val="right"/>
              <w:rPr>
                <w:color w:val="002060"/>
              </w:rPr>
            </w:pPr>
            <w:r w:rsidRPr="001918DC">
              <w:rPr>
                <w:color w:val="002060"/>
              </w:rPr>
              <w:t>24,7</w:t>
            </w:r>
          </w:p>
        </w:tc>
        <w:tc>
          <w:tcPr>
            <w:tcW w:w="1062" w:type="dxa"/>
            <w:shd w:val="clear" w:color="auto" w:fill="E7E6E6"/>
          </w:tcPr>
          <w:p w14:paraId="2E9B099C" w14:textId="77777777" w:rsidR="00BC691D" w:rsidRPr="001918DC" w:rsidRDefault="00BC691D" w:rsidP="00143404">
            <w:pPr>
              <w:jc w:val="right"/>
              <w:rPr>
                <w:color w:val="002060"/>
              </w:rPr>
            </w:pPr>
            <w:r w:rsidRPr="001918DC">
              <w:rPr>
                <w:color w:val="002060"/>
              </w:rPr>
              <w:t>26,0</w:t>
            </w:r>
          </w:p>
        </w:tc>
        <w:tc>
          <w:tcPr>
            <w:tcW w:w="1554" w:type="dxa"/>
            <w:shd w:val="clear" w:color="auto" w:fill="E7E6E6" w:themeFill="background2"/>
          </w:tcPr>
          <w:p w14:paraId="0CCC6763" w14:textId="77777777" w:rsidR="00BC691D" w:rsidRPr="001918DC" w:rsidRDefault="00BC691D" w:rsidP="00143404">
            <w:pPr>
              <w:jc w:val="right"/>
              <w:rPr>
                <w:color w:val="002060"/>
              </w:rPr>
            </w:pPr>
            <w:r w:rsidRPr="001918DC">
              <w:rPr>
                <w:color w:val="002060"/>
              </w:rPr>
              <w:t>22,5</w:t>
            </w:r>
          </w:p>
        </w:tc>
        <w:tc>
          <w:tcPr>
            <w:tcW w:w="1381" w:type="dxa"/>
            <w:shd w:val="clear" w:color="auto" w:fill="E7E6E6" w:themeFill="background2"/>
          </w:tcPr>
          <w:p w14:paraId="18A6FFE8" w14:textId="77777777" w:rsidR="00BC691D" w:rsidRPr="001918DC" w:rsidRDefault="00BC691D" w:rsidP="00143404">
            <w:pPr>
              <w:jc w:val="right"/>
              <w:rPr>
                <w:color w:val="002060"/>
              </w:rPr>
            </w:pPr>
            <w:r w:rsidRPr="001918DC">
              <w:rPr>
                <w:color w:val="002060"/>
              </w:rPr>
              <w:t>20,0</w:t>
            </w:r>
          </w:p>
        </w:tc>
      </w:tr>
      <w:tr w:rsidR="00BC691D" w:rsidRPr="001918DC" w14:paraId="04822D02" w14:textId="77777777" w:rsidTr="00143404">
        <w:trPr>
          <w:trHeight w:val="156"/>
          <w:jc w:val="center"/>
        </w:trPr>
        <w:tc>
          <w:tcPr>
            <w:tcW w:w="3932" w:type="dxa"/>
            <w:shd w:val="clear" w:color="auto" w:fill="A4B3C6"/>
          </w:tcPr>
          <w:p w14:paraId="70C62FDE" w14:textId="77777777" w:rsidR="00BC691D" w:rsidRPr="001918DC" w:rsidRDefault="00BC691D" w:rsidP="00143404">
            <w:pPr>
              <w:rPr>
                <w:color w:val="002060"/>
              </w:rPr>
            </w:pPr>
            <w:r w:rsidRPr="001918DC">
              <w:rPr>
                <w:color w:val="002060"/>
              </w:rPr>
              <w:t>Природни</w:t>
            </w:r>
            <w:r w:rsidR="00686E6A">
              <w:rPr>
                <w:color w:val="002060"/>
              </w:rPr>
              <w:t xml:space="preserve"> </w:t>
            </w:r>
            <w:r w:rsidRPr="001918DC">
              <w:rPr>
                <w:color w:val="002060"/>
              </w:rPr>
              <w:t>прираштај</w:t>
            </w:r>
          </w:p>
        </w:tc>
        <w:tc>
          <w:tcPr>
            <w:tcW w:w="1144" w:type="dxa"/>
            <w:shd w:val="clear" w:color="auto" w:fill="E7E6E6" w:themeFill="background2"/>
          </w:tcPr>
          <w:p w14:paraId="7E2738D4" w14:textId="77777777" w:rsidR="00BC691D" w:rsidRPr="001918DC" w:rsidRDefault="00BC691D" w:rsidP="00143404">
            <w:pPr>
              <w:jc w:val="right"/>
              <w:rPr>
                <w:color w:val="002060"/>
              </w:rPr>
            </w:pPr>
            <w:r w:rsidRPr="001918DC">
              <w:rPr>
                <w:color w:val="002060"/>
              </w:rPr>
              <w:t>-323</w:t>
            </w:r>
          </w:p>
        </w:tc>
        <w:tc>
          <w:tcPr>
            <w:tcW w:w="1062" w:type="dxa"/>
            <w:shd w:val="clear" w:color="auto" w:fill="E7E6E6" w:themeFill="background2"/>
          </w:tcPr>
          <w:p w14:paraId="41BC0D7C" w14:textId="77777777" w:rsidR="00BC691D" w:rsidRPr="001918DC" w:rsidRDefault="00BC691D" w:rsidP="00143404">
            <w:pPr>
              <w:jc w:val="right"/>
              <w:rPr>
                <w:color w:val="002060"/>
              </w:rPr>
            </w:pPr>
            <w:r w:rsidRPr="001918DC">
              <w:rPr>
                <w:color w:val="002060"/>
              </w:rPr>
              <w:t>-2012</w:t>
            </w:r>
          </w:p>
        </w:tc>
        <w:tc>
          <w:tcPr>
            <w:tcW w:w="1554" w:type="dxa"/>
            <w:shd w:val="clear" w:color="auto" w:fill="E7E6E6" w:themeFill="background2"/>
          </w:tcPr>
          <w:p w14:paraId="665E1A3F" w14:textId="77777777" w:rsidR="00BC691D" w:rsidRPr="001918DC" w:rsidRDefault="00BC691D" w:rsidP="00143404">
            <w:pPr>
              <w:jc w:val="right"/>
              <w:rPr>
                <w:color w:val="002060"/>
              </w:rPr>
            </w:pPr>
            <w:r w:rsidRPr="001918DC">
              <w:rPr>
                <w:color w:val="002060"/>
              </w:rPr>
              <w:t>-20956</w:t>
            </w:r>
          </w:p>
        </w:tc>
        <w:tc>
          <w:tcPr>
            <w:tcW w:w="1381" w:type="dxa"/>
            <w:shd w:val="clear" w:color="auto" w:fill="E7E6E6" w:themeFill="background2"/>
          </w:tcPr>
          <w:p w14:paraId="4321D8AD" w14:textId="77777777" w:rsidR="00BC691D" w:rsidRPr="001918DC" w:rsidRDefault="00BC691D" w:rsidP="00143404">
            <w:pPr>
              <w:jc w:val="right"/>
              <w:rPr>
                <w:color w:val="002060"/>
              </w:rPr>
            </w:pPr>
            <w:r w:rsidRPr="001918DC">
              <w:rPr>
                <w:color w:val="002060"/>
              </w:rPr>
              <w:t>-74442</w:t>
            </w:r>
          </w:p>
        </w:tc>
      </w:tr>
      <w:tr w:rsidR="00BC691D" w:rsidRPr="001918DC" w14:paraId="3F8437FE" w14:textId="77777777" w:rsidTr="00143404">
        <w:trPr>
          <w:trHeight w:val="156"/>
          <w:jc w:val="center"/>
        </w:trPr>
        <w:tc>
          <w:tcPr>
            <w:tcW w:w="3932" w:type="dxa"/>
            <w:shd w:val="clear" w:color="auto" w:fill="A4B3C6"/>
          </w:tcPr>
          <w:p w14:paraId="11055622" w14:textId="77777777" w:rsidR="00BC691D" w:rsidRDefault="00BC691D" w:rsidP="00143404">
            <w:pPr>
              <w:rPr>
                <w:color w:val="002060"/>
              </w:rPr>
            </w:pPr>
            <w:r w:rsidRPr="001918DC">
              <w:rPr>
                <w:color w:val="002060"/>
              </w:rPr>
              <w:t>Стопа</w:t>
            </w:r>
            <w:r w:rsidR="00686E6A">
              <w:rPr>
                <w:color w:val="002060"/>
              </w:rPr>
              <w:t xml:space="preserve"> </w:t>
            </w:r>
            <w:r w:rsidRPr="001918DC">
              <w:rPr>
                <w:color w:val="002060"/>
              </w:rPr>
              <w:t>природног</w:t>
            </w:r>
            <w:r w:rsidR="00686E6A">
              <w:rPr>
                <w:color w:val="002060"/>
              </w:rPr>
              <w:t xml:space="preserve"> </w:t>
            </w:r>
            <w:r w:rsidRPr="001918DC">
              <w:rPr>
                <w:color w:val="002060"/>
              </w:rPr>
              <w:t>прираштаја</w:t>
            </w:r>
          </w:p>
          <w:p w14:paraId="14C616DE" w14:textId="77777777" w:rsidR="00BC691D" w:rsidRPr="001918DC" w:rsidRDefault="00BC691D" w:rsidP="00143404">
            <w:pPr>
              <w:rPr>
                <w:color w:val="002060"/>
              </w:rPr>
            </w:pPr>
            <w:r w:rsidRPr="001918DC">
              <w:rPr>
                <w:color w:val="002060"/>
              </w:rPr>
              <w:t>(на 1000 становника)</w:t>
            </w:r>
          </w:p>
        </w:tc>
        <w:tc>
          <w:tcPr>
            <w:tcW w:w="1144" w:type="dxa"/>
            <w:shd w:val="clear" w:color="auto" w:fill="E7E6E6" w:themeFill="background2"/>
          </w:tcPr>
          <w:p w14:paraId="0E680530" w14:textId="77777777" w:rsidR="00BC691D" w:rsidRPr="001918DC" w:rsidRDefault="00BC691D" w:rsidP="00143404">
            <w:pPr>
              <w:jc w:val="right"/>
              <w:rPr>
                <w:color w:val="002060"/>
              </w:rPr>
            </w:pPr>
            <w:r w:rsidRPr="001918DC">
              <w:rPr>
                <w:color w:val="002060"/>
              </w:rPr>
              <w:t>-18,3</w:t>
            </w:r>
          </w:p>
        </w:tc>
        <w:tc>
          <w:tcPr>
            <w:tcW w:w="1062" w:type="dxa"/>
            <w:shd w:val="clear" w:color="auto" w:fill="E7E6E6" w:themeFill="background2"/>
          </w:tcPr>
          <w:p w14:paraId="479BC14D" w14:textId="77777777" w:rsidR="00BC691D" w:rsidRPr="001918DC" w:rsidRDefault="00BC691D" w:rsidP="00143404">
            <w:pPr>
              <w:jc w:val="right"/>
              <w:rPr>
                <w:color w:val="002060"/>
              </w:rPr>
            </w:pPr>
            <w:r w:rsidRPr="001918DC">
              <w:rPr>
                <w:color w:val="002060"/>
              </w:rPr>
              <w:t>-18,8</w:t>
            </w:r>
          </w:p>
        </w:tc>
        <w:tc>
          <w:tcPr>
            <w:tcW w:w="1554" w:type="dxa"/>
            <w:shd w:val="clear" w:color="auto" w:fill="E7E6E6" w:themeFill="background2"/>
          </w:tcPr>
          <w:p w14:paraId="3D539006" w14:textId="77777777" w:rsidR="00BC691D" w:rsidRPr="001918DC" w:rsidRDefault="00BC691D" w:rsidP="00143404">
            <w:pPr>
              <w:jc w:val="right"/>
              <w:rPr>
                <w:color w:val="002060"/>
              </w:rPr>
            </w:pPr>
            <w:r w:rsidRPr="001918DC">
              <w:rPr>
                <w:color w:val="002060"/>
              </w:rPr>
              <w:t>-14,4</w:t>
            </w:r>
          </w:p>
        </w:tc>
        <w:tc>
          <w:tcPr>
            <w:tcW w:w="1381" w:type="dxa"/>
            <w:shd w:val="clear" w:color="auto" w:fill="E7E6E6" w:themeFill="background2"/>
          </w:tcPr>
          <w:p w14:paraId="49C902FB" w14:textId="77777777" w:rsidR="00BC691D" w:rsidRPr="001918DC" w:rsidRDefault="00BC691D" w:rsidP="00143404">
            <w:pPr>
              <w:jc w:val="right"/>
              <w:rPr>
                <w:color w:val="002060"/>
              </w:rPr>
            </w:pPr>
            <w:r w:rsidRPr="001918DC">
              <w:rPr>
                <w:color w:val="002060"/>
              </w:rPr>
              <w:t>-10,9</w:t>
            </w:r>
          </w:p>
        </w:tc>
      </w:tr>
      <w:tr w:rsidR="00BC691D" w:rsidRPr="001918DC" w14:paraId="3E388032" w14:textId="77777777" w:rsidTr="00143404">
        <w:trPr>
          <w:trHeight w:val="156"/>
          <w:jc w:val="center"/>
        </w:trPr>
        <w:tc>
          <w:tcPr>
            <w:tcW w:w="3932" w:type="dxa"/>
            <w:shd w:val="clear" w:color="auto" w:fill="A4B3C6"/>
          </w:tcPr>
          <w:p w14:paraId="4E64D8D3" w14:textId="77777777" w:rsidR="00BC691D" w:rsidRPr="00C82EBE" w:rsidRDefault="00BC691D" w:rsidP="00143404">
            <w:pPr>
              <w:rPr>
                <w:color w:val="002060"/>
              </w:rPr>
            </w:pPr>
            <w:r>
              <w:rPr>
                <w:color w:val="002060"/>
              </w:rPr>
              <w:t>Просечна старост</w:t>
            </w:r>
          </w:p>
        </w:tc>
        <w:tc>
          <w:tcPr>
            <w:tcW w:w="1144" w:type="dxa"/>
            <w:shd w:val="clear" w:color="auto" w:fill="E7E6E6" w:themeFill="background2"/>
          </w:tcPr>
          <w:p w14:paraId="0DDEF06B" w14:textId="77777777" w:rsidR="00BC691D" w:rsidRPr="00C82EBE" w:rsidRDefault="00BC691D" w:rsidP="00143404">
            <w:pPr>
              <w:jc w:val="right"/>
              <w:rPr>
                <w:color w:val="002060"/>
              </w:rPr>
            </w:pPr>
            <w:r>
              <w:rPr>
                <w:color w:val="002060"/>
              </w:rPr>
              <w:t>48</w:t>
            </w:r>
          </w:p>
        </w:tc>
        <w:tc>
          <w:tcPr>
            <w:tcW w:w="1062" w:type="dxa"/>
            <w:shd w:val="clear" w:color="auto" w:fill="E7E6E6" w:themeFill="background2"/>
          </w:tcPr>
          <w:p w14:paraId="3CBA0393" w14:textId="77777777" w:rsidR="00BC691D" w:rsidRPr="001918DC" w:rsidRDefault="00BC691D" w:rsidP="00143404">
            <w:pPr>
              <w:jc w:val="right"/>
              <w:rPr>
                <w:color w:val="002060"/>
              </w:rPr>
            </w:pPr>
          </w:p>
        </w:tc>
        <w:tc>
          <w:tcPr>
            <w:tcW w:w="1554" w:type="dxa"/>
            <w:shd w:val="clear" w:color="auto" w:fill="E7E6E6" w:themeFill="background2"/>
          </w:tcPr>
          <w:p w14:paraId="4727FBEA" w14:textId="77777777" w:rsidR="00BC691D" w:rsidRPr="001918DC" w:rsidRDefault="00BC691D" w:rsidP="00143404">
            <w:pPr>
              <w:jc w:val="right"/>
              <w:rPr>
                <w:color w:val="002060"/>
              </w:rPr>
            </w:pPr>
          </w:p>
        </w:tc>
        <w:tc>
          <w:tcPr>
            <w:tcW w:w="1381" w:type="dxa"/>
            <w:shd w:val="clear" w:color="auto" w:fill="E7E6E6" w:themeFill="background2"/>
          </w:tcPr>
          <w:p w14:paraId="63F80DDB" w14:textId="77777777" w:rsidR="00BC691D" w:rsidRPr="00C82EBE" w:rsidRDefault="00BC691D" w:rsidP="00143404">
            <w:pPr>
              <w:jc w:val="right"/>
              <w:rPr>
                <w:color w:val="002060"/>
              </w:rPr>
            </w:pPr>
            <w:r>
              <w:rPr>
                <w:color w:val="002060"/>
              </w:rPr>
              <w:t>44</w:t>
            </w:r>
          </w:p>
        </w:tc>
      </w:tr>
      <w:tr w:rsidR="00BC691D" w:rsidRPr="001918DC" w14:paraId="60FDEF40" w14:textId="77777777" w:rsidTr="00143404">
        <w:trPr>
          <w:trHeight w:val="156"/>
          <w:jc w:val="center"/>
        </w:trPr>
        <w:tc>
          <w:tcPr>
            <w:tcW w:w="3932" w:type="dxa"/>
            <w:shd w:val="clear" w:color="auto" w:fill="A4B3C6"/>
          </w:tcPr>
          <w:p w14:paraId="189ADEC0" w14:textId="77777777" w:rsidR="00BC691D" w:rsidRPr="00C82EBE" w:rsidRDefault="00BC691D" w:rsidP="00143404">
            <w:pPr>
              <w:rPr>
                <w:color w:val="002060"/>
              </w:rPr>
            </w:pPr>
            <w:r>
              <w:rPr>
                <w:color w:val="002060"/>
              </w:rPr>
              <w:t>Ондекс старења</w:t>
            </w:r>
          </w:p>
        </w:tc>
        <w:tc>
          <w:tcPr>
            <w:tcW w:w="1144" w:type="dxa"/>
            <w:shd w:val="clear" w:color="auto" w:fill="E7E6E6" w:themeFill="background2"/>
          </w:tcPr>
          <w:p w14:paraId="08602466" w14:textId="77777777" w:rsidR="00BC691D" w:rsidRPr="00C82EBE" w:rsidRDefault="00BC691D" w:rsidP="00143404">
            <w:pPr>
              <w:jc w:val="right"/>
              <w:rPr>
                <w:color w:val="002060"/>
              </w:rPr>
            </w:pPr>
            <w:r>
              <w:rPr>
                <w:color w:val="002060"/>
              </w:rPr>
              <w:t>235</w:t>
            </w:r>
          </w:p>
        </w:tc>
        <w:tc>
          <w:tcPr>
            <w:tcW w:w="1062" w:type="dxa"/>
            <w:shd w:val="clear" w:color="auto" w:fill="E7E6E6" w:themeFill="background2"/>
          </w:tcPr>
          <w:p w14:paraId="6B611CD1" w14:textId="77777777" w:rsidR="00BC691D" w:rsidRPr="001918DC" w:rsidRDefault="00BC691D" w:rsidP="00143404">
            <w:pPr>
              <w:jc w:val="right"/>
              <w:rPr>
                <w:color w:val="002060"/>
              </w:rPr>
            </w:pPr>
          </w:p>
        </w:tc>
        <w:tc>
          <w:tcPr>
            <w:tcW w:w="1554" w:type="dxa"/>
            <w:shd w:val="clear" w:color="auto" w:fill="E7E6E6" w:themeFill="background2"/>
          </w:tcPr>
          <w:p w14:paraId="079B6DDF" w14:textId="77777777" w:rsidR="00BC691D" w:rsidRPr="001918DC" w:rsidRDefault="00BC691D" w:rsidP="00143404">
            <w:pPr>
              <w:jc w:val="right"/>
              <w:rPr>
                <w:color w:val="002060"/>
              </w:rPr>
            </w:pPr>
          </w:p>
        </w:tc>
        <w:tc>
          <w:tcPr>
            <w:tcW w:w="1381" w:type="dxa"/>
            <w:shd w:val="clear" w:color="auto" w:fill="E7E6E6" w:themeFill="background2"/>
          </w:tcPr>
          <w:p w14:paraId="70D2C5DF" w14:textId="77777777" w:rsidR="00BC691D" w:rsidRPr="00C82EBE" w:rsidRDefault="00BC691D" w:rsidP="00143404">
            <w:pPr>
              <w:jc w:val="right"/>
              <w:rPr>
                <w:color w:val="002060"/>
              </w:rPr>
            </w:pPr>
            <w:r>
              <w:rPr>
                <w:color w:val="002060"/>
              </w:rPr>
              <w:t>145</w:t>
            </w:r>
          </w:p>
        </w:tc>
      </w:tr>
    </w:tbl>
    <w:p w14:paraId="08D0522E" w14:textId="77777777" w:rsidR="00BC691D" w:rsidRPr="00007190" w:rsidRDefault="00BC691D" w:rsidP="00BC691D">
      <w:pPr>
        <w:jc w:val="both"/>
        <w:rPr>
          <w:i/>
          <w:iCs/>
          <w:sz w:val="20"/>
          <w:szCs w:val="20"/>
          <w:lang w:val="ru-RU"/>
        </w:rPr>
      </w:pPr>
      <w:r w:rsidRPr="00007190">
        <w:rPr>
          <w:i/>
          <w:iCs/>
          <w:sz w:val="20"/>
          <w:szCs w:val="20"/>
          <w:lang w:val="ru-RU"/>
        </w:rPr>
        <w:t>Извор: Републички завод за статистику, ДевИнфо профили општина</w:t>
      </w:r>
      <w:r w:rsidRPr="00007190">
        <w:rPr>
          <w:rStyle w:val="FootnoteReference"/>
          <w:i/>
          <w:iCs/>
          <w:sz w:val="20"/>
          <w:szCs w:val="20"/>
          <w:lang w:val="ru-RU"/>
        </w:rPr>
        <w:footnoteReference w:id="12"/>
      </w:r>
    </w:p>
    <w:p w14:paraId="3AED5FB7" w14:textId="77777777" w:rsidR="00BC691D" w:rsidRPr="001918DC" w:rsidRDefault="00BC691D" w:rsidP="00BC691D">
      <w:pPr>
        <w:jc w:val="both"/>
      </w:pPr>
      <w:r w:rsidRPr="001918DC">
        <w:t>Удео</w:t>
      </w:r>
      <w:r w:rsidR="009054AE">
        <w:t xml:space="preserve"> </w:t>
      </w:r>
      <w:r w:rsidRPr="001918DC">
        <w:t>становништва</w:t>
      </w:r>
      <w:r w:rsidR="009054AE">
        <w:t xml:space="preserve"> </w:t>
      </w:r>
      <w:r w:rsidRPr="001918DC">
        <w:t>старијег</w:t>
      </w:r>
      <w:r w:rsidR="009054AE">
        <w:t xml:space="preserve"> </w:t>
      </w:r>
      <w:r w:rsidRPr="001918DC">
        <w:t>од 65 година (29%)</w:t>
      </w:r>
      <w:r w:rsidR="009054AE">
        <w:t xml:space="preserve"> </w:t>
      </w:r>
      <w:r w:rsidRPr="001918DC">
        <w:t>у Кладову</w:t>
      </w:r>
      <w:r w:rsidR="009054AE">
        <w:t xml:space="preserve"> </w:t>
      </w:r>
      <w:r w:rsidRPr="001918DC">
        <w:t>већи</w:t>
      </w:r>
      <w:r w:rsidR="009054AE">
        <w:t xml:space="preserve"> </w:t>
      </w:r>
      <w:r w:rsidRPr="001918DC">
        <w:t>је у поређењу</w:t>
      </w:r>
      <w:r w:rsidR="009054AE">
        <w:t xml:space="preserve"> </w:t>
      </w:r>
      <w:r w:rsidRPr="001918DC">
        <w:t>са</w:t>
      </w:r>
      <w:r w:rsidR="009054AE">
        <w:t xml:space="preserve"> </w:t>
      </w:r>
      <w:r w:rsidRPr="001918DC">
        <w:t>просеком</w:t>
      </w:r>
      <w:r w:rsidR="009054AE">
        <w:t xml:space="preserve"> </w:t>
      </w:r>
      <w:r w:rsidRPr="001918DC">
        <w:t>на</w:t>
      </w:r>
      <w:r w:rsidR="009054AE">
        <w:t xml:space="preserve"> </w:t>
      </w:r>
      <w:r w:rsidRPr="001918DC">
        <w:t>републичком</w:t>
      </w:r>
      <w:r w:rsidR="009054AE">
        <w:t xml:space="preserve"> </w:t>
      </w:r>
      <w:r w:rsidRPr="001918DC">
        <w:t>нивоу. Доминантан</w:t>
      </w:r>
      <w:r w:rsidR="009054AE">
        <w:t xml:space="preserve"> </w:t>
      </w:r>
      <w:r w:rsidRPr="001918DC">
        <w:t>број</w:t>
      </w:r>
      <w:r w:rsidR="009054AE">
        <w:t xml:space="preserve"> </w:t>
      </w:r>
      <w:r w:rsidRPr="001918DC">
        <w:t>становника</w:t>
      </w:r>
      <w:r w:rsidR="009054AE">
        <w:t xml:space="preserve"> </w:t>
      </w:r>
      <w:r w:rsidRPr="001918DC">
        <w:t>спада у категорију</w:t>
      </w:r>
      <w:r w:rsidR="009054AE">
        <w:t xml:space="preserve"> </w:t>
      </w:r>
      <w:r w:rsidRPr="001918DC">
        <w:t>радно</w:t>
      </w:r>
      <w:r w:rsidR="009054AE">
        <w:t xml:space="preserve"> </w:t>
      </w:r>
      <w:r w:rsidRPr="001918DC">
        <w:t>способног</w:t>
      </w:r>
      <w:r w:rsidR="009054AE">
        <w:t xml:space="preserve"> </w:t>
      </w:r>
      <w:r w:rsidRPr="001918DC">
        <w:t>становништва (60%),</w:t>
      </w:r>
      <w:r w:rsidR="009054AE">
        <w:t xml:space="preserve"> </w:t>
      </w:r>
      <w:r w:rsidRPr="001918DC">
        <w:t>што</w:t>
      </w:r>
      <w:r w:rsidR="009054AE">
        <w:t xml:space="preserve"> </w:t>
      </w:r>
      <w:r w:rsidRPr="001918DC">
        <w:t>се</w:t>
      </w:r>
      <w:r w:rsidR="009054AE">
        <w:t xml:space="preserve"> </w:t>
      </w:r>
      <w:r w:rsidRPr="001918DC">
        <w:t>може</w:t>
      </w:r>
      <w:r w:rsidR="009054AE">
        <w:t xml:space="preserve"> </w:t>
      </w:r>
      <w:r w:rsidRPr="001918DC">
        <w:t>узети у обзир</w:t>
      </w:r>
      <w:r w:rsidR="009054AE">
        <w:t xml:space="preserve"> </w:t>
      </w:r>
      <w:r w:rsidRPr="001918DC">
        <w:t>као</w:t>
      </w:r>
      <w:r w:rsidR="009054AE">
        <w:t xml:space="preserve"> </w:t>
      </w:r>
      <w:r w:rsidRPr="001918DC">
        <w:t>значајан</w:t>
      </w:r>
      <w:r w:rsidR="009054AE">
        <w:t xml:space="preserve"> </w:t>
      </w:r>
      <w:r w:rsidRPr="001918DC">
        <w:t>развојни</w:t>
      </w:r>
      <w:r w:rsidR="009054AE">
        <w:t xml:space="preserve"> </w:t>
      </w:r>
      <w:r w:rsidRPr="001918DC">
        <w:t>потенцијал.</w:t>
      </w:r>
    </w:p>
    <w:p w14:paraId="3F7DC161" w14:textId="77777777" w:rsidR="00BC691D" w:rsidRPr="00B167B9" w:rsidRDefault="00BC691D" w:rsidP="00BC691D">
      <w:pPr>
        <w:pStyle w:val="NoSpacing"/>
        <w:rPr>
          <w:b/>
          <w:bCs/>
          <w:i/>
          <w:iCs/>
          <w:lang w:val="en-US"/>
        </w:rPr>
      </w:pPr>
      <w:r w:rsidRPr="00B167B9">
        <w:rPr>
          <w:i/>
          <w:iCs/>
        </w:rPr>
        <w:t>Табела 8.</w:t>
      </w:r>
      <w:r w:rsidRPr="00B167B9">
        <w:rPr>
          <w:i/>
          <w:iCs/>
          <w:lang w:val="en-US"/>
        </w:rPr>
        <w:t>Становништво</w:t>
      </w:r>
      <w:r w:rsidR="009054AE">
        <w:rPr>
          <w:i/>
          <w:iCs/>
          <w:lang w:val="en-US"/>
        </w:rPr>
        <w:t xml:space="preserve"> </w:t>
      </w:r>
      <w:r w:rsidRPr="00B167B9">
        <w:rPr>
          <w:i/>
          <w:iCs/>
          <w:lang w:val="en-US"/>
        </w:rPr>
        <w:t>према</w:t>
      </w:r>
      <w:r w:rsidR="009054AE">
        <w:rPr>
          <w:i/>
          <w:iCs/>
          <w:lang w:val="en-US"/>
        </w:rPr>
        <w:t xml:space="preserve"> </w:t>
      </w:r>
      <w:r w:rsidRPr="00B167B9">
        <w:rPr>
          <w:i/>
          <w:iCs/>
          <w:lang w:val="en-US"/>
        </w:rPr>
        <w:t>старосним</w:t>
      </w:r>
      <w:r w:rsidR="009054AE">
        <w:rPr>
          <w:i/>
          <w:iCs/>
          <w:lang w:val="en-US"/>
        </w:rPr>
        <w:t xml:space="preserve"> </w:t>
      </w:r>
      <w:r w:rsidRPr="00B167B9">
        <w:rPr>
          <w:i/>
          <w:iCs/>
          <w:lang w:val="en-US"/>
        </w:rPr>
        <w:t>групама и полу, 2020─2021.</w:t>
      </w:r>
    </w:p>
    <w:tbl>
      <w:tblPr>
        <w:tblW w:w="909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3006"/>
        <w:gridCol w:w="1559"/>
        <w:gridCol w:w="1418"/>
        <w:gridCol w:w="1275"/>
        <w:gridCol w:w="1832"/>
      </w:tblGrid>
      <w:tr w:rsidR="00BC691D" w:rsidRPr="001918DC" w14:paraId="0BB0C0E2" w14:textId="77777777" w:rsidTr="00C03D73">
        <w:trPr>
          <w:trHeight w:val="314"/>
        </w:trPr>
        <w:tc>
          <w:tcPr>
            <w:tcW w:w="3006" w:type="dxa"/>
            <w:shd w:val="clear" w:color="auto" w:fill="A4B3C6"/>
            <w:vAlign w:val="center"/>
          </w:tcPr>
          <w:p w14:paraId="56706E2B" w14:textId="77777777" w:rsidR="00BC691D" w:rsidRPr="001918DC" w:rsidRDefault="00BC691D" w:rsidP="00143404">
            <w:pPr>
              <w:rPr>
                <w:color w:val="002060"/>
              </w:rPr>
            </w:pPr>
            <w:r w:rsidRPr="001918DC">
              <w:rPr>
                <w:color w:val="002060"/>
              </w:rPr>
              <w:t>Старосне</w:t>
            </w:r>
            <w:r w:rsidR="009054AE">
              <w:rPr>
                <w:color w:val="002060"/>
              </w:rPr>
              <w:t xml:space="preserve"> </w:t>
            </w:r>
            <w:r w:rsidRPr="001918DC">
              <w:rPr>
                <w:color w:val="002060"/>
              </w:rPr>
              <w:t>групе</w:t>
            </w:r>
          </w:p>
        </w:tc>
        <w:tc>
          <w:tcPr>
            <w:tcW w:w="1559" w:type="dxa"/>
            <w:shd w:val="clear" w:color="auto" w:fill="A4B3C6"/>
            <w:vAlign w:val="center"/>
          </w:tcPr>
          <w:p w14:paraId="323F4FD9" w14:textId="77777777" w:rsidR="00BC691D" w:rsidRPr="001918DC" w:rsidRDefault="00BC691D" w:rsidP="00143404">
            <w:pPr>
              <w:jc w:val="center"/>
              <w:rPr>
                <w:color w:val="002060"/>
              </w:rPr>
            </w:pPr>
            <w:r w:rsidRPr="001918DC">
              <w:rPr>
                <w:color w:val="002060"/>
              </w:rPr>
              <w:t>0-17</w:t>
            </w:r>
          </w:p>
        </w:tc>
        <w:tc>
          <w:tcPr>
            <w:tcW w:w="1418" w:type="dxa"/>
            <w:shd w:val="clear" w:color="auto" w:fill="A4B3C6"/>
            <w:vAlign w:val="center"/>
          </w:tcPr>
          <w:p w14:paraId="41E704B5" w14:textId="77777777" w:rsidR="00BC691D" w:rsidRPr="001918DC" w:rsidRDefault="00BC691D" w:rsidP="00143404">
            <w:pPr>
              <w:rPr>
                <w:color w:val="002060"/>
              </w:rPr>
            </w:pPr>
            <w:r w:rsidRPr="001918DC">
              <w:rPr>
                <w:color w:val="002060"/>
              </w:rPr>
              <w:t>18-64</w:t>
            </w:r>
          </w:p>
        </w:tc>
        <w:tc>
          <w:tcPr>
            <w:tcW w:w="1275" w:type="dxa"/>
            <w:shd w:val="clear" w:color="auto" w:fill="A4B3C6"/>
            <w:vAlign w:val="center"/>
          </w:tcPr>
          <w:p w14:paraId="56AC7B87" w14:textId="77777777" w:rsidR="00BC691D" w:rsidRPr="001918DC" w:rsidRDefault="00BC691D" w:rsidP="00143404">
            <w:pPr>
              <w:jc w:val="center"/>
              <w:rPr>
                <w:color w:val="002060"/>
              </w:rPr>
            </w:pPr>
            <w:r w:rsidRPr="001918DC">
              <w:rPr>
                <w:color w:val="002060"/>
              </w:rPr>
              <w:t>65+</w:t>
            </w:r>
          </w:p>
        </w:tc>
        <w:tc>
          <w:tcPr>
            <w:tcW w:w="1832" w:type="dxa"/>
            <w:shd w:val="clear" w:color="auto" w:fill="A4B3C6"/>
            <w:vAlign w:val="center"/>
          </w:tcPr>
          <w:p w14:paraId="320BD9D6" w14:textId="77777777" w:rsidR="00BC691D" w:rsidRPr="001918DC" w:rsidRDefault="00BC691D" w:rsidP="00143404">
            <w:pPr>
              <w:jc w:val="center"/>
              <w:rPr>
                <w:color w:val="002060"/>
              </w:rPr>
            </w:pPr>
            <w:r w:rsidRPr="001918DC">
              <w:rPr>
                <w:color w:val="002060"/>
              </w:rPr>
              <w:t>Индекс</w:t>
            </w:r>
            <w:r w:rsidR="009054AE">
              <w:rPr>
                <w:color w:val="002060"/>
              </w:rPr>
              <w:t xml:space="preserve"> </w:t>
            </w:r>
            <w:r w:rsidRPr="001918DC">
              <w:rPr>
                <w:color w:val="002060"/>
              </w:rPr>
              <w:t>старења</w:t>
            </w:r>
          </w:p>
        </w:tc>
      </w:tr>
      <w:tr w:rsidR="00BC691D" w:rsidRPr="001918DC" w14:paraId="224DC749" w14:textId="77777777" w:rsidTr="00C03D73">
        <w:trPr>
          <w:trHeight w:val="350"/>
        </w:trPr>
        <w:tc>
          <w:tcPr>
            <w:tcW w:w="3006" w:type="dxa"/>
            <w:shd w:val="clear" w:color="auto" w:fill="A4B3C6"/>
            <w:vAlign w:val="center"/>
          </w:tcPr>
          <w:p w14:paraId="16E46549" w14:textId="77777777" w:rsidR="00BC691D" w:rsidRPr="001918DC" w:rsidRDefault="00BC691D" w:rsidP="00143404">
            <w:pPr>
              <w:rPr>
                <w:color w:val="002060"/>
              </w:rPr>
            </w:pPr>
            <w:r w:rsidRPr="001918DC">
              <w:rPr>
                <w:color w:val="002060"/>
              </w:rPr>
              <w:t>Република</w:t>
            </w:r>
            <w:r w:rsidR="009054AE">
              <w:rPr>
                <w:color w:val="002060"/>
              </w:rPr>
              <w:t xml:space="preserve"> </w:t>
            </w:r>
            <w:r w:rsidRPr="001918DC">
              <w:rPr>
                <w:color w:val="002060"/>
              </w:rPr>
              <w:t>Србија</w:t>
            </w:r>
          </w:p>
        </w:tc>
        <w:tc>
          <w:tcPr>
            <w:tcW w:w="1559" w:type="dxa"/>
            <w:shd w:val="clear" w:color="auto" w:fill="E7E6E6" w:themeFill="background2"/>
            <w:vAlign w:val="center"/>
          </w:tcPr>
          <w:p w14:paraId="530E6A6D" w14:textId="77777777" w:rsidR="00BC691D" w:rsidRPr="001918DC" w:rsidRDefault="00BC691D" w:rsidP="00143404">
            <w:pPr>
              <w:jc w:val="center"/>
              <w:rPr>
                <w:color w:val="002060"/>
              </w:rPr>
            </w:pPr>
            <w:r w:rsidRPr="001918DC">
              <w:rPr>
                <w:color w:val="002060"/>
              </w:rPr>
              <w:t>18%</w:t>
            </w:r>
          </w:p>
        </w:tc>
        <w:tc>
          <w:tcPr>
            <w:tcW w:w="1418" w:type="dxa"/>
            <w:shd w:val="clear" w:color="auto" w:fill="E7E6E6" w:themeFill="background2"/>
            <w:vAlign w:val="center"/>
          </w:tcPr>
          <w:p w14:paraId="6B15A752" w14:textId="77777777" w:rsidR="00BC691D" w:rsidRPr="001918DC" w:rsidRDefault="00BC691D" w:rsidP="00143404">
            <w:pPr>
              <w:jc w:val="center"/>
              <w:rPr>
                <w:color w:val="002060"/>
              </w:rPr>
            </w:pPr>
            <w:r w:rsidRPr="001918DC">
              <w:rPr>
                <w:color w:val="002060"/>
              </w:rPr>
              <w:t>61%</w:t>
            </w:r>
          </w:p>
        </w:tc>
        <w:tc>
          <w:tcPr>
            <w:tcW w:w="1275" w:type="dxa"/>
            <w:shd w:val="clear" w:color="auto" w:fill="E7E6E6" w:themeFill="background2"/>
            <w:vAlign w:val="center"/>
          </w:tcPr>
          <w:p w14:paraId="38C0D8D2" w14:textId="77777777" w:rsidR="00BC691D" w:rsidRPr="001918DC" w:rsidRDefault="00BC691D" w:rsidP="00143404">
            <w:pPr>
              <w:jc w:val="center"/>
              <w:rPr>
                <w:color w:val="002060"/>
              </w:rPr>
            </w:pPr>
            <w:r w:rsidRPr="001918DC">
              <w:rPr>
                <w:color w:val="002060"/>
              </w:rPr>
              <w:t>21%</w:t>
            </w:r>
          </w:p>
        </w:tc>
        <w:tc>
          <w:tcPr>
            <w:tcW w:w="1832" w:type="dxa"/>
            <w:shd w:val="clear" w:color="auto" w:fill="E7E6E6" w:themeFill="background2"/>
            <w:vAlign w:val="center"/>
          </w:tcPr>
          <w:p w14:paraId="594AB6A5" w14:textId="77777777" w:rsidR="00BC691D" w:rsidRPr="001918DC" w:rsidRDefault="00BC691D" w:rsidP="00143404">
            <w:pPr>
              <w:jc w:val="center"/>
              <w:rPr>
                <w:color w:val="002060"/>
              </w:rPr>
            </w:pPr>
            <w:r w:rsidRPr="001918DC">
              <w:rPr>
                <w:color w:val="002060"/>
              </w:rPr>
              <w:t>145</w:t>
            </w:r>
          </w:p>
        </w:tc>
      </w:tr>
      <w:tr w:rsidR="00BC691D" w:rsidRPr="001918DC" w14:paraId="5F07511B" w14:textId="77777777" w:rsidTr="00C03D73">
        <w:trPr>
          <w:trHeight w:val="47"/>
        </w:trPr>
        <w:tc>
          <w:tcPr>
            <w:tcW w:w="3006" w:type="dxa"/>
            <w:shd w:val="clear" w:color="auto" w:fill="A4B3C6"/>
            <w:vAlign w:val="center"/>
          </w:tcPr>
          <w:p w14:paraId="1CE31237" w14:textId="77777777" w:rsidR="00BC691D" w:rsidRPr="001918DC" w:rsidRDefault="00BC691D" w:rsidP="00143404">
            <w:pPr>
              <w:rPr>
                <w:color w:val="002060"/>
              </w:rPr>
            </w:pPr>
            <w:r w:rsidRPr="001918DC">
              <w:rPr>
                <w:color w:val="002060"/>
              </w:rPr>
              <w:t>Кладово</w:t>
            </w:r>
          </w:p>
        </w:tc>
        <w:tc>
          <w:tcPr>
            <w:tcW w:w="1559" w:type="dxa"/>
            <w:shd w:val="clear" w:color="auto" w:fill="E7E6E6" w:themeFill="background2"/>
            <w:vAlign w:val="center"/>
          </w:tcPr>
          <w:p w14:paraId="4E3E8186" w14:textId="77777777" w:rsidR="00BC691D" w:rsidRPr="001918DC" w:rsidRDefault="00BC691D" w:rsidP="00143404">
            <w:pPr>
              <w:jc w:val="center"/>
              <w:rPr>
                <w:color w:val="002060"/>
              </w:rPr>
            </w:pPr>
            <w:r w:rsidRPr="001918DC">
              <w:rPr>
                <w:color w:val="002060"/>
              </w:rPr>
              <w:t>14%</w:t>
            </w:r>
          </w:p>
        </w:tc>
        <w:tc>
          <w:tcPr>
            <w:tcW w:w="1418" w:type="dxa"/>
            <w:shd w:val="clear" w:color="auto" w:fill="E7E6E6" w:themeFill="background2"/>
            <w:vAlign w:val="center"/>
          </w:tcPr>
          <w:p w14:paraId="4EFBDEB3" w14:textId="77777777" w:rsidR="00BC691D" w:rsidRPr="001918DC" w:rsidRDefault="00BC691D" w:rsidP="00143404">
            <w:pPr>
              <w:jc w:val="center"/>
              <w:rPr>
                <w:color w:val="002060"/>
              </w:rPr>
            </w:pPr>
            <w:r w:rsidRPr="001918DC">
              <w:rPr>
                <w:color w:val="002060"/>
              </w:rPr>
              <w:t>57%</w:t>
            </w:r>
          </w:p>
        </w:tc>
        <w:tc>
          <w:tcPr>
            <w:tcW w:w="1275" w:type="dxa"/>
            <w:shd w:val="clear" w:color="auto" w:fill="E7E6E6" w:themeFill="background2"/>
            <w:vAlign w:val="center"/>
          </w:tcPr>
          <w:p w14:paraId="2F9B5DE2" w14:textId="77777777" w:rsidR="00BC691D" w:rsidRPr="001918DC" w:rsidRDefault="00BC691D" w:rsidP="00143404">
            <w:pPr>
              <w:jc w:val="center"/>
              <w:rPr>
                <w:color w:val="002060"/>
              </w:rPr>
            </w:pPr>
            <w:r w:rsidRPr="001918DC">
              <w:rPr>
                <w:color w:val="002060"/>
              </w:rPr>
              <w:t>29%</w:t>
            </w:r>
          </w:p>
        </w:tc>
        <w:tc>
          <w:tcPr>
            <w:tcW w:w="1832" w:type="dxa"/>
            <w:shd w:val="clear" w:color="auto" w:fill="E7E6E6" w:themeFill="background2"/>
            <w:vAlign w:val="center"/>
          </w:tcPr>
          <w:p w14:paraId="766D6D4E" w14:textId="77777777" w:rsidR="00BC691D" w:rsidRPr="001918DC" w:rsidRDefault="00BC691D" w:rsidP="00143404">
            <w:pPr>
              <w:jc w:val="center"/>
              <w:rPr>
                <w:color w:val="002060"/>
              </w:rPr>
            </w:pPr>
            <w:r w:rsidRPr="001918DC">
              <w:rPr>
                <w:color w:val="002060"/>
              </w:rPr>
              <w:t>235</w:t>
            </w:r>
          </w:p>
        </w:tc>
      </w:tr>
    </w:tbl>
    <w:p w14:paraId="36BF57BE" w14:textId="77777777" w:rsidR="00BC691D" w:rsidRPr="00B167B9" w:rsidRDefault="00BC691D" w:rsidP="00BC691D">
      <w:pPr>
        <w:jc w:val="both"/>
        <w:rPr>
          <w:rFonts w:eastAsia="Times New Roman"/>
          <w:i/>
          <w:iCs/>
          <w:sz w:val="20"/>
          <w:szCs w:val="20"/>
        </w:rPr>
      </w:pPr>
      <w:r w:rsidRPr="00B167B9">
        <w:rPr>
          <w:rFonts w:eastAsia="Times New Roman"/>
          <w:i/>
          <w:iCs/>
          <w:sz w:val="20"/>
          <w:szCs w:val="20"/>
          <w:lang w:val="ru-RU"/>
        </w:rPr>
        <w:t>Извор: Витална статистика, РЗС</w:t>
      </w:r>
    </w:p>
    <w:p w14:paraId="6595F32E" w14:textId="77777777" w:rsidR="00BC691D" w:rsidRDefault="00BC691D" w:rsidP="00BC691D">
      <w:pPr>
        <w:jc w:val="both"/>
        <w:rPr>
          <w:i/>
          <w:iCs/>
          <w:color w:val="1D1B11"/>
        </w:rPr>
      </w:pPr>
      <w:bookmarkStart w:id="0" w:name="_Hlk117064146"/>
      <w:r w:rsidRPr="001918DC">
        <w:rPr>
          <w:i/>
          <w:iCs/>
          <w:color w:val="1D1B11"/>
          <w:lang w:val="ru-RU"/>
        </w:rPr>
        <w:t xml:space="preserve">Извор: Републички завод за статистистику, Природно кретање становништва, 2021. </w:t>
      </w:r>
    </w:p>
    <w:p w14:paraId="449F1FC6" w14:textId="77777777" w:rsidR="009054AE" w:rsidRPr="009054AE" w:rsidRDefault="009054AE" w:rsidP="00BC691D">
      <w:pPr>
        <w:jc w:val="both"/>
        <w:rPr>
          <w:i/>
          <w:iCs/>
          <w:color w:val="1D1B11"/>
        </w:rPr>
      </w:pPr>
    </w:p>
    <w:p w14:paraId="2792D6A2" w14:textId="77777777" w:rsidR="00BC691D" w:rsidRDefault="00BC691D" w:rsidP="00BC691D">
      <w:pPr>
        <w:jc w:val="both"/>
      </w:pPr>
      <w:r w:rsidRPr="001918DC">
        <w:t>Образовна</w:t>
      </w:r>
      <w:r w:rsidR="009054AE">
        <w:t xml:space="preserve"> </w:t>
      </w:r>
      <w:r w:rsidRPr="001918DC">
        <w:t>структура</w:t>
      </w:r>
      <w:r w:rsidR="009054AE">
        <w:t xml:space="preserve"> </w:t>
      </w:r>
      <w:r w:rsidRPr="001918DC">
        <w:t>становништва</w:t>
      </w:r>
      <w:r w:rsidR="009054AE">
        <w:t xml:space="preserve"> </w:t>
      </w:r>
      <w:r w:rsidRPr="001918DC">
        <w:t>има</w:t>
      </w:r>
      <w:r w:rsidR="009054AE">
        <w:t xml:space="preserve"> </w:t>
      </w:r>
      <w:r w:rsidRPr="001918DC">
        <w:t>посебан</w:t>
      </w:r>
      <w:r w:rsidR="009054AE">
        <w:t xml:space="preserve"> </w:t>
      </w:r>
      <w:r w:rsidRPr="001918DC">
        <w:t>значај</w:t>
      </w:r>
      <w:r w:rsidR="009054AE">
        <w:t xml:space="preserve"> </w:t>
      </w:r>
      <w:r w:rsidRPr="001918DC">
        <w:t>за</w:t>
      </w:r>
      <w:r w:rsidR="009054AE">
        <w:t xml:space="preserve"> </w:t>
      </w:r>
      <w:r w:rsidRPr="001918DC">
        <w:t>привредни и друштвени</w:t>
      </w:r>
      <w:r w:rsidR="009054AE">
        <w:t xml:space="preserve"> </w:t>
      </w:r>
      <w:r w:rsidRPr="001918DC">
        <w:t>развој</w:t>
      </w:r>
      <w:r w:rsidR="009054AE">
        <w:t xml:space="preserve"> </w:t>
      </w:r>
      <w:r w:rsidRPr="001918DC">
        <w:t>локалне</w:t>
      </w:r>
      <w:r w:rsidR="009054AE">
        <w:t xml:space="preserve"> </w:t>
      </w:r>
      <w:r w:rsidRPr="001918DC">
        <w:t>заједнице. Становништво</w:t>
      </w:r>
      <w:r w:rsidR="009054AE">
        <w:t xml:space="preserve"> </w:t>
      </w:r>
      <w:r w:rsidRPr="001918DC">
        <w:t>старо 15 година и више, преко 60% је</w:t>
      </w:r>
      <w:r w:rsidR="009054AE">
        <w:t xml:space="preserve"> </w:t>
      </w:r>
      <w:r w:rsidRPr="001918DC">
        <w:t>са</w:t>
      </w:r>
      <w:r w:rsidR="009054AE">
        <w:t xml:space="preserve"> </w:t>
      </w:r>
      <w:r w:rsidRPr="001918DC">
        <w:t>завршеном</w:t>
      </w:r>
      <w:r w:rsidR="009054AE">
        <w:t xml:space="preserve"> </w:t>
      </w:r>
      <w:r w:rsidRPr="001918DC">
        <w:t>основном и средњом</w:t>
      </w:r>
      <w:r w:rsidR="009054AE">
        <w:t xml:space="preserve"> </w:t>
      </w:r>
      <w:r w:rsidRPr="001918DC">
        <w:t>школом, што</w:t>
      </w:r>
      <w:r w:rsidR="009054AE">
        <w:t xml:space="preserve"> </w:t>
      </w:r>
      <w:r w:rsidRPr="001918DC">
        <w:t>захтева</w:t>
      </w:r>
      <w:r w:rsidR="009054AE">
        <w:t xml:space="preserve"> </w:t>
      </w:r>
      <w:r w:rsidRPr="001918DC">
        <w:t>веће</w:t>
      </w:r>
      <w:r w:rsidR="009054AE">
        <w:t xml:space="preserve"> </w:t>
      </w:r>
      <w:r w:rsidRPr="001918DC">
        <w:t>ангажовање</w:t>
      </w:r>
      <w:r w:rsidR="009054AE">
        <w:t xml:space="preserve"> </w:t>
      </w:r>
      <w:r w:rsidRPr="001918DC">
        <w:t>на</w:t>
      </w:r>
      <w:r w:rsidR="009054AE">
        <w:t xml:space="preserve"> </w:t>
      </w:r>
      <w:r w:rsidRPr="001918DC">
        <w:t>образовању</w:t>
      </w:r>
      <w:r w:rsidR="009054AE">
        <w:t xml:space="preserve"> </w:t>
      </w:r>
      <w:r w:rsidRPr="001918DC">
        <w:t>становништва</w:t>
      </w:r>
      <w:r w:rsidR="009054AE">
        <w:t xml:space="preserve"> </w:t>
      </w:r>
      <w:r w:rsidRPr="001918DC">
        <w:t>кроз</w:t>
      </w:r>
      <w:r w:rsidR="009054AE">
        <w:t xml:space="preserve"> </w:t>
      </w:r>
      <w:r w:rsidRPr="001918DC">
        <w:t>доквалификацију, преквалификацију и програме</w:t>
      </w:r>
      <w:r w:rsidR="009054AE">
        <w:t xml:space="preserve"> </w:t>
      </w:r>
      <w:r w:rsidRPr="001918DC">
        <w:t>перманентног</w:t>
      </w:r>
      <w:r w:rsidR="009054AE">
        <w:t xml:space="preserve"> </w:t>
      </w:r>
      <w:r w:rsidRPr="001918DC">
        <w:t>образовања.</w:t>
      </w:r>
    </w:p>
    <w:p w14:paraId="4740C750" w14:textId="77777777" w:rsidR="00BC691D" w:rsidRPr="001918DC" w:rsidRDefault="00BC691D" w:rsidP="00BC691D">
      <w:pPr>
        <w:jc w:val="both"/>
      </w:pPr>
      <w:r w:rsidRPr="00F65357">
        <w:t>По</w:t>
      </w:r>
      <w:r w:rsidR="009054AE">
        <w:t xml:space="preserve"> </w:t>
      </w:r>
      <w:r w:rsidRPr="00F65357">
        <w:t>националној</w:t>
      </w:r>
      <w:r w:rsidR="009054AE">
        <w:t xml:space="preserve"> </w:t>
      </w:r>
      <w:r w:rsidRPr="00F65357">
        <w:t>структури</w:t>
      </w:r>
      <w:r w:rsidR="009054AE">
        <w:t xml:space="preserve"> </w:t>
      </w:r>
      <w:r w:rsidRPr="00F65357">
        <w:t>становништва</w:t>
      </w:r>
      <w:r w:rsidR="009054AE">
        <w:t xml:space="preserve"> </w:t>
      </w:r>
      <w:r w:rsidRPr="00F65357">
        <w:t>општина</w:t>
      </w:r>
      <w:r w:rsidR="009054AE">
        <w:t xml:space="preserve"> </w:t>
      </w:r>
      <w:r w:rsidRPr="00F65357">
        <w:t>Кладово</w:t>
      </w:r>
      <w:r w:rsidR="009054AE">
        <w:t xml:space="preserve"> </w:t>
      </w:r>
      <w:r w:rsidRPr="00F65357">
        <w:t>је</w:t>
      </w:r>
      <w:r w:rsidR="009054AE">
        <w:t xml:space="preserve"> </w:t>
      </w:r>
      <w:r w:rsidRPr="00F65357">
        <w:t>више</w:t>
      </w:r>
      <w:r w:rsidR="009054AE">
        <w:t xml:space="preserve"> </w:t>
      </w:r>
      <w:r w:rsidRPr="00F65357">
        <w:t>национална</w:t>
      </w:r>
      <w:r w:rsidR="009054AE">
        <w:t xml:space="preserve"> </w:t>
      </w:r>
      <w:r w:rsidRPr="00F65357">
        <w:t>заједница, али</w:t>
      </w:r>
      <w:r w:rsidR="009054AE">
        <w:t xml:space="preserve"> </w:t>
      </w:r>
      <w:r w:rsidRPr="00F65357">
        <w:t>са</w:t>
      </w:r>
      <w:r w:rsidR="009054AE">
        <w:t xml:space="preserve"> </w:t>
      </w:r>
      <w:r w:rsidRPr="00F65357">
        <w:t>доминантним</w:t>
      </w:r>
      <w:r w:rsidR="009054AE">
        <w:t xml:space="preserve"> </w:t>
      </w:r>
      <w:r w:rsidRPr="00F65357">
        <w:t>српским</w:t>
      </w:r>
      <w:r w:rsidR="009054AE">
        <w:t xml:space="preserve"> </w:t>
      </w:r>
      <w:r w:rsidRPr="00F65357">
        <w:t>становништвом</w:t>
      </w:r>
      <w:r w:rsidR="009054AE">
        <w:t xml:space="preserve"> </w:t>
      </w:r>
      <w:r w:rsidRPr="00F65357">
        <w:t>чији</w:t>
      </w:r>
      <w:r w:rsidR="009054AE">
        <w:t xml:space="preserve"> </w:t>
      </w:r>
      <w:r w:rsidRPr="00F65357">
        <w:t>је</w:t>
      </w:r>
      <w:r w:rsidR="009054AE">
        <w:t xml:space="preserve"> </w:t>
      </w:r>
      <w:r w:rsidRPr="00F65357">
        <w:t>удео 85,6%. Већина</w:t>
      </w:r>
      <w:r w:rsidR="009054AE">
        <w:t xml:space="preserve"> </w:t>
      </w:r>
      <w:r w:rsidRPr="00F65357">
        <w:t>настањених</w:t>
      </w:r>
      <w:r w:rsidR="009054AE">
        <w:t xml:space="preserve"> </w:t>
      </w:r>
      <w:r w:rsidRPr="00F65357">
        <w:t>на</w:t>
      </w:r>
      <w:r w:rsidR="009054AE">
        <w:t xml:space="preserve"> </w:t>
      </w:r>
      <w:r w:rsidRPr="00F65357">
        <w:t>подручју</w:t>
      </w:r>
      <w:r w:rsidR="009054AE">
        <w:t xml:space="preserve"> </w:t>
      </w:r>
      <w:r w:rsidRPr="00F65357">
        <w:t>општине</w:t>
      </w:r>
      <w:r w:rsidR="009054AE">
        <w:t xml:space="preserve"> </w:t>
      </w:r>
      <w:r w:rsidRPr="00F65357">
        <w:t>Кладово</w:t>
      </w:r>
      <w:r w:rsidR="009054AE">
        <w:t xml:space="preserve"> </w:t>
      </w:r>
      <w:r w:rsidRPr="00F65357">
        <w:t>говори</w:t>
      </w:r>
      <w:r w:rsidR="009054AE">
        <w:t xml:space="preserve"> </w:t>
      </w:r>
      <w:r w:rsidRPr="00F65357">
        <w:t>српски</w:t>
      </w:r>
      <w:r w:rsidR="009054AE">
        <w:t xml:space="preserve"> </w:t>
      </w:r>
      <w:r w:rsidRPr="00F65357">
        <w:t>као</w:t>
      </w:r>
      <w:r w:rsidR="009054AE">
        <w:t xml:space="preserve"> </w:t>
      </w:r>
      <w:r w:rsidRPr="00F65357">
        <w:t>матерњи</w:t>
      </w:r>
      <w:r w:rsidR="009054AE">
        <w:t xml:space="preserve"> </w:t>
      </w:r>
      <w:r w:rsidRPr="00F65357">
        <w:t>језик – по</w:t>
      </w:r>
      <w:r w:rsidR="009054AE">
        <w:t xml:space="preserve"> </w:t>
      </w:r>
      <w:r w:rsidRPr="00F65357">
        <w:t>попису</w:t>
      </w:r>
      <w:r w:rsidR="009054AE">
        <w:t xml:space="preserve"> </w:t>
      </w:r>
      <w:r w:rsidRPr="00F65357">
        <w:t>из 2011. чак 17.557 становника, односно 85%, влашки 1.615 становника, односно 7,8%, док</w:t>
      </w:r>
      <w:r w:rsidR="009054AE">
        <w:t xml:space="preserve"> </w:t>
      </w:r>
      <w:r w:rsidRPr="00F65357">
        <w:t>су</w:t>
      </w:r>
      <w:r w:rsidR="009054AE">
        <w:t xml:space="preserve"> </w:t>
      </w:r>
      <w:r w:rsidRPr="00F65357">
        <w:t>сви</w:t>
      </w:r>
      <w:r w:rsidR="009054AE">
        <w:t xml:space="preserve"> </w:t>
      </w:r>
      <w:r w:rsidRPr="00F65357">
        <w:t>остали</w:t>
      </w:r>
      <w:r w:rsidR="009054AE">
        <w:t xml:space="preserve"> </w:t>
      </w:r>
      <w:r w:rsidRPr="00F65357">
        <w:t>језици</w:t>
      </w:r>
      <w:r w:rsidR="009054AE">
        <w:t xml:space="preserve"> </w:t>
      </w:r>
      <w:r w:rsidRPr="00F65357">
        <w:t>незнатно</w:t>
      </w:r>
      <w:r w:rsidR="009054AE">
        <w:t xml:space="preserve"> </w:t>
      </w:r>
      <w:r w:rsidRPr="00F65357">
        <w:t>заступљени.</w:t>
      </w:r>
    </w:p>
    <w:p w14:paraId="1B2B2653" w14:textId="77777777" w:rsidR="00BC691D" w:rsidRPr="001918DC" w:rsidRDefault="00BC691D" w:rsidP="00BC691D">
      <w:pPr>
        <w:jc w:val="both"/>
        <w:rPr>
          <w:lang w:val="ru-RU"/>
        </w:rPr>
      </w:pPr>
      <w:r w:rsidRPr="001918DC">
        <w:t>Константно</w:t>
      </w:r>
      <w:r w:rsidR="009054AE">
        <w:t xml:space="preserve"> </w:t>
      </w:r>
      <w:r w:rsidRPr="001918DC">
        <w:t>присутан</w:t>
      </w:r>
      <w:r w:rsidR="009054AE">
        <w:t xml:space="preserve"> </w:t>
      </w:r>
      <w:r w:rsidRPr="001918DC">
        <w:t>негативан</w:t>
      </w:r>
      <w:r w:rsidR="009054AE">
        <w:t xml:space="preserve"> </w:t>
      </w:r>
      <w:r w:rsidRPr="001918DC">
        <w:t>природни</w:t>
      </w:r>
      <w:r w:rsidR="009054AE">
        <w:t xml:space="preserve"> </w:t>
      </w:r>
      <w:r w:rsidRPr="001918DC">
        <w:t>прираштај, велики</w:t>
      </w:r>
      <w:r w:rsidR="009054AE">
        <w:t xml:space="preserve"> </w:t>
      </w:r>
      <w:r w:rsidRPr="001918DC">
        <w:t>проценат</w:t>
      </w:r>
      <w:r w:rsidR="009054AE">
        <w:t xml:space="preserve"> </w:t>
      </w:r>
      <w:r w:rsidRPr="001918DC">
        <w:t>становништва</w:t>
      </w:r>
      <w:r w:rsidR="009054AE">
        <w:t xml:space="preserve"> </w:t>
      </w:r>
      <w:r w:rsidRPr="001918DC">
        <w:t>старијих</w:t>
      </w:r>
      <w:r w:rsidR="009054AE">
        <w:t xml:space="preserve"> </w:t>
      </w:r>
      <w:r w:rsidRPr="001918DC">
        <w:t>група</w:t>
      </w:r>
      <w:r w:rsidR="009054AE">
        <w:t xml:space="preserve"> </w:t>
      </w:r>
      <w:r w:rsidRPr="001918DC">
        <w:t>уз</w:t>
      </w:r>
      <w:bookmarkEnd w:id="0"/>
      <w:r w:rsidR="009054AE">
        <w:t xml:space="preserve"> </w:t>
      </w:r>
      <w:r w:rsidRPr="001918DC">
        <w:rPr>
          <w:lang w:val="ru-RU"/>
        </w:rPr>
        <w:t xml:space="preserve">континуирано смањивање укупног броја становника, а самим тим и расположивог радног потенцијала, један је од кључних чинилаца који има негативан утицај на даљи развој </w:t>
      </w:r>
      <w:r>
        <w:rPr>
          <w:lang w:val="ru-RU"/>
        </w:rPr>
        <w:t>о</w:t>
      </w:r>
      <w:r w:rsidRPr="001918DC">
        <w:rPr>
          <w:lang w:val="ru-RU"/>
        </w:rPr>
        <w:t>пштине.</w:t>
      </w:r>
    </w:p>
    <w:p w14:paraId="616A04F5" w14:textId="77777777" w:rsidR="00BC691D" w:rsidRPr="001918DC" w:rsidRDefault="00BC691D" w:rsidP="00BC691D">
      <w:pPr>
        <w:jc w:val="both"/>
        <w:rPr>
          <w:lang w:val="ru-RU"/>
        </w:rPr>
      </w:pPr>
      <w:r w:rsidRPr="001918DC">
        <w:rPr>
          <w:lang w:val="ru-RU"/>
        </w:rPr>
        <w:t xml:space="preserve">Уколико се садашњи дугогодишњи тренд депопулације становништва у општини Кладово, као и у читавој земљи, </w:t>
      </w:r>
      <w:r w:rsidRPr="001918DC">
        <w:t>настави</w:t>
      </w:r>
      <w:r>
        <w:t xml:space="preserve">, </w:t>
      </w:r>
      <w:r w:rsidRPr="001918DC">
        <w:t>пројекција</w:t>
      </w:r>
      <w:r w:rsidR="009054AE">
        <w:t xml:space="preserve"> </w:t>
      </w:r>
      <w:r w:rsidRPr="001918DC">
        <w:t>становништва</w:t>
      </w:r>
      <w:r w:rsidR="009054AE">
        <w:t xml:space="preserve"> </w:t>
      </w:r>
      <w:r w:rsidRPr="001918DC">
        <w:t>открива</w:t>
      </w:r>
      <w:r w:rsidR="009054AE">
        <w:t xml:space="preserve"> </w:t>
      </w:r>
      <w:r w:rsidRPr="001918DC">
        <w:t>да</w:t>
      </w:r>
      <w:r w:rsidR="009054AE">
        <w:t xml:space="preserve"> </w:t>
      </w:r>
      <w:r w:rsidRPr="001918DC">
        <w:t>ће</w:t>
      </w:r>
      <w:r w:rsidR="009054AE">
        <w:t xml:space="preserve"> </w:t>
      </w:r>
      <w:r w:rsidRPr="001918DC">
        <w:t>се</w:t>
      </w:r>
      <w:r w:rsidR="009054AE">
        <w:t xml:space="preserve"> </w:t>
      </w:r>
      <w:r w:rsidRPr="00B167B9">
        <w:rPr>
          <w:color w:val="2E74B5"/>
        </w:rPr>
        <w:t>до</w:t>
      </w:r>
      <w:r w:rsidR="009054AE">
        <w:rPr>
          <w:color w:val="2E74B5"/>
        </w:rPr>
        <w:t xml:space="preserve"> </w:t>
      </w:r>
      <w:r w:rsidRPr="00B167B9">
        <w:rPr>
          <w:color w:val="2E74B5"/>
          <w:lang w:val="ru-RU"/>
        </w:rPr>
        <w:t>2041. године становништво смањити за скоро 20% у односу на 2011.годину</w:t>
      </w:r>
      <w:r w:rsidRPr="001918DC">
        <w:rPr>
          <w:lang w:val="ru-RU"/>
        </w:rPr>
        <w:t xml:space="preserve">. </w:t>
      </w:r>
      <w:r>
        <w:rPr>
          <w:lang w:val="ru-RU"/>
        </w:rPr>
        <w:t>Предвиђа се</w:t>
      </w:r>
      <w:r w:rsidRPr="001918DC">
        <w:rPr>
          <w:lang w:val="ru-RU"/>
        </w:rPr>
        <w:t xml:space="preserve"> да ће Кладово имати </w:t>
      </w:r>
      <w:r w:rsidRPr="001918DC">
        <w:t>14.525 становника (7460 женских и 7065 мушких)</w:t>
      </w:r>
      <w:r>
        <w:rPr>
          <w:rStyle w:val="FootnoteReference"/>
        </w:rPr>
        <w:footnoteReference w:id="13"/>
      </w:r>
      <w:r w:rsidRPr="001918DC">
        <w:t>.</w:t>
      </w:r>
    </w:p>
    <w:p w14:paraId="3B4D1DCB" w14:textId="77777777" w:rsidR="00BC691D" w:rsidRPr="001918DC" w:rsidRDefault="00BC691D" w:rsidP="00BC691D">
      <w:pPr>
        <w:pStyle w:val="NoSpacing"/>
        <w:jc w:val="both"/>
        <w:rPr>
          <w:rFonts w:ascii="Calibri" w:hAnsi="Calibri" w:cs="Calibri"/>
        </w:rPr>
      </w:pPr>
    </w:p>
    <w:p w14:paraId="187CD914" w14:textId="77777777" w:rsidR="00BC691D" w:rsidRPr="00D409FF" w:rsidRDefault="00BC691D" w:rsidP="001F71B2">
      <w:pPr>
        <w:pStyle w:val="ListParagraph"/>
        <w:widowControl/>
        <w:numPr>
          <w:ilvl w:val="1"/>
          <w:numId w:val="38"/>
        </w:numPr>
        <w:autoSpaceDE/>
        <w:autoSpaceDN/>
        <w:spacing w:line="259" w:lineRule="auto"/>
        <w:ind w:left="0" w:firstLine="0"/>
        <w:jc w:val="both"/>
        <w:rPr>
          <w:rStyle w:val="Heading2Char"/>
          <w:b/>
          <w:bCs/>
          <w:i/>
          <w:iCs/>
          <w:sz w:val="24"/>
          <w:szCs w:val="24"/>
        </w:rPr>
      </w:pPr>
      <w:r w:rsidRPr="00D409FF">
        <w:rPr>
          <w:rStyle w:val="Heading2Char"/>
          <w:b/>
          <w:bCs/>
          <w:i/>
          <w:iCs/>
          <w:sz w:val="24"/>
          <w:szCs w:val="24"/>
        </w:rPr>
        <w:t>Образовање</w:t>
      </w:r>
    </w:p>
    <w:p w14:paraId="08A09010" w14:textId="77777777" w:rsidR="00BC691D" w:rsidRPr="001918DC" w:rsidRDefault="00BC691D" w:rsidP="00BC691D">
      <w:pPr>
        <w:adjustRightInd w:val="0"/>
        <w:rPr>
          <w:b/>
          <w:bCs/>
        </w:rPr>
      </w:pPr>
    </w:p>
    <w:p w14:paraId="12C36758" w14:textId="77777777" w:rsidR="00BC691D" w:rsidRPr="001918DC" w:rsidRDefault="00BC691D" w:rsidP="00BC691D">
      <w:pPr>
        <w:adjustRightInd w:val="0"/>
        <w:jc w:val="both"/>
      </w:pPr>
      <w:r w:rsidRPr="00595E67">
        <w:t>На територији</w:t>
      </w:r>
      <w:r w:rsidR="009054AE" w:rsidRPr="00595E67">
        <w:t xml:space="preserve"> </w:t>
      </w:r>
      <w:r w:rsidRPr="00595E67">
        <w:t>општине</w:t>
      </w:r>
      <w:r w:rsidR="009054AE" w:rsidRPr="00595E67">
        <w:t xml:space="preserve"> </w:t>
      </w:r>
      <w:r w:rsidRPr="00595E67">
        <w:t>Кладово</w:t>
      </w:r>
      <w:r w:rsidR="009054AE" w:rsidRPr="00595E67">
        <w:t xml:space="preserve"> </w:t>
      </w:r>
      <w:r w:rsidRPr="00595E67">
        <w:rPr>
          <w:b/>
          <w:bCs/>
        </w:rPr>
        <w:t>организација</w:t>
      </w:r>
      <w:r w:rsidR="009054AE" w:rsidRPr="00595E67">
        <w:rPr>
          <w:b/>
          <w:bCs/>
        </w:rPr>
        <w:t xml:space="preserve"> </w:t>
      </w:r>
      <w:r w:rsidRPr="00595E67">
        <w:rPr>
          <w:b/>
          <w:bCs/>
        </w:rPr>
        <w:t>основног</w:t>
      </w:r>
      <w:r w:rsidR="009054AE" w:rsidRPr="00595E67">
        <w:rPr>
          <w:b/>
          <w:bCs/>
        </w:rPr>
        <w:t xml:space="preserve"> </w:t>
      </w:r>
      <w:r w:rsidRPr="00595E67">
        <w:rPr>
          <w:b/>
          <w:bCs/>
        </w:rPr>
        <w:t>образовања</w:t>
      </w:r>
      <w:r w:rsidR="009054AE" w:rsidRPr="00595E67">
        <w:rPr>
          <w:b/>
          <w:bCs/>
        </w:rPr>
        <w:t xml:space="preserve"> </w:t>
      </w:r>
      <w:r w:rsidRPr="00595E67">
        <w:t>спроводи</w:t>
      </w:r>
      <w:r w:rsidR="009054AE" w:rsidRPr="00595E67">
        <w:t xml:space="preserve"> </w:t>
      </w:r>
      <w:r w:rsidRPr="00595E67">
        <w:t>се у пет</w:t>
      </w:r>
      <w:r w:rsidR="009054AE" w:rsidRPr="00595E67">
        <w:t xml:space="preserve"> </w:t>
      </w:r>
      <w:r w:rsidRPr="00595E67">
        <w:t>основних</w:t>
      </w:r>
      <w:r w:rsidR="009054AE" w:rsidRPr="00595E67">
        <w:t xml:space="preserve"> </w:t>
      </w:r>
      <w:r w:rsidRPr="00595E67">
        <w:t>школа</w:t>
      </w:r>
      <w:r w:rsidR="009054AE" w:rsidRPr="00595E67">
        <w:t xml:space="preserve"> </w:t>
      </w:r>
      <w:r w:rsidRPr="00595E67">
        <w:t>са 14 подручних одељења и укупно 1.095 ученика,</w:t>
      </w:r>
      <w:r w:rsidR="009054AE" w:rsidRPr="00595E67">
        <w:t xml:space="preserve"> </w:t>
      </w:r>
      <w:r w:rsidRPr="00595E67">
        <w:t>које</w:t>
      </w:r>
      <w:r w:rsidR="009054AE" w:rsidRPr="00595E67">
        <w:t xml:space="preserve"> </w:t>
      </w:r>
      <w:r w:rsidRPr="00595E67">
        <w:t>се</w:t>
      </w:r>
      <w:r w:rsidR="009054AE" w:rsidRPr="00595E67">
        <w:t xml:space="preserve"> </w:t>
      </w:r>
      <w:r w:rsidRPr="00595E67">
        <w:t>налазе у Кладову, Подвршк</w:t>
      </w:r>
      <w:r w:rsidR="00595E67" w:rsidRPr="00595E67">
        <w:t>ој</w:t>
      </w:r>
      <w:r w:rsidRPr="00595E67">
        <w:t>, Корбов</w:t>
      </w:r>
      <w:r w:rsidR="00595E67" w:rsidRPr="00595E67">
        <w:t>у</w:t>
      </w:r>
      <w:r w:rsidRPr="00595E67">
        <w:t>, Брз</w:t>
      </w:r>
      <w:r w:rsidR="00595E67" w:rsidRPr="00595E67">
        <w:t>ој</w:t>
      </w:r>
      <w:r w:rsidR="00A44632" w:rsidRPr="00595E67">
        <w:t xml:space="preserve"> </w:t>
      </w:r>
      <w:r w:rsidRPr="00595E67">
        <w:t>Палан</w:t>
      </w:r>
      <w:r w:rsidR="00595E67" w:rsidRPr="00595E67">
        <w:t>ци</w:t>
      </w:r>
      <w:r w:rsidRPr="00595E67">
        <w:t xml:space="preserve"> и Текиј</w:t>
      </w:r>
      <w:r w:rsidR="00595E67" w:rsidRPr="00595E67">
        <w:t>и</w:t>
      </w:r>
      <w:r w:rsidRPr="00595E67">
        <w:t xml:space="preserve"> (ОШ „Вук Стефановић Караџић“</w:t>
      </w:r>
      <w:r w:rsidR="009054AE" w:rsidRPr="00595E67">
        <w:t xml:space="preserve"> </w:t>
      </w:r>
      <w:r w:rsidRPr="00595E67">
        <w:rPr>
          <w:i/>
        </w:rPr>
        <w:t xml:space="preserve">Кладово, ОШ </w:t>
      </w:r>
      <w:r w:rsidRPr="00595E67">
        <w:t>„Љубица</w:t>
      </w:r>
      <w:r w:rsidR="009054AE" w:rsidRPr="00595E67">
        <w:t xml:space="preserve"> </w:t>
      </w:r>
      <w:r w:rsidRPr="00595E67">
        <w:t>Јовановић</w:t>
      </w:r>
      <w:r w:rsidR="009054AE" w:rsidRPr="00595E67">
        <w:t xml:space="preserve"> </w:t>
      </w:r>
      <w:r w:rsidRPr="00595E67">
        <w:t>Радосављевић“ Подвршка, ОШ „Хајдук</w:t>
      </w:r>
      <w:r w:rsidR="009054AE" w:rsidRPr="00595E67">
        <w:t xml:space="preserve"> </w:t>
      </w:r>
      <w:r w:rsidRPr="00595E67">
        <w:t>Вељко“ Корбово, ОШ „Стефанија</w:t>
      </w:r>
      <w:r w:rsidR="009054AE" w:rsidRPr="00595E67">
        <w:t xml:space="preserve"> </w:t>
      </w:r>
      <w:r w:rsidRPr="00595E67">
        <w:t>Михајловић“ Брза Паланка и ОШ „СветозарРадић“ Текија).</w:t>
      </w:r>
    </w:p>
    <w:p w14:paraId="6D6050EA" w14:textId="77777777" w:rsidR="00BC691D" w:rsidRPr="001918DC" w:rsidRDefault="00BC691D" w:rsidP="00BC691D">
      <w:pPr>
        <w:adjustRightInd w:val="0"/>
        <w:ind w:firstLine="720"/>
        <w:jc w:val="both"/>
      </w:pPr>
    </w:p>
    <w:p w14:paraId="230D18D2" w14:textId="77777777" w:rsidR="00BC691D" w:rsidRPr="00B167B9" w:rsidRDefault="009054AE" w:rsidP="00BC691D">
      <w:pPr>
        <w:adjustRightInd w:val="0"/>
        <w:jc w:val="both"/>
        <w:rPr>
          <w:i/>
          <w:iCs/>
        </w:rPr>
      </w:pPr>
      <w:r>
        <w:rPr>
          <w:i/>
          <w:iCs/>
        </w:rPr>
        <w:t xml:space="preserve">Табела 9. </w:t>
      </w:r>
      <w:r w:rsidR="00BC691D" w:rsidRPr="00B167B9">
        <w:rPr>
          <w:i/>
          <w:iCs/>
        </w:rPr>
        <w:t>Основно образовање</w:t>
      </w:r>
    </w:p>
    <w:tbl>
      <w:tblPr>
        <w:tblpPr w:leftFromText="180" w:rightFromText="180" w:vertAnchor="text" w:tblpX="108" w:tblpY="1"/>
        <w:tblOverlap w:val="never"/>
        <w:tblW w:w="9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7"/>
        <w:gridCol w:w="3721"/>
      </w:tblGrid>
      <w:tr w:rsidR="00BC691D" w:rsidRPr="001918DC" w14:paraId="75173CA8" w14:textId="77777777" w:rsidTr="00C03D73">
        <w:trPr>
          <w:trHeight w:val="170"/>
        </w:trPr>
        <w:tc>
          <w:tcPr>
            <w:tcW w:w="9108" w:type="dxa"/>
            <w:gridSpan w:val="2"/>
            <w:shd w:val="clear" w:color="auto" w:fill="A4B3C6"/>
            <w:noWrap/>
            <w:vAlign w:val="center"/>
          </w:tcPr>
          <w:p w14:paraId="487DF4D9" w14:textId="77777777" w:rsidR="00BC691D" w:rsidRPr="001918DC" w:rsidRDefault="00BC691D" w:rsidP="00143404">
            <w:pPr>
              <w:rPr>
                <w:rFonts w:eastAsia="Times New Roman"/>
                <w:color w:val="002060"/>
              </w:rPr>
            </w:pPr>
          </w:p>
          <w:p w14:paraId="23270A64" w14:textId="77777777" w:rsidR="00BC691D" w:rsidRPr="00B167B9" w:rsidRDefault="00BC691D" w:rsidP="00143404">
            <w:pPr>
              <w:jc w:val="center"/>
              <w:rPr>
                <w:rFonts w:eastAsia="Times New Roman"/>
                <w:b/>
                <w:bCs/>
                <w:color w:val="002060"/>
              </w:rPr>
            </w:pPr>
            <w:r w:rsidRPr="00B167B9">
              <w:rPr>
                <w:rFonts w:eastAsia="Times New Roman"/>
                <w:b/>
                <w:bCs/>
                <w:color w:val="002060"/>
              </w:rPr>
              <w:t>ОСНОВНО ОБРАЗОВАЊЕ</w:t>
            </w:r>
          </w:p>
          <w:p w14:paraId="2BC664D6" w14:textId="77777777" w:rsidR="00BC691D" w:rsidRPr="001918DC" w:rsidRDefault="00BC691D" w:rsidP="00143404">
            <w:pPr>
              <w:jc w:val="center"/>
              <w:rPr>
                <w:rFonts w:eastAsia="Times New Roman"/>
                <w:color w:val="002060"/>
              </w:rPr>
            </w:pPr>
          </w:p>
        </w:tc>
      </w:tr>
      <w:tr w:rsidR="00BC691D" w:rsidRPr="001918DC" w14:paraId="2C7F897A" w14:textId="77777777" w:rsidTr="00C03D73">
        <w:trPr>
          <w:trHeight w:val="170"/>
        </w:trPr>
        <w:tc>
          <w:tcPr>
            <w:tcW w:w="5387" w:type="dxa"/>
            <w:shd w:val="clear" w:color="auto" w:fill="A4B3C6"/>
            <w:noWrap/>
            <w:vAlign w:val="center"/>
            <w:hideMark/>
          </w:tcPr>
          <w:p w14:paraId="177EEDD9" w14:textId="77777777" w:rsidR="00BC691D" w:rsidRPr="001918DC" w:rsidRDefault="00BC691D" w:rsidP="00143404">
            <w:pPr>
              <w:rPr>
                <w:rFonts w:eastAsia="Times New Roman"/>
                <w:color w:val="002060"/>
              </w:rPr>
            </w:pPr>
            <w:r w:rsidRPr="001918DC">
              <w:rPr>
                <w:rFonts w:eastAsia="Times New Roman"/>
                <w:color w:val="002060"/>
              </w:rPr>
              <w:t>Основне</w:t>
            </w:r>
            <w:r w:rsidR="009054AE">
              <w:rPr>
                <w:rFonts w:eastAsia="Times New Roman"/>
                <w:color w:val="002060"/>
              </w:rPr>
              <w:t xml:space="preserve"> </w:t>
            </w:r>
            <w:r w:rsidRPr="001918DC">
              <w:rPr>
                <w:rFonts w:eastAsia="Times New Roman"/>
                <w:color w:val="002060"/>
              </w:rPr>
              <w:t>школе ─ матичне</w:t>
            </w:r>
            <w:r w:rsidR="009054AE">
              <w:rPr>
                <w:rFonts w:eastAsia="Times New Roman"/>
                <w:color w:val="002060"/>
              </w:rPr>
              <w:t xml:space="preserve"> </w:t>
            </w:r>
            <w:r w:rsidRPr="001918DC">
              <w:rPr>
                <w:rFonts w:eastAsia="Times New Roman"/>
                <w:color w:val="002060"/>
              </w:rPr>
              <w:t>школе</w:t>
            </w:r>
          </w:p>
        </w:tc>
        <w:tc>
          <w:tcPr>
            <w:tcW w:w="3721" w:type="dxa"/>
            <w:shd w:val="clear" w:color="auto" w:fill="E7E6E6"/>
            <w:noWrap/>
            <w:vAlign w:val="center"/>
            <w:hideMark/>
          </w:tcPr>
          <w:p w14:paraId="7B775833" w14:textId="77777777" w:rsidR="00BC691D" w:rsidRPr="001918DC" w:rsidRDefault="00BC691D" w:rsidP="00143404">
            <w:pPr>
              <w:jc w:val="right"/>
              <w:rPr>
                <w:rFonts w:eastAsia="Times New Roman"/>
                <w:color w:val="002060"/>
              </w:rPr>
            </w:pPr>
            <w:r w:rsidRPr="001918DC">
              <w:rPr>
                <w:rFonts w:eastAsia="Times New Roman"/>
                <w:color w:val="002060"/>
              </w:rPr>
              <w:t>5</w:t>
            </w:r>
          </w:p>
        </w:tc>
      </w:tr>
      <w:tr w:rsidR="00BC691D" w:rsidRPr="00595E67" w14:paraId="662EB2EC" w14:textId="77777777" w:rsidTr="00C03D73">
        <w:trPr>
          <w:trHeight w:val="170"/>
        </w:trPr>
        <w:tc>
          <w:tcPr>
            <w:tcW w:w="5387" w:type="dxa"/>
            <w:shd w:val="clear" w:color="auto" w:fill="A4B3C6"/>
            <w:noWrap/>
            <w:vAlign w:val="center"/>
            <w:hideMark/>
          </w:tcPr>
          <w:p w14:paraId="33C9C4FE" w14:textId="77777777" w:rsidR="00BC691D" w:rsidRPr="001918DC" w:rsidRDefault="00BC691D" w:rsidP="00143404">
            <w:pPr>
              <w:rPr>
                <w:rFonts w:eastAsia="Times New Roman"/>
                <w:color w:val="002060"/>
              </w:rPr>
            </w:pPr>
            <w:r w:rsidRPr="001918DC">
              <w:rPr>
                <w:rFonts w:eastAsia="Times New Roman"/>
                <w:color w:val="002060"/>
              </w:rPr>
              <w:t>Основне</w:t>
            </w:r>
            <w:r w:rsidR="009054AE">
              <w:rPr>
                <w:rFonts w:eastAsia="Times New Roman"/>
                <w:color w:val="002060"/>
              </w:rPr>
              <w:t xml:space="preserve"> </w:t>
            </w:r>
            <w:r w:rsidRPr="001918DC">
              <w:rPr>
                <w:rFonts w:eastAsia="Times New Roman"/>
                <w:color w:val="002060"/>
              </w:rPr>
              <w:t>школе ─ подручна</w:t>
            </w:r>
            <w:r w:rsidR="009054AE">
              <w:rPr>
                <w:rFonts w:eastAsia="Times New Roman"/>
                <w:color w:val="002060"/>
              </w:rPr>
              <w:t xml:space="preserve"> </w:t>
            </w:r>
            <w:r w:rsidRPr="001918DC">
              <w:rPr>
                <w:rFonts w:eastAsia="Times New Roman"/>
                <w:color w:val="002060"/>
              </w:rPr>
              <w:t>одељења</w:t>
            </w:r>
          </w:p>
        </w:tc>
        <w:tc>
          <w:tcPr>
            <w:tcW w:w="3721" w:type="dxa"/>
            <w:shd w:val="clear" w:color="auto" w:fill="E7E6E6"/>
            <w:noWrap/>
            <w:vAlign w:val="center"/>
            <w:hideMark/>
          </w:tcPr>
          <w:p w14:paraId="5E971C8A" w14:textId="77777777" w:rsidR="00BC691D" w:rsidRPr="00595E67" w:rsidRDefault="00BC691D" w:rsidP="00595E67">
            <w:pPr>
              <w:jc w:val="right"/>
              <w:rPr>
                <w:rFonts w:eastAsia="Times New Roman"/>
                <w:color w:val="002060"/>
              </w:rPr>
            </w:pPr>
            <w:r w:rsidRPr="00595E67">
              <w:rPr>
                <w:rFonts w:eastAsia="Times New Roman"/>
                <w:color w:val="002060"/>
              </w:rPr>
              <w:t>1</w:t>
            </w:r>
            <w:r w:rsidR="00595E67" w:rsidRPr="00595E67">
              <w:rPr>
                <w:rFonts w:eastAsia="Times New Roman"/>
                <w:color w:val="002060"/>
              </w:rPr>
              <w:t>4</w:t>
            </w:r>
          </w:p>
        </w:tc>
      </w:tr>
      <w:tr w:rsidR="00BC691D" w:rsidRPr="001918DC" w14:paraId="25BFE4A0" w14:textId="77777777" w:rsidTr="00C03D73">
        <w:trPr>
          <w:trHeight w:val="269"/>
        </w:trPr>
        <w:tc>
          <w:tcPr>
            <w:tcW w:w="9108" w:type="dxa"/>
            <w:gridSpan w:val="2"/>
            <w:shd w:val="clear" w:color="auto" w:fill="A4B3C6"/>
            <w:vAlign w:val="center"/>
            <w:hideMark/>
          </w:tcPr>
          <w:p w14:paraId="2892EAF1" w14:textId="77777777" w:rsidR="00BC691D" w:rsidRPr="001918DC" w:rsidRDefault="00BC691D" w:rsidP="00143404">
            <w:pPr>
              <w:rPr>
                <w:rFonts w:eastAsia="Times New Roman"/>
                <w:color w:val="002060"/>
              </w:rPr>
            </w:pPr>
            <w:r w:rsidRPr="001918DC">
              <w:rPr>
                <w:rFonts w:eastAsia="Times New Roman"/>
                <w:color w:val="002060"/>
              </w:rPr>
              <w:t>Ученициуписани у основнешколе ─ матичнешколе</w:t>
            </w:r>
          </w:p>
          <w:p w14:paraId="274BE5E9" w14:textId="77777777" w:rsidR="00BC691D" w:rsidRPr="001918DC" w:rsidRDefault="00BC691D" w:rsidP="00143404">
            <w:pPr>
              <w:jc w:val="right"/>
              <w:rPr>
                <w:rFonts w:eastAsia="Times New Roman"/>
                <w:color w:val="002060"/>
              </w:rPr>
            </w:pPr>
            <w:r w:rsidRPr="001918DC">
              <w:rPr>
                <w:rFonts w:eastAsia="Times New Roman"/>
                <w:color w:val="002060"/>
              </w:rPr>
              <w:t> </w:t>
            </w:r>
          </w:p>
        </w:tc>
      </w:tr>
      <w:tr w:rsidR="00BC691D" w:rsidRPr="001918DC" w14:paraId="49D76966" w14:textId="77777777" w:rsidTr="00C03D73">
        <w:trPr>
          <w:trHeight w:val="170"/>
        </w:trPr>
        <w:tc>
          <w:tcPr>
            <w:tcW w:w="5387" w:type="dxa"/>
            <w:shd w:val="clear" w:color="auto" w:fill="A4B3C6"/>
            <w:noWrap/>
            <w:vAlign w:val="center"/>
            <w:hideMark/>
          </w:tcPr>
          <w:p w14:paraId="4DB2A4D1" w14:textId="77777777" w:rsidR="00BC691D" w:rsidRPr="001918DC" w:rsidRDefault="00BC691D" w:rsidP="00143404">
            <w:pPr>
              <w:rPr>
                <w:rFonts w:eastAsia="Times New Roman"/>
                <w:color w:val="002060"/>
              </w:rPr>
            </w:pPr>
            <w:r w:rsidRPr="001918DC">
              <w:rPr>
                <w:rFonts w:eastAsia="Times New Roman"/>
                <w:i/>
                <w:iCs/>
                <w:color w:val="002060"/>
              </w:rPr>
              <w:t>у ниже</w:t>
            </w:r>
            <w:r w:rsidR="009054AE">
              <w:rPr>
                <w:rFonts w:eastAsia="Times New Roman"/>
                <w:i/>
                <w:iCs/>
                <w:color w:val="002060"/>
              </w:rPr>
              <w:t xml:space="preserve"> </w:t>
            </w:r>
            <w:r w:rsidRPr="001918DC">
              <w:rPr>
                <w:rFonts w:eastAsia="Times New Roman"/>
                <w:i/>
                <w:iCs/>
                <w:color w:val="002060"/>
              </w:rPr>
              <w:t>разреде (I ─ IV)</w:t>
            </w:r>
          </w:p>
        </w:tc>
        <w:tc>
          <w:tcPr>
            <w:tcW w:w="3721" w:type="dxa"/>
            <w:shd w:val="clear" w:color="auto" w:fill="E7E6E6"/>
            <w:noWrap/>
            <w:vAlign w:val="center"/>
            <w:hideMark/>
          </w:tcPr>
          <w:p w14:paraId="5969C5D5" w14:textId="77777777" w:rsidR="00BC691D" w:rsidRPr="001918DC" w:rsidRDefault="00BC691D" w:rsidP="00143404">
            <w:pPr>
              <w:jc w:val="right"/>
              <w:rPr>
                <w:rFonts w:eastAsia="Times New Roman"/>
                <w:color w:val="002060"/>
              </w:rPr>
            </w:pPr>
            <w:r w:rsidRPr="001918DC">
              <w:rPr>
                <w:rFonts w:eastAsia="Times New Roman"/>
                <w:color w:val="002060"/>
              </w:rPr>
              <w:t>388</w:t>
            </w:r>
          </w:p>
        </w:tc>
      </w:tr>
      <w:tr w:rsidR="00BC691D" w:rsidRPr="001918DC" w14:paraId="7F35DE99" w14:textId="77777777" w:rsidTr="00C03D73">
        <w:trPr>
          <w:trHeight w:val="170"/>
        </w:trPr>
        <w:tc>
          <w:tcPr>
            <w:tcW w:w="5387" w:type="dxa"/>
            <w:shd w:val="clear" w:color="auto" w:fill="A4B3C6"/>
            <w:noWrap/>
            <w:vAlign w:val="center"/>
            <w:hideMark/>
          </w:tcPr>
          <w:p w14:paraId="67F352E8" w14:textId="77777777" w:rsidR="00BC691D" w:rsidRPr="001918DC" w:rsidRDefault="00BC691D" w:rsidP="00143404">
            <w:pPr>
              <w:rPr>
                <w:rFonts w:eastAsia="Times New Roman"/>
                <w:color w:val="002060"/>
              </w:rPr>
            </w:pPr>
            <w:r w:rsidRPr="001918DC">
              <w:rPr>
                <w:rFonts w:eastAsia="Times New Roman"/>
                <w:i/>
                <w:iCs/>
                <w:color w:val="002060"/>
              </w:rPr>
              <w:t>у више</w:t>
            </w:r>
            <w:r w:rsidR="009054AE">
              <w:rPr>
                <w:rFonts w:eastAsia="Times New Roman"/>
                <w:i/>
                <w:iCs/>
                <w:color w:val="002060"/>
              </w:rPr>
              <w:t xml:space="preserve"> </w:t>
            </w:r>
            <w:r w:rsidRPr="001918DC">
              <w:rPr>
                <w:rFonts w:eastAsia="Times New Roman"/>
                <w:i/>
                <w:iCs/>
                <w:color w:val="002060"/>
              </w:rPr>
              <w:t>разреде (V ─ VIII)</w:t>
            </w:r>
          </w:p>
        </w:tc>
        <w:tc>
          <w:tcPr>
            <w:tcW w:w="3721" w:type="dxa"/>
            <w:shd w:val="clear" w:color="auto" w:fill="E7E6E6"/>
            <w:noWrap/>
            <w:vAlign w:val="center"/>
            <w:hideMark/>
          </w:tcPr>
          <w:p w14:paraId="7CC07AD9" w14:textId="77777777" w:rsidR="00BC691D" w:rsidRPr="001918DC" w:rsidRDefault="00BC691D" w:rsidP="00143404">
            <w:pPr>
              <w:jc w:val="right"/>
              <w:rPr>
                <w:rFonts w:eastAsia="Times New Roman"/>
                <w:color w:val="002060"/>
              </w:rPr>
            </w:pPr>
            <w:r w:rsidRPr="001918DC">
              <w:rPr>
                <w:rFonts w:eastAsia="Times New Roman"/>
                <w:color w:val="002060"/>
              </w:rPr>
              <w:t>517</w:t>
            </w:r>
          </w:p>
        </w:tc>
      </w:tr>
      <w:tr w:rsidR="00BC691D" w:rsidRPr="001918DC" w14:paraId="155ACEFA" w14:textId="77777777" w:rsidTr="00C03D73">
        <w:trPr>
          <w:trHeight w:val="269"/>
        </w:trPr>
        <w:tc>
          <w:tcPr>
            <w:tcW w:w="9108" w:type="dxa"/>
            <w:gridSpan w:val="2"/>
            <w:shd w:val="clear" w:color="auto" w:fill="A4B3C6"/>
            <w:vAlign w:val="center"/>
            <w:hideMark/>
          </w:tcPr>
          <w:p w14:paraId="50A998E1" w14:textId="77777777" w:rsidR="00BC691D" w:rsidRPr="001918DC" w:rsidRDefault="00BC691D" w:rsidP="00143404">
            <w:pPr>
              <w:rPr>
                <w:rFonts w:eastAsia="Times New Roman"/>
                <w:color w:val="002060"/>
              </w:rPr>
            </w:pPr>
            <w:r w:rsidRPr="001918DC">
              <w:rPr>
                <w:rFonts w:eastAsia="Times New Roman"/>
                <w:color w:val="002060"/>
              </w:rPr>
              <w:t>Ученици</w:t>
            </w:r>
            <w:r w:rsidR="009054AE">
              <w:rPr>
                <w:rFonts w:eastAsia="Times New Roman"/>
                <w:color w:val="002060"/>
              </w:rPr>
              <w:t xml:space="preserve"> </w:t>
            </w:r>
            <w:r w:rsidRPr="001918DC">
              <w:rPr>
                <w:rFonts w:eastAsia="Times New Roman"/>
                <w:color w:val="002060"/>
              </w:rPr>
              <w:t>уписани у основнешколе ─ подручна</w:t>
            </w:r>
            <w:r w:rsidR="009054AE">
              <w:rPr>
                <w:rFonts w:eastAsia="Times New Roman"/>
                <w:color w:val="002060"/>
              </w:rPr>
              <w:t xml:space="preserve"> </w:t>
            </w:r>
            <w:r w:rsidRPr="001918DC">
              <w:rPr>
                <w:rFonts w:eastAsia="Times New Roman"/>
                <w:color w:val="002060"/>
              </w:rPr>
              <w:t>одељења</w:t>
            </w:r>
          </w:p>
        </w:tc>
      </w:tr>
      <w:tr w:rsidR="00BC691D" w:rsidRPr="001918DC" w14:paraId="30E15A17" w14:textId="77777777" w:rsidTr="00C03D73">
        <w:trPr>
          <w:trHeight w:val="170"/>
        </w:trPr>
        <w:tc>
          <w:tcPr>
            <w:tcW w:w="5387" w:type="dxa"/>
            <w:shd w:val="clear" w:color="auto" w:fill="A4B3C6"/>
            <w:noWrap/>
            <w:vAlign w:val="center"/>
            <w:hideMark/>
          </w:tcPr>
          <w:p w14:paraId="57C2FB20" w14:textId="77777777" w:rsidR="00BC691D" w:rsidRPr="001918DC" w:rsidRDefault="00BC691D" w:rsidP="00143404">
            <w:pPr>
              <w:rPr>
                <w:rFonts w:eastAsia="Times New Roman"/>
                <w:color w:val="002060"/>
              </w:rPr>
            </w:pPr>
            <w:r w:rsidRPr="001918DC">
              <w:rPr>
                <w:rFonts w:eastAsia="Times New Roman"/>
                <w:i/>
                <w:iCs/>
                <w:color w:val="002060"/>
              </w:rPr>
              <w:t>у ниже</w:t>
            </w:r>
            <w:r w:rsidR="009054AE">
              <w:rPr>
                <w:rFonts w:eastAsia="Times New Roman"/>
                <w:i/>
                <w:iCs/>
                <w:color w:val="002060"/>
              </w:rPr>
              <w:t xml:space="preserve"> </w:t>
            </w:r>
            <w:r w:rsidRPr="001918DC">
              <w:rPr>
                <w:rFonts w:eastAsia="Times New Roman"/>
                <w:i/>
                <w:iCs/>
                <w:color w:val="002060"/>
              </w:rPr>
              <w:t>разреде (I ─ IV)</w:t>
            </w:r>
          </w:p>
        </w:tc>
        <w:tc>
          <w:tcPr>
            <w:tcW w:w="3721" w:type="dxa"/>
            <w:shd w:val="clear" w:color="auto" w:fill="E7E6E6"/>
            <w:noWrap/>
            <w:vAlign w:val="center"/>
            <w:hideMark/>
          </w:tcPr>
          <w:p w14:paraId="6E28DE34" w14:textId="77777777" w:rsidR="00BC691D" w:rsidRPr="001918DC" w:rsidRDefault="00BC691D" w:rsidP="00143404">
            <w:pPr>
              <w:jc w:val="right"/>
              <w:rPr>
                <w:rFonts w:eastAsia="Times New Roman"/>
                <w:color w:val="002060"/>
              </w:rPr>
            </w:pPr>
            <w:r w:rsidRPr="001918DC">
              <w:rPr>
                <w:rFonts w:eastAsia="Times New Roman"/>
                <w:color w:val="002060"/>
              </w:rPr>
              <w:t>85</w:t>
            </w:r>
          </w:p>
        </w:tc>
      </w:tr>
      <w:tr w:rsidR="00BC691D" w:rsidRPr="001918DC" w14:paraId="4D3302D2" w14:textId="77777777" w:rsidTr="00C03D73">
        <w:trPr>
          <w:trHeight w:val="170"/>
        </w:trPr>
        <w:tc>
          <w:tcPr>
            <w:tcW w:w="5387" w:type="dxa"/>
            <w:shd w:val="clear" w:color="auto" w:fill="A4B3C6"/>
            <w:noWrap/>
            <w:vAlign w:val="center"/>
            <w:hideMark/>
          </w:tcPr>
          <w:p w14:paraId="5049FF18" w14:textId="77777777" w:rsidR="00BC691D" w:rsidRPr="001918DC" w:rsidRDefault="00BC691D" w:rsidP="00143404">
            <w:pPr>
              <w:rPr>
                <w:rFonts w:eastAsia="Times New Roman"/>
                <w:i/>
                <w:iCs/>
                <w:color w:val="002060"/>
              </w:rPr>
            </w:pPr>
            <w:r w:rsidRPr="001918DC">
              <w:rPr>
                <w:rFonts w:eastAsia="Times New Roman"/>
                <w:i/>
                <w:iCs/>
                <w:color w:val="002060"/>
              </w:rPr>
              <w:t>у више</w:t>
            </w:r>
            <w:r w:rsidR="009054AE">
              <w:rPr>
                <w:rFonts w:eastAsia="Times New Roman"/>
                <w:i/>
                <w:iCs/>
                <w:color w:val="002060"/>
              </w:rPr>
              <w:t xml:space="preserve"> </w:t>
            </w:r>
            <w:r w:rsidRPr="001918DC">
              <w:rPr>
                <w:rFonts w:eastAsia="Times New Roman"/>
                <w:i/>
                <w:iCs/>
                <w:color w:val="002060"/>
              </w:rPr>
              <w:t>разреде (V ─ VIII)</w:t>
            </w:r>
          </w:p>
        </w:tc>
        <w:tc>
          <w:tcPr>
            <w:tcW w:w="3721" w:type="dxa"/>
            <w:shd w:val="clear" w:color="auto" w:fill="E7E6E6"/>
            <w:noWrap/>
            <w:vAlign w:val="center"/>
            <w:hideMark/>
          </w:tcPr>
          <w:p w14:paraId="41CC1449" w14:textId="77777777" w:rsidR="00BC691D" w:rsidRPr="001918DC" w:rsidRDefault="00BC691D" w:rsidP="00143404">
            <w:pPr>
              <w:jc w:val="right"/>
              <w:rPr>
                <w:rFonts w:eastAsia="Times New Roman"/>
                <w:color w:val="002060"/>
              </w:rPr>
            </w:pPr>
            <w:r w:rsidRPr="001918DC">
              <w:rPr>
                <w:rFonts w:eastAsia="Times New Roman"/>
                <w:color w:val="002060"/>
              </w:rPr>
              <w:t>0</w:t>
            </w:r>
          </w:p>
        </w:tc>
      </w:tr>
      <w:tr w:rsidR="00BC691D" w:rsidRPr="001918DC" w14:paraId="6550242B" w14:textId="77777777" w:rsidTr="00C03D73">
        <w:trPr>
          <w:trHeight w:val="170"/>
        </w:trPr>
        <w:tc>
          <w:tcPr>
            <w:tcW w:w="5387" w:type="dxa"/>
            <w:shd w:val="clear" w:color="auto" w:fill="A4B3C6"/>
            <w:noWrap/>
            <w:vAlign w:val="center"/>
            <w:hideMark/>
          </w:tcPr>
          <w:p w14:paraId="39000503" w14:textId="77777777" w:rsidR="00BC691D" w:rsidRPr="001918DC" w:rsidRDefault="00BC691D" w:rsidP="00143404">
            <w:pPr>
              <w:rPr>
                <w:rFonts w:eastAsia="Times New Roman"/>
                <w:color w:val="002060"/>
              </w:rPr>
            </w:pPr>
            <w:r w:rsidRPr="001918DC">
              <w:rPr>
                <w:rFonts w:eastAsia="Times New Roman"/>
                <w:color w:val="002060"/>
              </w:rPr>
              <w:t>Нето</w:t>
            </w:r>
            <w:r w:rsidR="009054AE">
              <w:rPr>
                <w:rFonts w:eastAsia="Times New Roman"/>
                <w:color w:val="002060"/>
              </w:rPr>
              <w:t xml:space="preserve"> </w:t>
            </w:r>
            <w:r w:rsidRPr="001918DC">
              <w:rPr>
                <w:rFonts w:eastAsia="Times New Roman"/>
                <w:color w:val="002060"/>
              </w:rPr>
              <w:t>стопа</w:t>
            </w:r>
            <w:r w:rsidR="009054AE">
              <w:rPr>
                <w:rFonts w:eastAsia="Times New Roman"/>
                <w:color w:val="002060"/>
              </w:rPr>
              <w:t xml:space="preserve"> </w:t>
            </w:r>
            <w:r w:rsidRPr="001918DC">
              <w:rPr>
                <w:rFonts w:eastAsia="Times New Roman"/>
                <w:color w:val="002060"/>
              </w:rPr>
              <w:t>обухвата</w:t>
            </w:r>
            <w:r w:rsidR="009054AE">
              <w:rPr>
                <w:rFonts w:eastAsia="Times New Roman"/>
                <w:color w:val="002060"/>
              </w:rPr>
              <w:t xml:space="preserve"> </w:t>
            </w:r>
            <w:r w:rsidRPr="001918DC">
              <w:rPr>
                <w:rFonts w:eastAsia="Times New Roman"/>
                <w:color w:val="002060"/>
              </w:rPr>
              <w:t>основним</w:t>
            </w:r>
            <w:r w:rsidR="009054AE">
              <w:rPr>
                <w:rFonts w:eastAsia="Times New Roman"/>
                <w:color w:val="002060"/>
              </w:rPr>
              <w:t xml:space="preserve"> </w:t>
            </w:r>
            <w:r w:rsidRPr="001918DC">
              <w:rPr>
                <w:rFonts w:eastAsia="Times New Roman"/>
                <w:color w:val="002060"/>
              </w:rPr>
              <w:t>образовањем (%)</w:t>
            </w:r>
          </w:p>
        </w:tc>
        <w:tc>
          <w:tcPr>
            <w:tcW w:w="3721" w:type="dxa"/>
            <w:shd w:val="clear" w:color="auto" w:fill="E7E6E6"/>
            <w:noWrap/>
            <w:vAlign w:val="center"/>
            <w:hideMark/>
          </w:tcPr>
          <w:p w14:paraId="50CD0BF2" w14:textId="77777777" w:rsidR="00BC691D" w:rsidRPr="001918DC" w:rsidRDefault="00BC691D" w:rsidP="00143404">
            <w:pPr>
              <w:jc w:val="right"/>
              <w:rPr>
                <w:rFonts w:eastAsia="Times New Roman"/>
                <w:color w:val="002060"/>
              </w:rPr>
            </w:pPr>
            <w:r w:rsidRPr="001918DC">
              <w:rPr>
                <w:rFonts w:eastAsia="Times New Roman"/>
                <w:color w:val="002060"/>
              </w:rPr>
              <w:t>84.4</w:t>
            </w:r>
          </w:p>
        </w:tc>
      </w:tr>
      <w:tr w:rsidR="00BC691D" w:rsidRPr="001918DC" w14:paraId="6CCA9771" w14:textId="77777777" w:rsidTr="00C03D73">
        <w:trPr>
          <w:trHeight w:val="170"/>
        </w:trPr>
        <w:tc>
          <w:tcPr>
            <w:tcW w:w="5387" w:type="dxa"/>
            <w:shd w:val="clear" w:color="auto" w:fill="A4B3C6"/>
            <w:vAlign w:val="center"/>
            <w:hideMark/>
          </w:tcPr>
          <w:p w14:paraId="4E887CFB" w14:textId="77777777" w:rsidR="00BC691D" w:rsidRPr="001918DC" w:rsidRDefault="00BC691D" w:rsidP="009054AE">
            <w:pPr>
              <w:rPr>
                <w:rFonts w:eastAsia="Times New Roman"/>
                <w:color w:val="002060"/>
              </w:rPr>
            </w:pPr>
            <w:r w:rsidRPr="001918DC">
              <w:rPr>
                <w:rFonts w:eastAsia="Times New Roman"/>
                <w:color w:val="002060"/>
              </w:rPr>
              <w:t>Ученици</w:t>
            </w:r>
            <w:r w:rsidR="009054AE">
              <w:rPr>
                <w:rFonts w:eastAsia="Times New Roman"/>
                <w:color w:val="002060"/>
              </w:rPr>
              <w:t xml:space="preserve"> </w:t>
            </w:r>
            <w:r w:rsidRPr="001918DC">
              <w:rPr>
                <w:rFonts w:eastAsia="Times New Roman"/>
                <w:color w:val="002060"/>
              </w:rPr>
              <w:t>који</w:t>
            </w:r>
            <w:r w:rsidR="009054AE">
              <w:rPr>
                <w:rFonts w:eastAsia="Times New Roman"/>
                <w:color w:val="002060"/>
              </w:rPr>
              <w:t xml:space="preserve"> </w:t>
            </w:r>
            <w:r w:rsidRPr="001918DC">
              <w:rPr>
                <w:rFonts w:eastAsia="Times New Roman"/>
                <w:color w:val="002060"/>
              </w:rPr>
              <w:t>су</w:t>
            </w:r>
            <w:r w:rsidR="009054AE">
              <w:rPr>
                <w:rFonts w:eastAsia="Times New Roman"/>
                <w:color w:val="002060"/>
              </w:rPr>
              <w:t xml:space="preserve"> </w:t>
            </w:r>
            <w:r w:rsidRPr="001918DC">
              <w:rPr>
                <w:rFonts w:eastAsia="Times New Roman"/>
                <w:color w:val="002060"/>
              </w:rPr>
              <w:t xml:space="preserve">завршили 8. </w:t>
            </w:r>
            <w:r w:rsidR="009054AE">
              <w:rPr>
                <w:rFonts w:eastAsia="Times New Roman"/>
                <w:color w:val="002060"/>
              </w:rPr>
              <w:t>р</w:t>
            </w:r>
            <w:r w:rsidRPr="001918DC">
              <w:rPr>
                <w:rFonts w:eastAsia="Times New Roman"/>
                <w:color w:val="002060"/>
              </w:rPr>
              <w:t>азред</w:t>
            </w:r>
            <w:r w:rsidR="009054AE">
              <w:rPr>
                <w:rFonts w:eastAsia="Times New Roman"/>
                <w:color w:val="002060"/>
              </w:rPr>
              <w:t xml:space="preserve"> </w:t>
            </w:r>
            <w:r w:rsidRPr="001918DC">
              <w:rPr>
                <w:rFonts w:eastAsia="Times New Roman"/>
                <w:color w:val="002060"/>
              </w:rPr>
              <w:t>основне</w:t>
            </w:r>
            <w:r w:rsidR="009054AE">
              <w:rPr>
                <w:rFonts w:eastAsia="Times New Roman"/>
                <w:color w:val="002060"/>
              </w:rPr>
              <w:t xml:space="preserve"> </w:t>
            </w:r>
            <w:r w:rsidRPr="001918DC">
              <w:rPr>
                <w:rFonts w:eastAsia="Times New Roman"/>
                <w:color w:val="002060"/>
              </w:rPr>
              <w:t>школе</w:t>
            </w:r>
          </w:p>
        </w:tc>
        <w:tc>
          <w:tcPr>
            <w:tcW w:w="3721" w:type="dxa"/>
            <w:shd w:val="clear" w:color="auto" w:fill="E7E6E6"/>
            <w:noWrap/>
            <w:vAlign w:val="center"/>
            <w:hideMark/>
          </w:tcPr>
          <w:p w14:paraId="652F9095" w14:textId="77777777" w:rsidR="00BC691D" w:rsidRPr="001918DC" w:rsidRDefault="00BC691D" w:rsidP="00143404">
            <w:pPr>
              <w:jc w:val="right"/>
              <w:rPr>
                <w:rFonts w:eastAsia="Times New Roman"/>
                <w:color w:val="002060"/>
              </w:rPr>
            </w:pPr>
            <w:r w:rsidRPr="001918DC">
              <w:rPr>
                <w:rFonts w:eastAsia="Times New Roman"/>
                <w:color w:val="002060"/>
              </w:rPr>
              <w:t>151</w:t>
            </w:r>
          </w:p>
        </w:tc>
      </w:tr>
      <w:tr w:rsidR="00BC691D" w:rsidRPr="001918DC" w14:paraId="7D53B61F" w14:textId="77777777" w:rsidTr="00C03D73">
        <w:trPr>
          <w:trHeight w:val="170"/>
        </w:trPr>
        <w:tc>
          <w:tcPr>
            <w:tcW w:w="5387" w:type="dxa"/>
            <w:shd w:val="clear" w:color="auto" w:fill="A4B3C6"/>
            <w:noWrap/>
            <w:vAlign w:val="center"/>
            <w:hideMark/>
          </w:tcPr>
          <w:p w14:paraId="3320B8CC" w14:textId="77777777" w:rsidR="00BC691D" w:rsidRPr="001918DC" w:rsidRDefault="00BC691D" w:rsidP="00143404">
            <w:pPr>
              <w:rPr>
                <w:rFonts w:eastAsia="Times New Roman"/>
                <w:color w:val="002060"/>
              </w:rPr>
            </w:pPr>
            <w:r w:rsidRPr="001918DC">
              <w:rPr>
                <w:rFonts w:eastAsia="Times New Roman"/>
                <w:color w:val="002060"/>
              </w:rPr>
              <w:t>Стопа</w:t>
            </w:r>
            <w:r w:rsidR="009054AE">
              <w:rPr>
                <w:rFonts w:eastAsia="Times New Roman"/>
                <w:color w:val="002060"/>
              </w:rPr>
              <w:t xml:space="preserve"> </w:t>
            </w:r>
            <w:r w:rsidRPr="001918DC">
              <w:rPr>
                <w:rFonts w:eastAsia="Times New Roman"/>
                <w:color w:val="002060"/>
              </w:rPr>
              <w:t>завршавања</w:t>
            </w:r>
            <w:r w:rsidR="009054AE">
              <w:rPr>
                <w:rFonts w:eastAsia="Times New Roman"/>
                <w:color w:val="002060"/>
              </w:rPr>
              <w:t xml:space="preserve"> </w:t>
            </w:r>
            <w:r w:rsidRPr="001918DC">
              <w:rPr>
                <w:rFonts w:eastAsia="Times New Roman"/>
                <w:color w:val="002060"/>
              </w:rPr>
              <w:t>основне</w:t>
            </w:r>
            <w:r w:rsidR="009054AE">
              <w:rPr>
                <w:rFonts w:eastAsia="Times New Roman"/>
                <w:color w:val="002060"/>
              </w:rPr>
              <w:t xml:space="preserve"> </w:t>
            </w:r>
            <w:r w:rsidRPr="001918DC">
              <w:rPr>
                <w:rFonts w:eastAsia="Times New Roman"/>
                <w:color w:val="002060"/>
              </w:rPr>
              <w:t>школе (%)</w:t>
            </w:r>
          </w:p>
        </w:tc>
        <w:tc>
          <w:tcPr>
            <w:tcW w:w="3721" w:type="dxa"/>
            <w:shd w:val="clear" w:color="auto" w:fill="E7E6E6"/>
            <w:noWrap/>
            <w:vAlign w:val="center"/>
            <w:hideMark/>
          </w:tcPr>
          <w:p w14:paraId="095E2F92" w14:textId="77777777" w:rsidR="00BC691D" w:rsidRPr="001918DC" w:rsidRDefault="00BC691D" w:rsidP="00143404">
            <w:pPr>
              <w:jc w:val="right"/>
              <w:rPr>
                <w:rFonts w:eastAsia="Times New Roman"/>
                <w:color w:val="002060"/>
              </w:rPr>
            </w:pPr>
            <w:r w:rsidRPr="001918DC">
              <w:rPr>
                <w:rFonts w:eastAsia="Times New Roman"/>
                <w:color w:val="002060"/>
              </w:rPr>
              <w:t>107.9</w:t>
            </w:r>
          </w:p>
        </w:tc>
      </w:tr>
      <w:tr w:rsidR="00BC691D" w:rsidRPr="001918DC" w14:paraId="689E9896" w14:textId="77777777" w:rsidTr="00C03D73">
        <w:trPr>
          <w:trHeight w:val="269"/>
        </w:trPr>
        <w:tc>
          <w:tcPr>
            <w:tcW w:w="5387" w:type="dxa"/>
            <w:shd w:val="clear" w:color="auto" w:fill="A4B3C6"/>
            <w:vAlign w:val="center"/>
            <w:hideMark/>
          </w:tcPr>
          <w:p w14:paraId="0F7ECB69" w14:textId="77777777" w:rsidR="00BC691D" w:rsidRPr="001918DC" w:rsidRDefault="00BC691D" w:rsidP="00143404">
            <w:pPr>
              <w:rPr>
                <w:rFonts w:eastAsia="Times New Roman"/>
                <w:color w:val="002060"/>
              </w:rPr>
            </w:pPr>
            <w:r w:rsidRPr="001918DC">
              <w:rPr>
                <w:rFonts w:eastAsia="Times New Roman"/>
                <w:color w:val="002060"/>
              </w:rPr>
              <w:t>Стопа</w:t>
            </w:r>
            <w:r w:rsidR="009054AE">
              <w:rPr>
                <w:rFonts w:eastAsia="Times New Roman"/>
                <w:color w:val="002060"/>
              </w:rPr>
              <w:t xml:space="preserve"> </w:t>
            </w:r>
            <w:r w:rsidRPr="001918DC">
              <w:rPr>
                <w:rFonts w:eastAsia="Times New Roman"/>
                <w:color w:val="002060"/>
              </w:rPr>
              <w:t>одустајања</w:t>
            </w:r>
            <w:r w:rsidR="009054AE">
              <w:rPr>
                <w:rFonts w:eastAsia="Times New Roman"/>
                <w:color w:val="002060"/>
              </w:rPr>
              <w:t xml:space="preserve"> </w:t>
            </w:r>
            <w:r w:rsidRPr="001918DC">
              <w:rPr>
                <w:rFonts w:eastAsia="Times New Roman"/>
                <w:color w:val="002060"/>
              </w:rPr>
              <w:t>од</w:t>
            </w:r>
            <w:r w:rsidR="009054AE">
              <w:rPr>
                <w:rFonts w:eastAsia="Times New Roman"/>
                <w:color w:val="002060"/>
              </w:rPr>
              <w:t xml:space="preserve"> </w:t>
            </w:r>
            <w:r w:rsidRPr="001918DC">
              <w:rPr>
                <w:rFonts w:eastAsia="Times New Roman"/>
                <w:color w:val="002060"/>
              </w:rPr>
              <w:t>школовања у основном</w:t>
            </w:r>
            <w:r w:rsidR="009054AE">
              <w:rPr>
                <w:rFonts w:eastAsia="Times New Roman"/>
                <w:color w:val="002060"/>
              </w:rPr>
              <w:t xml:space="preserve"> </w:t>
            </w:r>
            <w:r w:rsidRPr="001918DC">
              <w:rPr>
                <w:rFonts w:eastAsia="Times New Roman"/>
                <w:color w:val="002060"/>
              </w:rPr>
              <w:t>образовању (%)</w:t>
            </w:r>
          </w:p>
        </w:tc>
        <w:tc>
          <w:tcPr>
            <w:tcW w:w="3721" w:type="dxa"/>
            <w:shd w:val="clear" w:color="auto" w:fill="E7E6E6"/>
            <w:noWrap/>
            <w:vAlign w:val="center"/>
            <w:hideMark/>
          </w:tcPr>
          <w:p w14:paraId="0E4E3046" w14:textId="77777777" w:rsidR="00BC691D" w:rsidRPr="001918DC" w:rsidRDefault="00BC691D" w:rsidP="00143404">
            <w:pPr>
              <w:jc w:val="right"/>
              <w:rPr>
                <w:rFonts w:eastAsia="Times New Roman"/>
                <w:color w:val="002060"/>
              </w:rPr>
            </w:pPr>
            <w:r w:rsidRPr="001918DC">
              <w:rPr>
                <w:rFonts w:eastAsia="Times New Roman"/>
                <w:color w:val="002060"/>
              </w:rPr>
              <w:t>-0.7</w:t>
            </w:r>
          </w:p>
        </w:tc>
      </w:tr>
      <w:tr w:rsidR="00BC691D" w:rsidRPr="001918DC" w14:paraId="601CD99F" w14:textId="77777777" w:rsidTr="00C03D73">
        <w:trPr>
          <w:trHeight w:val="269"/>
        </w:trPr>
        <w:tc>
          <w:tcPr>
            <w:tcW w:w="5387" w:type="dxa"/>
            <w:shd w:val="clear" w:color="auto" w:fill="A4B3C6"/>
            <w:vAlign w:val="center"/>
            <w:hideMark/>
          </w:tcPr>
          <w:p w14:paraId="2750A44F" w14:textId="77777777" w:rsidR="00BC691D" w:rsidRPr="001918DC" w:rsidRDefault="00BC691D" w:rsidP="00143404">
            <w:pPr>
              <w:rPr>
                <w:rFonts w:eastAsia="Times New Roman"/>
                <w:color w:val="002060"/>
              </w:rPr>
            </w:pPr>
            <w:r w:rsidRPr="001918DC">
              <w:rPr>
                <w:rFonts w:eastAsia="Times New Roman"/>
                <w:color w:val="002060"/>
              </w:rPr>
              <w:t>Број</w:t>
            </w:r>
            <w:r w:rsidR="009054AE">
              <w:rPr>
                <w:rFonts w:eastAsia="Times New Roman"/>
                <w:color w:val="002060"/>
              </w:rPr>
              <w:t xml:space="preserve"> </w:t>
            </w:r>
            <w:r w:rsidRPr="001918DC">
              <w:rPr>
                <w:rFonts w:eastAsia="Times New Roman"/>
                <w:color w:val="002060"/>
              </w:rPr>
              <w:t>деце</w:t>
            </w:r>
            <w:r w:rsidR="009054AE">
              <w:rPr>
                <w:rFonts w:eastAsia="Times New Roman"/>
                <w:color w:val="002060"/>
              </w:rPr>
              <w:t xml:space="preserve"> </w:t>
            </w:r>
            <w:r w:rsidRPr="001918DC">
              <w:rPr>
                <w:rFonts w:eastAsia="Times New Roman"/>
                <w:color w:val="002060"/>
              </w:rPr>
              <w:t>обухваће</w:t>
            </w:r>
            <w:r w:rsidR="009054AE">
              <w:rPr>
                <w:rFonts w:eastAsia="Times New Roman"/>
                <w:color w:val="002060"/>
              </w:rPr>
              <w:t xml:space="preserve"> </w:t>
            </w:r>
            <w:r w:rsidRPr="001918DC">
              <w:rPr>
                <w:rFonts w:eastAsia="Times New Roman"/>
                <w:color w:val="002060"/>
              </w:rPr>
              <w:t>неосновним</w:t>
            </w:r>
            <w:r w:rsidR="009054AE">
              <w:rPr>
                <w:rFonts w:eastAsia="Times New Roman"/>
                <w:color w:val="002060"/>
              </w:rPr>
              <w:t xml:space="preserve"> </w:t>
            </w:r>
            <w:r w:rsidRPr="001918DC">
              <w:rPr>
                <w:rFonts w:eastAsia="Times New Roman"/>
                <w:color w:val="002060"/>
              </w:rPr>
              <w:t>образовањем</w:t>
            </w:r>
            <w:r w:rsidR="009054AE">
              <w:rPr>
                <w:rFonts w:eastAsia="Times New Roman"/>
                <w:color w:val="002060"/>
              </w:rPr>
              <w:t xml:space="preserve"> </w:t>
            </w:r>
            <w:r w:rsidRPr="001918DC">
              <w:rPr>
                <w:rFonts w:eastAsia="Times New Roman"/>
                <w:color w:val="002060"/>
              </w:rPr>
              <w:t>за</w:t>
            </w:r>
            <w:r w:rsidR="009054AE">
              <w:rPr>
                <w:rFonts w:eastAsia="Times New Roman"/>
                <w:color w:val="002060"/>
              </w:rPr>
              <w:t xml:space="preserve"> </w:t>
            </w:r>
            <w:r w:rsidRPr="001918DC">
              <w:rPr>
                <w:rFonts w:eastAsia="Times New Roman"/>
                <w:color w:val="002060"/>
              </w:rPr>
              <w:t>децу</w:t>
            </w:r>
            <w:r w:rsidR="009054AE">
              <w:rPr>
                <w:rFonts w:eastAsia="Times New Roman"/>
                <w:color w:val="002060"/>
              </w:rPr>
              <w:t xml:space="preserve"> </w:t>
            </w:r>
            <w:r w:rsidRPr="001918DC">
              <w:rPr>
                <w:rFonts w:eastAsia="Times New Roman"/>
                <w:color w:val="002060"/>
              </w:rPr>
              <w:t>са</w:t>
            </w:r>
            <w:r w:rsidR="009054AE">
              <w:rPr>
                <w:rFonts w:eastAsia="Times New Roman"/>
                <w:color w:val="002060"/>
              </w:rPr>
              <w:t xml:space="preserve"> </w:t>
            </w:r>
            <w:r w:rsidRPr="001918DC">
              <w:rPr>
                <w:rFonts w:eastAsia="Times New Roman"/>
                <w:color w:val="002060"/>
              </w:rPr>
              <w:t>сметњама у развоју и инвалидитетом</w:t>
            </w:r>
          </w:p>
        </w:tc>
        <w:tc>
          <w:tcPr>
            <w:tcW w:w="3721" w:type="dxa"/>
            <w:shd w:val="clear" w:color="auto" w:fill="E7E6E6"/>
            <w:noWrap/>
            <w:vAlign w:val="center"/>
            <w:hideMark/>
          </w:tcPr>
          <w:p w14:paraId="5BBC412A" w14:textId="77777777" w:rsidR="00BC691D" w:rsidRPr="001918DC" w:rsidRDefault="00BC691D" w:rsidP="00143404">
            <w:pPr>
              <w:jc w:val="right"/>
              <w:rPr>
                <w:rFonts w:eastAsia="Times New Roman"/>
                <w:color w:val="002060"/>
              </w:rPr>
            </w:pPr>
            <w:r w:rsidRPr="001918DC">
              <w:rPr>
                <w:rFonts w:eastAsia="Times New Roman"/>
                <w:color w:val="002060"/>
              </w:rPr>
              <w:t>6</w:t>
            </w:r>
          </w:p>
        </w:tc>
      </w:tr>
      <w:tr w:rsidR="00BC691D" w:rsidRPr="001918DC" w14:paraId="6095EDC1" w14:textId="77777777" w:rsidTr="00C03D73">
        <w:trPr>
          <w:trHeight w:val="170"/>
        </w:trPr>
        <w:tc>
          <w:tcPr>
            <w:tcW w:w="5387" w:type="dxa"/>
            <w:shd w:val="clear" w:color="auto" w:fill="A4B3C6"/>
            <w:vAlign w:val="center"/>
            <w:hideMark/>
          </w:tcPr>
          <w:p w14:paraId="4DD5A225" w14:textId="77777777" w:rsidR="00BC691D" w:rsidRPr="001918DC" w:rsidRDefault="00BC691D" w:rsidP="00143404">
            <w:pPr>
              <w:rPr>
                <w:rFonts w:eastAsia="Times New Roman"/>
                <w:color w:val="002060"/>
              </w:rPr>
            </w:pPr>
            <w:r w:rsidRPr="001918DC">
              <w:rPr>
                <w:rFonts w:eastAsia="Times New Roman"/>
                <w:color w:val="002060"/>
              </w:rPr>
              <w:t>Број</w:t>
            </w:r>
            <w:r w:rsidR="009054AE">
              <w:rPr>
                <w:rFonts w:eastAsia="Times New Roman"/>
                <w:color w:val="002060"/>
              </w:rPr>
              <w:t xml:space="preserve"> </w:t>
            </w:r>
            <w:r w:rsidRPr="001918DC">
              <w:rPr>
                <w:rFonts w:eastAsia="Times New Roman"/>
                <w:color w:val="002060"/>
              </w:rPr>
              <w:t>одраслих</w:t>
            </w:r>
            <w:r w:rsidR="009054AE">
              <w:rPr>
                <w:rFonts w:eastAsia="Times New Roman"/>
                <w:color w:val="002060"/>
              </w:rPr>
              <w:t xml:space="preserve"> </w:t>
            </w:r>
            <w:r w:rsidRPr="001918DC">
              <w:rPr>
                <w:rFonts w:eastAsia="Times New Roman"/>
                <w:color w:val="002060"/>
              </w:rPr>
              <w:t>обухваћених</w:t>
            </w:r>
            <w:r w:rsidR="009054AE">
              <w:rPr>
                <w:rFonts w:eastAsia="Times New Roman"/>
                <w:color w:val="002060"/>
              </w:rPr>
              <w:t xml:space="preserve"> </w:t>
            </w:r>
            <w:r w:rsidRPr="001918DC">
              <w:rPr>
                <w:rFonts w:eastAsia="Times New Roman"/>
                <w:color w:val="002060"/>
              </w:rPr>
              <w:t>основним</w:t>
            </w:r>
            <w:r w:rsidR="009054AE">
              <w:rPr>
                <w:rFonts w:eastAsia="Times New Roman"/>
                <w:color w:val="002060"/>
              </w:rPr>
              <w:t xml:space="preserve"> </w:t>
            </w:r>
            <w:r w:rsidRPr="001918DC">
              <w:rPr>
                <w:rFonts w:eastAsia="Times New Roman"/>
                <w:color w:val="002060"/>
              </w:rPr>
              <w:t>образовањем</w:t>
            </w:r>
          </w:p>
        </w:tc>
        <w:tc>
          <w:tcPr>
            <w:tcW w:w="3721" w:type="dxa"/>
            <w:shd w:val="clear" w:color="auto" w:fill="E7E6E6"/>
            <w:noWrap/>
            <w:vAlign w:val="center"/>
            <w:hideMark/>
          </w:tcPr>
          <w:p w14:paraId="17BA492C" w14:textId="77777777" w:rsidR="00BC691D" w:rsidRPr="001918DC" w:rsidRDefault="00BC691D" w:rsidP="00143404">
            <w:pPr>
              <w:jc w:val="right"/>
              <w:rPr>
                <w:rFonts w:eastAsia="Times New Roman"/>
                <w:color w:val="002060"/>
              </w:rPr>
            </w:pPr>
            <w:r w:rsidRPr="001918DC">
              <w:rPr>
                <w:rFonts w:eastAsia="Times New Roman"/>
                <w:color w:val="002060"/>
              </w:rPr>
              <w:t>0</w:t>
            </w:r>
          </w:p>
        </w:tc>
      </w:tr>
    </w:tbl>
    <w:p w14:paraId="72CEFDF8" w14:textId="77777777" w:rsidR="00BC691D" w:rsidRPr="00B167B9" w:rsidRDefault="00BC691D" w:rsidP="00BC691D">
      <w:pPr>
        <w:rPr>
          <w:rFonts w:eastAsia="Times New Roman"/>
          <w:i/>
          <w:color w:val="000000"/>
          <w:sz w:val="20"/>
          <w:szCs w:val="20"/>
        </w:rPr>
      </w:pPr>
      <w:r w:rsidRPr="00B167B9">
        <w:rPr>
          <w:rFonts w:eastAsia="Times New Roman"/>
          <w:i/>
          <w:color w:val="000000"/>
          <w:sz w:val="20"/>
          <w:szCs w:val="20"/>
        </w:rPr>
        <w:t>Извор: Статистика</w:t>
      </w:r>
      <w:r w:rsidR="006D2BB9">
        <w:rPr>
          <w:rFonts w:eastAsia="Times New Roman"/>
          <w:i/>
          <w:color w:val="000000"/>
          <w:sz w:val="20"/>
          <w:szCs w:val="20"/>
        </w:rPr>
        <w:t xml:space="preserve"> </w:t>
      </w:r>
      <w:r w:rsidRPr="00B167B9">
        <w:rPr>
          <w:rFonts w:eastAsia="Times New Roman"/>
          <w:i/>
          <w:color w:val="000000"/>
          <w:sz w:val="20"/>
          <w:szCs w:val="20"/>
        </w:rPr>
        <w:t>образовања,</w:t>
      </w:r>
      <w:r w:rsidR="006D2BB9">
        <w:rPr>
          <w:rFonts w:eastAsia="Times New Roman"/>
          <w:i/>
          <w:color w:val="000000"/>
          <w:sz w:val="20"/>
          <w:szCs w:val="20"/>
        </w:rPr>
        <w:t xml:space="preserve"> </w:t>
      </w:r>
      <w:r w:rsidRPr="00B167B9">
        <w:rPr>
          <w:rFonts w:eastAsia="Times New Roman"/>
          <w:i/>
          <w:color w:val="000000"/>
          <w:sz w:val="20"/>
          <w:szCs w:val="20"/>
        </w:rPr>
        <w:t>РЗС</w:t>
      </w:r>
    </w:p>
    <w:p w14:paraId="09F212C6" w14:textId="77777777" w:rsidR="00BC691D" w:rsidRDefault="00BC691D" w:rsidP="00BC691D">
      <w:pPr>
        <w:adjustRightInd w:val="0"/>
        <w:jc w:val="both"/>
      </w:pPr>
    </w:p>
    <w:p w14:paraId="26C6FD30" w14:textId="77777777" w:rsidR="00BC691D" w:rsidRPr="001918DC" w:rsidRDefault="00BC691D" w:rsidP="00BC691D">
      <w:pPr>
        <w:adjustRightInd w:val="0"/>
        <w:jc w:val="both"/>
      </w:pPr>
      <w:r w:rsidRPr="001918DC">
        <w:t xml:space="preserve">Стање објеката основних школа је на задовољавајућем нивоу, зграде су углавном реконструисане и </w:t>
      </w:r>
      <w:r w:rsidR="003A5701" w:rsidRPr="003A5701">
        <w:t xml:space="preserve">делимично </w:t>
      </w:r>
      <w:r w:rsidRPr="003A5701">
        <w:t>опремљене савременим наставним средствима</w:t>
      </w:r>
      <w:r w:rsidRPr="001918DC">
        <w:t>, поседују библиотеке, фискултурне сале и спортске терене, имају приступ интернету и у њима се организују различите секције.</w:t>
      </w:r>
      <w:r w:rsidR="006D2BB9">
        <w:t xml:space="preserve"> </w:t>
      </w:r>
      <w:r w:rsidRPr="001918DC">
        <w:t>Поједине подручне школе имају организовани превоз ученика виших разреда до матичних школа. У Брзој</w:t>
      </w:r>
      <w:r w:rsidR="006D2BB9">
        <w:t xml:space="preserve"> </w:t>
      </w:r>
      <w:r w:rsidRPr="001918DC">
        <w:t>Паланци, поред матичн</w:t>
      </w:r>
      <w:r>
        <w:t>е</w:t>
      </w:r>
      <w:r w:rsidR="006D2BB9">
        <w:t xml:space="preserve"> </w:t>
      </w:r>
      <w:r w:rsidRPr="001918DC">
        <w:t>школ</w:t>
      </w:r>
      <w:r>
        <w:t>е</w:t>
      </w:r>
      <w:r w:rsidR="006D2BB9">
        <w:t xml:space="preserve"> </w:t>
      </w:r>
      <w:r w:rsidRPr="001918DC">
        <w:t>са</w:t>
      </w:r>
      <w:r w:rsidR="006D2BB9">
        <w:t xml:space="preserve"> </w:t>
      </w:r>
      <w:r w:rsidRPr="001918DC">
        <w:t>ученицима</w:t>
      </w:r>
      <w:r w:rsidR="006D2BB9">
        <w:t xml:space="preserve"> </w:t>
      </w:r>
      <w:r w:rsidRPr="001918DC">
        <w:t>од</w:t>
      </w:r>
      <w:r w:rsidR="006D2BB9">
        <w:t xml:space="preserve"> </w:t>
      </w:r>
      <w:r w:rsidRPr="001918DC">
        <w:t>припремног</w:t>
      </w:r>
      <w:r w:rsidR="006D2BB9">
        <w:t xml:space="preserve"> </w:t>
      </w:r>
      <w:r w:rsidRPr="001918DC">
        <w:t>до</w:t>
      </w:r>
      <w:r w:rsidR="006D2BB9">
        <w:t xml:space="preserve"> </w:t>
      </w:r>
      <w:r w:rsidRPr="001918DC">
        <w:t>осмог</w:t>
      </w:r>
      <w:r w:rsidR="006D2BB9">
        <w:t xml:space="preserve"> </w:t>
      </w:r>
      <w:r w:rsidRPr="001918DC">
        <w:t>разреда</w:t>
      </w:r>
      <w:r w:rsidR="006D2BB9">
        <w:t xml:space="preserve"> </w:t>
      </w:r>
      <w:r w:rsidRPr="001918DC">
        <w:t>постоји Интернат</w:t>
      </w:r>
      <w:r w:rsidR="006D2BB9">
        <w:t xml:space="preserve"> </w:t>
      </w:r>
      <w:r w:rsidRPr="001918DC">
        <w:t>за</w:t>
      </w:r>
      <w:r w:rsidR="006D2BB9">
        <w:t xml:space="preserve"> </w:t>
      </w:r>
      <w:r w:rsidRPr="001918DC">
        <w:t>ученике</w:t>
      </w:r>
      <w:r w:rsidR="006D2BB9">
        <w:t xml:space="preserve"> </w:t>
      </w:r>
      <w:r w:rsidRPr="001918DC">
        <w:t>из</w:t>
      </w:r>
      <w:r w:rsidR="006D2BB9">
        <w:t xml:space="preserve"> </w:t>
      </w:r>
      <w:r w:rsidRPr="001918DC">
        <w:t>брдско- планинског</w:t>
      </w:r>
      <w:r w:rsidR="006D2BB9">
        <w:t xml:space="preserve"> </w:t>
      </w:r>
      <w:r w:rsidRPr="001918DC">
        <w:t>подручја.</w:t>
      </w:r>
    </w:p>
    <w:p w14:paraId="3AEBEA50" w14:textId="77777777" w:rsidR="00BC691D" w:rsidRPr="001918DC" w:rsidRDefault="00BC691D" w:rsidP="00BC691D">
      <w:pPr>
        <w:adjustRightInd w:val="0"/>
        <w:jc w:val="both"/>
      </w:pPr>
      <w:r w:rsidRPr="001918DC">
        <w:t>Основна</w:t>
      </w:r>
      <w:r w:rsidR="006D2BB9">
        <w:t xml:space="preserve"> </w:t>
      </w:r>
      <w:r w:rsidRPr="001918DC">
        <w:t>музичка</w:t>
      </w:r>
      <w:r w:rsidR="006D2BB9">
        <w:t xml:space="preserve"> </w:t>
      </w:r>
      <w:r w:rsidRPr="001918DC">
        <w:t>школа „КонстантинБабић“ почелаје</w:t>
      </w:r>
      <w:r w:rsidR="006D2BB9">
        <w:t xml:space="preserve"> </w:t>
      </w:r>
      <w:r w:rsidRPr="001918DC">
        <w:t>са</w:t>
      </w:r>
      <w:r w:rsidR="006D2BB9">
        <w:t xml:space="preserve"> </w:t>
      </w:r>
      <w:r w:rsidRPr="001918DC">
        <w:t>радом 1969. године. Наставу</w:t>
      </w:r>
      <w:r w:rsidR="006D2BB9">
        <w:t xml:space="preserve"> </w:t>
      </w:r>
      <w:r w:rsidRPr="001918DC">
        <w:t>реализује у</w:t>
      </w:r>
      <w:r w:rsidR="006D2BB9">
        <w:t xml:space="preserve"> </w:t>
      </w:r>
      <w:r w:rsidRPr="001918DC">
        <w:t>просторијама ОШ „ВукКараџић” у Кладову (матична</w:t>
      </w:r>
      <w:r w:rsidR="006D2BB9">
        <w:t xml:space="preserve"> </w:t>
      </w:r>
      <w:r w:rsidRPr="001918DC">
        <w:t>школа) и у ОШ„СтефанијаМихајловић” у Брзој</w:t>
      </w:r>
      <w:r w:rsidR="006D2BB9">
        <w:t xml:space="preserve"> </w:t>
      </w:r>
      <w:r w:rsidRPr="001918DC">
        <w:t>Паланци (издвојено</w:t>
      </w:r>
      <w:r w:rsidR="006D2BB9">
        <w:t xml:space="preserve"> </w:t>
      </w:r>
      <w:r w:rsidRPr="001918DC">
        <w:t>одељење). Сваке</w:t>
      </w:r>
      <w:r w:rsidR="006D2BB9">
        <w:t xml:space="preserve"> </w:t>
      </w:r>
      <w:r w:rsidRPr="001918DC">
        <w:t>године</w:t>
      </w:r>
      <w:r w:rsidR="006D2BB9">
        <w:t xml:space="preserve"> </w:t>
      </w:r>
      <w:r w:rsidRPr="001918DC">
        <w:t>око 160 ученика</w:t>
      </w:r>
      <w:r w:rsidR="006D2BB9">
        <w:t xml:space="preserve"> </w:t>
      </w:r>
      <w:r w:rsidRPr="001918DC">
        <w:t>упише</w:t>
      </w:r>
      <w:r w:rsidR="006D2BB9">
        <w:t xml:space="preserve"> </w:t>
      </w:r>
      <w:r w:rsidRPr="001918DC">
        <w:t>школу. Настава је организована</w:t>
      </w:r>
      <w:r w:rsidR="006D2BB9">
        <w:t xml:space="preserve"> </w:t>
      </w:r>
      <w:r w:rsidRPr="001918DC">
        <w:t>на 5 одсека: клавир, хармоника, гитара,</w:t>
      </w:r>
      <w:r w:rsidR="006D2BB9">
        <w:t xml:space="preserve"> </w:t>
      </w:r>
      <w:r w:rsidRPr="001918DC">
        <w:t xml:space="preserve">виолина и труба. </w:t>
      </w:r>
    </w:p>
    <w:p w14:paraId="0788CAAB" w14:textId="77777777" w:rsidR="00BC691D" w:rsidRPr="001918DC" w:rsidRDefault="00BC691D" w:rsidP="00BC691D">
      <w:pPr>
        <w:adjustRightInd w:val="0"/>
        <w:jc w:val="both"/>
      </w:pPr>
      <w:r w:rsidRPr="001918DC">
        <w:t>У Кладову</w:t>
      </w:r>
      <w:r w:rsidR="006D2BB9">
        <w:t xml:space="preserve"> </w:t>
      </w:r>
      <w:r w:rsidRPr="001918DC">
        <w:t>се</w:t>
      </w:r>
      <w:r w:rsidR="006D2BB9">
        <w:t xml:space="preserve"> </w:t>
      </w:r>
      <w:r w:rsidRPr="001918DC">
        <w:t>налази</w:t>
      </w:r>
      <w:r w:rsidR="006D2BB9">
        <w:t xml:space="preserve"> </w:t>
      </w:r>
      <w:r w:rsidRPr="001918DC">
        <w:t>истурено</w:t>
      </w:r>
      <w:r w:rsidR="006D2BB9">
        <w:t xml:space="preserve"> </w:t>
      </w:r>
      <w:r w:rsidRPr="001918DC">
        <w:t>одељење</w:t>
      </w:r>
      <w:r w:rsidR="006D2BB9">
        <w:t xml:space="preserve"> </w:t>
      </w:r>
      <w:r w:rsidRPr="001918DC">
        <w:t>Специјалне</w:t>
      </w:r>
      <w:r w:rsidR="006D2BB9">
        <w:t xml:space="preserve"> </w:t>
      </w:r>
      <w:r w:rsidRPr="001918DC">
        <w:t>школе „12.</w:t>
      </w:r>
      <w:r w:rsidR="006D2BB9">
        <w:t>с</w:t>
      </w:r>
      <w:r w:rsidRPr="001918DC">
        <w:t>ептембар“ из</w:t>
      </w:r>
      <w:r w:rsidR="006D2BB9">
        <w:t xml:space="preserve"> </w:t>
      </w:r>
      <w:r w:rsidRPr="001918DC">
        <w:t>Неготина, коју</w:t>
      </w:r>
      <w:r w:rsidR="006D2BB9">
        <w:t xml:space="preserve"> </w:t>
      </w:r>
      <w:r w:rsidRPr="001918DC">
        <w:t>похађају</w:t>
      </w:r>
      <w:r w:rsidR="006D2BB9">
        <w:t xml:space="preserve"> </w:t>
      </w:r>
      <w:r w:rsidRPr="003A5701">
        <w:t>деца</w:t>
      </w:r>
      <w:r w:rsidR="006D2BB9" w:rsidRPr="003A5701">
        <w:t xml:space="preserve"> </w:t>
      </w:r>
      <w:r w:rsidRPr="003A5701">
        <w:t>са</w:t>
      </w:r>
      <w:r w:rsidR="006D2BB9" w:rsidRPr="003A5701">
        <w:t xml:space="preserve"> сметњама </w:t>
      </w:r>
      <w:r w:rsidRPr="003A5701">
        <w:t>тешкоћама</w:t>
      </w:r>
      <w:r w:rsidRPr="001918DC">
        <w:t xml:space="preserve"> у развоју.</w:t>
      </w:r>
    </w:p>
    <w:p w14:paraId="25D3C02A" w14:textId="77777777" w:rsidR="00BC691D" w:rsidRPr="002C45AF" w:rsidRDefault="00BC691D" w:rsidP="00BC691D">
      <w:pPr>
        <w:adjustRightInd w:val="0"/>
        <w:jc w:val="both"/>
      </w:pPr>
      <w:r w:rsidRPr="001918DC">
        <w:t>Број</w:t>
      </w:r>
      <w:r w:rsidR="006D2BB9">
        <w:t xml:space="preserve"> </w:t>
      </w:r>
      <w:r w:rsidRPr="001918DC">
        <w:t>ученика</w:t>
      </w:r>
      <w:r w:rsidR="006D2BB9">
        <w:t xml:space="preserve"> </w:t>
      </w:r>
      <w:r w:rsidRPr="001918DC">
        <w:t>у школама се</w:t>
      </w:r>
      <w:r w:rsidR="006D2BB9">
        <w:t xml:space="preserve"> </w:t>
      </w:r>
      <w:r w:rsidRPr="001918DC">
        <w:t>перманентно</w:t>
      </w:r>
      <w:r w:rsidR="006D2BB9">
        <w:t xml:space="preserve"> </w:t>
      </w:r>
      <w:r w:rsidRPr="001918DC">
        <w:t>смањује, средином</w:t>
      </w:r>
      <w:r w:rsidR="006D2BB9">
        <w:t xml:space="preserve"> </w:t>
      </w:r>
      <w:r w:rsidRPr="001918DC">
        <w:t>осамдесетих</w:t>
      </w:r>
      <w:r w:rsidR="006D2BB9">
        <w:t xml:space="preserve"> </w:t>
      </w:r>
      <w:r w:rsidRPr="001918DC">
        <w:t>је</w:t>
      </w:r>
      <w:r w:rsidR="006D2BB9">
        <w:t xml:space="preserve"> </w:t>
      </w:r>
      <w:r w:rsidRPr="001918DC">
        <w:t>више</w:t>
      </w:r>
      <w:r w:rsidR="006D2BB9">
        <w:t xml:space="preserve"> </w:t>
      </w:r>
      <w:r w:rsidRPr="001918DC">
        <w:t xml:space="preserve">од 2.000 </w:t>
      </w:r>
      <w:r>
        <w:t>ученика</w:t>
      </w:r>
      <w:r w:rsidR="006D2BB9">
        <w:t xml:space="preserve"> </w:t>
      </w:r>
      <w:r w:rsidRPr="001918DC">
        <w:t>похађало</w:t>
      </w:r>
      <w:r w:rsidR="006D2BB9">
        <w:t xml:space="preserve"> </w:t>
      </w:r>
      <w:r w:rsidRPr="001918DC">
        <w:t>школу, а последњих</w:t>
      </w:r>
      <w:r w:rsidR="006D2BB9">
        <w:t xml:space="preserve"> </w:t>
      </w:r>
      <w:r w:rsidRPr="001918DC">
        <w:t>година</w:t>
      </w:r>
      <w:r w:rsidR="006D2BB9">
        <w:t xml:space="preserve"> </w:t>
      </w:r>
      <w:r w:rsidRPr="001918DC">
        <w:t xml:space="preserve">свега око 850 </w:t>
      </w:r>
      <w:r>
        <w:t>ученика</w:t>
      </w:r>
      <w:r w:rsidRPr="001918DC">
        <w:t>.</w:t>
      </w:r>
    </w:p>
    <w:p w14:paraId="477FCE05" w14:textId="77777777" w:rsidR="00BC691D" w:rsidRPr="001918DC" w:rsidRDefault="00BC691D" w:rsidP="00BC691D">
      <w:pPr>
        <w:adjustRightInd w:val="0"/>
        <w:jc w:val="both"/>
      </w:pPr>
      <w:r w:rsidRPr="003A5701">
        <w:rPr>
          <w:b/>
          <w:bCs/>
        </w:rPr>
        <w:t>С</w:t>
      </w:r>
      <w:r w:rsidR="006D2BB9" w:rsidRPr="003A5701">
        <w:rPr>
          <w:b/>
          <w:bCs/>
        </w:rPr>
        <w:t xml:space="preserve">редње образовање </w:t>
      </w:r>
      <w:r w:rsidRPr="003A5701">
        <w:t>у општини</w:t>
      </w:r>
      <w:r w:rsidRPr="001918DC">
        <w:t xml:space="preserve"> Кладово организовано је кроз рад Средње школе у Кладову, </w:t>
      </w:r>
      <w:r>
        <w:t>коју похађа</w:t>
      </w:r>
      <w:r w:rsidRPr="003C603A">
        <w:t xml:space="preserve"> 451 </w:t>
      </w:r>
      <w:r w:rsidRPr="003A5701">
        <w:t>ученик, која је</w:t>
      </w:r>
      <w:r w:rsidR="006D2BB9" w:rsidRPr="003A5701">
        <w:t xml:space="preserve"> </w:t>
      </w:r>
      <w:r w:rsidRPr="003A5701">
        <w:t>настала спајањем</w:t>
      </w:r>
      <w:r w:rsidR="006D2BB9" w:rsidRPr="003A5701">
        <w:t xml:space="preserve"> </w:t>
      </w:r>
      <w:r w:rsidRPr="003A5701">
        <w:t>Техничке</w:t>
      </w:r>
      <w:r w:rsidR="006D2BB9" w:rsidRPr="003A5701">
        <w:t xml:space="preserve"> </w:t>
      </w:r>
      <w:r w:rsidRPr="003A5701">
        <w:t>школе и Гимназије, Одлуком</w:t>
      </w:r>
      <w:r w:rsidR="006D2BB9" w:rsidRPr="003A5701">
        <w:t xml:space="preserve"> </w:t>
      </w:r>
      <w:r w:rsidRPr="003A5701">
        <w:t>Владе РС 2018. године.</w:t>
      </w:r>
    </w:p>
    <w:p w14:paraId="0D0F6997" w14:textId="77777777" w:rsidR="00BC691D" w:rsidRPr="001918DC" w:rsidRDefault="00BC691D" w:rsidP="00BC691D">
      <w:pPr>
        <w:adjustRightInd w:val="0"/>
        <w:jc w:val="both"/>
      </w:pPr>
      <w:r w:rsidRPr="001918DC">
        <w:t>Постојећи школски простор задовољава потребе ученика, настава</w:t>
      </w:r>
      <w:r w:rsidR="006D2BB9">
        <w:t xml:space="preserve"> </w:t>
      </w:r>
      <w:r w:rsidRPr="001918DC">
        <w:t>је</w:t>
      </w:r>
      <w:r w:rsidR="006D2BB9">
        <w:t xml:space="preserve"> </w:t>
      </w:r>
      <w:r w:rsidRPr="001918DC">
        <w:t>кабинетска и одржава</w:t>
      </w:r>
      <w:r w:rsidR="006D2BB9">
        <w:t xml:space="preserve"> </w:t>
      </w:r>
      <w:r w:rsidRPr="001918DC">
        <w:t>се у 16 кабинета</w:t>
      </w:r>
      <w:r w:rsidR="006D2BB9">
        <w:t xml:space="preserve"> </w:t>
      </w:r>
      <w:r w:rsidRPr="001918DC">
        <w:t>који</w:t>
      </w:r>
      <w:r w:rsidR="006D2BB9">
        <w:t xml:space="preserve"> </w:t>
      </w:r>
      <w:r w:rsidRPr="001918DC">
        <w:t>су</w:t>
      </w:r>
      <w:r w:rsidR="006D2BB9">
        <w:t xml:space="preserve"> </w:t>
      </w:r>
      <w:r w:rsidRPr="001918DC">
        <w:t>углавном</w:t>
      </w:r>
      <w:r w:rsidR="006D2BB9">
        <w:t xml:space="preserve"> </w:t>
      </w:r>
      <w:r w:rsidRPr="001918DC">
        <w:t>опремљени</w:t>
      </w:r>
      <w:r w:rsidR="006D2BB9">
        <w:t xml:space="preserve"> </w:t>
      </w:r>
      <w:r w:rsidRPr="001918DC">
        <w:t>према</w:t>
      </w:r>
      <w:r w:rsidR="006D2BB9">
        <w:t xml:space="preserve"> </w:t>
      </w:r>
      <w:r w:rsidRPr="001918DC">
        <w:t>нормативима, са</w:t>
      </w:r>
      <w:r w:rsidR="006D2BB9">
        <w:t xml:space="preserve"> </w:t>
      </w:r>
      <w:r w:rsidRPr="001918DC">
        <w:t>одговарајућом</w:t>
      </w:r>
      <w:r w:rsidR="006D2BB9">
        <w:t xml:space="preserve"> </w:t>
      </w:r>
      <w:r w:rsidRPr="001918DC">
        <w:t>мултимедијалном</w:t>
      </w:r>
      <w:r w:rsidR="006D2BB9">
        <w:t xml:space="preserve"> </w:t>
      </w:r>
      <w:r w:rsidRPr="001918DC">
        <w:t>опремом и рачунарима.</w:t>
      </w:r>
    </w:p>
    <w:p w14:paraId="23527C2E" w14:textId="77777777" w:rsidR="00BC691D" w:rsidRPr="001918DC" w:rsidRDefault="00BC691D" w:rsidP="00BC691D">
      <w:pPr>
        <w:adjustRightInd w:val="0"/>
        <w:jc w:val="both"/>
      </w:pPr>
      <w:r w:rsidRPr="001918DC">
        <w:t>У склопу</w:t>
      </w:r>
      <w:r w:rsidR="006D2BB9">
        <w:t xml:space="preserve"> </w:t>
      </w:r>
      <w:r w:rsidRPr="001918DC">
        <w:t>школе</w:t>
      </w:r>
      <w:r w:rsidR="006D2BB9">
        <w:t xml:space="preserve"> </w:t>
      </w:r>
      <w:r w:rsidRPr="001918DC">
        <w:t>је</w:t>
      </w:r>
      <w:r w:rsidR="006D2BB9">
        <w:t xml:space="preserve"> </w:t>
      </w:r>
      <w:r w:rsidRPr="001918DC">
        <w:t>фискултурна</w:t>
      </w:r>
      <w:r w:rsidR="006D2BB9">
        <w:t xml:space="preserve"> </w:t>
      </w:r>
      <w:r w:rsidRPr="001918DC">
        <w:t>сала</w:t>
      </w:r>
      <w:r w:rsidR="006D2BB9">
        <w:t xml:space="preserve"> </w:t>
      </w:r>
      <w:r w:rsidRPr="001918DC">
        <w:t>са</w:t>
      </w:r>
      <w:r w:rsidR="006D2BB9">
        <w:t xml:space="preserve"> </w:t>
      </w:r>
      <w:r w:rsidRPr="001918DC">
        <w:t>свлачионицама</w:t>
      </w:r>
      <w:r w:rsidR="00A44632">
        <w:t xml:space="preserve"> и свлачионица</w:t>
      </w:r>
      <w:r w:rsidRPr="001918DC">
        <w:t>, укупне</w:t>
      </w:r>
      <w:r w:rsidR="006D2BB9">
        <w:t xml:space="preserve"> </w:t>
      </w:r>
      <w:r w:rsidRPr="001918DC">
        <w:t>површине 800m², у школском</w:t>
      </w:r>
      <w:r w:rsidR="006D2BB9">
        <w:t xml:space="preserve"> </w:t>
      </w:r>
      <w:r w:rsidRPr="001918DC">
        <w:t>дворишту</w:t>
      </w:r>
      <w:r w:rsidR="006D2BB9">
        <w:t xml:space="preserve"> </w:t>
      </w:r>
      <w:r w:rsidRPr="001918DC">
        <w:t>саграђени</w:t>
      </w:r>
      <w:r w:rsidR="006D2BB9">
        <w:t xml:space="preserve"> </w:t>
      </w:r>
      <w:r w:rsidRPr="001918DC">
        <w:t>су</w:t>
      </w:r>
      <w:r w:rsidR="006D2BB9">
        <w:t xml:space="preserve"> </w:t>
      </w:r>
      <w:r w:rsidRPr="001918DC">
        <w:t>спортски</w:t>
      </w:r>
      <w:r w:rsidR="006D2BB9">
        <w:t xml:space="preserve"> </w:t>
      </w:r>
      <w:r w:rsidRPr="001918DC">
        <w:t>терени</w:t>
      </w:r>
      <w:r w:rsidR="006D2BB9">
        <w:t xml:space="preserve"> </w:t>
      </w:r>
      <w:r w:rsidRPr="001918DC">
        <w:t>за</w:t>
      </w:r>
      <w:r w:rsidR="006D2BB9">
        <w:t xml:space="preserve"> </w:t>
      </w:r>
      <w:r w:rsidRPr="001918DC">
        <w:t>кошарку, рукомет и одбојку</w:t>
      </w:r>
      <w:r w:rsidR="006D2BB9">
        <w:t xml:space="preserve"> </w:t>
      </w:r>
      <w:r w:rsidRPr="001918DC">
        <w:t>са</w:t>
      </w:r>
      <w:r w:rsidR="006D2BB9">
        <w:t xml:space="preserve"> </w:t>
      </w:r>
      <w:r w:rsidRPr="001918DC">
        <w:t>рефлекторима</w:t>
      </w:r>
      <w:r w:rsidR="006D2BB9">
        <w:t xml:space="preserve"> </w:t>
      </w:r>
      <w:r w:rsidRPr="001918DC">
        <w:t>на</w:t>
      </w:r>
      <w:r w:rsidR="006D2BB9">
        <w:t xml:space="preserve"> </w:t>
      </w:r>
      <w:r w:rsidRPr="001918DC">
        <w:t>површини</w:t>
      </w:r>
      <w:r w:rsidR="006D2BB9">
        <w:t xml:space="preserve"> </w:t>
      </w:r>
      <w:r w:rsidRPr="001918DC">
        <w:t>од 2.500 m².</w:t>
      </w:r>
    </w:p>
    <w:p w14:paraId="2E72BEA3" w14:textId="77777777" w:rsidR="00BC691D" w:rsidRPr="001918DC" w:rsidRDefault="00BC691D" w:rsidP="00BC691D">
      <w:pPr>
        <w:jc w:val="both"/>
        <w:rPr>
          <w:b/>
          <w:bCs/>
          <w:i/>
          <w:iCs/>
          <w:color w:val="2F5496" w:themeColor="accent5" w:themeShade="BF"/>
          <w:w w:val="110"/>
          <w:lang w:val="ru-RU"/>
        </w:rPr>
      </w:pPr>
      <w:bookmarkStart w:id="1" w:name="_Toc89113620"/>
    </w:p>
    <w:p w14:paraId="03084976" w14:textId="77777777" w:rsidR="00BC691D" w:rsidRPr="00D409FF" w:rsidRDefault="00BC691D" w:rsidP="001F71B2">
      <w:pPr>
        <w:pStyle w:val="ListParagraph"/>
        <w:widowControl/>
        <w:numPr>
          <w:ilvl w:val="1"/>
          <w:numId w:val="38"/>
        </w:numPr>
        <w:autoSpaceDE/>
        <w:autoSpaceDN/>
        <w:spacing w:line="259" w:lineRule="auto"/>
        <w:ind w:left="0" w:firstLine="0"/>
        <w:jc w:val="both"/>
        <w:rPr>
          <w:rStyle w:val="Heading2Char"/>
          <w:b/>
          <w:bCs/>
          <w:i/>
          <w:iCs/>
          <w:sz w:val="24"/>
          <w:szCs w:val="24"/>
        </w:rPr>
      </w:pPr>
      <w:r w:rsidRPr="00D409FF">
        <w:rPr>
          <w:rStyle w:val="Heading2Char"/>
          <w:b/>
          <w:bCs/>
          <w:i/>
          <w:iCs/>
          <w:sz w:val="24"/>
          <w:szCs w:val="24"/>
        </w:rPr>
        <w:t>Здравственазаштита</w:t>
      </w:r>
      <w:bookmarkEnd w:id="1"/>
    </w:p>
    <w:p w14:paraId="6FF6E9F6" w14:textId="77777777" w:rsidR="00BC691D" w:rsidRPr="001918DC" w:rsidRDefault="00BC691D" w:rsidP="00BC691D">
      <w:pPr>
        <w:jc w:val="both"/>
        <w:rPr>
          <w:b/>
          <w:bCs/>
          <w:i/>
          <w:iCs/>
          <w:color w:val="2F5496" w:themeColor="accent5" w:themeShade="BF"/>
          <w:w w:val="110"/>
          <w:lang w:val="ru-RU"/>
        </w:rPr>
      </w:pPr>
    </w:p>
    <w:p w14:paraId="6E7A881D" w14:textId="77777777" w:rsidR="00BC691D" w:rsidRPr="001918DC" w:rsidRDefault="00BC691D" w:rsidP="00BC691D">
      <w:pPr>
        <w:pStyle w:val="NoSpacing"/>
        <w:jc w:val="both"/>
        <w:rPr>
          <w:rFonts w:ascii="Calibri" w:hAnsi="Calibri" w:cs="Calibri"/>
        </w:rPr>
      </w:pPr>
      <w:r w:rsidRPr="001918DC">
        <w:rPr>
          <w:rFonts w:ascii="Calibri" w:hAnsi="Calibri" w:cs="Calibri"/>
          <w:lang w:val="en-US"/>
        </w:rPr>
        <w:t>У склопу</w:t>
      </w:r>
      <w:r w:rsidR="006D2BB9">
        <w:rPr>
          <w:rFonts w:ascii="Calibri" w:hAnsi="Calibri" w:cs="Calibri"/>
        </w:rPr>
        <w:t xml:space="preserve"> </w:t>
      </w:r>
      <w:r w:rsidRPr="001918DC">
        <w:rPr>
          <w:rFonts w:ascii="Calibri" w:hAnsi="Calibri" w:cs="Calibri"/>
          <w:lang w:val="en-US"/>
        </w:rPr>
        <w:t>Здравственог</w:t>
      </w:r>
      <w:r w:rsidR="006D2BB9">
        <w:rPr>
          <w:rFonts w:ascii="Calibri" w:hAnsi="Calibri" w:cs="Calibri"/>
        </w:rPr>
        <w:t xml:space="preserve"> </w:t>
      </w:r>
      <w:r w:rsidRPr="001918DC">
        <w:rPr>
          <w:rFonts w:ascii="Calibri" w:hAnsi="Calibri" w:cs="Calibri"/>
          <w:lang w:val="en-US"/>
        </w:rPr>
        <w:t>центра</w:t>
      </w:r>
      <w:r w:rsidR="006D2BB9">
        <w:rPr>
          <w:rFonts w:ascii="Calibri" w:hAnsi="Calibri" w:cs="Calibri"/>
        </w:rPr>
        <w:t xml:space="preserve"> </w:t>
      </w:r>
      <w:r w:rsidRPr="001918DC">
        <w:rPr>
          <w:rFonts w:ascii="Calibri" w:hAnsi="Calibri" w:cs="Calibri"/>
          <w:lang w:val="en-US"/>
        </w:rPr>
        <w:t>Кладово</w:t>
      </w:r>
      <w:r w:rsidR="006D2BB9">
        <w:rPr>
          <w:rFonts w:ascii="Calibri" w:hAnsi="Calibri" w:cs="Calibri"/>
        </w:rPr>
        <w:t xml:space="preserve"> </w:t>
      </w:r>
      <w:r w:rsidRPr="001918DC">
        <w:rPr>
          <w:rFonts w:ascii="Calibri" w:hAnsi="Calibri" w:cs="Calibri"/>
          <w:lang w:val="en-US"/>
        </w:rPr>
        <w:t>ради</w:t>
      </w:r>
      <w:r w:rsidR="006D2BB9">
        <w:rPr>
          <w:rFonts w:ascii="Calibri" w:hAnsi="Calibri" w:cs="Calibri"/>
        </w:rPr>
        <w:t xml:space="preserve"> </w:t>
      </w:r>
      <w:r w:rsidRPr="001918DC">
        <w:rPr>
          <w:rFonts w:ascii="Calibri" w:hAnsi="Calibri" w:cs="Calibri"/>
          <w:lang w:val="en-US"/>
        </w:rPr>
        <w:t>Дом</w:t>
      </w:r>
      <w:r w:rsidR="006D2BB9">
        <w:rPr>
          <w:rFonts w:ascii="Calibri" w:hAnsi="Calibri" w:cs="Calibri"/>
        </w:rPr>
        <w:t xml:space="preserve"> </w:t>
      </w:r>
      <w:r w:rsidRPr="001918DC">
        <w:rPr>
          <w:rFonts w:ascii="Calibri" w:hAnsi="Calibri" w:cs="Calibri"/>
          <w:lang w:val="en-US"/>
        </w:rPr>
        <w:t>здравља, који</w:t>
      </w:r>
      <w:r w:rsidR="006D2BB9">
        <w:rPr>
          <w:rFonts w:ascii="Calibri" w:hAnsi="Calibri" w:cs="Calibri"/>
        </w:rPr>
        <w:t xml:space="preserve"> </w:t>
      </w:r>
      <w:r w:rsidRPr="001918DC">
        <w:rPr>
          <w:rFonts w:ascii="Calibri" w:hAnsi="Calibri" w:cs="Calibri"/>
          <w:lang w:val="en-US"/>
        </w:rPr>
        <w:t>од 1962.године</w:t>
      </w:r>
      <w:r w:rsidR="006D2BB9">
        <w:rPr>
          <w:rFonts w:ascii="Calibri" w:hAnsi="Calibri" w:cs="Calibri"/>
        </w:rPr>
        <w:t xml:space="preserve"> </w:t>
      </w:r>
      <w:r w:rsidRPr="001918DC">
        <w:rPr>
          <w:rFonts w:ascii="Calibri" w:hAnsi="Calibri" w:cs="Calibri"/>
          <w:lang w:val="en-US"/>
        </w:rPr>
        <w:t>врши</w:t>
      </w:r>
      <w:r w:rsidR="006D2BB9">
        <w:rPr>
          <w:rFonts w:ascii="Calibri" w:hAnsi="Calibri" w:cs="Calibri"/>
        </w:rPr>
        <w:t xml:space="preserve"> </w:t>
      </w:r>
      <w:r w:rsidRPr="001918DC">
        <w:rPr>
          <w:rFonts w:ascii="Calibri" w:hAnsi="Calibri" w:cs="Calibri"/>
          <w:lang w:val="en-US"/>
        </w:rPr>
        <w:t>здравствену</w:t>
      </w:r>
      <w:r w:rsidR="006D2BB9">
        <w:rPr>
          <w:rFonts w:ascii="Calibri" w:hAnsi="Calibri" w:cs="Calibri"/>
        </w:rPr>
        <w:t xml:space="preserve"> </w:t>
      </w:r>
      <w:r w:rsidRPr="001918DC">
        <w:rPr>
          <w:rFonts w:ascii="Calibri" w:hAnsi="Calibri" w:cs="Calibri"/>
          <w:lang w:val="en-US"/>
        </w:rPr>
        <w:t>заштиту</w:t>
      </w:r>
      <w:r w:rsidR="006D2BB9">
        <w:rPr>
          <w:rFonts w:ascii="Calibri" w:hAnsi="Calibri" w:cs="Calibri"/>
        </w:rPr>
        <w:t xml:space="preserve"> </w:t>
      </w:r>
      <w:r w:rsidRPr="001918DC">
        <w:rPr>
          <w:rFonts w:ascii="Calibri" w:hAnsi="Calibri" w:cs="Calibri"/>
          <w:lang w:val="en-US"/>
        </w:rPr>
        <w:t>становништва</w:t>
      </w:r>
      <w:r w:rsidR="006D2BB9">
        <w:rPr>
          <w:rFonts w:ascii="Calibri" w:hAnsi="Calibri" w:cs="Calibri"/>
        </w:rPr>
        <w:t xml:space="preserve"> </w:t>
      </w:r>
      <w:r w:rsidRPr="001918DC">
        <w:rPr>
          <w:rFonts w:ascii="Calibri" w:hAnsi="Calibri" w:cs="Calibri"/>
          <w:lang w:val="en-US"/>
        </w:rPr>
        <w:t>општине</w:t>
      </w:r>
      <w:r w:rsidR="006D2BB9">
        <w:rPr>
          <w:rFonts w:ascii="Calibri" w:hAnsi="Calibri" w:cs="Calibri"/>
        </w:rPr>
        <w:t xml:space="preserve"> </w:t>
      </w:r>
      <w:r w:rsidRPr="001918DC">
        <w:rPr>
          <w:rFonts w:ascii="Calibri" w:hAnsi="Calibri" w:cs="Calibri"/>
          <w:lang w:val="en-US"/>
        </w:rPr>
        <w:t>Кладово</w:t>
      </w:r>
      <w:r w:rsidRPr="001918DC">
        <w:rPr>
          <w:rFonts w:ascii="Calibri" w:hAnsi="Calibri" w:cs="Calibri"/>
        </w:rPr>
        <w:t xml:space="preserve"> и Општа болница Кладово</w:t>
      </w:r>
      <w:r w:rsidRPr="001918DC">
        <w:rPr>
          <w:rFonts w:ascii="Calibri" w:hAnsi="Calibri" w:cs="Calibri"/>
          <w:lang w:val="en-US"/>
        </w:rPr>
        <w:t>.</w:t>
      </w:r>
    </w:p>
    <w:p w14:paraId="6DC4BA24" w14:textId="77777777" w:rsidR="00BC691D" w:rsidRPr="001918DC" w:rsidRDefault="00BC691D" w:rsidP="00BC691D">
      <w:pPr>
        <w:pStyle w:val="NoSpacing"/>
        <w:jc w:val="both"/>
        <w:rPr>
          <w:rFonts w:ascii="Calibri" w:hAnsi="Calibri" w:cs="Calibri"/>
          <w:lang w:val="en-US"/>
        </w:rPr>
      </w:pPr>
      <w:r w:rsidRPr="001918DC">
        <w:rPr>
          <w:rFonts w:ascii="Calibri" w:hAnsi="Calibri" w:cs="Calibri"/>
          <w:iCs/>
          <w:lang w:val="en-US"/>
        </w:rPr>
        <w:t>Интегрисани</w:t>
      </w:r>
      <w:r w:rsidR="006D2BB9">
        <w:rPr>
          <w:rFonts w:ascii="Calibri" w:hAnsi="Calibri" w:cs="Calibri"/>
          <w:iCs/>
        </w:rPr>
        <w:t xml:space="preserve"> </w:t>
      </w:r>
      <w:r w:rsidRPr="001918DC">
        <w:rPr>
          <w:rFonts w:ascii="Calibri" w:hAnsi="Calibri" w:cs="Calibri"/>
          <w:iCs/>
          <w:lang w:val="en-US"/>
        </w:rPr>
        <w:t>здравствени</w:t>
      </w:r>
      <w:r w:rsidR="006D2BB9">
        <w:rPr>
          <w:rFonts w:ascii="Calibri" w:hAnsi="Calibri" w:cs="Calibri"/>
          <w:iCs/>
        </w:rPr>
        <w:t xml:space="preserve"> </w:t>
      </w:r>
      <w:r w:rsidRPr="001918DC">
        <w:rPr>
          <w:rFonts w:ascii="Calibri" w:hAnsi="Calibri" w:cs="Calibri"/>
          <w:iCs/>
          <w:lang w:val="en-US"/>
        </w:rPr>
        <w:t>информациони</w:t>
      </w:r>
      <w:r w:rsidR="006D2BB9">
        <w:rPr>
          <w:rFonts w:ascii="Calibri" w:hAnsi="Calibri" w:cs="Calibri"/>
          <w:iCs/>
        </w:rPr>
        <w:t xml:space="preserve"> </w:t>
      </w:r>
      <w:r w:rsidRPr="001918DC">
        <w:rPr>
          <w:rFonts w:ascii="Calibri" w:hAnsi="Calibri" w:cs="Calibri"/>
          <w:iCs/>
          <w:lang w:val="en-US"/>
        </w:rPr>
        <w:t>систем</w:t>
      </w:r>
      <w:r w:rsidR="006D2BB9">
        <w:rPr>
          <w:rFonts w:ascii="Calibri" w:hAnsi="Calibri" w:cs="Calibri"/>
          <w:iCs/>
        </w:rPr>
        <w:t xml:space="preserve"> </w:t>
      </w:r>
      <w:r w:rsidRPr="001918DC">
        <w:rPr>
          <w:rFonts w:ascii="Calibri" w:hAnsi="Calibri" w:cs="Calibri"/>
          <w:lang w:val="en-US"/>
        </w:rPr>
        <w:t>(ИЗИС) примењује</w:t>
      </w:r>
      <w:r w:rsidRPr="001918DC">
        <w:rPr>
          <w:rFonts w:ascii="Calibri" w:hAnsi="Calibri" w:cs="Calibri"/>
        </w:rPr>
        <w:t xml:space="preserve"> се</w:t>
      </w:r>
      <w:r w:rsidRPr="001918DC">
        <w:rPr>
          <w:rFonts w:ascii="Calibri" w:hAnsi="Calibri" w:cs="Calibri"/>
          <w:lang w:val="en-US"/>
        </w:rPr>
        <w:t xml:space="preserve"> у Здравственом</w:t>
      </w:r>
      <w:r w:rsidR="006D2BB9">
        <w:rPr>
          <w:rFonts w:ascii="Calibri" w:hAnsi="Calibri" w:cs="Calibri"/>
        </w:rPr>
        <w:t xml:space="preserve"> </w:t>
      </w:r>
      <w:r w:rsidRPr="001918DC">
        <w:rPr>
          <w:rFonts w:ascii="Calibri" w:hAnsi="Calibri" w:cs="Calibri"/>
          <w:lang w:val="en-US"/>
        </w:rPr>
        <w:t>центру у Кладову и</w:t>
      </w:r>
      <w:r w:rsidR="006D2BB9">
        <w:rPr>
          <w:rFonts w:ascii="Calibri" w:hAnsi="Calibri" w:cs="Calibri"/>
        </w:rPr>
        <w:t xml:space="preserve"> </w:t>
      </w:r>
      <w:r w:rsidRPr="001918DC">
        <w:rPr>
          <w:rFonts w:ascii="Calibri" w:hAnsi="Calibri" w:cs="Calibri"/>
          <w:lang w:val="en-US"/>
        </w:rPr>
        <w:t>издвојеним</w:t>
      </w:r>
      <w:r w:rsidR="006D2BB9">
        <w:rPr>
          <w:rFonts w:ascii="Calibri" w:hAnsi="Calibri" w:cs="Calibri"/>
        </w:rPr>
        <w:t xml:space="preserve"> </w:t>
      </w:r>
      <w:r w:rsidRPr="001918DC">
        <w:rPr>
          <w:rFonts w:ascii="Calibri" w:hAnsi="Calibri" w:cs="Calibri"/>
          <w:lang w:val="en-US"/>
        </w:rPr>
        <w:t>секторским</w:t>
      </w:r>
      <w:r w:rsidR="006D2BB9">
        <w:rPr>
          <w:rFonts w:ascii="Calibri" w:hAnsi="Calibri" w:cs="Calibri"/>
        </w:rPr>
        <w:t xml:space="preserve"> </w:t>
      </w:r>
      <w:r w:rsidRPr="001918DC">
        <w:rPr>
          <w:rFonts w:ascii="Calibri" w:hAnsi="Calibri" w:cs="Calibri"/>
          <w:lang w:val="en-US"/>
        </w:rPr>
        <w:t>амбулантама.</w:t>
      </w:r>
    </w:p>
    <w:p w14:paraId="2F25EFCA" w14:textId="77777777" w:rsidR="00BC691D" w:rsidRPr="001918DC" w:rsidRDefault="00BC691D" w:rsidP="00BC691D">
      <w:pPr>
        <w:pStyle w:val="NoSpacing"/>
        <w:jc w:val="both"/>
        <w:rPr>
          <w:rFonts w:ascii="Calibri" w:hAnsi="Calibri" w:cs="Calibri"/>
          <w:lang w:val="en-US"/>
        </w:rPr>
      </w:pPr>
      <w:r w:rsidRPr="001918DC">
        <w:rPr>
          <w:rFonts w:ascii="Calibri" w:hAnsi="Calibri" w:cs="Calibri"/>
          <w:lang w:val="en-US"/>
        </w:rPr>
        <w:t>У Д</w:t>
      </w:r>
      <w:r w:rsidRPr="001918DC">
        <w:rPr>
          <w:rFonts w:ascii="Calibri" w:hAnsi="Calibri" w:cs="Calibri"/>
        </w:rPr>
        <w:t xml:space="preserve">ому здравља Кладово </w:t>
      </w:r>
      <w:r w:rsidRPr="001918DC">
        <w:rPr>
          <w:rFonts w:ascii="Calibri" w:hAnsi="Calibri" w:cs="Calibri"/>
          <w:lang w:val="en-US"/>
        </w:rPr>
        <w:t>постоје</w:t>
      </w:r>
      <w:r w:rsidR="006D2BB9">
        <w:rPr>
          <w:rFonts w:ascii="Calibri" w:hAnsi="Calibri" w:cs="Calibri"/>
        </w:rPr>
        <w:t xml:space="preserve"> </w:t>
      </w:r>
      <w:r w:rsidRPr="001918DC">
        <w:rPr>
          <w:rFonts w:ascii="Calibri" w:hAnsi="Calibri" w:cs="Calibri"/>
          <w:lang w:val="en-US"/>
        </w:rPr>
        <w:t>организова</w:t>
      </w:r>
      <w:r w:rsidRPr="001918DC">
        <w:rPr>
          <w:rFonts w:ascii="Calibri" w:hAnsi="Calibri" w:cs="Calibri"/>
        </w:rPr>
        <w:t xml:space="preserve">не </w:t>
      </w:r>
      <w:r w:rsidRPr="001918DC">
        <w:rPr>
          <w:rFonts w:ascii="Calibri" w:hAnsi="Calibri" w:cs="Calibri"/>
          <w:lang w:val="en-US"/>
        </w:rPr>
        <w:t>следеће</w:t>
      </w:r>
      <w:r w:rsidR="006D2BB9">
        <w:rPr>
          <w:rFonts w:ascii="Calibri" w:hAnsi="Calibri" w:cs="Calibri"/>
        </w:rPr>
        <w:t xml:space="preserve"> </w:t>
      </w:r>
      <w:r w:rsidRPr="001918DC">
        <w:rPr>
          <w:rFonts w:ascii="Calibri" w:hAnsi="Calibri" w:cs="Calibri"/>
        </w:rPr>
        <w:t xml:space="preserve">медицинске </w:t>
      </w:r>
      <w:r w:rsidRPr="001918DC">
        <w:rPr>
          <w:rFonts w:ascii="Calibri" w:hAnsi="Calibri" w:cs="Calibri"/>
          <w:lang w:val="en-US"/>
        </w:rPr>
        <w:t>службе:</w:t>
      </w:r>
    </w:p>
    <w:p w14:paraId="5D6CE3D6" w14:textId="77777777" w:rsidR="00BC691D" w:rsidRPr="001918DC" w:rsidRDefault="006D2BB9" w:rsidP="001F71B2">
      <w:pPr>
        <w:pStyle w:val="NoSpacing"/>
        <w:numPr>
          <w:ilvl w:val="0"/>
          <w:numId w:val="16"/>
        </w:numPr>
        <w:jc w:val="both"/>
        <w:rPr>
          <w:rFonts w:ascii="Calibri" w:hAnsi="Calibri" w:cs="Calibri"/>
          <w:lang w:val="en-US"/>
        </w:rPr>
      </w:pPr>
      <w:r>
        <w:rPr>
          <w:rFonts w:ascii="Calibri" w:hAnsi="Calibri" w:cs="Calibri"/>
        </w:rPr>
        <w:t>о</w:t>
      </w:r>
      <w:r w:rsidR="00BC691D" w:rsidRPr="001918DC">
        <w:rPr>
          <w:rFonts w:ascii="Calibri" w:hAnsi="Calibri" w:cs="Calibri"/>
          <w:lang w:val="en-US"/>
        </w:rPr>
        <w:t>пшт</w:t>
      </w:r>
      <w:r w:rsidR="00BC691D" w:rsidRPr="001918DC">
        <w:rPr>
          <w:rFonts w:ascii="Calibri" w:hAnsi="Calibri" w:cs="Calibri"/>
        </w:rPr>
        <w:t>а</w:t>
      </w:r>
      <w:r>
        <w:rPr>
          <w:rFonts w:ascii="Calibri" w:hAnsi="Calibri" w:cs="Calibri"/>
        </w:rPr>
        <w:t xml:space="preserve"> </w:t>
      </w:r>
      <w:r w:rsidR="00BC691D" w:rsidRPr="001918DC">
        <w:rPr>
          <w:rFonts w:ascii="Calibri" w:hAnsi="Calibri" w:cs="Calibri"/>
          <w:lang w:val="en-US"/>
        </w:rPr>
        <w:t>медицин</w:t>
      </w:r>
      <w:r w:rsidR="00BC691D" w:rsidRPr="001918DC">
        <w:rPr>
          <w:rFonts w:ascii="Calibri" w:hAnsi="Calibri" w:cs="Calibri"/>
        </w:rPr>
        <w:t>а</w:t>
      </w:r>
      <w:r>
        <w:rPr>
          <w:rFonts w:ascii="Calibri" w:hAnsi="Calibri" w:cs="Calibri"/>
        </w:rPr>
        <w:t xml:space="preserve"> </w:t>
      </w:r>
      <w:r w:rsidR="00BC691D" w:rsidRPr="001918DC">
        <w:rPr>
          <w:rFonts w:ascii="Calibri" w:hAnsi="Calibri" w:cs="Calibri"/>
          <w:lang w:val="en-US"/>
        </w:rPr>
        <w:t>са</w:t>
      </w:r>
      <w:r>
        <w:rPr>
          <w:rFonts w:ascii="Calibri" w:hAnsi="Calibri" w:cs="Calibri"/>
        </w:rPr>
        <w:t xml:space="preserve"> </w:t>
      </w:r>
      <w:r w:rsidR="00BC691D" w:rsidRPr="001918DC">
        <w:rPr>
          <w:rFonts w:ascii="Calibri" w:hAnsi="Calibri" w:cs="Calibri"/>
          <w:lang w:val="en-US"/>
        </w:rPr>
        <w:t>кућним</w:t>
      </w:r>
      <w:r>
        <w:rPr>
          <w:rFonts w:ascii="Calibri" w:hAnsi="Calibri" w:cs="Calibri"/>
        </w:rPr>
        <w:t xml:space="preserve"> </w:t>
      </w:r>
      <w:r w:rsidR="00BC691D" w:rsidRPr="001918DC">
        <w:rPr>
          <w:rFonts w:ascii="Calibri" w:hAnsi="Calibri" w:cs="Calibri"/>
          <w:lang w:val="en-US"/>
        </w:rPr>
        <w:t>лечењем</w:t>
      </w:r>
    </w:p>
    <w:p w14:paraId="356D5F36" w14:textId="77777777" w:rsidR="00BC691D" w:rsidRPr="001918DC" w:rsidRDefault="006D2BB9" w:rsidP="001F71B2">
      <w:pPr>
        <w:pStyle w:val="NoSpacing"/>
        <w:numPr>
          <w:ilvl w:val="0"/>
          <w:numId w:val="16"/>
        </w:numPr>
        <w:jc w:val="both"/>
        <w:rPr>
          <w:rFonts w:ascii="Calibri" w:hAnsi="Calibri" w:cs="Calibri"/>
          <w:lang w:val="en-US"/>
        </w:rPr>
      </w:pPr>
      <w:r>
        <w:rPr>
          <w:rFonts w:ascii="Calibri" w:hAnsi="Calibri" w:cs="Calibri"/>
        </w:rPr>
        <w:t>х</w:t>
      </w:r>
      <w:r w:rsidR="00BC691D" w:rsidRPr="001918DC">
        <w:rPr>
          <w:rFonts w:ascii="Calibri" w:hAnsi="Calibri" w:cs="Calibri"/>
          <w:lang w:val="en-US"/>
        </w:rPr>
        <w:t>итн</w:t>
      </w:r>
      <w:r w:rsidR="00BC691D" w:rsidRPr="001918DC">
        <w:rPr>
          <w:rFonts w:ascii="Calibri" w:hAnsi="Calibri" w:cs="Calibri"/>
        </w:rPr>
        <w:t>а</w:t>
      </w:r>
      <w:r>
        <w:rPr>
          <w:rFonts w:ascii="Calibri" w:hAnsi="Calibri" w:cs="Calibri"/>
        </w:rPr>
        <w:t xml:space="preserve"> </w:t>
      </w:r>
      <w:r w:rsidR="00BC691D" w:rsidRPr="001918DC">
        <w:rPr>
          <w:rFonts w:ascii="Calibri" w:hAnsi="Calibri" w:cs="Calibri"/>
          <w:lang w:val="en-US"/>
        </w:rPr>
        <w:t>медицинск</w:t>
      </w:r>
      <w:r w:rsidR="00BC691D" w:rsidRPr="001918DC">
        <w:rPr>
          <w:rFonts w:ascii="Calibri" w:hAnsi="Calibri" w:cs="Calibri"/>
        </w:rPr>
        <w:t>а</w:t>
      </w:r>
      <w:r>
        <w:rPr>
          <w:rFonts w:ascii="Calibri" w:hAnsi="Calibri" w:cs="Calibri"/>
        </w:rPr>
        <w:t xml:space="preserve"> </w:t>
      </w:r>
      <w:r w:rsidR="00BC691D" w:rsidRPr="001918DC">
        <w:rPr>
          <w:rFonts w:ascii="Calibri" w:hAnsi="Calibri" w:cs="Calibri"/>
          <w:lang w:val="en-US"/>
        </w:rPr>
        <w:t>помоћ</w:t>
      </w:r>
    </w:p>
    <w:p w14:paraId="3FEA659F" w14:textId="77777777" w:rsidR="00BC691D" w:rsidRPr="001918DC" w:rsidRDefault="006D2BB9" w:rsidP="001F71B2">
      <w:pPr>
        <w:pStyle w:val="NoSpacing"/>
        <w:numPr>
          <w:ilvl w:val="0"/>
          <w:numId w:val="16"/>
        </w:numPr>
        <w:jc w:val="both"/>
        <w:rPr>
          <w:rFonts w:ascii="Calibri" w:hAnsi="Calibri" w:cs="Calibri"/>
          <w:lang w:val="en-US"/>
        </w:rPr>
      </w:pPr>
      <w:r>
        <w:rPr>
          <w:rFonts w:ascii="Calibri" w:hAnsi="Calibri" w:cs="Calibri"/>
        </w:rPr>
        <w:t>з</w:t>
      </w:r>
      <w:r w:rsidR="00BC691D" w:rsidRPr="001918DC">
        <w:rPr>
          <w:rFonts w:ascii="Calibri" w:hAnsi="Calibri" w:cs="Calibri"/>
          <w:lang w:val="en-US"/>
        </w:rPr>
        <w:t>дравстве</w:t>
      </w:r>
      <w:r w:rsidR="00BC691D" w:rsidRPr="001918DC">
        <w:rPr>
          <w:rFonts w:ascii="Calibri" w:hAnsi="Calibri" w:cs="Calibri"/>
        </w:rPr>
        <w:t>на</w:t>
      </w:r>
      <w:r>
        <w:rPr>
          <w:rFonts w:ascii="Calibri" w:hAnsi="Calibri" w:cs="Calibri"/>
        </w:rPr>
        <w:t xml:space="preserve"> </w:t>
      </w:r>
      <w:r w:rsidR="00BC691D" w:rsidRPr="001918DC">
        <w:rPr>
          <w:rFonts w:ascii="Calibri" w:hAnsi="Calibri" w:cs="Calibri"/>
          <w:lang w:val="en-US"/>
        </w:rPr>
        <w:t>заштит</w:t>
      </w:r>
      <w:r w:rsidR="00BC691D" w:rsidRPr="001918DC">
        <w:rPr>
          <w:rFonts w:ascii="Calibri" w:hAnsi="Calibri" w:cs="Calibri"/>
        </w:rPr>
        <w:t>а</w:t>
      </w:r>
      <w:r>
        <w:rPr>
          <w:rFonts w:ascii="Calibri" w:hAnsi="Calibri" w:cs="Calibri"/>
        </w:rPr>
        <w:t xml:space="preserve"> </w:t>
      </w:r>
      <w:r w:rsidR="00BC691D" w:rsidRPr="001918DC">
        <w:rPr>
          <w:rFonts w:ascii="Calibri" w:hAnsi="Calibri" w:cs="Calibri"/>
          <w:lang w:val="en-US"/>
        </w:rPr>
        <w:t>деце</w:t>
      </w:r>
    </w:p>
    <w:p w14:paraId="1E4957C9" w14:textId="77777777" w:rsidR="00BC691D" w:rsidRPr="001918DC" w:rsidRDefault="006D2BB9" w:rsidP="001F71B2">
      <w:pPr>
        <w:pStyle w:val="NoSpacing"/>
        <w:numPr>
          <w:ilvl w:val="0"/>
          <w:numId w:val="16"/>
        </w:numPr>
        <w:jc w:val="both"/>
        <w:rPr>
          <w:rFonts w:ascii="Calibri" w:hAnsi="Calibri" w:cs="Calibri"/>
          <w:lang w:val="en-US"/>
        </w:rPr>
      </w:pPr>
      <w:r>
        <w:rPr>
          <w:rFonts w:ascii="Calibri" w:hAnsi="Calibri" w:cs="Calibri"/>
        </w:rPr>
        <w:t>с</w:t>
      </w:r>
      <w:r w:rsidR="00BC691D" w:rsidRPr="001918DC">
        <w:rPr>
          <w:rFonts w:ascii="Calibri" w:hAnsi="Calibri" w:cs="Calibri"/>
          <w:lang w:val="en-US"/>
        </w:rPr>
        <w:t>томатолошк</w:t>
      </w:r>
      <w:r w:rsidR="00BC691D" w:rsidRPr="001918DC">
        <w:rPr>
          <w:rFonts w:ascii="Calibri" w:hAnsi="Calibri" w:cs="Calibri"/>
        </w:rPr>
        <w:t>а</w:t>
      </w:r>
      <w:r>
        <w:rPr>
          <w:rFonts w:ascii="Calibri" w:hAnsi="Calibri" w:cs="Calibri"/>
        </w:rPr>
        <w:t xml:space="preserve"> </w:t>
      </w:r>
      <w:r w:rsidR="00BC691D" w:rsidRPr="001918DC">
        <w:rPr>
          <w:rFonts w:ascii="Calibri" w:hAnsi="Calibri" w:cs="Calibri"/>
          <w:lang w:val="en-US"/>
        </w:rPr>
        <w:t>здравствен</w:t>
      </w:r>
      <w:r w:rsidR="00BC691D" w:rsidRPr="001918DC">
        <w:rPr>
          <w:rFonts w:ascii="Calibri" w:hAnsi="Calibri" w:cs="Calibri"/>
        </w:rPr>
        <w:t>а</w:t>
      </w:r>
      <w:r>
        <w:rPr>
          <w:rFonts w:ascii="Calibri" w:hAnsi="Calibri" w:cs="Calibri"/>
        </w:rPr>
        <w:t xml:space="preserve"> </w:t>
      </w:r>
      <w:r w:rsidR="00BC691D" w:rsidRPr="001918DC">
        <w:rPr>
          <w:rFonts w:ascii="Calibri" w:hAnsi="Calibri" w:cs="Calibri"/>
          <w:lang w:val="en-US"/>
        </w:rPr>
        <w:t>заштит</w:t>
      </w:r>
      <w:r w:rsidR="00BC691D" w:rsidRPr="001918DC">
        <w:rPr>
          <w:rFonts w:ascii="Calibri" w:hAnsi="Calibri" w:cs="Calibri"/>
        </w:rPr>
        <w:t>а</w:t>
      </w:r>
      <w:r w:rsidR="00BC691D" w:rsidRPr="001918DC">
        <w:rPr>
          <w:rFonts w:ascii="Calibri" w:hAnsi="Calibri" w:cs="Calibri"/>
          <w:lang w:val="en-US"/>
        </w:rPr>
        <w:t>.</w:t>
      </w:r>
    </w:p>
    <w:p w14:paraId="7EB97762" w14:textId="77777777" w:rsidR="00BC691D" w:rsidRPr="001918DC" w:rsidRDefault="00BC691D" w:rsidP="00BC691D">
      <w:pPr>
        <w:pStyle w:val="NoSpacing"/>
        <w:jc w:val="both"/>
        <w:rPr>
          <w:rFonts w:ascii="Calibri" w:hAnsi="Calibri" w:cs="Calibri"/>
          <w:lang w:val="en-US"/>
        </w:rPr>
      </w:pPr>
      <w:r w:rsidRPr="001918DC">
        <w:rPr>
          <w:rFonts w:ascii="Calibri" w:hAnsi="Calibri" w:cs="Calibri"/>
          <w:lang w:val="en-US"/>
        </w:rPr>
        <w:t>У Општој</w:t>
      </w:r>
      <w:r w:rsidR="006D2BB9">
        <w:rPr>
          <w:rFonts w:ascii="Calibri" w:hAnsi="Calibri" w:cs="Calibri"/>
        </w:rPr>
        <w:t xml:space="preserve"> </w:t>
      </w:r>
      <w:r w:rsidRPr="001918DC">
        <w:rPr>
          <w:rFonts w:ascii="Calibri" w:hAnsi="Calibri" w:cs="Calibri"/>
          <w:lang w:val="en-US"/>
        </w:rPr>
        <w:t>болници</w:t>
      </w:r>
      <w:r w:rsidR="006D2BB9">
        <w:rPr>
          <w:rFonts w:ascii="Calibri" w:hAnsi="Calibri" w:cs="Calibri"/>
        </w:rPr>
        <w:t xml:space="preserve"> </w:t>
      </w:r>
      <w:r w:rsidRPr="001918DC">
        <w:rPr>
          <w:rFonts w:ascii="Calibri" w:hAnsi="Calibri" w:cs="Calibri"/>
          <w:lang w:val="en-US"/>
        </w:rPr>
        <w:t>су</w:t>
      </w:r>
      <w:r w:rsidR="006D2BB9">
        <w:rPr>
          <w:rFonts w:ascii="Calibri" w:hAnsi="Calibri" w:cs="Calibri"/>
        </w:rPr>
        <w:t xml:space="preserve"> </w:t>
      </w:r>
      <w:r w:rsidRPr="001918DC">
        <w:rPr>
          <w:rFonts w:ascii="Calibri" w:hAnsi="Calibri" w:cs="Calibri"/>
          <w:lang w:val="en-US"/>
        </w:rPr>
        <w:t>организоване</w:t>
      </w:r>
      <w:r w:rsidR="006D2BB9">
        <w:rPr>
          <w:rFonts w:ascii="Calibri" w:hAnsi="Calibri" w:cs="Calibri"/>
        </w:rPr>
        <w:t xml:space="preserve"> </w:t>
      </w:r>
      <w:r w:rsidRPr="001918DC">
        <w:rPr>
          <w:rFonts w:ascii="Calibri" w:hAnsi="Calibri" w:cs="Calibri"/>
          <w:lang w:val="en-US"/>
        </w:rPr>
        <w:t>следеће</w:t>
      </w:r>
      <w:r w:rsidR="006D2BB9">
        <w:rPr>
          <w:rFonts w:ascii="Calibri" w:hAnsi="Calibri" w:cs="Calibri"/>
        </w:rPr>
        <w:t xml:space="preserve"> </w:t>
      </w:r>
      <w:r w:rsidRPr="001918DC">
        <w:rPr>
          <w:rFonts w:ascii="Calibri" w:hAnsi="Calibri" w:cs="Calibri"/>
        </w:rPr>
        <w:t>с</w:t>
      </w:r>
      <w:r w:rsidRPr="001918DC">
        <w:rPr>
          <w:rFonts w:ascii="Calibri" w:hAnsi="Calibri" w:cs="Calibri"/>
          <w:lang w:val="en-US"/>
        </w:rPr>
        <w:t>лужбе:</w:t>
      </w:r>
    </w:p>
    <w:p w14:paraId="2C25E1BD" w14:textId="77777777" w:rsidR="00BC691D" w:rsidRPr="001918DC" w:rsidRDefault="006D2BB9" w:rsidP="001F71B2">
      <w:pPr>
        <w:pStyle w:val="NoSpacing"/>
        <w:numPr>
          <w:ilvl w:val="0"/>
          <w:numId w:val="17"/>
        </w:numPr>
        <w:jc w:val="both"/>
        <w:rPr>
          <w:rFonts w:ascii="Calibri" w:hAnsi="Calibri" w:cs="Calibri"/>
          <w:lang w:val="en-US"/>
        </w:rPr>
      </w:pPr>
      <w:r>
        <w:rPr>
          <w:rFonts w:ascii="Calibri" w:hAnsi="Calibri" w:cs="Calibri"/>
        </w:rPr>
        <w:t>и</w:t>
      </w:r>
      <w:r w:rsidR="00BC691D" w:rsidRPr="001918DC">
        <w:rPr>
          <w:rFonts w:ascii="Calibri" w:hAnsi="Calibri" w:cs="Calibri"/>
          <w:lang w:val="en-US"/>
        </w:rPr>
        <w:t>нтерн</w:t>
      </w:r>
      <w:r w:rsidR="00BC691D">
        <w:rPr>
          <w:rFonts w:ascii="Calibri" w:hAnsi="Calibri" w:cs="Calibri"/>
        </w:rPr>
        <w:t>а</w:t>
      </w:r>
      <w:r>
        <w:rPr>
          <w:rFonts w:ascii="Calibri" w:hAnsi="Calibri" w:cs="Calibri"/>
        </w:rPr>
        <w:t xml:space="preserve"> </w:t>
      </w:r>
      <w:r w:rsidR="00BC691D" w:rsidRPr="001918DC">
        <w:rPr>
          <w:rFonts w:ascii="Calibri" w:hAnsi="Calibri" w:cs="Calibri"/>
          <w:lang w:val="en-US"/>
        </w:rPr>
        <w:t>медицин</w:t>
      </w:r>
      <w:r w:rsidR="00BC691D">
        <w:rPr>
          <w:rFonts w:ascii="Calibri" w:hAnsi="Calibri" w:cs="Calibri"/>
        </w:rPr>
        <w:t>а</w:t>
      </w:r>
      <w:r>
        <w:rPr>
          <w:rFonts w:ascii="Calibri" w:hAnsi="Calibri" w:cs="Calibri"/>
        </w:rPr>
        <w:t xml:space="preserve"> </w:t>
      </w:r>
      <w:r w:rsidR="00BC691D" w:rsidRPr="001918DC">
        <w:rPr>
          <w:rFonts w:ascii="Calibri" w:hAnsi="Calibri" w:cs="Calibri"/>
          <w:lang w:val="en-US"/>
        </w:rPr>
        <w:t>са</w:t>
      </w:r>
      <w:r>
        <w:rPr>
          <w:rFonts w:ascii="Calibri" w:hAnsi="Calibri" w:cs="Calibri"/>
        </w:rPr>
        <w:t xml:space="preserve"> </w:t>
      </w:r>
      <w:r w:rsidR="00BC691D" w:rsidRPr="001918DC">
        <w:rPr>
          <w:rFonts w:ascii="Calibri" w:hAnsi="Calibri" w:cs="Calibri"/>
          <w:lang w:val="en-US"/>
        </w:rPr>
        <w:t>хемодијализом</w:t>
      </w:r>
    </w:p>
    <w:p w14:paraId="4451E24E" w14:textId="77777777" w:rsidR="00BC691D" w:rsidRPr="001918DC" w:rsidRDefault="006D2BB9" w:rsidP="001F71B2">
      <w:pPr>
        <w:pStyle w:val="NoSpacing"/>
        <w:numPr>
          <w:ilvl w:val="0"/>
          <w:numId w:val="17"/>
        </w:numPr>
        <w:jc w:val="both"/>
        <w:rPr>
          <w:rFonts w:ascii="Calibri" w:hAnsi="Calibri" w:cs="Calibri"/>
          <w:lang w:val="en-US"/>
        </w:rPr>
      </w:pPr>
      <w:r>
        <w:rPr>
          <w:rFonts w:ascii="Calibri" w:hAnsi="Calibri" w:cs="Calibri"/>
        </w:rPr>
        <w:t>о</w:t>
      </w:r>
      <w:r w:rsidR="00BC691D" w:rsidRPr="001918DC">
        <w:rPr>
          <w:rFonts w:ascii="Calibri" w:hAnsi="Calibri" w:cs="Calibri"/>
          <w:lang w:val="en-US"/>
        </w:rPr>
        <w:t>пшт</w:t>
      </w:r>
      <w:r w:rsidR="00BC691D">
        <w:rPr>
          <w:rFonts w:ascii="Calibri" w:hAnsi="Calibri" w:cs="Calibri"/>
        </w:rPr>
        <w:t>а</w:t>
      </w:r>
      <w:r>
        <w:rPr>
          <w:rFonts w:ascii="Calibri" w:hAnsi="Calibri" w:cs="Calibri"/>
        </w:rPr>
        <w:t xml:space="preserve"> </w:t>
      </w:r>
      <w:r w:rsidR="00BC691D" w:rsidRPr="001918DC">
        <w:rPr>
          <w:rFonts w:ascii="Calibri" w:hAnsi="Calibri" w:cs="Calibri"/>
          <w:lang w:val="en-US"/>
        </w:rPr>
        <w:t>хирургиј</w:t>
      </w:r>
      <w:r w:rsidR="00BC691D">
        <w:rPr>
          <w:rFonts w:ascii="Calibri" w:hAnsi="Calibri" w:cs="Calibri"/>
        </w:rPr>
        <w:t>а</w:t>
      </w:r>
    </w:p>
    <w:p w14:paraId="1463B197" w14:textId="77777777" w:rsidR="00BC691D" w:rsidRPr="001918DC" w:rsidRDefault="00BC691D" w:rsidP="001F71B2">
      <w:pPr>
        <w:pStyle w:val="NoSpacing"/>
        <w:numPr>
          <w:ilvl w:val="0"/>
          <w:numId w:val="17"/>
        </w:numPr>
        <w:jc w:val="both"/>
        <w:rPr>
          <w:rFonts w:ascii="Calibri" w:hAnsi="Calibri" w:cs="Calibri"/>
          <w:lang w:val="en-US"/>
        </w:rPr>
      </w:pPr>
      <w:r w:rsidRPr="001918DC">
        <w:rPr>
          <w:rFonts w:ascii="Calibri" w:hAnsi="Calibri" w:cs="Calibri"/>
          <w:lang w:val="en-US"/>
        </w:rPr>
        <w:t>онкологиј</w:t>
      </w:r>
      <w:r>
        <w:rPr>
          <w:rFonts w:ascii="Calibri" w:hAnsi="Calibri" w:cs="Calibri"/>
        </w:rPr>
        <w:t>а</w:t>
      </w:r>
    </w:p>
    <w:p w14:paraId="4FA0ACDF" w14:textId="77777777" w:rsidR="00BC691D" w:rsidRPr="001918DC" w:rsidRDefault="00BC691D" w:rsidP="001F71B2">
      <w:pPr>
        <w:pStyle w:val="NoSpacing"/>
        <w:numPr>
          <w:ilvl w:val="0"/>
          <w:numId w:val="17"/>
        </w:numPr>
        <w:jc w:val="both"/>
        <w:rPr>
          <w:rFonts w:ascii="Calibri" w:hAnsi="Calibri" w:cs="Calibri"/>
          <w:lang w:val="en-US"/>
        </w:rPr>
      </w:pPr>
      <w:r w:rsidRPr="001918DC">
        <w:rPr>
          <w:rFonts w:ascii="Calibri" w:hAnsi="Calibri" w:cs="Calibri"/>
          <w:lang w:val="en-US"/>
        </w:rPr>
        <w:t>педијатриј</w:t>
      </w:r>
      <w:r>
        <w:rPr>
          <w:rFonts w:ascii="Calibri" w:hAnsi="Calibri" w:cs="Calibri"/>
        </w:rPr>
        <w:t>а</w:t>
      </w:r>
    </w:p>
    <w:p w14:paraId="6214B7A2" w14:textId="77777777" w:rsidR="00BC691D" w:rsidRPr="001918DC" w:rsidRDefault="00BC691D" w:rsidP="001F71B2">
      <w:pPr>
        <w:pStyle w:val="NoSpacing"/>
        <w:numPr>
          <w:ilvl w:val="0"/>
          <w:numId w:val="17"/>
        </w:numPr>
        <w:jc w:val="both"/>
        <w:rPr>
          <w:rFonts w:ascii="Calibri" w:hAnsi="Calibri" w:cs="Calibri"/>
          <w:lang w:val="en-US"/>
        </w:rPr>
      </w:pPr>
      <w:r w:rsidRPr="001918DC">
        <w:rPr>
          <w:rFonts w:ascii="Calibri" w:hAnsi="Calibri" w:cs="Calibri"/>
          <w:lang w:val="en-US"/>
        </w:rPr>
        <w:t>гинекологиј</w:t>
      </w:r>
      <w:r>
        <w:rPr>
          <w:rFonts w:ascii="Calibri" w:hAnsi="Calibri" w:cs="Calibri"/>
        </w:rPr>
        <w:t xml:space="preserve">а </w:t>
      </w:r>
      <w:r w:rsidRPr="001918DC">
        <w:rPr>
          <w:rFonts w:ascii="Calibri" w:hAnsi="Calibri" w:cs="Calibri"/>
          <w:lang w:val="en-US"/>
        </w:rPr>
        <w:t>и акушерств</w:t>
      </w:r>
      <w:r>
        <w:rPr>
          <w:rFonts w:ascii="Calibri" w:hAnsi="Calibri" w:cs="Calibri"/>
        </w:rPr>
        <w:t>о</w:t>
      </w:r>
    </w:p>
    <w:p w14:paraId="4FD5ACC6" w14:textId="77777777" w:rsidR="00BC691D" w:rsidRPr="001918DC" w:rsidRDefault="00BC691D" w:rsidP="001F71B2">
      <w:pPr>
        <w:pStyle w:val="NoSpacing"/>
        <w:numPr>
          <w:ilvl w:val="0"/>
          <w:numId w:val="17"/>
        </w:numPr>
        <w:jc w:val="both"/>
        <w:rPr>
          <w:rFonts w:ascii="Calibri" w:hAnsi="Calibri" w:cs="Calibri"/>
          <w:lang w:val="en-US"/>
        </w:rPr>
      </w:pPr>
      <w:r w:rsidRPr="001918DC">
        <w:rPr>
          <w:rFonts w:ascii="Calibri" w:hAnsi="Calibri" w:cs="Calibri"/>
          <w:lang w:val="en-US"/>
        </w:rPr>
        <w:t>поликлиничке</w:t>
      </w:r>
      <w:r w:rsidR="006D2BB9">
        <w:rPr>
          <w:rFonts w:ascii="Calibri" w:hAnsi="Calibri" w:cs="Calibri"/>
        </w:rPr>
        <w:t xml:space="preserve"> </w:t>
      </w:r>
      <w:r w:rsidRPr="001918DC">
        <w:rPr>
          <w:rFonts w:ascii="Calibri" w:hAnsi="Calibri" w:cs="Calibri"/>
          <w:lang w:val="en-US"/>
        </w:rPr>
        <w:t>делатности.</w:t>
      </w:r>
    </w:p>
    <w:p w14:paraId="5352097C" w14:textId="77777777" w:rsidR="00BC691D" w:rsidRPr="001918DC" w:rsidRDefault="00BC691D" w:rsidP="00BC691D">
      <w:pPr>
        <w:pStyle w:val="NoSpacing"/>
        <w:jc w:val="both"/>
        <w:rPr>
          <w:rFonts w:ascii="Calibri" w:hAnsi="Calibri" w:cs="Calibri"/>
          <w:lang w:val="en-US"/>
        </w:rPr>
      </w:pPr>
      <w:r w:rsidRPr="001918DC">
        <w:rPr>
          <w:rFonts w:ascii="Calibri" w:hAnsi="Calibri" w:cs="Calibri"/>
          <w:lang w:val="en-US"/>
        </w:rPr>
        <w:t>Немедицинске</w:t>
      </w:r>
      <w:r w:rsidR="006D2BB9">
        <w:rPr>
          <w:rFonts w:ascii="Calibri" w:hAnsi="Calibri" w:cs="Calibri"/>
        </w:rPr>
        <w:t xml:space="preserve"> </w:t>
      </w:r>
      <w:r w:rsidRPr="001918DC">
        <w:rPr>
          <w:rFonts w:ascii="Calibri" w:hAnsi="Calibri" w:cs="Calibri"/>
          <w:lang w:val="en-US"/>
        </w:rPr>
        <w:t>службе у Здравственом</w:t>
      </w:r>
      <w:r w:rsidR="006D2BB9">
        <w:rPr>
          <w:rFonts w:ascii="Calibri" w:hAnsi="Calibri" w:cs="Calibri"/>
        </w:rPr>
        <w:t xml:space="preserve"> </w:t>
      </w:r>
      <w:r w:rsidRPr="001918DC">
        <w:rPr>
          <w:rFonts w:ascii="Calibri" w:hAnsi="Calibri" w:cs="Calibri"/>
          <w:lang w:val="en-US"/>
        </w:rPr>
        <w:t>центру</w:t>
      </w:r>
      <w:r w:rsidR="006D2BB9">
        <w:rPr>
          <w:rFonts w:ascii="Calibri" w:hAnsi="Calibri" w:cs="Calibri"/>
        </w:rPr>
        <w:t xml:space="preserve"> </w:t>
      </w:r>
      <w:r w:rsidRPr="001918DC">
        <w:rPr>
          <w:rFonts w:ascii="Calibri" w:hAnsi="Calibri" w:cs="Calibri"/>
          <w:lang w:val="en-US"/>
        </w:rPr>
        <w:t>чине</w:t>
      </w:r>
      <w:r w:rsidR="006D2BB9">
        <w:rPr>
          <w:rFonts w:ascii="Calibri" w:hAnsi="Calibri" w:cs="Calibri"/>
        </w:rPr>
        <w:t xml:space="preserve"> </w:t>
      </w:r>
      <w:r w:rsidRPr="001918DC">
        <w:rPr>
          <w:rFonts w:ascii="Calibri" w:hAnsi="Calibri" w:cs="Calibri"/>
          <w:lang w:val="en-US"/>
        </w:rPr>
        <w:t>одељења: економско-финансијских</w:t>
      </w:r>
      <w:r w:rsidR="006D2BB9">
        <w:rPr>
          <w:rFonts w:ascii="Calibri" w:hAnsi="Calibri" w:cs="Calibri"/>
        </w:rPr>
        <w:t xml:space="preserve"> </w:t>
      </w:r>
      <w:r w:rsidRPr="001918DC">
        <w:rPr>
          <w:rFonts w:ascii="Calibri" w:hAnsi="Calibri" w:cs="Calibri"/>
          <w:lang w:val="en-US"/>
        </w:rPr>
        <w:t>послова; правних, кадровских и општих</w:t>
      </w:r>
      <w:r w:rsidR="006D2BB9">
        <w:rPr>
          <w:rFonts w:ascii="Calibri" w:hAnsi="Calibri" w:cs="Calibri"/>
        </w:rPr>
        <w:t xml:space="preserve"> </w:t>
      </w:r>
      <w:r w:rsidRPr="001918DC">
        <w:rPr>
          <w:rFonts w:ascii="Calibri" w:hAnsi="Calibri" w:cs="Calibri"/>
          <w:lang w:val="en-US"/>
        </w:rPr>
        <w:t>послова; техничких</w:t>
      </w:r>
      <w:r w:rsidR="006D2BB9">
        <w:rPr>
          <w:rFonts w:ascii="Calibri" w:hAnsi="Calibri" w:cs="Calibri"/>
        </w:rPr>
        <w:t xml:space="preserve"> </w:t>
      </w:r>
      <w:r w:rsidRPr="001918DC">
        <w:rPr>
          <w:rFonts w:ascii="Calibri" w:hAnsi="Calibri" w:cs="Calibri"/>
          <w:lang w:val="en-US"/>
        </w:rPr>
        <w:t>послова и припремања</w:t>
      </w:r>
      <w:r w:rsidR="006D2BB9">
        <w:rPr>
          <w:rFonts w:ascii="Calibri" w:hAnsi="Calibri" w:cs="Calibri"/>
        </w:rPr>
        <w:t xml:space="preserve"> </w:t>
      </w:r>
      <w:r w:rsidRPr="001918DC">
        <w:rPr>
          <w:rFonts w:ascii="Calibri" w:hAnsi="Calibri" w:cs="Calibri"/>
          <w:lang w:val="en-US"/>
        </w:rPr>
        <w:t>хране-кухиња.</w:t>
      </w:r>
    </w:p>
    <w:p w14:paraId="0D42C6EC" w14:textId="77777777" w:rsidR="00BC691D" w:rsidRPr="001918DC" w:rsidRDefault="00BC691D" w:rsidP="00BC691D">
      <w:pPr>
        <w:pStyle w:val="NoSpacing"/>
        <w:jc w:val="both"/>
        <w:rPr>
          <w:rFonts w:ascii="Calibri" w:hAnsi="Calibri" w:cs="Calibri"/>
          <w:lang w:val="en-US"/>
        </w:rPr>
      </w:pPr>
      <w:r w:rsidRPr="001918DC">
        <w:rPr>
          <w:rFonts w:ascii="Calibri" w:hAnsi="Calibri" w:cs="Calibri"/>
          <w:lang w:val="en-US"/>
        </w:rPr>
        <w:t>Према</w:t>
      </w:r>
      <w:r w:rsidR="006D2BB9">
        <w:rPr>
          <w:rFonts w:ascii="Calibri" w:hAnsi="Calibri" w:cs="Calibri"/>
        </w:rPr>
        <w:t xml:space="preserve"> </w:t>
      </w:r>
      <w:r w:rsidRPr="001918DC">
        <w:rPr>
          <w:rFonts w:ascii="Calibri" w:hAnsi="Calibri" w:cs="Calibri"/>
          <w:lang w:val="en-US"/>
        </w:rPr>
        <w:t>броју</w:t>
      </w:r>
      <w:r w:rsidR="006D2BB9">
        <w:rPr>
          <w:rFonts w:ascii="Calibri" w:hAnsi="Calibri" w:cs="Calibri"/>
        </w:rPr>
        <w:t xml:space="preserve"> </w:t>
      </w:r>
      <w:r w:rsidRPr="001918DC">
        <w:rPr>
          <w:rFonts w:ascii="Calibri" w:hAnsi="Calibri" w:cs="Calibri"/>
          <w:lang w:val="en-US"/>
        </w:rPr>
        <w:t>становника</w:t>
      </w:r>
      <w:r w:rsidR="006D2BB9">
        <w:rPr>
          <w:rFonts w:ascii="Calibri" w:hAnsi="Calibri" w:cs="Calibri"/>
        </w:rPr>
        <w:t xml:space="preserve"> </w:t>
      </w:r>
      <w:r w:rsidRPr="001918DC">
        <w:rPr>
          <w:rFonts w:ascii="Calibri" w:hAnsi="Calibri" w:cs="Calibri"/>
          <w:lang w:val="en-US"/>
        </w:rPr>
        <w:t>по</w:t>
      </w:r>
      <w:r w:rsidR="006D2BB9">
        <w:rPr>
          <w:rFonts w:ascii="Calibri" w:hAnsi="Calibri" w:cs="Calibri"/>
        </w:rPr>
        <w:t xml:space="preserve"> </w:t>
      </w:r>
      <w:r w:rsidRPr="001918DC">
        <w:rPr>
          <w:rFonts w:ascii="Calibri" w:hAnsi="Calibri" w:cs="Calibri"/>
          <w:lang w:val="en-US"/>
        </w:rPr>
        <w:t>једном</w:t>
      </w:r>
      <w:r w:rsidR="006D2BB9">
        <w:rPr>
          <w:rFonts w:ascii="Calibri" w:hAnsi="Calibri" w:cs="Calibri"/>
        </w:rPr>
        <w:t xml:space="preserve"> </w:t>
      </w:r>
      <w:r w:rsidRPr="001918DC">
        <w:rPr>
          <w:rFonts w:ascii="Calibri" w:hAnsi="Calibri" w:cs="Calibri"/>
          <w:lang w:val="en-US"/>
        </w:rPr>
        <w:t>лекару, ситуација</w:t>
      </w:r>
      <w:r w:rsidR="006D2BB9">
        <w:rPr>
          <w:rFonts w:ascii="Calibri" w:hAnsi="Calibri" w:cs="Calibri"/>
        </w:rPr>
        <w:t xml:space="preserve"> </w:t>
      </w:r>
      <w:r w:rsidRPr="001918DC">
        <w:rPr>
          <w:rFonts w:ascii="Calibri" w:hAnsi="Calibri" w:cs="Calibri"/>
          <w:lang w:val="en-US"/>
        </w:rPr>
        <w:t>је</w:t>
      </w:r>
      <w:r w:rsidR="006D2BB9">
        <w:rPr>
          <w:rFonts w:ascii="Calibri" w:hAnsi="Calibri" w:cs="Calibri"/>
        </w:rPr>
        <w:t xml:space="preserve"> </w:t>
      </w:r>
      <w:r w:rsidRPr="001918DC">
        <w:rPr>
          <w:rFonts w:ascii="Calibri" w:hAnsi="Calibri" w:cs="Calibri"/>
          <w:lang w:val="en-US"/>
        </w:rPr>
        <w:t>на</w:t>
      </w:r>
      <w:r w:rsidR="006D2BB9">
        <w:rPr>
          <w:rFonts w:ascii="Calibri" w:hAnsi="Calibri" w:cs="Calibri"/>
        </w:rPr>
        <w:t xml:space="preserve"> </w:t>
      </w:r>
      <w:r w:rsidRPr="001918DC">
        <w:rPr>
          <w:rFonts w:ascii="Calibri" w:hAnsi="Calibri" w:cs="Calibri"/>
          <w:lang w:val="en-US"/>
        </w:rPr>
        <w:t>територији</w:t>
      </w:r>
      <w:r w:rsidRPr="001918DC">
        <w:rPr>
          <w:rFonts w:ascii="Calibri" w:hAnsi="Calibri" w:cs="Calibri"/>
        </w:rPr>
        <w:t xml:space="preserve"> општине</w:t>
      </w:r>
      <w:r w:rsidR="006D2BB9">
        <w:rPr>
          <w:rFonts w:ascii="Calibri" w:hAnsi="Calibri" w:cs="Calibri"/>
        </w:rPr>
        <w:t xml:space="preserve"> </w:t>
      </w:r>
      <w:r w:rsidRPr="001918DC">
        <w:rPr>
          <w:rFonts w:ascii="Calibri" w:hAnsi="Calibri" w:cs="Calibri"/>
          <w:lang w:val="en-US"/>
        </w:rPr>
        <w:t>Кладов</w:t>
      </w:r>
      <w:r w:rsidRPr="001918DC">
        <w:rPr>
          <w:rFonts w:ascii="Calibri" w:hAnsi="Calibri" w:cs="Calibri"/>
        </w:rPr>
        <w:t>о</w:t>
      </w:r>
      <w:r w:rsidR="006D2BB9">
        <w:rPr>
          <w:rFonts w:ascii="Calibri" w:hAnsi="Calibri" w:cs="Calibri"/>
        </w:rPr>
        <w:t xml:space="preserve"> </w:t>
      </w:r>
      <w:r w:rsidRPr="001918DC">
        <w:rPr>
          <w:rFonts w:ascii="Calibri" w:hAnsi="Calibri" w:cs="Calibri"/>
          <w:lang w:val="en-US"/>
        </w:rPr>
        <w:t>боља</w:t>
      </w:r>
      <w:r w:rsidR="006D2BB9">
        <w:rPr>
          <w:rFonts w:ascii="Calibri" w:hAnsi="Calibri" w:cs="Calibri"/>
        </w:rPr>
        <w:t xml:space="preserve"> </w:t>
      </w:r>
      <w:r w:rsidRPr="001918DC">
        <w:rPr>
          <w:rFonts w:ascii="Calibri" w:hAnsi="Calibri" w:cs="Calibri"/>
          <w:lang w:val="en-US"/>
        </w:rPr>
        <w:t>од</w:t>
      </w:r>
      <w:r w:rsidR="006D2BB9">
        <w:rPr>
          <w:rFonts w:ascii="Calibri" w:hAnsi="Calibri" w:cs="Calibri"/>
        </w:rPr>
        <w:t xml:space="preserve"> </w:t>
      </w:r>
      <w:r w:rsidRPr="001918DC">
        <w:rPr>
          <w:rFonts w:ascii="Calibri" w:hAnsi="Calibri" w:cs="Calibri"/>
          <w:lang w:val="en-US"/>
        </w:rPr>
        <w:t>просека</w:t>
      </w:r>
      <w:r w:rsidR="006D2BB9">
        <w:rPr>
          <w:rFonts w:ascii="Calibri" w:hAnsi="Calibri" w:cs="Calibri"/>
        </w:rPr>
        <w:t xml:space="preserve"> </w:t>
      </w:r>
      <w:r w:rsidRPr="001918DC">
        <w:rPr>
          <w:rFonts w:ascii="Calibri" w:hAnsi="Calibri" w:cs="Calibri"/>
          <w:lang w:val="en-US"/>
        </w:rPr>
        <w:t>Републике, Региона и Борс</w:t>
      </w:r>
      <w:r w:rsidRPr="001918DC">
        <w:rPr>
          <w:rFonts w:ascii="Calibri" w:hAnsi="Calibri" w:cs="Calibri"/>
        </w:rPr>
        <w:t>ког округа. Ово је последица повећања</w:t>
      </w:r>
      <w:r w:rsidR="006D2BB9">
        <w:rPr>
          <w:rFonts w:ascii="Calibri" w:hAnsi="Calibri" w:cs="Calibri"/>
        </w:rPr>
        <w:t xml:space="preserve"> </w:t>
      </w:r>
      <w:r w:rsidRPr="001918DC">
        <w:rPr>
          <w:rFonts w:ascii="Calibri" w:hAnsi="Calibri" w:cs="Calibri"/>
          <w:lang w:val="en-US"/>
        </w:rPr>
        <w:t>број</w:t>
      </w:r>
      <w:r w:rsidRPr="001918DC">
        <w:rPr>
          <w:rFonts w:ascii="Calibri" w:hAnsi="Calibri" w:cs="Calibri"/>
        </w:rPr>
        <w:t>а</w:t>
      </w:r>
      <w:r w:rsidR="006D2BB9">
        <w:rPr>
          <w:rFonts w:ascii="Calibri" w:hAnsi="Calibri" w:cs="Calibri"/>
        </w:rPr>
        <w:t xml:space="preserve"> </w:t>
      </w:r>
      <w:r w:rsidRPr="001918DC">
        <w:rPr>
          <w:rFonts w:ascii="Calibri" w:hAnsi="Calibri" w:cs="Calibri"/>
          <w:lang w:val="en-US"/>
        </w:rPr>
        <w:t>лекара</w:t>
      </w:r>
      <w:r w:rsidR="006D2BB9">
        <w:rPr>
          <w:rFonts w:ascii="Calibri" w:hAnsi="Calibri" w:cs="Calibri"/>
        </w:rPr>
        <w:t xml:space="preserve"> </w:t>
      </w:r>
      <w:r w:rsidRPr="001918DC">
        <w:rPr>
          <w:rFonts w:ascii="Calibri" w:hAnsi="Calibri" w:cs="Calibri"/>
        </w:rPr>
        <w:t xml:space="preserve">у претходним годинама и </w:t>
      </w:r>
      <w:r w:rsidRPr="001918DC">
        <w:rPr>
          <w:rFonts w:ascii="Calibri" w:hAnsi="Calibri" w:cs="Calibri"/>
          <w:lang w:val="en-US"/>
        </w:rPr>
        <w:t>континуирано</w:t>
      </w:r>
      <w:r w:rsidRPr="001918DC">
        <w:rPr>
          <w:rFonts w:ascii="Calibri" w:hAnsi="Calibri" w:cs="Calibri"/>
        </w:rPr>
        <w:t>г</w:t>
      </w:r>
      <w:r w:rsidR="006D2BB9">
        <w:rPr>
          <w:rFonts w:ascii="Calibri" w:hAnsi="Calibri" w:cs="Calibri"/>
        </w:rPr>
        <w:t xml:space="preserve"> </w:t>
      </w:r>
      <w:r w:rsidRPr="001918DC">
        <w:rPr>
          <w:rFonts w:ascii="Calibri" w:hAnsi="Calibri" w:cs="Calibri"/>
          <w:lang w:val="en-US"/>
        </w:rPr>
        <w:t>смањења</w:t>
      </w:r>
      <w:r w:rsidR="006D2BB9">
        <w:rPr>
          <w:rFonts w:ascii="Calibri" w:hAnsi="Calibri" w:cs="Calibri"/>
        </w:rPr>
        <w:t xml:space="preserve"> </w:t>
      </w:r>
      <w:r w:rsidRPr="001918DC">
        <w:rPr>
          <w:rFonts w:ascii="Calibri" w:hAnsi="Calibri" w:cs="Calibri"/>
          <w:lang w:val="en-US"/>
        </w:rPr>
        <w:t>броја</w:t>
      </w:r>
      <w:r w:rsidR="006D2BB9">
        <w:rPr>
          <w:rFonts w:ascii="Calibri" w:hAnsi="Calibri" w:cs="Calibri"/>
        </w:rPr>
        <w:t xml:space="preserve"> </w:t>
      </w:r>
      <w:r w:rsidRPr="001918DC">
        <w:rPr>
          <w:rFonts w:ascii="Calibri" w:hAnsi="Calibri" w:cs="Calibri"/>
          <w:lang w:val="en-US"/>
        </w:rPr>
        <w:t>становника</w:t>
      </w:r>
      <w:r w:rsidR="006D2BB9">
        <w:rPr>
          <w:rFonts w:ascii="Calibri" w:hAnsi="Calibri" w:cs="Calibri"/>
        </w:rPr>
        <w:t xml:space="preserve"> </w:t>
      </w:r>
      <w:r w:rsidRPr="001918DC">
        <w:rPr>
          <w:rFonts w:ascii="Calibri" w:hAnsi="Calibri" w:cs="Calibri"/>
          <w:lang w:val="en-US"/>
        </w:rPr>
        <w:t>због</w:t>
      </w:r>
      <w:r w:rsidR="006D2BB9">
        <w:rPr>
          <w:rFonts w:ascii="Calibri" w:hAnsi="Calibri" w:cs="Calibri"/>
        </w:rPr>
        <w:t xml:space="preserve"> </w:t>
      </w:r>
      <w:r w:rsidRPr="001918DC">
        <w:rPr>
          <w:rFonts w:ascii="Calibri" w:hAnsi="Calibri" w:cs="Calibri"/>
          <w:lang w:val="en-US"/>
        </w:rPr>
        <w:t>ниског</w:t>
      </w:r>
      <w:r w:rsidR="006D2BB9">
        <w:rPr>
          <w:rFonts w:ascii="Calibri" w:hAnsi="Calibri" w:cs="Calibri"/>
        </w:rPr>
        <w:t xml:space="preserve"> </w:t>
      </w:r>
      <w:r w:rsidRPr="001918DC">
        <w:rPr>
          <w:rFonts w:ascii="Calibri" w:hAnsi="Calibri" w:cs="Calibri"/>
          <w:lang w:val="en-US"/>
        </w:rPr>
        <w:t>природног</w:t>
      </w:r>
      <w:r w:rsidR="006D2BB9">
        <w:rPr>
          <w:rFonts w:ascii="Calibri" w:hAnsi="Calibri" w:cs="Calibri"/>
        </w:rPr>
        <w:t xml:space="preserve"> </w:t>
      </w:r>
      <w:r w:rsidRPr="001918DC">
        <w:rPr>
          <w:rFonts w:ascii="Calibri" w:hAnsi="Calibri" w:cs="Calibri"/>
          <w:lang w:val="en-US"/>
        </w:rPr>
        <w:t>прираштаја и миграциј</w:t>
      </w:r>
      <w:r w:rsidRPr="001918DC">
        <w:rPr>
          <w:rFonts w:ascii="Calibri" w:hAnsi="Calibri" w:cs="Calibri"/>
        </w:rPr>
        <w:t>е</w:t>
      </w:r>
      <w:r w:rsidR="006D2BB9">
        <w:rPr>
          <w:rFonts w:ascii="Calibri" w:hAnsi="Calibri" w:cs="Calibri"/>
        </w:rPr>
        <w:t xml:space="preserve"> </w:t>
      </w:r>
      <w:r w:rsidRPr="001918DC">
        <w:rPr>
          <w:rFonts w:ascii="Calibri" w:hAnsi="Calibri" w:cs="Calibri"/>
          <w:lang w:val="en-US"/>
        </w:rPr>
        <w:t>становништва</w:t>
      </w:r>
      <w:r w:rsidR="006D2BB9">
        <w:rPr>
          <w:rFonts w:ascii="Calibri" w:hAnsi="Calibri" w:cs="Calibri"/>
        </w:rPr>
        <w:t xml:space="preserve"> </w:t>
      </w:r>
      <w:r w:rsidRPr="001918DC">
        <w:rPr>
          <w:rFonts w:ascii="Calibri" w:hAnsi="Calibri" w:cs="Calibri"/>
          <w:lang w:val="en-US"/>
        </w:rPr>
        <w:t>ка</w:t>
      </w:r>
      <w:r w:rsidR="006D2BB9">
        <w:rPr>
          <w:rFonts w:ascii="Calibri" w:hAnsi="Calibri" w:cs="Calibri"/>
        </w:rPr>
        <w:t xml:space="preserve"> </w:t>
      </w:r>
      <w:r w:rsidRPr="001918DC">
        <w:rPr>
          <w:rFonts w:ascii="Calibri" w:hAnsi="Calibri" w:cs="Calibri"/>
          <w:lang w:val="en-US"/>
        </w:rPr>
        <w:t>већим</w:t>
      </w:r>
      <w:r w:rsidR="006D2BB9">
        <w:rPr>
          <w:rFonts w:ascii="Calibri" w:hAnsi="Calibri" w:cs="Calibri"/>
        </w:rPr>
        <w:t xml:space="preserve"> </w:t>
      </w:r>
      <w:r w:rsidRPr="001918DC">
        <w:rPr>
          <w:rFonts w:ascii="Calibri" w:hAnsi="Calibri" w:cs="Calibri"/>
          <w:lang w:val="en-US"/>
        </w:rPr>
        <w:t>срединама у Србији и иностранств</w:t>
      </w:r>
      <w:r w:rsidRPr="001918DC">
        <w:rPr>
          <w:rFonts w:ascii="Calibri" w:hAnsi="Calibri" w:cs="Calibri"/>
        </w:rPr>
        <w:t>у</w:t>
      </w:r>
      <w:r w:rsidRPr="001918DC">
        <w:rPr>
          <w:rFonts w:ascii="Calibri" w:hAnsi="Calibri" w:cs="Calibri"/>
          <w:lang w:val="en-US"/>
        </w:rPr>
        <w:t>.</w:t>
      </w:r>
    </w:p>
    <w:p w14:paraId="55D5FC49" w14:textId="77777777" w:rsidR="00BC691D" w:rsidRDefault="00BC691D" w:rsidP="00BC691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adjustRightInd w:val="0"/>
        <w:jc w:val="both"/>
      </w:pPr>
    </w:p>
    <w:p w14:paraId="0D3C7156" w14:textId="77777777" w:rsidR="00BC691D" w:rsidRPr="00875D6E" w:rsidRDefault="00BC691D" w:rsidP="00BC691D">
      <w:pPr>
        <w:adjustRightInd w:val="0"/>
        <w:jc w:val="both"/>
        <w:rPr>
          <w:i/>
          <w:iCs/>
        </w:rPr>
      </w:pPr>
      <w:r w:rsidRPr="00875D6E">
        <w:rPr>
          <w:i/>
          <w:iCs/>
        </w:rPr>
        <w:t>Табела 10. Здравствена заштита – основни подаци, 2021.</w:t>
      </w:r>
    </w:p>
    <w:tbl>
      <w:tblPr>
        <w:tblW w:w="9090" w:type="dxa"/>
        <w:tblInd w:w="108" w:type="dxa"/>
        <w:tblLook w:val="04A0" w:firstRow="1" w:lastRow="0" w:firstColumn="1" w:lastColumn="0" w:noHBand="0" w:noVBand="1"/>
      </w:tblPr>
      <w:tblGrid>
        <w:gridCol w:w="7088"/>
        <w:gridCol w:w="2002"/>
      </w:tblGrid>
      <w:tr w:rsidR="00BC691D" w:rsidRPr="00DD32A3" w14:paraId="5CF79464" w14:textId="77777777" w:rsidTr="00C03D73">
        <w:trPr>
          <w:trHeight w:val="343"/>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noWrap/>
            <w:vAlign w:val="bottom"/>
            <w:hideMark/>
          </w:tcPr>
          <w:p w14:paraId="62D4AA89" w14:textId="77777777" w:rsidR="00D51613" w:rsidRPr="00D51613" w:rsidRDefault="00BC691D" w:rsidP="00143404">
            <w:pPr>
              <w:pStyle w:val="NoSpacing"/>
              <w:rPr>
                <w:color w:val="2F5496"/>
              </w:rPr>
            </w:pPr>
            <w:r w:rsidRPr="00DD32A3">
              <w:rPr>
                <w:color w:val="2F5496"/>
                <w:lang w:val="en-US"/>
              </w:rPr>
              <w:t>Основни</w:t>
            </w:r>
            <w:r w:rsidR="00D51613">
              <w:rPr>
                <w:color w:val="2F5496"/>
              </w:rPr>
              <w:t xml:space="preserve"> </w:t>
            </w:r>
            <w:r w:rsidRPr="00DD32A3">
              <w:rPr>
                <w:color w:val="2F5496"/>
                <w:lang w:val="en-US"/>
              </w:rPr>
              <w:t>подаци, 2021.</w:t>
            </w: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noWrap/>
            <w:vAlign w:val="bottom"/>
            <w:hideMark/>
          </w:tcPr>
          <w:p w14:paraId="139F2FC0" w14:textId="77777777" w:rsidR="00BC691D" w:rsidRPr="00DD32A3" w:rsidRDefault="00BC691D" w:rsidP="00143404">
            <w:pPr>
              <w:pStyle w:val="NoSpacing"/>
              <w:rPr>
                <w:color w:val="2F5496"/>
                <w:lang w:val="en-US"/>
              </w:rPr>
            </w:pPr>
          </w:p>
        </w:tc>
      </w:tr>
      <w:tr w:rsidR="00BC691D" w:rsidRPr="00D51613" w14:paraId="3FDC6ED6" w14:textId="77777777" w:rsidTr="00C03D73">
        <w:trPr>
          <w:trHeight w:val="168"/>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center"/>
            <w:hideMark/>
          </w:tcPr>
          <w:p w14:paraId="2104B0A6" w14:textId="77777777" w:rsidR="00BC691D" w:rsidRPr="00DD32A3" w:rsidRDefault="00BC691D" w:rsidP="00143404">
            <w:pPr>
              <w:pStyle w:val="NoSpacing"/>
              <w:rPr>
                <w:color w:val="2F5496"/>
                <w:lang w:val="en-US"/>
              </w:rPr>
            </w:pPr>
            <w:r w:rsidRPr="00DD32A3">
              <w:rPr>
                <w:color w:val="2F5496"/>
                <w:lang w:val="en-US"/>
              </w:rPr>
              <w:t>Број</w:t>
            </w:r>
            <w:r w:rsidR="00D51613">
              <w:rPr>
                <w:color w:val="2F5496"/>
              </w:rPr>
              <w:t xml:space="preserve"> </w:t>
            </w:r>
            <w:r w:rsidRPr="00DD32A3">
              <w:rPr>
                <w:color w:val="2F5496"/>
                <w:lang w:val="en-US"/>
              </w:rPr>
              <w:t>лекара</w:t>
            </w:r>
          </w:p>
        </w:tc>
        <w:tc>
          <w:tcPr>
            <w:tcW w:w="2002" w:type="dxa"/>
            <w:tcBorders>
              <w:top w:val="single" w:sz="4" w:space="0" w:color="FFFFFF" w:themeColor="background1"/>
              <w:left w:val="single" w:sz="4" w:space="0" w:color="FFFFFF" w:themeColor="background1"/>
              <w:bottom w:val="single" w:sz="4" w:space="0" w:color="FFFFFF" w:themeColor="background1"/>
            </w:tcBorders>
            <w:shd w:val="clear" w:color="auto" w:fill="E7E6E6"/>
            <w:noWrap/>
            <w:vAlign w:val="center"/>
            <w:hideMark/>
          </w:tcPr>
          <w:p w14:paraId="4BF98E7F" w14:textId="77777777" w:rsidR="00BC691D" w:rsidRPr="00D51613" w:rsidRDefault="00BC691D" w:rsidP="00D51613">
            <w:pPr>
              <w:pStyle w:val="NoSpacing"/>
              <w:jc w:val="right"/>
              <w:rPr>
                <w:color w:val="2F5496"/>
                <w:highlight w:val="yellow"/>
                <w:lang w:val="en-US"/>
              </w:rPr>
            </w:pPr>
            <w:r w:rsidRPr="003A5701">
              <w:rPr>
                <w:color w:val="2F5496"/>
                <w:lang w:val="en-US"/>
              </w:rPr>
              <w:t>65</w:t>
            </w:r>
          </w:p>
        </w:tc>
      </w:tr>
      <w:tr w:rsidR="00BC691D" w:rsidRPr="00DD32A3" w14:paraId="5BE6AABE" w14:textId="77777777" w:rsidTr="00C03D73">
        <w:trPr>
          <w:trHeight w:val="148"/>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center"/>
            <w:hideMark/>
          </w:tcPr>
          <w:p w14:paraId="0694D346" w14:textId="77777777" w:rsidR="00BC691D" w:rsidRPr="00DD32A3" w:rsidRDefault="00BC691D" w:rsidP="00143404">
            <w:pPr>
              <w:pStyle w:val="NoSpacing"/>
              <w:rPr>
                <w:color w:val="2F5496"/>
                <w:lang w:val="en-US"/>
              </w:rPr>
            </w:pPr>
            <w:r w:rsidRPr="00DD32A3">
              <w:rPr>
                <w:color w:val="2F5496"/>
                <w:lang w:val="en-US"/>
              </w:rPr>
              <w:t>Број</w:t>
            </w:r>
            <w:r w:rsidR="00D51613">
              <w:rPr>
                <w:color w:val="2F5496"/>
              </w:rPr>
              <w:t xml:space="preserve"> </w:t>
            </w:r>
            <w:r w:rsidRPr="00DD32A3">
              <w:rPr>
                <w:color w:val="2F5496"/>
                <w:lang w:val="en-US"/>
              </w:rPr>
              <w:t>лекара</w:t>
            </w:r>
            <w:r w:rsidR="00D51613">
              <w:rPr>
                <w:color w:val="2F5496"/>
              </w:rPr>
              <w:t xml:space="preserve"> </w:t>
            </w:r>
            <w:r w:rsidRPr="00DD32A3">
              <w:rPr>
                <w:color w:val="2F5496"/>
                <w:lang w:val="en-US"/>
              </w:rPr>
              <w:t>на 1 000 становника</w:t>
            </w: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noWrap/>
            <w:vAlign w:val="center"/>
            <w:hideMark/>
          </w:tcPr>
          <w:p w14:paraId="1679DB81" w14:textId="77777777" w:rsidR="00BC691D" w:rsidRPr="00DD32A3" w:rsidRDefault="00BC691D" w:rsidP="00D51613">
            <w:pPr>
              <w:pStyle w:val="NoSpacing"/>
              <w:jc w:val="right"/>
              <w:rPr>
                <w:color w:val="2F5496"/>
                <w:lang w:val="en-US"/>
              </w:rPr>
            </w:pPr>
            <w:r w:rsidRPr="00DD32A3">
              <w:rPr>
                <w:color w:val="2F5496"/>
                <w:lang w:val="en-US"/>
              </w:rPr>
              <w:t>3.7</w:t>
            </w:r>
          </w:p>
        </w:tc>
      </w:tr>
      <w:tr w:rsidR="00BC691D" w:rsidRPr="00DD32A3" w14:paraId="6193C24B" w14:textId="77777777" w:rsidTr="00C03D73">
        <w:trPr>
          <w:trHeight w:val="206"/>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center"/>
            <w:hideMark/>
          </w:tcPr>
          <w:p w14:paraId="3B3134C8" w14:textId="77777777" w:rsidR="00BC691D" w:rsidRPr="00DD32A3" w:rsidRDefault="00BC691D" w:rsidP="00143404">
            <w:pPr>
              <w:pStyle w:val="NoSpacing"/>
              <w:rPr>
                <w:color w:val="2F5496"/>
                <w:lang w:val="en-US"/>
              </w:rPr>
            </w:pPr>
            <w:r w:rsidRPr="00DD32A3">
              <w:rPr>
                <w:color w:val="2F5496"/>
                <w:lang w:val="en-US"/>
              </w:rPr>
              <w:t>Лекари  ─здравствена</w:t>
            </w:r>
            <w:r w:rsidR="00D51613">
              <w:rPr>
                <w:color w:val="2F5496"/>
              </w:rPr>
              <w:t xml:space="preserve"> </w:t>
            </w:r>
            <w:r w:rsidRPr="00DD32A3">
              <w:rPr>
                <w:color w:val="2F5496"/>
                <w:lang w:val="en-US"/>
              </w:rPr>
              <w:t>заштита</w:t>
            </w:r>
            <w:r w:rsidR="00D51613">
              <w:rPr>
                <w:color w:val="2F5496"/>
              </w:rPr>
              <w:t xml:space="preserve"> </w:t>
            </w:r>
            <w:r w:rsidRPr="00DD32A3">
              <w:rPr>
                <w:color w:val="2F5496"/>
                <w:lang w:val="en-US"/>
              </w:rPr>
              <w:t>деце</w:t>
            </w:r>
          </w:p>
          <w:p w14:paraId="69C2BCDD" w14:textId="77777777" w:rsidR="00BC691D" w:rsidRPr="00DD32A3" w:rsidRDefault="00BC691D" w:rsidP="00143404">
            <w:pPr>
              <w:pStyle w:val="NoSpacing"/>
              <w:rPr>
                <w:color w:val="2F5496"/>
                <w:lang w:val="en-US"/>
              </w:rPr>
            </w:pPr>
            <w:r w:rsidRPr="00DD32A3">
              <w:rPr>
                <w:color w:val="2F5496"/>
                <w:lang w:val="en-US"/>
              </w:rPr>
              <w:t>(на 1 000 становника)</w:t>
            </w: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noWrap/>
            <w:vAlign w:val="center"/>
            <w:hideMark/>
          </w:tcPr>
          <w:p w14:paraId="6ED44CD0" w14:textId="77777777" w:rsidR="00BC691D" w:rsidRPr="00DD32A3" w:rsidRDefault="00BC691D" w:rsidP="00D51613">
            <w:pPr>
              <w:pStyle w:val="NoSpacing"/>
              <w:jc w:val="right"/>
              <w:rPr>
                <w:color w:val="2F5496"/>
                <w:lang w:val="en-US"/>
              </w:rPr>
            </w:pPr>
            <w:r w:rsidRPr="00DD32A3">
              <w:rPr>
                <w:color w:val="2F5496"/>
                <w:lang w:val="en-US"/>
              </w:rPr>
              <w:t>1.2</w:t>
            </w:r>
          </w:p>
        </w:tc>
      </w:tr>
      <w:tr w:rsidR="00BC691D" w:rsidRPr="00DD32A3" w14:paraId="7477378E" w14:textId="77777777" w:rsidTr="00C03D73">
        <w:trPr>
          <w:trHeight w:val="219"/>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center"/>
            <w:hideMark/>
          </w:tcPr>
          <w:p w14:paraId="7C91A576" w14:textId="77777777" w:rsidR="00BC691D" w:rsidRPr="00DD32A3" w:rsidRDefault="00BC691D" w:rsidP="00143404">
            <w:pPr>
              <w:pStyle w:val="NoSpacing"/>
              <w:rPr>
                <w:color w:val="2F5496"/>
                <w:lang w:val="en-US"/>
              </w:rPr>
            </w:pPr>
            <w:r w:rsidRPr="00DD32A3">
              <w:rPr>
                <w:color w:val="2F5496"/>
                <w:lang w:val="en-US"/>
              </w:rPr>
              <w:t>Лекари ─ здравствена</w:t>
            </w:r>
            <w:r w:rsidR="00D51613">
              <w:rPr>
                <w:color w:val="2F5496"/>
              </w:rPr>
              <w:t xml:space="preserve"> </w:t>
            </w:r>
            <w:r w:rsidRPr="00DD32A3">
              <w:rPr>
                <w:color w:val="2F5496"/>
                <w:lang w:val="en-US"/>
              </w:rPr>
              <w:t>заштита</w:t>
            </w:r>
            <w:r w:rsidR="00D51613">
              <w:rPr>
                <w:color w:val="2F5496"/>
              </w:rPr>
              <w:t xml:space="preserve"> </w:t>
            </w:r>
            <w:r w:rsidRPr="00DD32A3">
              <w:rPr>
                <w:color w:val="2F5496"/>
                <w:lang w:val="en-US"/>
              </w:rPr>
              <w:t>школске</w:t>
            </w:r>
            <w:r w:rsidR="00D51613">
              <w:rPr>
                <w:color w:val="2F5496"/>
              </w:rPr>
              <w:t xml:space="preserve"> </w:t>
            </w:r>
            <w:r w:rsidRPr="00DD32A3">
              <w:rPr>
                <w:color w:val="2F5496"/>
                <w:lang w:val="en-US"/>
              </w:rPr>
              <w:t>деце и омладине</w:t>
            </w:r>
            <w:r w:rsidRPr="00DD32A3">
              <w:rPr>
                <w:color w:val="2F5496"/>
                <w:lang w:val="en-US"/>
              </w:rPr>
              <w:br/>
              <w:t>(на 1 000 становника)</w:t>
            </w: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noWrap/>
            <w:vAlign w:val="center"/>
            <w:hideMark/>
          </w:tcPr>
          <w:p w14:paraId="7A85A77C" w14:textId="77777777" w:rsidR="00BC691D" w:rsidRPr="00DD32A3" w:rsidRDefault="00BC691D" w:rsidP="00D51613">
            <w:pPr>
              <w:pStyle w:val="NoSpacing"/>
              <w:jc w:val="right"/>
              <w:rPr>
                <w:color w:val="2F5496"/>
                <w:lang w:val="en-US"/>
              </w:rPr>
            </w:pPr>
            <w:r w:rsidRPr="00DD32A3">
              <w:rPr>
                <w:color w:val="2F5496"/>
                <w:lang w:val="en-US"/>
              </w:rPr>
              <w:t>1.0</w:t>
            </w:r>
          </w:p>
        </w:tc>
      </w:tr>
      <w:tr w:rsidR="00BC691D" w:rsidRPr="00DD32A3" w14:paraId="493AA63D" w14:textId="77777777" w:rsidTr="00C03D73">
        <w:trPr>
          <w:trHeight w:val="546"/>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center"/>
            <w:hideMark/>
          </w:tcPr>
          <w:p w14:paraId="1C9B3800" w14:textId="77777777" w:rsidR="00BC691D" w:rsidRPr="00D51613" w:rsidRDefault="00BC691D" w:rsidP="00143404">
            <w:pPr>
              <w:pStyle w:val="NoSpacing"/>
              <w:rPr>
                <w:color w:val="2F5496"/>
              </w:rPr>
            </w:pPr>
            <w:r w:rsidRPr="00DD32A3">
              <w:rPr>
                <w:color w:val="2F5496"/>
                <w:lang w:val="en-US"/>
              </w:rPr>
              <w:t>Лекари ─ здравствена</w:t>
            </w:r>
            <w:r w:rsidR="00D51613">
              <w:rPr>
                <w:color w:val="2F5496"/>
              </w:rPr>
              <w:t xml:space="preserve"> </w:t>
            </w:r>
            <w:r w:rsidRPr="00DD32A3">
              <w:rPr>
                <w:color w:val="2F5496"/>
                <w:lang w:val="en-US"/>
              </w:rPr>
              <w:t>заштита</w:t>
            </w:r>
            <w:r w:rsidR="00D51613">
              <w:rPr>
                <w:color w:val="2F5496"/>
              </w:rPr>
              <w:t xml:space="preserve"> </w:t>
            </w:r>
            <w:r w:rsidRPr="00DD32A3">
              <w:rPr>
                <w:color w:val="2F5496"/>
                <w:lang w:val="en-US"/>
              </w:rPr>
              <w:t>одраслог</w:t>
            </w:r>
            <w:r w:rsidR="00D51613">
              <w:rPr>
                <w:color w:val="2F5496"/>
              </w:rPr>
              <w:t xml:space="preserve"> </w:t>
            </w:r>
            <w:r w:rsidRPr="00DD32A3">
              <w:rPr>
                <w:color w:val="2F5496"/>
                <w:lang w:val="en-US"/>
              </w:rPr>
              <w:t>становништва</w:t>
            </w:r>
            <w:r w:rsidRPr="00DD32A3">
              <w:rPr>
                <w:color w:val="2F5496"/>
                <w:lang w:val="en-US"/>
              </w:rPr>
              <w:br/>
              <w:t>(на 1 000 становника)</w:t>
            </w: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tcPr>
          <w:p w14:paraId="09C023C2" w14:textId="77777777" w:rsidR="00BC691D" w:rsidRPr="00DD32A3" w:rsidRDefault="00BC691D" w:rsidP="00D51613">
            <w:pPr>
              <w:pStyle w:val="NoSpacing"/>
              <w:jc w:val="right"/>
              <w:rPr>
                <w:color w:val="2F5496"/>
                <w:lang w:val="en-US"/>
              </w:rPr>
            </w:pPr>
            <w:r w:rsidRPr="00DD32A3">
              <w:rPr>
                <w:color w:val="2F5496"/>
                <w:lang w:val="en-US"/>
              </w:rPr>
              <w:t>1.0</w:t>
            </w:r>
          </w:p>
          <w:p w14:paraId="2B286F18" w14:textId="77777777" w:rsidR="00BC691D" w:rsidRPr="00DD32A3" w:rsidRDefault="00BC691D" w:rsidP="00D51613">
            <w:pPr>
              <w:pStyle w:val="NoSpacing"/>
              <w:jc w:val="right"/>
              <w:rPr>
                <w:color w:val="2F5496"/>
              </w:rPr>
            </w:pPr>
          </w:p>
        </w:tc>
      </w:tr>
      <w:tr w:rsidR="00BC691D" w:rsidRPr="00DD32A3" w14:paraId="54ECDAA3" w14:textId="77777777" w:rsidTr="00C03D73">
        <w:trPr>
          <w:trHeight w:val="357"/>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center"/>
          </w:tcPr>
          <w:p w14:paraId="6A0846AD" w14:textId="77777777" w:rsidR="00BC691D" w:rsidRPr="00DD32A3" w:rsidRDefault="00BC691D" w:rsidP="00143404">
            <w:pPr>
              <w:pStyle w:val="NoSpacing"/>
              <w:rPr>
                <w:color w:val="2F5496"/>
                <w:lang w:val="en-US"/>
              </w:rPr>
            </w:pPr>
            <w:r w:rsidRPr="00DD32A3">
              <w:rPr>
                <w:color w:val="2F5496"/>
              </w:rPr>
              <w:t>Број стоматолога</w:t>
            </w: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tcPr>
          <w:p w14:paraId="5A8C56DA" w14:textId="77777777" w:rsidR="00BC691D" w:rsidRPr="00DD32A3" w:rsidRDefault="00BC691D" w:rsidP="00D51613">
            <w:pPr>
              <w:pStyle w:val="NoSpacing"/>
              <w:jc w:val="right"/>
              <w:rPr>
                <w:color w:val="2F5496"/>
                <w:lang w:val="en-US"/>
              </w:rPr>
            </w:pPr>
            <w:r w:rsidRPr="00DD32A3">
              <w:rPr>
                <w:color w:val="2F5496"/>
              </w:rPr>
              <w:t>3</w:t>
            </w:r>
          </w:p>
        </w:tc>
      </w:tr>
      <w:tr w:rsidR="00BC691D" w:rsidRPr="00DD32A3" w14:paraId="1DA12948" w14:textId="77777777" w:rsidTr="00C03D73">
        <w:trPr>
          <w:trHeight w:val="140"/>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center"/>
            <w:hideMark/>
          </w:tcPr>
          <w:p w14:paraId="1D8C7935" w14:textId="77777777" w:rsidR="00BC691D" w:rsidRPr="00DD32A3" w:rsidRDefault="00BC691D" w:rsidP="00143404">
            <w:pPr>
              <w:pStyle w:val="NoSpacing"/>
              <w:rPr>
                <w:color w:val="2F5496"/>
                <w:lang w:val="en-US"/>
              </w:rPr>
            </w:pPr>
            <w:r w:rsidRPr="00DD32A3">
              <w:rPr>
                <w:color w:val="2F5496"/>
                <w:lang w:val="en-US"/>
              </w:rPr>
              <w:t>Стоматолози ─ стоматолошка</w:t>
            </w:r>
            <w:r w:rsidR="00D51613">
              <w:rPr>
                <w:color w:val="2F5496"/>
              </w:rPr>
              <w:t xml:space="preserve"> </w:t>
            </w:r>
            <w:r w:rsidRPr="00DD32A3">
              <w:rPr>
                <w:color w:val="2F5496"/>
                <w:lang w:val="en-US"/>
              </w:rPr>
              <w:t>заштита</w:t>
            </w:r>
            <w:r w:rsidR="00D51613">
              <w:rPr>
                <w:color w:val="2F5496"/>
              </w:rPr>
              <w:t xml:space="preserve"> </w:t>
            </w:r>
            <w:r w:rsidRPr="00DD32A3">
              <w:rPr>
                <w:color w:val="2F5496"/>
                <w:lang w:val="en-US"/>
              </w:rPr>
              <w:t>деце, школске</w:t>
            </w:r>
            <w:r w:rsidR="00D51613">
              <w:rPr>
                <w:color w:val="2F5496"/>
              </w:rPr>
              <w:t xml:space="preserve"> </w:t>
            </w:r>
            <w:r w:rsidRPr="00DD32A3">
              <w:rPr>
                <w:color w:val="2F5496"/>
                <w:lang w:val="en-US"/>
              </w:rPr>
              <w:t>деце и омладине</w:t>
            </w:r>
          </w:p>
          <w:p w14:paraId="31129F80" w14:textId="77777777" w:rsidR="00BC691D" w:rsidRPr="00DD32A3" w:rsidRDefault="00BC691D" w:rsidP="00143404">
            <w:pPr>
              <w:pStyle w:val="NoSpacing"/>
              <w:rPr>
                <w:color w:val="2F5496"/>
                <w:lang w:val="en-US"/>
              </w:rPr>
            </w:pPr>
            <w:r w:rsidRPr="00DD32A3">
              <w:rPr>
                <w:color w:val="2F5496"/>
                <w:lang w:val="en-US"/>
              </w:rPr>
              <w:t>(на 1 000 становника)</w:t>
            </w: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noWrap/>
            <w:vAlign w:val="center"/>
            <w:hideMark/>
          </w:tcPr>
          <w:p w14:paraId="327DC2A6" w14:textId="77777777" w:rsidR="00BC691D" w:rsidRPr="00DD32A3" w:rsidRDefault="00BC691D" w:rsidP="00D51613">
            <w:pPr>
              <w:pStyle w:val="NoSpacing"/>
              <w:jc w:val="right"/>
              <w:rPr>
                <w:color w:val="2F5496"/>
                <w:lang w:val="en-US"/>
              </w:rPr>
            </w:pPr>
            <w:r w:rsidRPr="00DD32A3">
              <w:rPr>
                <w:color w:val="2F5496"/>
                <w:lang w:val="en-US"/>
              </w:rPr>
              <w:t>0.7</w:t>
            </w:r>
          </w:p>
        </w:tc>
      </w:tr>
      <w:tr w:rsidR="00BC691D" w:rsidRPr="00DD32A3" w14:paraId="7AF0C766" w14:textId="77777777" w:rsidTr="00C03D73">
        <w:trPr>
          <w:trHeight w:val="369"/>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center"/>
            <w:hideMark/>
          </w:tcPr>
          <w:p w14:paraId="4AB973DD" w14:textId="77777777" w:rsidR="00BC691D" w:rsidRPr="00D51613" w:rsidRDefault="00BC691D" w:rsidP="00143404">
            <w:pPr>
              <w:pStyle w:val="NoSpacing"/>
              <w:rPr>
                <w:color w:val="2F5496"/>
              </w:rPr>
            </w:pPr>
            <w:r w:rsidRPr="00DD32A3">
              <w:rPr>
                <w:color w:val="2F5496"/>
                <w:lang w:val="en-US"/>
              </w:rPr>
              <w:t>Лекари ─ здравствена</w:t>
            </w:r>
            <w:r w:rsidR="00D51613">
              <w:rPr>
                <w:color w:val="2F5496"/>
              </w:rPr>
              <w:t xml:space="preserve"> </w:t>
            </w:r>
            <w:r w:rsidRPr="00DD32A3">
              <w:rPr>
                <w:color w:val="2F5496"/>
                <w:lang w:val="en-US"/>
              </w:rPr>
              <w:t>заштита</w:t>
            </w:r>
            <w:r w:rsidR="00D51613">
              <w:rPr>
                <w:color w:val="2F5496"/>
              </w:rPr>
              <w:t xml:space="preserve"> </w:t>
            </w:r>
            <w:r w:rsidRPr="00DD32A3">
              <w:rPr>
                <w:color w:val="2F5496"/>
                <w:lang w:val="en-US"/>
              </w:rPr>
              <w:t>жена (на 1 000 становника)</w:t>
            </w: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tcPr>
          <w:p w14:paraId="479ED4C7" w14:textId="77777777" w:rsidR="00BC691D" w:rsidRPr="00DD32A3" w:rsidRDefault="00BC691D" w:rsidP="00D51613">
            <w:pPr>
              <w:pStyle w:val="NoSpacing"/>
              <w:jc w:val="right"/>
              <w:rPr>
                <w:color w:val="2F5496"/>
                <w:lang w:val="en-US"/>
              </w:rPr>
            </w:pPr>
            <w:r w:rsidRPr="00DD32A3">
              <w:rPr>
                <w:color w:val="2F5496"/>
                <w:lang w:val="en-US"/>
              </w:rPr>
              <w:t>0.12</w:t>
            </w:r>
          </w:p>
          <w:p w14:paraId="3355BAEC" w14:textId="77777777" w:rsidR="00BC691D" w:rsidRPr="00DD32A3" w:rsidRDefault="00BC691D" w:rsidP="00D51613">
            <w:pPr>
              <w:pStyle w:val="NoSpacing"/>
              <w:jc w:val="right"/>
              <w:rPr>
                <w:color w:val="2F5496"/>
              </w:rPr>
            </w:pPr>
          </w:p>
        </w:tc>
      </w:tr>
      <w:tr w:rsidR="00BC691D" w:rsidRPr="00DD32A3" w14:paraId="02E2CD78" w14:textId="77777777" w:rsidTr="00C03D73">
        <w:trPr>
          <w:trHeight w:val="375"/>
        </w:trPr>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4B3C6"/>
            <w:vAlign w:val="center"/>
          </w:tcPr>
          <w:p w14:paraId="021E81D4" w14:textId="77777777" w:rsidR="00BC691D" w:rsidRPr="00DD32A3" w:rsidRDefault="00BC691D" w:rsidP="00143404">
            <w:pPr>
              <w:pStyle w:val="NoSpacing"/>
              <w:rPr>
                <w:color w:val="2F5496"/>
                <w:lang w:val="en-US"/>
              </w:rPr>
            </w:pPr>
            <w:r w:rsidRPr="00DD32A3">
              <w:rPr>
                <w:color w:val="2F5496"/>
              </w:rPr>
              <w:t>Број фармацеута</w:t>
            </w: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tcPr>
          <w:p w14:paraId="67675989" w14:textId="77777777" w:rsidR="00BC691D" w:rsidRPr="00DD32A3" w:rsidRDefault="00BC691D" w:rsidP="00D51613">
            <w:pPr>
              <w:pStyle w:val="NoSpacing"/>
              <w:jc w:val="right"/>
              <w:rPr>
                <w:color w:val="2F5496"/>
                <w:lang w:val="en-US"/>
              </w:rPr>
            </w:pPr>
            <w:r w:rsidRPr="00DD32A3">
              <w:rPr>
                <w:color w:val="2F5496"/>
              </w:rPr>
              <w:t>2</w:t>
            </w:r>
          </w:p>
        </w:tc>
      </w:tr>
    </w:tbl>
    <w:p w14:paraId="51F11FE7" w14:textId="77777777" w:rsidR="00BC691D" w:rsidRPr="00875D6E" w:rsidRDefault="00BC691D" w:rsidP="00BC691D">
      <w:pPr>
        <w:pStyle w:val="NormalWeb"/>
        <w:spacing w:before="0" w:beforeAutospacing="0" w:after="0" w:afterAutospacing="0"/>
        <w:rPr>
          <w:rFonts w:ascii="Calibri" w:hAnsi="Calibri" w:cs="Calibri"/>
          <w:i/>
          <w:iCs/>
          <w:sz w:val="20"/>
          <w:szCs w:val="20"/>
        </w:rPr>
      </w:pPr>
      <w:r w:rsidRPr="00875D6E">
        <w:rPr>
          <w:rFonts w:ascii="Calibri" w:hAnsi="Calibri" w:cs="Calibri"/>
          <w:i/>
          <w:iCs/>
          <w:color w:val="000000" w:themeColor="text1"/>
          <w:sz w:val="20"/>
          <w:szCs w:val="20"/>
        </w:rPr>
        <w:t>Извор: Институт</w:t>
      </w:r>
      <w:r w:rsidR="00D51613">
        <w:rPr>
          <w:rFonts w:ascii="Calibri" w:hAnsi="Calibri" w:cs="Calibri"/>
          <w:i/>
          <w:iCs/>
          <w:color w:val="000000" w:themeColor="text1"/>
          <w:sz w:val="20"/>
          <w:szCs w:val="20"/>
        </w:rPr>
        <w:t xml:space="preserve"> </w:t>
      </w:r>
      <w:r w:rsidRPr="00875D6E">
        <w:rPr>
          <w:rFonts w:ascii="Calibri" w:hAnsi="Calibri" w:cs="Calibri"/>
          <w:i/>
          <w:iCs/>
          <w:color w:val="000000" w:themeColor="text1"/>
          <w:sz w:val="20"/>
          <w:szCs w:val="20"/>
        </w:rPr>
        <w:t>за</w:t>
      </w:r>
      <w:r w:rsidR="00D51613">
        <w:rPr>
          <w:rFonts w:ascii="Calibri" w:hAnsi="Calibri" w:cs="Calibri"/>
          <w:i/>
          <w:iCs/>
          <w:color w:val="000000" w:themeColor="text1"/>
          <w:sz w:val="20"/>
          <w:szCs w:val="20"/>
        </w:rPr>
        <w:t xml:space="preserve"> </w:t>
      </w:r>
      <w:r w:rsidRPr="00875D6E">
        <w:rPr>
          <w:rFonts w:ascii="Calibri" w:hAnsi="Calibri" w:cs="Calibri"/>
          <w:i/>
          <w:iCs/>
          <w:color w:val="000000" w:themeColor="text1"/>
          <w:sz w:val="20"/>
          <w:szCs w:val="20"/>
        </w:rPr>
        <w:t>јавно</w:t>
      </w:r>
      <w:r w:rsidR="00D51613">
        <w:rPr>
          <w:rFonts w:ascii="Calibri" w:hAnsi="Calibri" w:cs="Calibri"/>
          <w:i/>
          <w:iCs/>
          <w:color w:val="000000" w:themeColor="text1"/>
          <w:sz w:val="20"/>
          <w:szCs w:val="20"/>
        </w:rPr>
        <w:t xml:space="preserve"> </w:t>
      </w:r>
      <w:r w:rsidRPr="00875D6E">
        <w:rPr>
          <w:rFonts w:ascii="Calibri" w:hAnsi="Calibri" w:cs="Calibri"/>
          <w:i/>
          <w:iCs/>
          <w:color w:val="000000" w:themeColor="text1"/>
          <w:sz w:val="20"/>
          <w:szCs w:val="20"/>
        </w:rPr>
        <w:t>здравље</w:t>
      </w:r>
      <w:r w:rsidR="00D51613">
        <w:rPr>
          <w:rFonts w:ascii="Calibri" w:hAnsi="Calibri" w:cs="Calibri"/>
          <w:i/>
          <w:iCs/>
          <w:color w:val="000000" w:themeColor="text1"/>
          <w:sz w:val="20"/>
          <w:szCs w:val="20"/>
        </w:rPr>
        <w:t xml:space="preserve"> </w:t>
      </w:r>
      <w:r w:rsidRPr="00875D6E">
        <w:rPr>
          <w:rFonts w:ascii="Calibri" w:hAnsi="Calibri" w:cs="Calibri"/>
          <w:i/>
          <w:iCs/>
          <w:color w:val="000000" w:themeColor="text1"/>
          <w:sz w:val="20"/>
          <w:szCs w:val="20"/>
        </w:rPr>
        <w:t>Србије</w:t>
      </w:r>
    </w:p>
    <w:p w14:paraId="2A61BA50" w14:textId="77777777" w:rsidR="00BC691D" w:rsidRDefault="00BC691D" w:rsidP="00BC691D">
      <w:pPr>
        <w:pStyle w:val="NoSpacing"/>
        <w:spacing w:after="120"/>
        <w:jc w:val="both"/>
        <w:rPr>
          <w:rFonts w:ascii="Calibri" w:hAnsi="Calibri" w:cs="Calibri"/>
          <w:lang w:val="en-US"/>
        </w:rPr>
      </w:pPr>
    </w:p>
    <w:p w14:paraId="02354DEE" w14:textId="77777777" w:rsidR="00BC691D" w:rsidRPr="001918DC" w:rsidRDefault="00BC691D" w:rsidP="00BC691D">
      <w:pPr>
        <w:pStyle w:val="NoSpacing"/>
        <w:spacing w:after="120"/>
        <w:jc w:val="both"/>
        <w:rPr>
          <w:rFonts w:ascii="Calibri" w:hAnsi="Calibri" w:cs="Calibri"/>
          <w:lang w:val="en-US"/>
        </w:rPr>
      </w:pPr>
      <w:r w:rsidRPr="001918DC">
        <w:rPr>
          <w:rFonts w:ascii="Calibri" w:hAnsi="Calibri" w:cs="Calibri"/>
          <w:lang w:val="en-US"/>
        </w:rPr>
        <w:t>У оквиру</w:t>
      </w:r>
      <w:r w:rsidR="00D51613">
        <w:rPr>
          <w:rFonts w:ascii="Calibri" w:hAnsi="Calibri" w:cs="Calibri"/>
        </w:rPr>
        <w:t xml:space="preserve"> </w:t>
      </w:r>
      <w:r w:rsidRPr="001918DC">
        <w:rPr>
          <w:rFonts w:ascii="Calibri" w:hAnsi="Calibri" w:cs="Calibri"/>
          <w:lang w:val="en-US"/>
        </w:rPr>
        <w:t>другог</w:t>
      </w:r>
      <w:r w:rsidR="00D51613">
        <w:rPr>
          <w:rFonts w:ascii="Calibri" w:hAnsi="Calibri" w:cs="Calibri"/>
        </w:rPr>
        <w:t xml:space="preserve"> </w:t>
      </w:r>
      <w:r w:rsidRPr="001918DC">
        <w:rPr>
          <w:rFonts w:ascii="Calibri" w:hAnsi="Calibri" w:cs="Calibri"/>
          <w:lang w:val="en-US"/>
        </w:rPr>
        <w:t>Пројекта</w:t>
      </w:r>
      <w:r w:rsidR="00D51613">
        <w:rPr>
          <w:rFonts w:ascii="Calibri" w:hAnsi="Calibri" w:cs="Calibri"/>
        </w:rPr>
        <w:t xml:space="preserve"> </w:t>
      </w:r>
      <w:r w:rsidRPr="001918DC">
        <w:rPr>
          <w:rFonts w:ascii="Calibri" w:hAnsi="Calibri" w:cs="Calibri"/>
          <w:lang w:val="en-US"/>
        </w:rPr>
        <w:t>развоја</w:t>
      </w:r>
      <w:r w:rsidR="00D51613">
        <w:rPr>
          <w:rFonts w:ascii="Calibri" w:hAnsi="Calibri" w:cs="Calibri"/>
        </w:rPr>
        <w:t xml:space="preserve"> </w:t>
      </w:r>
      <w:r w:rsidRPr="001918DC">
        <w:rPr>
          <w:rFonts w:ascii="Calibri" w:hAnsi="Calibri" w:cs="Calibri"/>
          <w:lang w:val="en-US"/>
        </w:rPr>
        <w:t>здравства</w:t>
      </w:r>
      <w:r w:rsidR="00D51613">
        <w:rPr>
          <w:rFonts w:ascii="Calibri" w:hAnsi="Calibri" w:cs="Calibri"/>
        </w:rPr>
        <w:t xml:space="preserve"> </w:t>
      </w:r>
      <w:r w:rsidRPr="001918DC">
        <w:rPr>
          <w:rFonts w:ascii="Calibri" w:hAnsi="Calibri" w:cs="Calibri"/>
          <w:lang w:val="en-US"/>
        </w:rPr>
        <w:t>Србије, 2018.године</w:t>
      </w:r>
      <w:r w:rsidRPr="001918DC">
        <w:rPr>
          <w:rFonts w:ascii="Calibri" w:hAnsi="Calibri" w:cs="Calibri"/>
        </w:rPr>
        <w:t>,</w:t>
      </w:r>
      <w:r w:rsidR="00D51613">
        <w:rPr>
          <w:rFonts w:ascii="Calibri" w:hAnsi="Calibri" w:cs="Calibri"/>
        </w:rPr>
        <w:t xml:space="preserve"> </w:t>
      </w:r>
      <w:r>
        <w:rPr>
          <w:rFonts w:ascii="Calibri" w:hAnsi="Calibri" w:cs="Calibri"/>
        </w:rPr>
        <w:t>Општа болница</w:t>
      </w:r>
      <w:r w:rsidRPr="001918DC">
        <w:rPr>
          <w:rFonts w:ascii="Calibri" w:hAnsi="Calibri" w:cs="Calibri"/>
        </w:rPr>
        <w:t xml:space="preserve"> је опремљен</w:t>
      </w:r>
      <w:r>
        <w:rPr>
          <w:rFonts w:ascii="Calibri" w:hAnsi="Calibri" w:cs="Calibri"/>
        </w:rPr>
        <w:t>а</w:t>
      </w:r>
      <w:r w:rsidR="00D51613">
        <w:rPr>
          <w:rFonts w:ascii="Calibri" w:hAnsi="Calibri" w:cs="Calibri"/>
        </w:rPr>
        <w:t xml:space="preserve"> </w:t>
      </w:r>
      <w:r w:rsidRPr="001918DC">
        <w:rPr>
          <w:rFonts w:ascii="Calibri" w:hAnsi="Calibri" w:cs="Calibri"/>
          <w:lang w:val="en-US"/>
        </w:rPr>
        <w:t>најсавременији</w:t>
      </w:r>
      <w:r w:rsidRPr="001918DC">
        <w:rPr>
          <w:rFonts w:ascii="Calibri" w:hAnsi="Calibri" w:cs="Calibri"/>
        </w:rPr>
        <w:t>м</w:t>
      </w:r>
      <w:r w:rsidR="00D51613">
        <w:rPr>
          <w:rFonts w:ascii="Calibri" w:hAnsi="Calibri" w:cs="Calibri"/>
        </w:rPr>
        <w:t xml:space="preserve"> </w:t>
      </w:r>
      <w:r w:rsidRPr="001918DC">
        <w:rPr>
          <w:rFonts w:ascii="Calibri" w:hAnsi="Calibri" w:cs="Calibri"/>
          <w:lang w:val="en-US"/>
        </w:rPr>
        <w:t>линеарни</w:t>
      </w:r>
      <w:r w:rsidRPr="001918DC">
        <w:rPr>
          <w:rFonts w:ascii="Calibri" w:hAnsi="Calibri" w:cs="Calibri"/>
        </w:rPr>
        <w:t>м</w:t>
      </w:r>
      <w:r w:rsidR="00D51613">
        <w:rPr>
          <w:rFonts w:ascii="Calibri" w:hAnsi="Calibri" w:cs="Calibri"/>
        </w:rPr>
        <w:t xml:space="preserve"> </w:t>
      </w:r>
      <w:r w:rsidRPr="001918DC">
        <w:rPr>
          <w:rFonts w:ascii="Calibri" w:hAnsi="Calibri" w:cs="Calibri"/>
          <w:lang w:val="en-US"/>
        </w:rPr>
        <w:t>акцелератор</w:t>
      </w:r>
      <w:r w:rsidRPr="001918DC">
        <w:rPr>
          <w:rFonts w:ascii="Calibri" w:hAnsi="Calibri" w:cs="Calibri"/>
        </w:rPr>
        <w:t>ом</w:t>
      </w:r>
      <w:r w:rsidRPr="001918DC">
        <w:rPr>
          <w:rFonts w:ascii="Calibri" w:hAnsi="Calibri" w:cs="Calibri"/>
          <w:lang w:val="en-US"/>
        </w:rPr>
        <w:t xml:space="preserve"> (апарат</w:t>
      </w:r>
      <w:r w:rsidR="00D51613">
        <w:rPr>
          <w:rFonts w:ascii="Calibri" w:hAnsi="Calibri" w:cs="Calibri"/>
        </w:rPr>
        <w:t xml:space="preserve"> </w:t>
      </w:r>
      <w:r w:rsidRPr="001918DC">
        <w:rPr>
          <w:rFonts w:ascii="Calibri" w:hAnsi="Calibri" w:cs="Calibri"/>
          <w:lang w:val="en-US"/>
        </w:rPr>
        <w:t>за</w:t>
      </w:r>
      <w:r w:rsidR="00D51613">
        <w:rPr>
          <w:rFonts w:ascii="Calibri" w:hAnsi="Calibri" w:cs="Calibri"/>
        </w:rPr>
        <w:t xml:space="preserve"> </w:t>
      </w:r>
      <w:r w:rsidRPr="001918DC">
        <w:rPr>
          <w:rFonts w:ascii="Calibri" w:hAnsi="Calibri" w:cs="Calibri"/>
          <w:lang w:val="en-US"/>
        </w:rPr>
        <w:t>зрачење</w:t>
      </w:r>
      <w:r w:rsidR="00D51613">
        <w:rPr>
          <w:rFonts w:ascii="Calibri" w:hAnsi="Calibri" w:cs="Calibri"/>
        </w:rPr>
        <w:t xml:space="preserve"> </w:t>
      </w:r>
      <w:r w:rsidRPr="001918DC">
        <w:rPr>
          <w:rFonts w:ascii="Calibri" w:hAnsi="Calibri" w:cs="Calibri"/>
          <w:lang w:val="en-US"/>
        </w:rPr>
        <w:t>пацијената) и ЦТ симулатор</w:t>
      </w:r>
      <w:r w:rsidRPr="001918DC">
        <w:rPr>
          <w:rFonts w:ascii="Calibri" w:hAnsi="Calibri" w:cs="Calibri"/>
        </w:rPr>
        <w:t>ом</w:t>
      </w:r>
      <w:r w:rsidR="00D51613">
        <w:rPr>
          <w:rFonts w:ascii="Calibri" w:hAnsi="Calibri" w:cs="Calibri"/>
        </w:rPr>
        <w:t xml:space="preserve"> </w:t>
      </w:r>
      <w:r w:rsidRPr="001918DC">
        <w:rPr>
          <w:rFonts w:ascii="Calibri" w:hAnsi="Calibri" w:cs="Calibri"/>
          <w:lang w:val="en-US"/>
        </w:rPr>
        <w:t>(скенер).</w:t>
      </w:r>
      <w:r w:rsidR="00D51613">
        <w:rPr>
          <w:rFonts w:ascii="Calibri" w:hAnsi="Calibri" w:cs="Calibri"/>
        </w:rPr>
        <w:t xml:space="preserve"> </w:t>
      </w:r>
      <w:r>
        <w:rPr>
          <w:rFonts w:ascii="Calibri" w:hAnsi="Calibri" w:cs="Calibri"/>
        </w:rPr>
        <w:t>Општа болница</w:t>
      </w:r>
      <w:r w:rsidRPr="001918DC">
        <w:rPr>
          <w:rFonts w:ascii="Calibri" w:hAnsi="Calibri" w:cs="Calibri"/>
        </w:rPr>
        <w:t xml:space="preserve"> је опремљена и новом опремом</w:t>
      </w:r>
      <w:r w:rsidR="00D51613">
        <w:rPr>
          <w:rFonts w:ascii="Calibri" w:hAnsi="Calibri" w:cs="Calibri"/>
        </w:rPr>
        <w:t xml:space="preserve"> </w:t>
      </w:r>
      <w:r w:rsidRPr="001918DC">
        <w:rPr>
          <w:rFonts w:ascii="Calibri" w:hAnsi="Calibri" w:cs="Calibri"/>
          <w:lang w:val="en-US"/>
        </w:rPr>
        <w:t>за</w:t>
      </w:r>
      <w:r w:rsidR="00D51613">
        <w:rPr>
          <w:rFonts w:ascii="Calibri" w:hAnsi="Calibri" w:cs="Calibri"/>
        </w:rPr>
        <w:t xml:space="preserve"> </w:t>
      </w:r>
      <w:r w:rsidRPr="001918DC">
        <w:rPr>
          <w:rFonts w:ascii="Calibri" w:hAnsi="Calibri" w:cs="Calibri"/>
          <w:lang w:val="en-US"/>
        </w:rPr>
        <w:t>офтамологију, а 2019.године пуштена</w:t>
      </w:r>
      <w:r w:rsidR="00D51613">
        <w:rPr>
          <w:rFonts w:ascii="Calibri" w:hAnsi="Calibri" w:cs="Calibri"/>
        </w:rPr>
        <w:t xml:space="preserve"> </w:t>
      </w:r>
      <w:r w:rsidRPr="001918DC">
        <w:rPr>
          <w:rFonts w:ascii="Calibri" w:hAnsi="Calibri" w:cs="Calibri"/>
        </w:rPr>
        <w:t xml:space="preserve">је </w:t>
      </w:r>
      <w:r w:rsidRPr="001918DC">
        <w:rPr>
          <w:rFonts w:ascii="Calibri" w:hAnsi="Calibri" w:cs="Calibri"/>
          <w:lang w:val="en-US"/>
        </w:rPr>
        <w:t>у рад</w:t>
      </w:r>
      <w:r w:rsidR="00D51613">
        <w:rPr>
          <w:rFonts w:ascii="Calibri" w:hAnsi="Calibri" w:cs="Calibri"/>
        </w:rPr>
        <w:t xml:space="preserve"> </w:t>
      </w:r>
      <w:r w:rsidRPr="001918DC">
        <w:rPr>
          <w:rFonts w:ascii="Calibri" w:hAnsi="Calibri" w:cs="Calibri"/>
          <w:lang w:val="en-US"/>
        </w:rPr>
        <w:t>нова</w:t>
      </w:r>
      <w:r w:rsidR="00D51613">
        <w:rPr>
          <w:rFonts w:ascii="Calibri" w:hAnsi="Calibri" w:cs="Calibri"/>
        </w:rPr>
        <w:t xml:space="preserve"> </w:t>
      </w:r>
      <w:r w:rsidRPr="001918DC">
        <w:rPr>
          <w:rFonts w:ascii="Calibri" w:hAnsi="Calibri" w:cs="Calibri"/>
          <w:lang w:val="en-US"/>
        </w:rPr>
        <w:t>брахитерапијска</w:t>
      </w:r>
      <w:r w:rsidR="00D51613">
        <w:rPr>
          <w:rFonts w:ascii="Calibri" w:hAnsi="Calibri" w:cs="Calibri"/>
        </w:rPr>
        <w:t xml:space="preserve"> </w:t>
      </w:r>
      <w:r w:rsidRPr="001918DC">
        <w:rPr>
          <w:rFonts w:ascii="Calibri" w:hAnsi="Calibri" w:cs="Calibri"/>
          <w:lang w:val="en-US"/>
        </w:rPr>
        <w:t>машина (максимално</w:t>
      </w:r>
      <w:r w:rsidR="00D51613">
        <w:rPr>
          <w:rFonts w:ascii="Calibri" w:hAnsi="Calibri" w:cs="Calibri"/>
        </w:rPr>
        <w:t xml:space="preserve"> </w:t>
      </w:r>
      <w:r w:rsidRPr="001918DC">
        <w:rPr>
          <w:rFonts w:ascii="Calibri" w:hAnsi="Calibri" w:cs="Calibri"/>
          <w:lang w:val="en-US"/>
        </w:rPr>
        <w:t>зрачење</w:t>
      </w:r>
      <w:r w:rsidR="00D51613">
        <w:rPr>
          <w:rFonts w:ascii="Calibri" w:hAnsi="Calibri" w:cs="Calibri"/>
        </w:rPr>
        <w:t xml:space="preserve"> </w:t>
      </w:r>
      <w:r w:rsidRPr="001918DC">
        <w:rPr>
          <w:rFonts w:ascii="Calibri" w:hAnsi="Calibri" w:cs="Calibri"/>
          <w:lang w:val="en-US"/>
        </w:rPr>
        <w:t>пацијенткиња, уз</w:t>
      </w:r>
      <w:r w:rsidR="00D51613">
        <w:rPr>
          <w:rFonts w:ascii="Calibri" w:hAnsi="Calibri" w:cs="Calibri"/>
        </w:rPr>
        <w:t xml:space="preserve"> </w:t>
      </w:r>
      <w:r w:rsidRPr="001918DC">
        <w:rPr>
          <w:rFonts w:ascii="Calibri" w:hAnsi="Calibri" w:cs="Calibri"/>
          <w:lang w:val="en-US"/>
        </w:rPr>
        <w:t>поштеду</w:t>
      </w:r>
      <w:r w:rsidR="00D51613">
        <w:rPr>
          <w:rFonts w:ascii="Calibri" w:hAnsi="Calibri" w:cs="Calibri"/>
        </w:rPr>
        <w:t xml:space="preserve"> </w:t>
      </w:r>
      <w:r w:rsidRPr="001918DC">
        <w:rPr>
          <w:rFonts w:ascii="Calibri" w:hAnsi="Calibri" w:cs="Calibri"/>
          <w:lang w:val="en-US"/>
        </w:rPr>
        <w:t>околног</w:t>
      </w:r>
      <w:r w:rsidR="00D51613">
        <w:rPr>
          <w:rFonts w:ascii="Calibri" w:hAnsi="Calibri" w:cs="Calibri"/>
        </w:rPr>
        <w:t xml:space="preserve"> </w:t>
      </w:r>
      <w:r w:rsidRPr="001918DC">
        <w:rPr>
          <w:rFonts w:ascii="Calibri" w:hAnsi="Calibri" w:cs="Calibri"/>
          <w:lang w:val="en-US"/>
        </w:rPr>
        <w:t>здравог</w:t>
      </w:r>
      <w:r w:rsidR="00D51613">
        <w:rPr>
          <w:rFonts w:ascii="Calibri" w:hAnsi="Calibri" w:cs="Calibri"/>
        </w:rPr>
        <w:t xml:space="preserve"> </w:t>
      </w:r>
      <w:r w:rsidRPr="001918DC">
        <w:rPr>
          <w:rFonts w:ascii="Calibri" w:hAnsi="Calibri" w:cs="Calibri"/>
          <w:lang w:val="en-US"/>
        </w:rPr>
        <w:t>ткива).</w:t>
      </w:r>
      <w:r w:rsidR="00D51613">
        <w:rPr>
          <w:rFonts w:ascii="Calibri" w:hAnsi="Calibri" w:cs="Calibri"/>
        </w:rPr>
        <w:t xml:space="preserve"> </w:t>
      </w:r>
      <w:r w:rsidRPr="001918DC">
        <w:rPr>
          <w:rFonts w:ascii="Calibri" w:hAnsi="Calibri" w:cs="Calibri"/>
          <w:lang w:val="en-US"/>
        </w:rPr>
        <w:t>На</w:t>
      </w:r>
      <w:r w:rsidR="00D51613">
        <w:rPr>
          <w:rFonts w:ascii="Calibri" w:hAnsi="Calibri" w:cs="Calibri"/>
        </w:rPr>
        <w:t xml:space="preserve"> </w:t>
      </w:r>
      <w:r w:rsidRPr="001918DC">
        <w:rPr>
          <w:rFonts w:ascii="Calibri" w:hAnsi="Calibri" w:cs="Calibri"/>
          <w:lang w:val="en-US"/>
        </w:rPr>
        <w:t>тај</w:t>
      </w:r>
      <w:r w:rsidR="00D51613">
        <w:rPr>
          <w:rFonts w:ascii="Calibri" w:hAnsi="Calibri" w:cs="Calibri"/>
        </w:rPr>
        <w:t xml:space="preserve"> </w:t>
      </w:r>
      <w:r w:rsidRPr="001918DC">
        <w:rPr>
          <w:rFonts w:ascii="Calibri" w:hAnsi="Calibri" w:cs="Calibri"/>
          <w:lang w:val="en-US"/>
        </w:rPr>
        <w:t>начин</w:t>
      </w:r>
      <w:r w:rsidR="00D51613">
        <w:rPr>
          <w:rFonts w:ascii="Calibri" w:hAnsi="Calibri" w:cs="Calibri"/>
        </w:rPr>
        <w:t xml:space="preserve"> </w:t>
      </w:r>
      <w:r w:rsidRPr="001918DC">
        <w:rPr>
          <w:rFonts w:ascii="Calibri" w:hAnsi="Calibri" w:cs="Calibri"/>
          <w:lang w:val="en-US"/>
        </w:rPr>
        <w:t>цео</w:t>
      </w:r>
      <w:r w:rsidR="00D51613">
        <w:rPr>
          <w:rFonts w:ascii="Calibri" w:hAnsi="Calibri" w:cs="Calibri"/>
        </w:rPr>
        <w:t xml:space="preserve"> </w:t>
      </w:r>
      <w:r w:rsidRPr="001918DC">
        <w:rPr>
          <w:rFonts w:ascii="Calibri" w:hAnsi="Calibri" w:cs="Calibri"/>
        </w:rPr>
        <w:t>Борски</w:t>
      </w:r>
      <w:r w:rsidR="00D51613">
        <w:rPr>
          <w:rFonts w:ascii="Calibri" w:hAnsi="Calibri" w:cs="Calibri"/>
        </w:rPr>
        <w:t xml:space="preserve"> </w:t>
      </w:r>
      <w:r w:rsidRPr="001918DC">
        <w:rPr>
          <w:rFonts w:ascii="Calibri" w:hAnsi="Calibri" w:cs="Calibri"/>
          <w:lang w:val="en-US"/>
        </w:rPr>
        <w:t>округ и источна</w:t>
      </w:r>
      <w:r w:rsidR="00D51613">
        <w:rPr>
          <w:rFonts w:ascii="Calibri" w:hAnsi="Calibri" w:cs="Calibri"/>
        </w:rPr>
        <w:t xml:space="preserve"> </w:t>
      </w:r>
      <w:r w:rsidRPr="001918DC">
        <w:rPr>
          <w:rFonts w:ascii="Calibri" w:hAnsi="Calibri" w:cs="Calibri"/>
          <w:lang w:val="en-US"/>
        </w:rPr>
        <w:t>Србија</w:t>
      </w:r>
      <w:r w:rsidR="00D51613">
        <w:rPr>
          <w:rFonts w:ascii="Calibri" w:hAnsi="Calibri" w:cs="Calibri"/>
        </w:rPr>
        <w:t xml:space="preserve"> </w:t>
      </w:r>
      <w:r w:rsidRPr="001918DC">
        <w:rPr>
          <w:rFonts w:ascii="Calibri" w:hAnsi="Calibri" w:cs="Calibri"/>
          <w:lang w:val="en-US"/>
        </w:rPr>
        <w:t>имају</w:t>
      </w:r>
      <w:r w:rsidR="00D51613">
        <w:rPr>
          <w:rFonts w:ascii="Calibri" w:hAnsi="Calibri" w:cs="Calibri"/>
        </w:rPr>
        <w:t xml:space="preserve"> </w:t>
      </w:r>
      <w:r w:rsidRPr="001918DC">
        <w:rPr>
          <w:rFonts w:ascii="Calibri" w:hAnsi="Calibri" w:cs="Calibri"/>
          <w:lang w:val="en-US"/>
        </w:rPr>
        <w:t>могућност</w:t>
      </w:r>
      <w:r w:rsidR="00D51613">
        <w:rPr>
          <w:rFonts w:ascii="Calibri" w:hAnsi="Calibri" w:cs="Calibri"/>
        </w:rPr>
        <w:t xml:space="preserve"> </w:t>
      </w:r>
      <w:r w:rsidRPr="001918DC">
        <w:rPr>
          <w:rFonts w:ascii="Calibri" w:hAnsi="Calibri" w:cs="Calibri"/>
          <w:lang w:val="en-US"/>
        </w:rPr>
        <w:t>лечења и</w:t>
      </w:r>
      <w:r w:rsidR="00D51613">
        <w:rPr>
          <w:rFonts w:ascii="Calibri" w:hAnsi="Calibri" w:cs="Calibri"/>
        </w:rPr>
        <w:t xml:space="preserve"> </w:t>
      </w:r>
      <w:r w:rsidRPr="001918DC">
        <w:rPr>
          <w:rFonts w:ascii="Calibri" w:hAnsi="Calibri" w:cs="Calibri"/>
          <w:lang w:val="en-US"/>
        </w:rPr>
        <w:t>дијагностике</w:t>
      </w:r>
      <w:r w:rsidR="00D51613">
        <w:rPr>
          <w:rFonts w:ascii="Calibri" w:hAnsi="Calibri" w:cs="Calibri"/>
        </w:rPr>
        <w:t xml:space="preserve"> </w:t>
      </w:r>
      <w:r w:rsidRPr="001918DC">
        <w:rPr>
          <w:rFonts w:ascii="Calibri" w:hAnsi="Calibri" w:cs="Calibri"/>
          <w:lang w:val="en-US"/>
        </w:rPr>
        <w:t>без</w:t>
      </w:r>
      <w:r w:rsidR="00D51613">
        <w:rPr>
          <w:rFonts w:ascii="Calibri" w:hAnsi="Calibri" w:cs="Calibri"/>
        </w:rPr>
        <w:t xml:space="preserve"> </w:t>
      </w:r>
      <w:r w:rsidRPr="001918DC">
        <w:rPr>
          <w:rFonts w:ascii="Calibri" w:hAnsi="Calibri" w:cs="Calibri"/>
          <w:lang w:val="en-US"/>
        </w:rPr>
        <w:t>лист</w:t>
      </w:r>
      <w:r w:rsidRPr="001918DC">
        <w:rPr>
          <w:rFonts w:ascii="Calibri" w:hAnsi="Calibri" w:cs="Calibri"/>
        </w:rPr>
        <w:t>е</w:t>
      </w:r>
      <w:r w:rsidR="00D51613">
        <w:rPr>
          <w:rFonts w:ascii="Calibri" w:hAnsi="Calibri" w:cs="Calibri"/>
        </w:rPr>
        <w:t xml:space="preserve"> </w:t>
      </w:r>
      <w:r w:rsidRPr="001918DC">
        <w:rPr>
          <w:rFonts w:ascii="Calibri" w:hAnsi="Calibri" w:cs="Calibri"/>
          <w:lang w:val="en-US"/>
        </w:rPr>
        <w:t>чекања и одласка</w:t>
      </w:r>
      <w:r w:rsidR="00D51613">
        <w:rPr>
          <w:rFonts w:ascii="Calibri" w:hAnsi="Calibri" w:cs="Calibri"/>
        </w:rPr>
        <w:t xml:space="preserve"> </w:t>
      </w:r>
      <w:r w:rsidRPr="001918DC">
        <w:rPr>
          <w:rFonts w:ascii="Calibri" w:hAnsi="Calibri" w:cs="Calibri"/>
          <w:lang w:val="en-US"/>
        </w:rPr>
        <w:t>ка</w:t>
      </w:r>
      <w:r w:rsidR="00D51613">
        <w:rPr>
          <w:rFonts w:ascii="Calibri" w:hAnsi="Calibri" w:cs="Calibri"/>
        </w:rPr>
        <w:t xml:space="preserve"> </w:t>
      </w:r>
      <w:r w:rsidRPr="001918DC">
        <w:rPr>
          <w:rFonts w:ascii="Calibri" w:hAnsi="Calibri" w:cs="Calibri"/>
          <w:lang w:val="en-US"/>
        </w:rPr>
        <w:t>већим</w:t>
      </w:r>
      <w:r w:rsidR="00D51613">
        <w:rPr>
          <w:rFonts w:ascii="Calibri" w:hAnsi="Calibri" w:cs="Calibri"/>
        </w:rPr>
        <w:t xml:space="preserve"> </w:t>
      </w:r>
      <w:r w:rsidRPr="001918DC">
        <w:rPr>
          <w:rFonts w:ascii="Calibri" w:hAnsi="Calibri" w:cs="Calibri"/>
          <w:lang w:val="en-US"/>
        </w:rPr>
        <w:t>центрима.</w:t>
      </w:r>
      <w:r w:rsidR="00D51613">
        <w:rPr>
          <w:rFonts w:ascii="Calibri" w:hAnsi="Calibri" w:cs="Calibri"/>
        </w:rPr>
        <w:t xml:space="preserve"> </w:t>
      </w:r>
      <w:r w:rsidRPr="001918DC">
        <w:rPr>
          <w:rFonts w:ascii="Calibri" w:hAnsi="Calibri" w:cs="Calibri"/>
          <w:lang w:val="en-US"/>
        </w:rPr>
        <w:t>Перманентно</w:t>
      </w:r>
      <w:r w:rsidR="00D51613">
        <w:rPr>
          <w:rFonts w:ascii="Calibri" w:hAnsi="Calibri" w:cs="Calibri"/>
        </w:rPr>
        <w:t xml:space="preserve"> </w:t>
      </w:r>
      <w:r w:rsidRPr="001918DC">
        <w:rPr>
          <w:rFonts w:ascii="Calibri" w:hAnsi="Calibri" w:cs="Calibri"/>
          <w:lang w:val="en-US"/>
        </w:rPr>
        <w:t>се</w:t>
      </w:r>
      <w:r w:rsidR="00D51613">
        <w:rPr>
          <w:rFonts w:ascii="Calibri" w:hAnsi="Calibri" w:cs="Calibri"/>
        </w:rPr>
        <w:t xml:space="preserve"> </w:t>
      </w:r>
      <w:r w:rsidRPr="001918DC">
        <w:rPr>
          <w:rFonts w:ascii="Calibri" w:hAnsi="Calibri" w:cs="Calibri"/>
          <w:lang w:val="en-US"/>
        </w:rPr>
        <w:t>врши</w:t>
      </w:r>
      <w:r w:rsidR="00D51613">
        <w:rPr>
          <w:rFonts w:ascii="Calibri" w:hAnsi="Calibri" w:cs="Calibri"/>
        </w:rPr>
        <w:t xml:space="preserve"> </w:t>
      </w:r>
      <w:r w:rsidRPr="001918DC">
        <w:rPr>
          <w:rFonts w:ascii="Calibri" w:hAnsi="Calibri" w:cs="Calibri"/>
          <w:lang w:val="en-US"/>
        </w:rPr>
        <w:t>усавршавање</w:t>
      </w:r>
      <w:r w:rsidR="00D51613">
        <w:rPr>
          <w:rFonts w:ascii="Calibri" w:hAnsi="Calibri" w:cs="Calibri"/>
        </w:rPr>
        <w:t xml:space="preserve"> </w:t>
      </w:r>
      <w:r w:rsidR="00D51613">
        <w:rPr>
          <w:rFonts w:ascii="Calibri" w:hAnsi="Calibri" w:cs="Calibri"/>
          <w:lang w:val="en-US"/>
        </w:rPr>
        <w:t>лекара, а планиран</w:t>
      </w:r>
      <w:r w:rsidR="00D51613">
        <w:rPr>
          <w:rFonts w:ascii="Calibri" w:hAnsi="Calibri" w:cs="Calibri"/>
        </w:rPr>
        <w:t xml:space="preserve"> </w:t>
      </w:r>
      <w:r w:rsidRPr="001918DC">
        <w:rPr>
          <w:rFonts w:ascii="Calibri" w:hAnsi="Calibri" w:cs="Calibri"/>
          <w:lang w:val="en-US"/>
        </w:rPr>
        <w:t>је и комплетна</w:t>
      </w:r>
      <w:r w:rsidR="00D51613">
        <w:rPr>
          <w:rFonts w:ascii="Calibri" w:hAnsi="Calibri" w:cs="Calibri"/>
        </w:rPr>
        <w:t xml:space="preserve"> </w:t>
      </w:r>
      <w:r w:rsidRPr="001918DC">
        <w:rPr>
          <w:rFonts w:ascii="Calibri" w:hAnsi="Calibri" w:cs="Calibri"/>
          <w:lang w:val="en-US"/>
        </w:rPr>
        <w:t>обнова</w:t>
      </w:r>
      <w:r w:rsidR="00D51613">
        <w:rPr>
          <w:rFonts w:ascii="Calibri" w:hAnsi="Calibri" w:cs="Calibri"/>
        </w:rPr>
        <w:t xml:space="preserve"> </w:t>
      </w:r>
      <w:r w:rsidRPr="001918DC">
        <w:rPr>
          <w:rFonts w:ascii="Calibri" w:hAnsi="Calibri" w:cs="Calibri"/>
          <w:lang w:val="en-US"/>
        </w:rPr>
        <w:t>болнице, споља и изнутра.</w:t>
      </w:r>
    </w:p>
    <w:p w14:paraId="51FB6625" w14:textId="77777777" w:rsidR="00BC691D" w:rsidRPr="00D409FF" w:rsidRDefault="00BC691D" w:rsidP="001F71B2">
      <w:pPr>
        <w:pStyle w:val="ListParagraph"/>
        <w:widowControl/>
        <w:numPr>
          <w:ilvl w:val="1"/>
          <w:numId w:val="38"/>
        </w:numPr>
        <w:autoSpaceDE/>
        <w:autoSpaceDN/>
        <w:spacing w:line="259" w:lineRule="auto"/>
        <w:ind w:left="0" w:firstLine="0"/>
        <w:jc w:val="both"/>
        <w:rPr>
          <w:rStyle w:val="Heading2Char"/>
          <w:b/>
          <w:bCs/>
          <w:i/>
          <w:iCs/>
          <w:sz w:val="24"/>
          <w:szCs w:val="24"/>
        </w:rPr>
      </w:pPr>
      <w:r w:rsidRPr="00D409FF">
        <w:rPr>
          <w:rStyle w:val="Heading2Char"/>
          <w:b/>
          <w:bCs/>
          <w:i/>
          <w:iCs/>
          <w:sz w:val="24"/>
          <w:szCs w:val="24"/>
        </w:rPr>
        <w:t>Социјалназаштита</w:t>
      </w:r>
    </w:p>
    <w:p w14:paraId="348A8C9C" w14:textId="77777777" w:rsidR="00BC691D" w:rsidRPr="001918DC" w:rsidRDefault="00BC691D" w:rsidP="00BC691D">
      <w:pPr>
        <w:jc w:val="both"/>
        <w:rPr>
          <w:b/>
          <w:bCs/>
          <w:i/>
          <w:iCs/>
          <w:color w:val="2F5496" w:themeColor="accent5" w:themeShade="BF"/>
          <w:w w:val="110"/>
          <w:lang w:val="ru-RU"/>
        </w:rPr>
      </w:pPr>
    </w:p>
    <w:p w14:paraId="42410E1E" w14:textId="77777777" w:rsidR="00BC691D" w:rsidRPr="001918DC" w:rsidRDefault="00BC691D" w:rsidP="00BC691D">
      <w:pPr>
        <w:pStyle w:val="NoSpacing"/>
        <w:jc w:val="both"/>
        <w:rPr>
          <w:rFonts w:ascii="Calibri" w:hAnsi="Calibri" w:cs="Calibri"/>
        </w:rPr>
      </w:pPr>
      <w:r w:rsidRPr="001918DC">
        <w:rPr>
          <w:rFonts w:ascii="Calibri" w:hAnsi="Calibri" w:cs="Calibri"/>
        </w:rPr>
        <w:t>На подручју општине Кладово постоји више установа за социјалну заштиту становништва: Центар за социјални рад, Завод за социјално осигурање, Клуб пензионера и Старачки дом.</w:t>
      </w:r>
    </w:p>
    <w:p w14:paraId="54C77FBF" w14:textId="77777777" w:rsidR="00BC691D" w:rsidRPr="001918DC" w:rsidRDefault="00BC691D" w:rsidP="00BC691D">
      <w:pPr>
        <w:pStyle w:val="NoSpacing"/>
        <w:jc w:val="both"/>
        <w:rPr>
          <w:rFonts w:ascii="Calibri" w:hAnsi="Calibri" w:cs="Calibri"/>
        </w:rPr>
      </w:pPr>
      <w:r w:rsidRPr="001918DC">
        <w:rPr>
          <w:rFonts w:ascii="Calibri" w:hAnsi="Calibri" w:cs="Calibri"/>
          <w:lang w:val="en-US"/>
        </w:rPr>
        <w:t>Центар</w:t>
      </w:r>
      <w:r w:rsidR="00D51613">
        <w:rPr>
          <w:rFonts w:ascii="Calibri" w:hAnsi="Calibri" w:cs="Calibri"/>
        </w:rPr>
        <w:t xml:space="preserve"> </w:t>
      </w:r>
      <w:r w:rsidRPr="001918DC">
        <w:rPr>
          <w:rFonts w:ascii="Calibri" w:hAnsi="Calibri" w:cs="Calibri"/>
          <w:lang w:val="en-US"/>
        </w:rPr>
        <w:t>за</w:t>
      </w:r>
      <w:r w:rsidR="00D51613">
        <w:rPr>
          <w:rFonts w:ascii="Calibri" w:hAnsi="Calibri" w:cs="Calibri"/>
        </w:rPr>
        <w:t xml:space="preserve"> </w:t>
      </w:r>
      <w:r w:rsidRPr="001918DC">
        <w:rPr>
          <w:rFonts w:ascii="Calibri" w:hAnsi="Calibri" w:cs="Calibri"/>
          <w:lang w:val="en-US"/>
        </w:rPr>
        <w:t>Социјални</w:t>
      </w:r>
      <w:r w:rsidR="00D51613">
        <w:rPr>
          <w:rFonts w:ascii="Calibri" w:hAnsi="Calibri" w:cs="Calibri"/>
        </w:rPr>
        <w:t xml:space="preserve"> </w:t>
      </w:r>
      <w:r w:rsidRPr="001918DC">
        <w:rPr>
          <w:rFonts w:ascii="Calibri" w:hAnsi="Calibri" w:cs="Calibri"/>
          <w:lang w:val="en-US"/>
        </w:rPr>
        <w:t>рад у Кладову</w:t>
      </w:r>
      <w:r w:rsidR="00D51613">
        <w:rPr>
          <w:rFonts w:ascii="Calibri" w:hAnsi="Calibri" w:cs="Calibri"/>
        </w:rPr>
        <w:t xml:space="preserve"> </w:t>
      </w:r>
      <w:r w:rsidRPr="001918DC">
        <w:rPr>
          <w:rFonts w:ascii="Calibri" w:hAnsi="Calibri" w:cs="Calibri"/>
          <w:lang w:val="en-US"/>
        </w:rPr>
        <w:t>почео</w:t>
      </w:r>
      <w:r w:rsidR="00D51613">
        <w:rPr>
          <w:rFonts w:ascii="Calibri" w:hAnsi="Calibri" w:cs="Calibri"/>
        </w:rPr>
        <w:t xml:space="preserve"> </w:t>
      </w:r>
      <w:r w:rsidRPr="001918DC">
        <w:rPr>
          <w:rFonts w:ascii="Calibri" w:hAnsi="Calibri" w:cs="Calibri"/>
          <w:lang w:val="en-US"/>
        </w:rPr>
        <w:t>је</w:t>
      </w:r>
      <w:r w:rsidR="00D51613">
        <w:rPr>
          <w:rFonts w:ascii="Calibri" w:hAnsi="Calibri" w:cs="Calibri"/>
        </w:rPr>
        <w:t xml:space="preserve"> </w:t>
      </w:r>
      <w:r w:rsidRPr="001918DC">
        <w:rPr>
          <w:rFonts w:ascii="Calibri" w:hAnsi="Calibri" w:cs="Calibri"/>
          <w:lang w:val="en-US"/>
        </w:rPr>
        <w:t>са</w:t>
      </w:r>
      <w:r w:rsidR="00D51613">
        <w:rPr>
          <w:rFonts w:ascii="Calibri" w:hAnsi="Calibri" w:cs="Calibri"/>
        </w:rPr>
        <w:t xml:space="preserve"> </w:t>
      </w:r>
      <w:r w:rsidRPr="001918DC">
        <w:rPr>
          <w:rFonts w:ascii="Calibri" w:hAnsi="Calibri" w:cs="Calibri"/>
          <w:lang w:val="en-US"/>
        </w:rPr>
        <w:t>радом</w:t>
      </w:r>
      <w:r w:rsidR="00D51613">
        <w:rPr>
          <w:rFonts w:ascii="Calibri" w:hAnsi="Calibri" w:cs="Calibri"/>
        </w:rPr>
        <w:t xml:space="preserve"> </w:t>
      </w:r>
      <w:r w:rsidRPr="001918DC">
        <w:rPr>
          <w:rFonts w:ascii="Calibri" w:hAnsi="Calibri" w:cs="Calibri"/>
          <w:lang w:val="en-US"/>
        </w:rPr>
        <w:t>шездесетих</w:t>
      </w:r>
      <w:r w:rsidR="00D51613">
        <w:rPr>
          <w:rFonts w:ascii="Calibri" w:hAnsi="Calibri" w:cs="Calibri"/>
        </w:rPr>
        <w:t xml:space="preserve"> </w:t>
      </w:r>
      <w:r w:rsidRPr="001918DC">
        <w:rPr>
          <w:rFonts w:ascii="Calibri" w:hAnsi="Calibri" w:cs="Calibri"/>
          <w:lang w:val="en-US"/>
        </w:rPr>
        <w:t>година</w:t>
      </w:r>
      <w:r w:rsidR="00D51613">
        <w:rPr>
          <w:rFonts w:ascii="Calibri" w:hAnsi="Calibri" w:cs="Calibri"/>
        </w:rPr>
        <w:t xml:space="preserve"> </w:t>
      </w:r>
      <w:r w:rsidRPr="001918DC">
        <w:rPr>
          <w:rFonts w:ascii="Calibri" w:hAnsi="Calibri" w:cs="Calibri"/>
          <w:lang w:val="en-US"/>
        </w:rPr>
        <w:t>прошлог</w:t>
      </w:r>
      <w:r w:rsidR="00D51613">
        <w:rPr>
          <w:rFonts w:ascii="Calibri" w:hAnsi="Calibri" w:cs="Calibri"/>
        </w:rPr>
        <w:t xml:space="preserve"> </w:t>
      </w:r>
      <w:r w:rsidRPr="001918DC">
        <w:rPr>
          <w:rFonts w:ascii="Calibri" w:hAnsi="Calibri" w:cs="Calibri"/>
          <w:lang w:val="en-US"/>
        </w:rPr>
        <w:t>века</w:t>
      </w:r>
      <w:r w:rsidRPr="001918DC">
        <w:rPr>
          <w:rFonts w:ascii="Calibri" w:hAnsi="Calibri" w:cs="Calibri"/>
        </w:rPr>
        <w:t>,</w:t>
      </w:r>
      <w:r w:rsidR="00D51613">
        <w:rPr>
          <w:rFonts w:ascii="Calibri" w:hAnsi="Calibri" w:cs="Calibri"/>
        </w:rPr>
        <w:t xml:space="preserve"> </w:t>
      </w:r>
      <w:r>
        <w:rPr>
          <w:rFonts w:ascii="Calibri" w:hAnsi="Calibri" w:cs="Calibri"/>
        </w:rPr>
        <w:t>и све до 2020. године радио у потпуно</w:t>
      </w:r>
      <w:r w:rsidR="00D51613">
        <w:rPr>
          <w:rFonts w:ascii="Calibri" w:hAnsi="Calibri" w:cs="Calibri"/>
        </w:rPr>
        <w:t xml:space="preserve"> </w:t>
      </w:r>
      <w:r w:rsidRPr="001918DC">
        <w:rPr>
          <w:rFonts w:ascii="Calibri" w:hAnsi="Calibri" w:cs="Calibri"/>
          <w:lang w:val="en-US"/>
        </w:rPr>
        <w:t>неусловним</w:t>
      </w:r>
      <w:r w:rsidR="00D51613">
        <w:rPr>
          <w:rFonts w:ascii="Calibri" w:hAnsi="Calibri" w:cs="Calibri"/>
        </w:rPr>
        <w:t xml:space="preserve"> </w:t>
      </w:r>
      <w:r w:rsidRPr="001918DC">
        <w:rPr>
          <w:rFonts w:ascii="Calibri" w:hAnsi="Calibri" w:cs="Calibri"/>
          <w:lang w:val="en-US"/>
        </w:rPr>
        <w:t>просторијама (бараци)</w:t>
      </w:r>
      <w:r>
        <w:rPr>
          <w:rFonts w:ascii="Calibri" w:hAnsi="Calibri" w:cs="Calibri"/>
        </w:rPr>
        <w:t xml:space="preserve">, када је </w:t>
      </w:r>
      <w:r w:rsidRPr="001918DC">
        <w:rPr>
          <w:rFonts w:ascii="Calibri" w:hAnsi="Calibri" w:cs="Calibri"/>
        </w:rPr>
        <w:t>направљена</w:t>
      </w:r>
      <w:r w:rsidR="00D51613">
        <w:rPr>
          <w:rFonts w:ascii="Calibri" w:hAnsi="Calibri" w:cs="Calibri"/>
        </w:rPr>
        <w:t xml:space="preserve"> </w:t>
      </w:r>
      <w:r w:rsidRPr="001918DC">
        <w:rPr>
          <w:rFonts w:ascii="Calibri" w:hAnsi="Calibri" w:cs="Calibri"/>
          <w:lang w:val="en-US"/>
        </w:rPr>
        <w:t>функционална</w:t>
      </w:r>
      <w:r w:rsidR="00D51613">
        <w:rPr>
          <w:rFonts w:ascii="Calibri" w:hAnsi="Calibri" w:cs="Calibri"/>
        </w:rPr>
        <w:t xml:space="preserve"> </w:t>
      </w:r>
      <w:r w:rsidRPr="001918DC">
        <w:rPr>
          <w:rFonts w:ascii="Calibri" w:hAnsi="Calibri" w:cs="Calibri"/>
          <w:lang w:val="en-US"/>
        </w:rPr>
        <w:t>зграда у којој</w:t>
      </w:r>
      <w:r w:rsidR="00D51613">
        <w:rPr>
          <w:rFonts w:ascii="Calibri" w:hAnsi="Calibri" w:cs="Calibri"/>
        </w:rPr>
        <w:t xml:space="preserve"> </w:t>
      </w:r>
      <w:r w:rsidRPr="001918DC">
        <w:rPr>
          <w:rFonts w:ascii="Calibri" w:hAnsi="Calibri" w:cs="Calibri"/>
          <w:lang w:val="en-US"/>
        </w:rPr>
        <w:t>запослени у центру</w:t>
      </w:r>
      <w:r w:rsidR="00D51613">
        <w:rPr>
          <w:rFonts w:ascii="Calibri" w:hAnsi="Calibri" w:cs="Calibri"/>
        </w:rPr>
        <w:t xml:space="preserve"> </w:t>
      </w:r>
      <w:r w:rsidRPr="001918DC">
        <w:rPr>
          <w:rFonts w:ascii="Calibri" w:hAnsi="Calibri" w:cs="Calibri"/>
          <w:lang w:val="en-US"/>
        </w:rPr>
        <w:t>имају</w:t>
      </w:r>
      <w:r w:rsidR="00D51613">
        <w:rPr>
          <w:rFonts w:ascii="Calibri" w:hAnsi="Calibri" w:cs="Calibri"/>
        </w:rPr>
        <w:t xml:space="preserve"> </w:t>
      </w:r>
      <w:r w:rsidRPr="001918DC">
        <w:rPr>
          <w:rFonts w:ascii="Calibri" w:hAnsi="Calibri" w:cs="Calibri"/>
          <w:lang w:val="en-US"/>
        </w:rPr>
        <w:t>адекватне</w:t>
      </w:r>
      <w:r w:rsidR="00D51613">
        <w:rPr>
          <w:rFonts w:ascii="Calibri" w:hAnsi="Calibri" w:cs="Calibri"/>
        </w:rPr>
        <w:t xml:space="preserve"> </w:t>
      </w:r>
      <w:r w:rsidRPr="001918DC">
        <w:rPr>
          <w:rFonts w:ascii="Calibri" w:hAnsi="Calibri" w:cs="Calibri"/>
          <w:lang w:val="en-US"/>
        </w:rPr>
        <w:t>услове</w:t>
      </w:r>
      <w:r w:rsidR="00D51613">
        <w:rPr>
          <w:rFonts w:ascii="Calibri" w:hAnsi="Calibri" w:cs="Calibri"/>
        </w:rPr>
        <w:t xml:space="preserve"> </w:t>
      </w:r>
      <w:r w:rsidRPr="001918DC">
        <w:rPr>
          <w:rFonts w:ascii="Calibri" w:hAnsi="Calibri" w:cs="Calibri"/>
          <w:lang w:val="en-US"/>
        </w:rPr>
        <w:t>за</w:t>
      </w:r>
      <w:r w:rsidR="00D51613">
        <w:rPr>
          <w:rFonts w:ascii="Calibri" w:hAnsi="Calibri" w:cs="Calibri"/>
        </w:rPr>
        <w:t xml:space="preserve"> </w:t>
      </w:r>
      <w:r w:rsidRPr="001918DC">
        <w:rPr>
          <w:rFonts w:ascii="Calibri" w:hAnsi="Calibri" w:cs="Calibri"/>
          <w:lang w:val="en-US"/>
        </w:rPr>
        <w:t xml:space="preserve">рад, а </w:t>
      </w:r>
      <w:r w:rsidRPr="001918DC">
        <w:rPr>
          <w:rFonts w:ascii="Calibri" w:hAnsi="Calibri" w:cs="Calibri"/>
        </w:rPr>
        <w:t xml:space="preserve">корисници </w:t>
      </w:r>
      <w:r w:rsidRPr="001918DC">
        <w:rPr>
          <w:rFonts w:ascii="Calibri" w:hAnsi="Calibri" w:cs="Calibri"/>
          <w:lang w:val="en-US"/>
        </w:rPr>
        <w:t>боље</w:t>
      </w:r>
      <w:r w:rsidR="00D51613">
        <w:rPr>
          <w:rFonts w:ascii="Calibri" w:hAnsi="Calibri" w:cs="Calibri"/>
        </w:rPr>
        <w:t xml:space="preserve"> </w:t>
      </w:r>
      <w:r w:rsidRPr="001918DC">
        <w:rPr>
          <w:rFonts w:ascii="Calibri" w:hAnsi="Calibri" w:cs="Calibri"/>
          <w:lang w:val="en-US"/>
        </w:rPr>
        <w:t>услове</w:t>
      </w:r>
      <w:r w:rsidR="00D51613">
        <w:rPr>
          <w:rFonts w:ascii="Calibri" w:hAnsi="Calibri" w:cs="Calibri"/>
        </w:rPr>
        <w:t xml:space="preserve"> </w:t>
      </w:r>
      <w:r w:rsidRPr="001918DC">
        <w:rPr>
          <w:rFonts w:ascii="Calibri" w:hAnsi="Calibri" w:cs="Calibri"/>
          <w:lang w:val="en-US"/>
        </w:rPr>
        <w:t>за</w:t>
      </w:r>
      <w:r w:rsidR="00D51613">
        <w:rPr>
          <w:rFonts w:ascii="Calibri" w:hAnsi="Calibri" w:cs="Calibri"/>
        </w:rPr>
        <w:t xml:space="preserve"> </w:t>
      </w:r>
      <w:r w:rsidRPr="001918DC">
        <w:rPr>
          <w:rFonts w:ascii="Calibri" w:hAnsi="Calibri" w:cs="Calibri"/>
          <w:lang w:val="en-US"/>
        </w:rPr>
        <w:t>остваривање</w:t>
      </w:r>
      <w:r w:rsidR="00D51613">
        <w:rPr>
          <w:rFonts w:ascii="Calibri" w:hAnsi="Calibri" w:cs="Calibri"/>
        </w:rPr>
        <w:t xml:space="preserve"> </w:t>
      </w:r>
      <w:r w:rsidRPr="001918DC">
        <w:rPr>
          <w:rFonts w:ascii="Calibri" w:hAnsi="Calibri" w:cs="Calibri"/>
          <w:lang w:val="en-US"/>
        </w:rPr>
        <w:t>својих</w:t>
      </w:r>
      <w:r w:rsidR="00D51613">
        <w:rPr>
          <w:rFonts w:ascii="Calibri" w:hAnsi="Calibri" w:cs="Calibri"/>
        </w:rPr>
        <w:t xml:space="preserve"> </w:t>
      </w:r>
      <w:r w:rsidRPr="001918DC">
        <w:rPr>
          <w:rFonts w:ascii="Calibri" w:hAnsi="Calibri" w:cs="Calibri"/>
          <w:lang w:val="en-US"/>
        </w:rPr>
        <w:t>права.</w:t>
      </w:r>
    </w:p>
    <w:p w14:paraId="047C9CFB" w14:textId="77777777" w:rsidR="00BC691D" w:rsidRDefault="00BC691D" w:rsidP="00BC691D">
      <w:pPr>
        <w:adjustRightInd w:val="0"/>
        <w:jc w:val="both"/>
        <w:rPr>
          <w:color w:val="222222"/>
        </w:rPr>
      </w:pPr>
    </w:p>
    <w:p w14:paraId="3B9EED73" w14:textId="77777777" w:rsidR="00BC691D" w:rsidRPr="002401A3" w:rsidRDefault="00BC691D" w:rsidP="00BC691D">
      <w:pPr>
        <w:adjustRightInd w:val="0"/>
        <w:jc w:val="both"/>
        <w:rPr>
          <w:i/>
          <w:iCs/>
          <w:color w:val="222222"/>
        </w:rPr>
      </w:pPr>
      <w:r w:rsidRPr="002401A3">
        <w:rPr>
          <w:i/>
          <w:iCs/>
          <w:color w:val="222222"/>
        </w:rPr>
        <w:t>Табела 11. ЦСР – број корисника, 2021.</w:t>
      </w:r>
    </w:p>
    <w:tbl>
      <w:tblPr>
        <w:tblW w:w="21600" w:type="dxa"/>
        <w:shd w:val="clear" w:color="auto" w:fill="FFFFFF"/>
        <w:tblCellMar>
          <w:left w:w="0" w:type="dxa"/>
          <w:right w:w="0" w:type="dxa"/>
        </w:tblCellMar>
        <w:tblLook w:val="04A0" w:firstRow="1" w:lastRow="0" w:firstColumn="1" w:lastColumn="0" w:noHBand="0" w:noVBand="1"/>
      </w:tblPr>
      <w:tblGrid>
        <w:gridCol w:w="21600"/>
      </w:tblGrid>
      <w:tr w:rsidR="00BC691D" w:rsidRPr="001918DC" w14:paraId="54ABAE4F" w14:textId="77777777" w:rsidTr="00143404">
        <w:tc>
          <w:tcPr>
            <w:tcW w:w="0" w:type="auto"/>
            <w:shd w:val="clear" w:color="auto" w:fill="FFFFFF"/>
            <w:hideMark/>
          </w:tcPr>
          <w:tbl>
            <w:tblPr>
              <w:tblW w:w="0" w:type="auto"/>
              <w:tblCellMar>
                <w:left w:w="0" w:type="dxa"/>
                <w:right w:w="0" w:type="dxa"/>
              </w:tblCellMar>
              <w:tblLook w:val="04A0" w:firstRow="1" w:lastRow="0" w:firstColumn="1" w:lastColumn="0" w:noHBand="0" w:noVBand="1"/>
            </w:tblPr>
            <w:tblGrid>
              <w:gridCol w:w="7078"/>
              <w:gridCol w:w="1984"/>
            </w:tblGrid>
            <w:tr w:rsidR="00BC691D" w:rsidRPr="002401A3" w14:paraId="6372BAC2" w14:textId="77777777" w:rsidTr="00143404">
              <w:trPr>
                <w:trHeight w:val="360"/>
              </w:trPr>
              <w:tc>
                <w:tcPr>
                  <w:tcW w:w="9062" w:type="dxa"/>
                  <w:gridSpan w:val="2"/>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5B082B51" w14:textId="77777777" w:rsidR="00BC691D" w:rsidRPr="002401A3" w:rsidRDefault="00BC691D" w:rsidP="00143404">
                  <w:pPr>
                    <w:jc w:val="center"/>
                    <w:textAlignment w:val="center"/>
                    <w:rPr>
                      <w:rFonts w:eastAsia="Times New Roman"/>
                      <w:b/>
                      <w:bCs/>
                      <w:color w:val="002060"/>
                    </w:rPr>
                  </w:pPr>
                  <w:r w:rsidRPr="002401A3">
                    <w:rPr>
                      <w:rFonts w:eastAsia="Times New Roman"/>
                      <w:b/>
                      <w:bCs/>
                      <w:color w:val="002060"/>
                    </w:rPr>
                    <w:t>Број корисника на евиденцији Центра за социјални рад, 2021.</w:t>
                  </w:r>
                </w:p>
              </w:tc>
            </w:tr>
            <w:tr w:rsidR="00BC691D" w:rsidRPr="002401A3" w14:paraId="0BDEEB75"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437399BD" w14:textId="77777777" w:rsidR="00BC691D" w:rsidRPr="002401A3" w:rsidRDefault="00BC691D" w:rsidP="00143404">
                  <w:pPr>
                    <w:textAlignment w:val="center"/>
                    <w:rPr>
                      <w:rFonts w:eastAsia="Times New Roman"/>
                      <w:color w:val="002060"/>
                    </w:rPr>
                  </w:pPr>
                  <w:r w:rsidRPr="002401A3">
                    <w:rPr>
                      <w:rFonts w:eastAsia="Times New Roman"/>
                      <w:color w:val="002060"/>
                    </w:rPr>
                    <w:t xml:space="preserve">Број корисника социјалне заштите </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44DDCBC4"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1277</w:t>
                  </w:r>
                </w:p>
              </w:tc>
            </w:tr>
            <w:tr w:rsidR="00BC691D" w:rsidRPr="002401A3" w14:paraId="0E4D09C2"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01FBA566" w14:textId="77777777" w:rsidR="00BC691D" w:rsidRPr="002401A3" w:rsidRDefault="00BC691D" w:rsidP="00143404">
                  <w:pPr>
                    <w:textAlignment w:val="center"/>
                    <w:rPr>
                      <w:rFonts w:eastAsia="Times New Roman"/>
                      <w:color w:val="002060"/>
                    </w:rPr>
                  </w:pPr>
                  <w:r w:rsidRPr="002401A3">
                    <w:rPr>
                      <w:rFonts w:eastAsia="Times New Roman"/>
                      <w:color w:val="002060"/>
                    </w:rPr>
                    <w:t>Број корисника социјалне заштите, као % укупног броја становника</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2E04EEE1"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7.23%</w:t>
                  </w:r>
                </w:p>
              </w:tc>
            </w:tr>
            <w:tr w:rsidR="00BC691D" w:rsidRPr="002401A3" w14:paraId="18AC13CF"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3C7BFDB1" w14:textId="77777777" w:rsidR="00BC691D" w:rsidRPr="002401A3" w:rsidRDefault="00BC691D" w:rsidP="00143404">
                  <w:pPr>
                    <w:textAlignment w:val="center"/>
                    <w:rPr>
                      <w:rFonts w:eastAsia="Times New Roman"/>
                      <w:color w:val="002060"/>
                    </w:rPr>
                  </w:pPr>
                  <w:r w:rsidRPr="002401A3">
                    <w:rPr>
                      <w:rFonts w:eastAsia="Times New Roman"/>
                      <w:color w:val="002060"/>
                    </w:rPr>
                    <w:t xml:space="preserve">Број жена корисница социјалне заштите </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7BC03B33"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605</w:t>
                  </w:r>
                </w:p>
              </w:tc>
            </w:tr>
            <w:tr w:rsidR="00BC691D" w:rsidRPr="002401A3" w14:paraId="4B610674"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1C809E7B" w14:textId="77777777" w:rsidR="00BC691D" w:rsidRPr="002401A3" w:rsidRDefault="00BC691D" w:rsidP="00143404">
                  <w:pPr>
                    <w:textAlignment w:val="center"/>
                    <w:rPr>
                      <w:rFonts w:eastAsia="Times New Roman"/>
                      <w:color w:val="002060"/>
                    </w:rPr>
                  </w:pPr>
                  <w:r w:rsidRPr="002401A3">
                    <w:rPr>
                      <w:rFonts w:eastAsia="Times New Roman"/>
                      <w:color w:val="002060"/>
                    </w:rPr>
                    <w:t xml:space="preserve">Број мушкараца корисника социјалне заштите </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0D4C8398"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672</w:t>
                  </w:r>
                </w:p>
              </w:tc>
            </w:tr>
            <w:tr w:rsidR="00BC691D" w:rsidRPr="002401A3" w14:paraId="23E4A5AA"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hideMark/>
                </w:tcPr>
                <w:p w14:paraId="64417EBC" w14:textId="77777777" w:rsidR="00BC691D" w:rsidRPr="002401A3" w:rsidRDefault="00BC691D" w:rsidP="00143404">
                  <w:pPr>
                    <w:textAlignment w:val="center"/>
                    <w:rPr>
                      <w:rFonts w:eastAsia="Times New Roman"/>
                      <w:color w:val="002060"/>
                    </w:rPr>
                  </w:pPr>
                  <w:r w:rsidRPr="002401A3">
                    <w:rPr>
                      <w:rFonts w:eastAsia="Times New Roman"/>
                      <w:color w:val="002060"/>
                    </w:rPr>
                    <w:t>Број стручних радника у Центру за социјални рад</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hideMark/>
                </w:tcPr>
                <w:p w14:paraId="3FA7D008"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6</w:t>
                  </w:r>
                </w:p>
              </w:tc>
            </w:tr>
            <w:tr w:rsidR="00BC691D" w:rsidRPr="002401A3" w14:paraId="51FFCB76"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hideMark/>
                </w:tcPr>
                <w:p w14:paraId="15B42DAC" w14:textId="77777777" w:rsidR="00BC691D" w:rsidRPr="00D51613" w:rsidRDefault="00BC691D" w:rsidP="00D51613">
                  <w:pPr>
                    <w:pStyle w:val="Default"/>
                    <w:rPr>
                      <w:color w:val="002060"/>
                      <w:sz w:val="22"/>
                      <w:szCs w:val="22"/>
                    </w:rPr>
                  </w:pPr>
                  <w:r w:rsidRPr="002401A3">
                    <w:rPr>
                      <w:color w:val="002060"/>
                      <w:sz w:val="22"/>
                      <w:szCs w:val="22"/>
                    </w:rPr>
                    <w:t>Однос</w:t>
                  </w:r>
                  <w:r w:rsidR="00D51613">
                    <w:rPr>
                      <w:color w:val="002060"/>
                      <w:sz w:val="22"/>
                      <w:szCs w:val="22"/>
                    </w:rPr>
                    <w:t xml:space="preserve"> </w:t>
                  </w:r>
                  <w:r w:rsidRPr="002401A3">
                    <w:rPr>
                      <w:color w:val="002060"/>
                      <w:sz w:val="22"/>
                      <w:szCs w:val="22"/>
                    </w:rPr>
                    <w:t>броја</w:t>
                  </w:r>
                  <w:r w:rsidR="00D51613">
                    <w:rPr>
                      <w:color w:val="002060"/>
                      <w:sz w:val="22"/>
                      <w:szCs w:val="22"/>
                    </w:rPr>
                    <w:t xml:space="preserve"> </w:t>
                  </w:r>
                  <w:r w:rsidRPr="002401A3">
                    <w:rPr>
                      <w:color w:val="002060"/>
                      <w:sz w:val="22"/>
                      <w:szCs w:val="22"/>
                    </w:rPr>
                    <w:t>корисника</w:t>
                  </w:r>
                  <w:r w:rsidR="00D51613">
                    <w:rPr>
                      <w:color w:val="002060"/>
                      <w:sz w:val="22"/>
                      <w:szCs w:val="22"/>
                    </w:rPr>
                    <w:t xml:space="preserve"> </w:t>
                  </w:r>
                  <w:r w:rsidRPr="002401A3">
                    <w:rPr>
                      <w:color w:val="002060"/>
                      <w:sz w:val="22"/>
                      <w:szCs w:val="22"/>
                    </w:rPr>
                    <w:t>социјалне</w:t>
                  </w:r>
                  <w:r w:rsidR="00D51613">
                    <w:rPr>
                      <w:color w:val="002060"/>
                      <w:sz w:val="22"/>
                      <w:szCs w:val="22"/>
                    </w:rPr>
                    <w:t xml:space="preserve"> </w:t>
                  </w:r>
                  <w:r w:rsidRPr="002401A3">
                    <w:rPr>
                      <w:color w:val="002060"/>
                      <w:sz w:val="22"/>
                      <w:szCs w:val="22"/>
                    </w:rPr>
                    <w:t>заштите и стручних</w:t>
                  </w:r>
                  <w:r w:rsidR="00D51613">
                    <w:rPr>
                      <w:color w:val="002060"/>
                      <w:sz w:val="22"/>
                      <w:szCs w:val="22"/>
                    </w:rPr>
                    <w:t xml:space="preserve"> </w:t>
                  </w:r>
                  <w:r w:rsidRPr="002401A3">
                    <w:rPr>
                      <w:color w:val="002060"/>
                      <w:sz w:val="22"/>
                      <w:szCs w:val="22"/>
                    </w:rPr>
                    <w:t>радника</w:t>
                  </w:r>
                  <w:r w:rsidR="00D51613">
                    <w:rPr>
                      <w:color w:val="002060"/>
                      <w:sz w:val="22"/>
                      <w:szCs w:val="22"/>
                    </w:rPr>
                    <w:t xml:space="preserve"> </w:t>
                  </w:r>
                  <w:r w:rsidRPr="002401A3">
                    <w:rPr>
                      <w:color w:val="002060"/>
                      <w:sz w:val="22"/>
                      <w:szCs w:val="22"/>
                    </w:rPr>
                    <w:t>Центра</w:t>
                  </w:r>
                  <w:r w:rsidR="00D51613">
                    <w:rPr>
                      <w:color w:val="002060"/>
                      <w:sz w:val="22"/>
                      <w:szCs w:val="22"/>
                    </w:rPr>
                    <w:t xml:space="preserve"> </w:t>
                  </w:r>
                  <w:r w:rsidRPr="002401A3">
                    <w:rPr>
                      <w:color w:val="002060"/>
                      <w:sz w:val="22"/>
                      <w:szCs w:val="22"/>
                    </w:rPr>
                    <w:t>за</w:t>
                  </w:r>
                  <w:r w:rsidR="00D51613">
                    <w:rPr>
                      <w:color w:val="002060"/>
                      <w:sz w:val="22"/>
                      <w:szCs w:val="22"/>
                    </w:rPr>
                    <w:t xml:space="preserve"> </w:t>
                  </w:r>
                  <w:r w:rsidRPr="002401A3">
                    <w:rPr>
                      <w:color w:val="002060"/>
                      <w:sz w:val="22"/>
                      <w:szCs w:val="22"/>
                    </w:rPr>
                    <w:t>социјални</w:t>
                  </w:r>
                  <w:r w:rsidR="00D51613">
                    <w:rPr>
                      <w:color w:val="002060"/>
                      <w:sz w:val="22"/>
                      <w:szCs w:val="22"/>
                    </w:rPr>
                    <w:t xml:space="preserve"> </w:t>
                  </w:r>
                  <w:r w:rsidRPr="002401A3">
                    <w:rPr>
                      <w:color w:val="002060"/>
                      <w:sz w:val="22"/>
                      <w:szCs w:val="22"/>
                    </w:rPr>
                    <w:t>рад</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hideMark/>
                </w:tcPr>
                <w:p w14:paraId="3C48DAD4"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213</w:t>
                  </w:r>
                </w:p>
              </w:tc>
            </w:tr>
            <w:tr w:rsidR="00BC691D" w:rsidRPr="002401A3" w14:paraId="4661D947"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5D2D3C8A" w14:textId="77777777" w:rsidR="00BC691D" w:rsidRPr="002401A3" w:rsidRDefault="00BC691D" w:rsidP="00143404">
                  <w:pPr>
                    <w:pStyle w:val="Default"/>
                    <w:rPr>
                      <w:color w:val="002060"/>
                      <w:sz w:val="22"/>
                      <w:szCs w:val="22"/>
                    </w:rPr>
                  </w:pPr>
                  <w:r w:rsidRPr="002401A3">
                    <w:rPr>
                      <w:color w:val="002060"/>
                      <w:sz w:val="22"/>
                      <w:szCs w:val="22"/>
                    </w:rPr>
                    <w:t>Однос</w:t>
                  </w:r>
                  <w:r w:rsidR="00D51613">
                    <w:rPr>
                      <w:color w:val="002060"/>
                      <w:sz w:val="22"/>
                      <w:szCs w:val="22"/>
                    </w:rPr>
                    <w:t xml:space="preserve"> </w:t>
                  </w:r>
                  <w:r w:rsidRPr="002401A3">
                    <w:rPr>
                      <w:color w:val="002060"/>
                      <w:sz w:val="22"/>
                      <w:szCs w:val="22"/>
                    </w:rPr>
                    <w:t>броја</w:t>
                  </w:r>
                  <w:r w:rsidR="00D51613">
                    <w:rPr>
                      <w:color w:val="002060"/>
                      <w:sz w:val="22"/>
                      <w:szCs w:val="22"/>
                    </w:rPr>
                    <w:t xml:space="preserve"> </w:t>
                  </w:r>
                  <w:r w:rsidRPr="002401A3">
                    <w:rPr>
                      <w:color w:val="002060"/>
                      <w:sz w:val="22"/>
                      <w:szCs w:val="22"/>
                    </w:rPr>
                    <w:t>становника и стручних</w:t>
                  </w:r>
                  <w:r w:rsidR="00D51613">
                    <w:rPr>
                      <w:color w:val="002060"/>
                      <w:sz w:val="22"/>
                      <w:szCs w:val="22"/>
                    </w:rPr>
                    <w:t xml:space="preserve"> </w:t>
                  </w:r>
                  <w:r w:rsidRPr="002401A3">
                    <w:rPr>
                      <w:color w:val="002060"/>
                      <w:sz w:val="22"/>
                      <w:szCs w:val="22"/>
                    </w:rPr>
                    <w:t>радника</w:t>
                  </w:r>
                  <w:r w:rsidR="00D51613">
                    <w:rPr>
                      <w:color w:val="002060"/>
                      <w:sz w:val="22"/>
                      <w:szCs w:val="22"/>
                    </w:rPr>
                    <w:t xml:space="preserve"> </w:t>
                  </w:r>
                  <w:r w:rsidRPr="002401A3">
                    <w:rPr>
                      <w:color w:val="002060"/>
                      <w:sz w:val="22"/>
                      <w:szCs w:val="22"/>
                    </w:rPr>
                    <w:t>Центра</w:t>
                  </w:r>
                  <w:r w:rsidR="00D51613">
                    <w:rPr>
                      <w:color w:val="002060"/>
                      <w:sz w:val="22"/>
                      <w:szCs w:val="22"/>
                    </w:rPr>
                    <w:t xml:space="preserve"> </w:t>
                  </w:r>
                  <w:r w:rsidRPr="002401A3">
                    <w:rPr>
                      <w:color w:val="002060"/>
                      <w:sz w:val="22"/>
                      <w:szCs w:val="22"/>
                    </w:rPr>
                    <w:t>за</w:t>
                  </w:r>
                  <w:r w:rsidR="00D51613">
                    <w:rPr>
                      <w:color w:val="002060"/>
                      <w:sz w:val="22"/>
                      <w:szCs w:val="22"/>
                    </w:rPr>
                    <w:t xml:space="preserve"> </w:t>
                  </w:r>
                  <w:r w:rsidRPr="002401A3">
                    <w:rPr>
                      <w:color w:val="002060"/>
                      <w:sz w:val="22"/>
                      <w:szCs w:val="22"/>
                    </w:rPr>
                    <w:t>социјални</w:t>
                  </w:r>
                  <w:r w:rsidR="00D51613">
                    <w:rPr>
                      <w:color w:val="002060"/>
                      <w:sz w:val="22"/>
                      <w:szCs w:val="22"/>
                    </w:rPr>
                    <w:t xml:space="preserve"> </w:t>
                  </w:r>
                  <w:r w:rsidRPr="002401A3">
                    <w:rPr>
                      <w:color w:val="002060"/>
                      <w:sz w:val="22"/>
                      <w:szCs w:val="22"/>
                    </w:rPr>
                    <w:t>рад</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2B786FB2"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2917</w:t>
                  </w:r>
                </w:p>
              </w:tc>
            </w:tr>
            <w:tr w:rsidR="00BC691D" w:rsidRPr="002401A3" w14:paraId="6F715282"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32D95BED" w14:textId="77777777" w:rsidR="00BC691D" w:rsidRPr="002401A3" w:rsidRDefault="00BC691D" w:rsidP="00143404">
                  <w:pPr>
                    <w:pStyle w:val="Default"/>
                    <w:rPr>
                      <w:color w:val="002060"/>
                      <w:sz w:val="22"/>
                      <w:szCs w:val="22"/>
                    </w:rPr>
                  </w:pPr>
                  <w:r w:rsidRPr="002401A3">
                    <w:rPr>
                      <w:rFonts w:eastAsia="Times New Roman"/>
                      <w:color w:val="002060"/>
                      <w:sz w:val="22"/>
                      <w:szCs w:val="22"/>
                    </w:rPr>
                    <w:t>Број корисника новчане социјалне помоћи</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57A8527C"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359</w:t>
                  </w:r>
                </w:p>
              </w:tc>
            </w:tr>
            <w:tr w:rsidR="00BC691D" w:rsidRPr="002401A3" w14:paraId="66E0D561"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697741E8" w14:textId="77777777" w:rsidR="00BC691D" w:rsidRPr="002401A3" w:rsidRDefault="00BC691D" w:rsidP="00143404">
                  <w:pPr>
                    <w:pStyle w:val="Default"/>
                    <w:rPr>
                      <w:color w:val="002060"/>
                      <w:sz w:val="22"/>
                      <w:szCs w:val="22"/>
                    </w:rPr>
                  </w:pPr>
                  <w:r w:rsidRPr="002401A3">
                    <w:rPr>
                      <w:rFonts w:eastAsia="Times New Roman"/>
                      <w:color w:val="002060"/>
                      <w:sz w:val="22"/>
                      <w:szCs w:val="22"/>
                    </w:rPr>
                    <w:t>Број корисника дечијег додатка (0-17 година)</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1F2844B7"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196</w:t>
                  </w:r>
                </w:p>
              </w:tc>
            </w:tr>
            <w:tr w:rsidR="00BC691D" w:rsidRPr="002401A3" w14:paraId="6BC1BB3C"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5A66CD38" w14:textId="77777777" w:rsidR="00BC691D" w:rsidRPr="002401A3" w:rsidRDefault="00BC691D" w:rsidP="00143404">
                  <w:pPr>
                    <w:pStyle w:val="Default"/>
                    <w:rPr>
                      <w:color w:val="002060"/>
                      <w:sz w:val="22"/>
                      <w:szCs w:val="22"/>
                    </w:rPr>
                  </w:pPr>
                  <w:r w:rsidRPr="002401A3">
                    <w:rPr>
                      <w:rFonts w:eastAsia="Times New Roman"/>
                      <w:color w:val="002060"/>
                      <w:sz w:val="22"/>
                      <w:szCs w:val="22"/>
                    </w:rPr>
                    <w:t>Број деце која користе услуге смештаја (0-17 година)</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34DBB529"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8</w:t>
                  </w:r>
                </w:p>
              </w:tc>
            </w:tr>
            <w:tr w:rsidR="00BC691D" w:rsidRPr="002401A3" w14:paraId="60D7CDD9"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0238E8BB" w14:textId="77777777" w:rsidR="00BC691D" w:rsidRPr="002401A3" w:rsidRDefault="00BC691D" w:rsidP="00143404">
                  <w:pPr>
                    <w:pStyle w:val="Default"/>
                    <w:rPr>
                      <w:color w:val="002060"/>
                      <w:sz w:val="22"/>
                      <w:szCs w:val="22"/>
                    </w:rPr>
                  </w:pPr>
                  <w:r w:rsidRPr="002401A3">
                    <w:rPr>
                      <w:rFonts w:eastAsia="Times New Roman"/>
                      <w:color w:val="002060"/>
                      <w:sz w:val="22"/>
                      <w:szCs w:val="22"/>
                    </w:rPr>
                    <w:t>Хранитељске породице</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5C451231"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2</w:t>
                  </w:r>
                </w:p>
              </w:tc>
            </w:tr>
            <w:tr w:rsidR="00BC691D" w:rsidRPr="002401A3" w14:paraId="7D092381"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5200EBD3" w14:textId="77777777" w:rsidR="00BC691D" w:rsidRPr="002401A3" w:rsidRDefault="00BC691D" w:rsidP="00143404">
                  <w:pPr>
                    <w:pStyle w:val="Default"/>
                    <w:rPr>
                      <w:color w:val="002060"/>
                      <w:sz w:val="22"/>
                      <w:szCs w:val="22"/>
                    </w:rPr>
                  </w:pPr>
                  <w:r w:rsidRPr="002401A3">
                    <w:rPr>
                      <w:rFonts w:eastAsia="Times New Roman"/>
                      <w:color w:val="002060"/>
                      <w:sz w:val="22"/>
                      <w:szCs w:val="22"/>
                    </w:rPr>
                    <w:t>Број деце у хранитељским породицама</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0863F05F"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8</w:t>
                  </w:r>
                </w:p>
              </w:tc>
            </w:tr>
            <w:tr w:rsidR="00BC691D" w:rsidRPr="002401A3" w14:paraId="3CE51CF1"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62A41880" w14:textId="77777777" w:rsidR="00BC691D" w:rsidRPr="002401A3" w:rsidRDefault="00BC691D" w:rsidP="00143404">
                  <w:pPr>
                    <w:pStyle w:val="Default"/>
                    <w:rPr>
                      <w:rFonts w:eastAsia="Times New Roman"/>
                      <w:color w:val="002060"/>
                      <w:sz w:val="22"/>
                      <w:szCs w:val="22"/>
                    </w:rPr>
                  </w:pPr>
                  <w:r w:rsidRPr="002401A3">
                    <w:rPr>
                      <w:rFonts w:eastAsia="Times New Roman"/>
                      <w:color w:val="002060"/>
                      <w:sz w:val="22"/>
                      <w:szCs w:val="22"/>
                    </w:rPr>
                    <w:t>Број деце са инвалидитетом у хранитељским породицама</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4C4CE474"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0</w:t>
                  </w:r>
                </w:p>
              </w:tc>
            </w:tr>
            <w:tr w:rsidR="00BC691D" w:rsidRPr="002401A3" w14:paraId="2595D695"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tcPr>
                <w:p w14:paraId="3C942B7C" w14:textId="77777777" w:rsidR="00BC691D" w:rsidRPr="002401A3" w:rsidRDefault="00BC691D" w:rsidP="00143404">
                  <w:pPr>
                    <w:pStyle w:val="Default"/>
                    <w:rPr>
                      <w:rFonts w:eastAsia="Times New Roman"/>
                      <w:color w:val="002060"/>
                      <w:sz w:val="22"/>
                      <w:szCs w:val="22"/>
                    </w:rPr>
                  </w:pPr>
                  <w:r w:rsidRPr="002401A3">
                    <w:rPr>
                      <w:rFonts w:eastAsia="Times New Roman"/>
                      <w:color w:val="002060"/>
                      <w:sz w:val="22"/>
                      <w:szCs w:val="22"/>
                    </w:rPr>
                    <w:t>Број корисника државних домова за смештај старих (65 + година)</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tcPr>
                <w:p w14:paraId="1B54F709"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6</w:t>
                  </w:r>
                </w:p>
              </w:tc>
            </w:tr>
            <w:tr w:rsidR="00BC691D" w:rsidRPr="002401A3" w14:paraId="399A627B" w14:textId="77777777" w:rsidTr="00143404">
              <w:trPr>
                <w:trHeight w:val="36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hideMark/>
                </w:tcPr>
                <w:p w14:paraId="0055E275" w14:textId="77777777" w:rsidR="00BC691D" w:rsidRPr="002401A3" w:rsidRDefault="00BC691D" w:rsidP="00143404">
                  <w:pPr>
                    <w:textAlignment w:val="center"/>
                    <w:rPr>
                      <w:rFonts w:eastAsia="Times New Roman"/>
                      <w:color w:val="002060"/>
                    </w:rPr>
                  </w:pPr>
                  <w:r w:rsidRPr="002401A3">
                    <w:rPr>
                      <w:rFonts w:eastAsia="Times New Roman"/>
                      <w:color w:val="002060"/>
                    </w:rPr>
                    <w:t>Број пријављених случајева породичног насиља према деци</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hideMark/>
                </w:tcPr>
                <w:p w14:paraId="79DD4B30"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13</w:t>
                  </w:r>
                </w:p>
              </w:tc>
            </w:tr>
            <w:tr w:rsidR="00BC691D" w:rsidRPr="002401A3" w14:paraId="6AD5C37C" w14:textId="77777777" w:rsidTr="00143404">
              <w:trPr>
                <w:trHeight w:val="20"/>
              </w:trPr>
              <w:tc>
                <w:tcPr>
                  <w:tcW w:w="7078" w:type="dxa"/>
                  <w:tcBorders>
                    <w:top w:val="single" w:sz="8" w:space="0" w:color="D3D3D3"/>
                    <w:left w:val="single" w:sz="8" w:space="0" w:color="D3D3D3"/>
                    <w:bottom w:val="single" w:sz="8" w:space="0" w:color="D3D3D3"/>
                    <w:right w:val="single" w:sz="8" w:space="0" w:color="D3D3D3"/>
                  </w:tcBorders>
                  <w:shd w:val="clear" w:color="auto" w:fill="A4B3C6"/>
                  <w:tcMar>
                    <w:top w:w="40" w:type="dxa"/>
                    <w:left w:w="40" w:type="dxa"/>
                    <w:bottom w:w="40" w:type="dxa"/>
                    <w:right w:w="40" w:type="dxa"/>
                  </w:tcMar>
                  <w:vAlign w:val="center"/>
                  <w:hideMark/>
                </w:tcPr>
                <w:p w14:paraId="72C0DC13" w14:textId="77777777" w:rsidR="00BC691D" w:rsidRPr="002401A3" w:rsidRDefault="00BC691D" w:rsidP="00143404">
                  <w:pPr>
                    <w:textAlignment w:val="center"/>
                    <w:rPr>
                      <w:rFonts w:eastAsia="Times New Roman"/>
                      <w:color w:val="002060"/>
                    </w:rPr>
                  </w:pPr>
                  <w:r w:rsidRPr="002401A3">
                    <w:rPr>
                      <w:rFonts w:eastAsia="Times New Roman"/>
                      <w:color w:val="002060"/>
                    </w:rPr>
                    <w:t>Број пријављених случајева породичног насиља према женама</w:t>
                  </w:r>
                </w:p>
              </w:tc>
              <w:tc>
                <w:tcPr>
                  <w:tcW w:w="1984" w:type="dxa"/>
                  <w:tcBorders>
                    <w:top w:val="single" w:sz="8" w:space="0" w:color="D3D3D3"/>
                    <w:left w:val="single" w:sz="8" w:space="0" w:color="D3D3D3"/>
                    <w:bottom w:val="single" w:sz="8" w:space="0" w:color="D3D3D3"/>
                    <w:right w:val="single" w:sz="8" w:space="0" w:color="D3D3D3"/>
                  </w:tcBorders>
                  <w:shd w:val="clear" w:color="auto" w:fill="E7E6E6"/>
                  <w:tcMar>
                    <w:top w:w="40" w:type="dxa"/>
                    <w:left w:w="40" w:type="dxa"/>
                    <w:bottom w:w="40" w:type="dxa"/>
                    <w:right w:w="40" w:type="dxa"/>
                  </w:tcMar>
                  <w:vAlign w:val="center"/>
                  <w:hideMark/>
                </w:tcPr>
                <w:p w14:paraId="6BC7CB79" w14:textId="77777777" w:rsidR="00BC691D" w:rsidRPr="002401A3" w:rsidRDefault="00BC691D" w:rsidP="00143404">
                  <w:pPr>
                    <w:jc w:val="right"/>
                    <w:textAlignment w:val="center"/>
                    <w:rPr>
                      <w:rFonts w:eastAsia="Times New Roman"/>
                      <w:color w:val="002060"/>
                    </w:rPr>
                  </w:pPr>
                  <w:r w:rsidRPr="002401A3">
                    <w:rPr>
                      <w:rFonts w:eastAsia="Times New Roman"/>
                      <w:color w:val="002060"/>
                    </w:rPr>
                    <w:t>19</w:t>
                  </w:r>
                </w:p>
              </w:tc>
            </w:tr>
          </w:tbl>
          <w:p w14:paraId="25B966DB" w14:textId="77777777" w:rsidR="00BC691D" w:rsidRPr="001918DC" w:rsidRDefault="00BC691D" w:rsidP="00143404">
            <w:pPr>
              <w:rPr>
                <w:rFonts w:eastAsia="Times New Roman"/>
                <w:color w:val="212529"/>
                <w:sz w:val="24"/>
                <w:szCs w:val="24"/>
              </w:rPr>
            </w:pPr>
          </w:p>
        </w:tc>
      </w:tr>
    </w:tbl>
    <w:p w14:paraId="594AE2DE" w14:textId="77777777" w:rsidR="00BC691D" w:rsidRPr="002401A3" w:rsidRDefault="00BC691D" w:rsidP="00BC691D">
      <w:pPr>
        <w:adjustRightInd w:val="0"/>
        <w:jc w:val="both"/>
        <w:rPr>
          <w:i/>
          <w:iCs/>
          <w:color w:val="222222"/>
          <w:sz w:val="20"/>
          <w:szCs w:val="20"/>
        </w:rPr>
      </w:pPr>
      <w:r w:rsidRPr="002401A3">
        <w:rPr>
          <w:i/>
          <w:iCs/>
          <w:color w:val="222222"/>
          <w:sz w:val="20"/>
          <w:szCs w:val="20"/>
        </w:rPr>
        <w:t>Извор: Аналитички сервис РСЈП</w:t>
      </w:r>
    </w:p>
    <w:p w14:paraId="28EE3425" w14:textId="77777777" w:rsidR="00BC691D" w:rsidRPr="001918DC" w:rsidRDefault="00BC691D" w:rsidP="00BC691D">
      <w:pPr>
        <w:adjustRightInd w:val="0"/>
        <w:jc w:val="both"/>
        <w:rPr>
          <w:color w:val="222222"/>
        </w:rPr>
      </w:pPr>
    </w:p>
    <w:p w14:paraId="55532C95" w14:textId="77777777" w:rsidR="00BC691D" w:rsidRPr="001918DC" w:rsidRDefault="00BC691D" w:rsidP="00BC691D">
      <w:pPr>
        <w:adjustRightInd w:val="0"/>
        <w:jc w:val="both"/>
        <w:rPr>
          <w:color w:val="222222"/>
        </w:rPr>
      </w:pPr>
      <w:r w:rsidRPr="001918DC">
        <w:rPr>
          <w:color w:val="222222"/>
        </w:rPr>
        <w:t>Центар</w:t>
      </w:r>
      <w:r w:rsidR="00D51613">
        <w:rPr>
          <w:color w:val="222222"/>
        </w:rPr>
        <w:t xml:space="preserve"> </w:t>
      </w:r>
      <w:r w:rsidRPr="001918DC">
        <w:rPr>
          <w:color w:val="222222"/>
        </w:rPr>
        <w:t>за</w:t>
      </w:r>
      <w:r w:rsidR="00D51613">
        <w:rPr>
          <w:color w:val="222222"/>
        </w:rPr>
        <w:t xml:space="preserve"> </w:t>
      </w:r>
      <w:r w:rsidRPr="001918DC">
        <w:rPr>
          <w:color w:val="222222"/>
        </w:rPr>
        <w:t>социјални</w:t>
      </w:r>
      <w:r w:rsidR="00D51613">
        <w:rPr>
          <w:color w:val="222222"/>
        </w:rPr>
        <w:t xml:space="preserve"> </w:t>
      </w:r>
      <w:r w:rsidRPr="001918DC">
        <w:rPr>
          <w:color w:val="222222"/>
        </w:rPr>
        <w:t>рад у Кладову</w:t>
      </w:r>
      <w:r w:rsidR="00D51613">
        <w:rPr>
          <w:color w:val="222222"/>
        </w:rPr>
        <w:t xml:space="preserve"> </w:t>
      </w:r>
      <w:r w:rsidRPr="001918DC">
        <w:rPr>
          <w:color w:val="222222"/>
        </w:rPr>
        <w:t>има 6 стручних</w:t>
      </w:r>
      <w:r w:rsidR="00D51613">
        <w:rPr>
          <w:color w:val="222222"/>
        </w:rPr>
        <w:t xml:space="preserve"> </w:t>
      </w:r>
      <w:r w:rsidRPr="001918DC">
        <w:rPr>
          <w:color w:val="222222"/>
        </w:rPr>
        <w:t>радника</w:t>
      </w:r>
      <w:r w:rsidR="00D51613">
        <w:rPr>
          <w:color w:val="222222"/>
        </w:rPr>
        <w:t xml:space="preserve"> </w:t>
      </w:r>
      <w:r w:rsidRPr="001918DC">
        <w:rPr>
          <w:color w:val="222222"/>
        </w:rPr>
        <w:t>који у просеку</w:t>
      </w:r>
      <w:r w:rsidR="00D51613">
        <w:rPr>
          <w:color w:val="222222"/>
        </w:rPr>
        <w:t xml:space="preserve"> </w:t>
      </w:r>
      <w:r w:rsidRPr="001918DC">
        <w:rPr>
          <w:color w:val="222222"/>
        </w:rPr>
        <w:t>имају</w:t>
      </w:r>
      <w:r w:rsidR="00D51613">
        <w:rPr>
          <w:color w:val="222222"/>
        </w:rPr>
        <w:t xml:space="preserve"> </w:t>
      </w:r>
      <w:r w:rsidRPr="001918DC">
        <w:rPr>
          <w:color w:val="222222"/>
        </w:rPr>
        <w:t>по 213 корисника, а однос</w:t>
      </w:r>
      <w:r w:rsidR="00D51613">
        <w:rPr>
          <w:color w:val="222222"/>
        </w:rPr>
        <w:t xml:space="preserve"> </w:t>
      </w:r>
      <w:r w:rsidRPr="001918DC">
        <w:rPr>
          <w:color w:val="222222"/>
        </w:rPr>
        <w:t>броја</w:t>
      </w:r>
      <w:r w:rsidR="00D51613">
        <w:rPr>
          <w:color w:val="222222"/>
        </w:rPr>
        <w:t xml:space="preserve"> </w:t>
      </w:r>
      <w:r w:rsidRPr="001918DC">
        <w:rPr>
          <w:color w:val="222222"/>
        </w:rPr>
        <w:t>становника и стручних</w:t>
      </w:r>
      <w:r w:rsidR="00D51613">
        <w:rPr>
          <w:color w:val="222222"/>
        </w:rPr>
        <w:t xml:space="preserve"> </w:t>
      </w:r>
      <w:r w:rsidRPr="001918DC">
        <w:rPr>
          <w:color w:val="222222"/>
        </w:rPr>
        <w:t>радника</w:t>
      </w:r>
      <w:r w:rsidR="00D51613">
        <w:rPr>
          <w:color w:val="222222"/>
        </w:rPr>
        <w:t xml:space="preserve"> </w:t>
      </w:r>
      <w:r w:rsidRPr="001918DC">
        <w:rPr>
          <w:color w:val="222222"/>
        </w:rPr>
        <w:t>Центра</w:t>
      </w:r>
      <w:r w:rsidR="00D51613">
        <w:rPr>
          <w:color w:val="222222"/>
        </w:rPr>
        <w:t xml:space="preserve"> </w:t>
      </w:r>
      <w:r w:rsidRPr="001918DC">
        <w:rPr>
          <w:color w:val="222222"/>
        </w:rPr>
        <w:t>за</w:t>
      </w:r>
      <w:r w:rsidR="00D51613">
        <w:rPr>
          <w:color w:val="222222"/>
        </w:rPr>
        <w:t xml:space="preserve"> </w:t>
      </w:r>
      <w:r w:rsidRPr="001918DC">
        <w:rPr>
          <w:color w:val="222222"/>
        </w:rPr>
        <w:t>социјални</w:t>
      </w:r>
      <w:r w:rsidR="00D51613">
        <w:rPr>
          <w:color w:val="222222"/>
        </w:rPr>
        <w:t xml:space="preserve"> </w:t>
      </w:r>
      <w:r w:rsidRPr="001918DC">
        <w:rPr>
          <w:color w:val="222222"/>
        </w:rPr>
        <w:t xml:space="preserve">рад у 2021.години износио је 2917. </w:t>
      </w:r>
    </w:p>
    <w:p w14:paraId="72E2325B" w14:textId="77777777" w:rsidR="00BC691D" w:rsidRPr="001918DC" w:rsidRDefault="00BC691D" w:rsidP="00BC691D">
      <w:pPr>
        <w:adjustRightInd w:val="0"/>
        <w:jc w:val="both"/>
        <w:rPr>
          <w:color w:val="000000"/>
        </w:rPr>
      </w:pPr>
      <w:r w:rsidRPr="001918DC">
        <w:rPr>
          <w:color w:val="000000"/>
        </w:rPr>
        <w:t>Постоје</w:t>
      </w:r>
      <w:r w:rsidR="00D51613">
        <w:rPr>
          <w:color w:val="000000"/>
        </w:rPr>
        <w:t xml:space="preserve"> </w:t>
      </w:r>
      <w:r w:rsidRPr="001918DC">
        <w:rPr>
          <w:color w:val="000000"/>
        </w:rPr>
        <w:t>потребе</w:t>
      </w:r>
      <w:r w:rsidR="00D51613">
        <w:rPr>
          <w:color w:val="000000"/>
        </w:rPr>
        <w:t xml:space="preserve"> </w:t>
      </w:r>
      <w:r w:rsidRPr="001918DC">
        <w:rPr>
          <w:color w:val="000000"/>
        </w:rPr>
        <w:t>за</w:t>
      </w:r>
      <w:r w:rsidR="00D51613">
        <w:rPr>
          <w:color w:val="000000"/>
        </w:rPr>
        <w:t xml:space="preserve"> </w:t>
      </w:r>
      <w:r w:rsidRPr="001918DC">
        <w:rPr>
          <w:color w:val="000000"/>
        </w:rPr>
        <w:t>различитим</w:t>
      </w:r>
      <w:r w:rsidR="00D51613">
        <w:rPr>
          <w:color w:val="000000"/>
        </w:rPr>
        <w:t xml:space="preserve"> </w:t>
      </w:r>
      <w:r w:rsidRPr="001918DC">
        <w:rPr>
          <w:color w:val="000000"/>
        </w:rPr>
        <w:t>облицима</w:t>
      </w:r>
      <w:r w:rsidR="00D51613">
        <w:rPr>
          <w:color w:val="000000"/>
        </w:rPr>
        <w:t xml:space="preserve"> </w:t>
      </w:r>
      <w:r w:rsidRPr="001918DC">
        <w:rPr>
          <w:color w:val="000000"/>
        </w:rPr>
        <w:t>социјалне</w:t>
      </w:r>
      <w:r w:rsidR="00D51613">
        <w:rPr>
          <w:color w:val="000000"/>
        </w:rPr>
        <w:t xml:space="preserve"> </w:t>
      </w:r>
      <w:r w:rsidRPr="001918DC">
        <w:rPr>
          <w:color w:val="000000"/>
        </w:rPr>
        <w:t>заштите</w:t>
      </w:r>
      <w:r w:rsidR="00D51613">
        <w:rPr>
          <w:color w:val="000000"/>
        </w:rPr>
        <w:t xml:space="preserve"> </w:t>
      </w:r>
      <w:r w:rsidRPr="001918DC">
        <w:rPr>
          <w:color w:val="000000"/>
        </w:rPr>
        <w:t>старих</w:t>
      </w:r>
      <w:r w:rsidR="00D51613">
        <w:rPr>
          <w:color w:val="000000"/>
        </w:rPr>
        <w:t xml:space="preserve"> </w:t>
      </w:r>
      <w:r w:rsidRPr="001918DC">
        <w:rPr>
          <w:color w:val="000000"/>
        </w:rPr>
        <w:t>лица, посебно у руралним</w:t>
      </w:r>
      <w:r w:rsidR="00D51613">
        <w:rPr>
          <w:color w:val="000000"/>
        </w:rPr>
        <w:t xml:space="preserve"> </w:t>
      </w:r>
      <w:r w:rsidRPr="001918DC">
        <w:rPr>
          <w:color w:val="000000"/>
        </w:rPr>
        <w:t>подручјима.</w:t>
      </w:r>
    </w:p>
    <w:p w14:paraId="6AB2D247" w14:textId="77777777" w:rsidR="00BC691D" w:rsidRPr="001918DC" w:rsidRDefault="00BC691D" w:rsidP="00BC691D">
      <w:pPr>
        <w:adjustRightInd w:val="0"/>
        <w:jc w:val="both"/>
        <w:rPr>
          <w:color w:val="000000"/>
        </w:rPr>
      </w:pPr>
      <w:r w:rsidRPr="001918DC">
        <w:rPr>
          <w:color w:val="000000"/>
        </w:rPr>
        <w:t>Од</w:t>
      </w:r>
      <w:r w:rsidR="00D51613">
        <w:rPr>
          <w:color w:val="000000"/>
        </w:rPr>
        <w:t xml:space="preserve"> </w:t>
      </w:r>
      <w:r w:rsidRPr="002401A3">
        <w:t>2019.</w:t>
      </w:r>
      <w:r w:rsidRPr="001918DC">
        <w:rPr>
          <w:color w:val="000000"/>
        </w:rPr>
        <w:t>године у оквиру</w:t>
      </w:r>
      <w:r w:rsidR="00D51613">
        <w:rPr>
          <w:color w:val="000000"/>
        </w:rPr>
        <w:t xml:space="preserve"> </w:t>
      </w:r>
      <w:r w:rsidRPr="001918DC">
        <w:rPr>
          <w:color w:val="000000"/>
        </w:rPr>
        <w:t>проширених</w:t>
      </w:r>
      <w:r w:rsidR="00D51613">
        <w:rPr>
          <w:color w:val="000000"/>
        </w:rPr>
        <w:t xml:space="preserve"> </w:t>
      </w:r>
      <w:r w:rsidRPr="001918DC">
        <w:rPr>
          <w:color w:val="000000"/>
        </w:rPr>
        <w:t>права</w:t>
      </w:r>
      <w:r w:rsidR="00D51613">
        <w:rPr>
          <w:color w:val="000000"/>
        </w:rPr>
        <w:t xml:space="preserve"> </w:t>
      </w:r>
      <w:r w:rsidRPr="001918DC">
        <w:rPr>
          <w:color w:val="000000"/>
        </w:rPr>
        <w:t>социјалне</w:t>
      </w:r>
      <w:r w:rsidR="00D51613">
        <w:rPr>
          <w:color w:val="000000"/>
        </w:rPr>
        <w:t xml:space="preserve"> </w:t>
      </w:r>
      <w:r w:rsidRPr="001918DC">
        <w:rPr>
          <w:color w:val="000000"/>
        </w:rPr>
        <w:t>заштите</w:t>
      </w:r>
      <w:r w:rsidR="00D51613">
        <w:rPr>
          <w:color w:val="000000"/>
        </w:rPr>
        <w:t xml:space="preserve"> </w:t>
      </w:r>
      <w:r w:rsidRPr="001918DC">
        <w:rPr>
          <w:color w:val="000000"/>
        </w:rPr>
        <w:t>успостављена</w:t>
      </w:r>
      <w:r w:rsidR="00D51613">
        <w:rPr>
          <w:color w:val="000000"/>
        </w:rPr>
        <w:t xml:space="preserve"> </w:t>
      </w:r>
      <w:r w:rsidRPr="001918DC">
        <w:rPr>
          <w:color w:val="000000"/>
        </w:rPr>
        <w:t>је</w:t>
      </w:r>
      <w:r w:rsidR="00D51613">
        <w:rPr>
          <w:color w:val="000000"/>
        </w:rPr>
        <w:t xml:space="preserve"> </w:t>
      </w:r>
      <w:r w:rsidRPr="001918DC">
        <w:rPr>
          <w:color w:val="000000"/>
        </w:rPr>
        <w:t>услуга „Помоћ у кући</w:t>
      </w:r>
      <w:r w:rsidR="00D51613">
        <w:rPr>
          <w:color w:val="000000"/>
        </w:rPr>
        <w:t xml:space="preserve"> </w:t>
      </w:r>
      <w:r w:rsidRPr="001918DC">
        <w:rPr>
          <w:color w:val="000000"/>
        </w:rPr>
        <w:t>за</w:t>
      </w:r>
      <w:r w:rsidR="00D51613">
        <w:rPr>
          <w:color w:val="000000"/>
        </w:rPr>
        <w:t xml:space="preserve"> </w:t>
      </w:r>
      <w:r w:rsidRPr="001918DC">
        <w:rPr>
          <w:color w:val="000000"/>
        </w:rPr>
        <w:t>стара и болесна</w:t>
      </w:r>
      <w:r w:rsidR="00D51613">
        <w:rPr>
          <w:color w:val="000000"/>
        </w:rPr>
        <w:t xml:space="preserve"> </w:t>
      </w:r>
      <w:r w:rsidRPr="001918DC">
        <w:rPr>
          <w:color w:val="000000"/>
        </w:rPr>
        <w:t>лица“.</w:t>
      </w:r>
      <w:r w:rsidR="00D51613">
        <w:rPr>
          <w:color w:val="000000"/>
        </w:rPr>
        <w:t xml:space="preserve"> </w:t>
      </w:r>
      <w:r w:rsidRPr="001918DC">
        <w:rPr>
          <w:color w:val="000000"/>
        </w:rPr>
        <w:t>Услуга</w:t>
      </w:r>
      <w:r w:rsidR="00D51613">
        <w:rPr>
          <w:color w:val="000000"/>
        </w:rPr>
        <w:t xml:space="preserve"> </w:t>
      </w:r>
      <w:r w:rsidRPr="001918DC">
        <w:rPr>
          <w:color w:val="000000"/>
        </w:rPr>
        <w:t>се</w:t>
      </w:r>
      <w:r w:rsidR="00D51613">
        <w:rPr>
          <w:color w:val="000000"/>
        </w:rPr>
        <w:t xml:space="preserve"> </w:t>
      </w:r>
      <w:r w:rsidRPr="001918DC">
        <w:rPr>
          <w:color w:val="000000"/>
        </w:rPr>
        <w:t>финансира</w:t>
      </w:r>
      <w:r w:rsidR="00D51613">
        <w:rPr>
          <w:color w:val="000000"/>
        </w:rPr>
        <w:t xml:space="preserve"> </w:t>
      </w:r>
      <w:r w:rsidRPr="001918DC">
        <w:rPr>
          <w:color w:val="000000"/>
        </w:rPr>
        <w:t>из</w:t>
      </w:r>
      <w:r w:rsidR="00D51613">
        <w:rPr>
          <w:color w:val="000000"/>
        </w:rPr>
        <w:t xml:space="preserve"> </w:t>
      </w:r>
      <w:r w:rsidRPr="001918DC">
        <w:rPr>
          <w:color w:val="000000"/>
        </w:rPr>
        <w:t>наменских</w:t>
      </w:r>
      <w:r w:rsidR="00D51613">
        <w:rPr>
          <w:color w:val="000000"/>
        </w:rPr>
        <w:t xml:space="preserve"> </w:t>
      </w:r>
      <w:r w:rsidRPr="001918DC">
        <w:rPr>
          <w:color w:val="000000"/>
        </w:rPr>
        <w:t>средстава</w:t>
      </w:r>
      <w:r w:rsidR="00D51613">
        <w:rPr>
          <w:color w:val="000000"/>
        </w:rPr>
        <w:t xml:space="preserve"> </w:t>
      </w:r>
      <w:r w:rsidRPr="001918DC">
        <w:rPr>
          <w:color w:val="000000"/>
        </w:rPr>
        <w:t>трансфера</w:t>
      </w:r>
      <w:r w:rsidR="00D51613">
        <w:rPr>
          <w:color w:val="000000"/>
        </w:rPr>
        <w:t xml:space="preserve"> </w:t>
      </w:r>
      <w:r w:rsidRPr="001918DC">
        <w:t>Министарства</w:t>
      </w:r>
      <w:r w:rsidR="00D51613">
        <w:t xml:space="preserve"> </w:t>
      </w:r>
      <w:r w:rsidRPr="001918DC">
        <w:t>за</w:t>
      </w:r>
      <w:r w:rsidR="00D51613">
        <w:t xml:space="preserve"> </w:t>
      </w:r>
      <w:r w:rsidRPr="001918DC">
        <w:t>рад, запошљавање, борачка и социјална</w:t>
      </w:r>
      <w:r w:rsidR="00D51613">
        <w:t xml:space="preserve"> </w:t>
      </w:r>
      <w:r w:rsidRPr="001918DC">
        <w:t>питања и буџета</w:t>
      </w:r>
      <w:r w:rsidR="00D51613">
        <w:t xml:space="preserve"> </w:t>
      </w:r>
      <w:r w:rsidRPr="001918DC">
        <w:t>општин</w:t>
      </w:r>
      <w:r w:rsidRPr="001918DC">
        <w:rPr>
          <w:color w:val="000000"/>
        </w:rPr>
        <w:t>е.</w:t>
      </w:r>
      <w:r w:rsidR="00D51613">
        <w:rPr>
          <w:color w:val="000000"/>
        </w:rPr>
        <w:t xml:space="preserve"> </w:t>
      </w:r>
      <w:r w:rsidRPr="001918DC">
        <w:rPr>
          <w:color w:val="000000"/>
        </w:rPr>
        <w:t>Велики</w:t>
      </w:r>
      <w:r w:rsidR="00D51613">
        <w:rPr>
          <w:color w:val="000000"/>
        </w:rPr>
        <w:t xml:space="preserve"> </w:t>
      </w:r>
      <w:r w:rsidRPr="001918DC">
        <w:rPr>
          <w:color w:val="000000"/>
        </w:rPr>
        <w:t>значај</w:t>
      </w:r>
      <w:r w:rsidR="00D51613">
        <w:rPr>
          <w:color w:val="000000"/>
        </w:rPr>
        <w:t xml:space="preserve"> </w:t>
      </w:r>
      <w:r w:rsidRPr="001918DC">
        <w:rPr>
          <w:color w:val="000000"/>
        </w:rPr>
        <w:t>за</w:t>
      </w:r>
      <w:r w:rsidR="00D51613">
        <w:rPr>
          <w:color w:val="000000"/>
        </w:rPr>
        <w:t xml:space="preserve"> </w:t>
      </w:r>
      <w:r w:rsidRPr="001918DC">
        <w:rPr>
          <w:color w:val="000000"/>
        </w:rPr>
        <w:t>старију</w:t>
      </w:r>
      <w:r w:rsidR="00D51613">
        <w:rPr>
          <w:color w:val="000000"/>
        </w:rPr>
        <w:t xml:space="preserve"> </w:t>
      </w:r>
      <w:r w:rsidRPr="001918DC">
        <w:rPr>
          <w:color w:val="000000"/>
        </w:rPr>
        <w:t>популацију</w:t>
      </w:r>
      <w:r w:rsidR="00D51613">
        <w:rPr>
          <w:color w:val="000000"/>
        </w:rPr>
        <w:t xml:space="preserve"> </w:t>
      </w:r>
      <w:r w:rsidRPr="001918DC">
        <w:rPr>
          <w:color w:val="000000"/>
        </w:rPr>
        <w:t>становништва</w:t>
      </w:r>
      <w:r w:rsidR="00D51613">
        <w:rPr>
          <w:color w:val="000000"/>
        </w:rPr>
        <w:t xml:space="preserve"> </w:t>
      </w:r>
      <w:r w:rsidRPr="001918DC">
        <w:rPr>
          <w:color w:val="000000"/>
        </w:rPr>
        <w:t>општине, услуга</w:t>
      </w:r>
      <w:r w:rsidR="00D51613">
        <w:rPr>
          <w:color w:val="000000"/>
        </w:rPr>
        <w:t xml:space="preserve"> </w:t>
      </w:r>
      <w:r w:rsidRPr="001918DC">
        <w:rPr>
          <w:color w:val="000000"/>
        </w:rPr>
        <w:t>је</w:t>
      </w:r>
      <w:r w:rsidR="00D51613">
        <w:rPr>
          <w:color w:val="000000"/>
        </w:rPr>
        <w:t xml:space="preserve"> </w:t>
      </w:r>
      <w:r w:rsidRPr="001918DC">
        <w:rPr>
          <w:color w:val="000000"/>
        </w:rPr>
        <w:t>имала у време</w:t>
      </w:r>
      <w:r w:rsidR="00D51613">
        <w:rPr>
          <w:color w:val="000000"/>
        </w:rPr>
        <w:t xml:space="preserve"> </w:t>
      </w:r>
      <w:r w:rsidRPr="001918DC">
        <w:rPr>
          <w:color w:val="000000"/>
        </w:rPr>
        <w:t>примене</w:t>
      </w:r>
      <w:r w:rsidR="00D51613">
        <w:rPr>
          <w:color w:val="000000"/>
        </w:rPr>
        <w:t xml:space="preserve"> </w:t>
      </w:r>
      <w:r w:rsidRPr="001918DC">
        <w:rPr>
          <w:color w:val="000000"/>
        </w:rPr>
        <w:t>епидемиолошких</w:t>
      </w:r>
      <w:r w:rsidR="00D51613">
        <w:rPr>
          <w:color w:val="000000"/>
        </w:rPr>
        <w:t xml:space="preserve"> </w:t>
      </w:r>
      <w:r w:rsidRPr="001918DC">
        <w:rPr>
          <w:color w:val="000000"/>
        </w:rPr>
        <w:t>мера</w:t>
      </w:r>
      <w:r w:rsidR="00D51613">
        <w:rPr>
          <w:color w:val="000000"/>
        </w:rPr>
        <w:t xml:space="preserve"> </w:t>
      </w:r>
      <w:r w:rsidRPr="001918DC">
        <w:rPr>
          <w:color w:val="000000"/>
        </w:rPr>
        <w:t>заштите</w:t>
      </w:r>
      <w:r w:rsidR="00D51613">
        <w:rPr>
          <w:color w:val="000000"/>
        </w:rPr>
        <w:t xml:space="preserve"> </w:t>
      </w:r>
      <w:r w:rsidRPr="001918DC">
        <w:rPr>
          <w:color w:val="000000"/>
        </w:rPr>
        <w:t>од</w:t>
      </w:r>
      <w:r w:rsidR="00D51613">
        <w:rPr>
          <w:color w:val="000000"/>
        </w:rPr>
        <w:t xml:space="preserve"> </w:t>
      </w:r>
      <w:r w:rsidRPr="001918DC">
        <w:rPr>
          <w:color w:val="000000"/>
        </w:rPr>
        <w:t>вируса</w:t>
      </w:r>
      <w:r w:rsidR="00D51613">
        <w:rPr>
          <w:color w:val="000000"/>
        </w:rPr>
        <w:t xml:space="preserve"> </w:t>
      </w:r>
      <w:r w:rsidRPr="001918DC">
        <w:rPr>
          <w:color w:val="000000"/>
        </w:rPr>
        <w:t>Ковид 19.</w:t>
      </w:r>
    </w:p>
    <w:p w14:paraId="6939EC7F" w14:textId="77777777" w:rsidR="00BC691D" w:rsidRPr="001918DC" w:rsidRDefault="00BC691D" w:rsidP="00BC691D">
      <w:pPr>
        <w:adjustRightInd w:val="0"/>
        <w:jc w:val="both"/>
        <w:rPr>
          <w:color w:val="000000"/>
        </w:rPr>
      </w:pPr>
      <w:r w:rsidRPr="001918DC">
        <w:rPr>
          <w:color w:val="000000"/>
        </w:rPr>
        <w:t>Проблеми у реализацији</w:t>
      </w:r>
      <w:r w:rsidR="00D51613">
        <w:rPr>
          <w:color w:val="000000"/>
        </w:rPr>
        <w:t xml:space="preserve"> </w:t>
      </w:r>
      <w:r w:rsidRPr="001918DC">
        <w:rPr>
          <w:color w:val="000000"/>
        </w:rPr>
        <w:t>услуга</w:t>
      </w:r>
      <w:r w:rsidR="00D51613">
        <w:rPr>
          <w:color w:val="000000"/>
        </w:rPr>
        <w:t xml:space="preserve"> </w:t>
      </w:r>
      <w:r w:rsidRPr="001918DC">
        <w:rPr>
          <w:color w:val="000000"/>
        </w:rPr>
        <w:t>социјалне</w:t>
      </w:r>
      <w:r w:rsidR="00D51613">
        <w:rPr>
          <w:color w:val="000000"/>
        </w:rPr>
        <w:t xml:space="preserve"> </w:t>
      </w:r>
      <w:r w:rsidRPr="001918DC">
        <w:rPr>
          <w:color w:val="000000"/>
        </w:rPr>
        <w:t>заштите у оквиру</w:t>
      </w:r>
      <w:r w:rsidR="00D51613">
        <w:rPr>
          <w:color w:val="000000"/>
        </w:rPr>
        <w:t xml:space="preserve"> </w:t>
      </w:r>
      <w:r w:rsidRPr="001918DC">
        <w:rPr>
          <w:color w:val="000000"/>
        </w:rPr>
        <w:t>проширених</w:t>
      </w:r>
      <w:r w:rsidR="00D51613">
        <w:rPr>
          <w:color w:val="000000"/>
        </w:rPr>
        <w:t xml:space="preserve"> </w:t>
      </w:r>
      <w:r w:rsidRPr="001918DC">
        <w:rPr>
          <w:color w:val="000000"/>
        </w:rPr>
        <w:t>права</w:t>
      </w:r>
      <w:r w:rsidR="00D51613">
        <w:rPr>
          <w:color w:val="000000"/>
        </w:rPr>
        <w:t xml:space="preserve"> </w:t>
      </w:r>
      <w:r w:rsidRPr="001918DC">
        <w:rPr>
          <w:color w:val="000000"/>
        </w:rPr>
        <w:t>су</w:t>
      </w:r>
      <w:r w:rsidR="00D51613">
        <w:rPr>
          <w:color w:val="000000"/>
        </w:rPr>
        <w:t xml:space="preserve"> </w:t>
      </w:r>
      <w:r w:rsidRPr="001918DC">
        <w:rPr>
          <w:color w:val="000000"/>
        </w:rPr>
        <w:t>недовољна</w:t>
      </w:r>
      <w:r w:rsidR="00D51613">
        <w:rPr>
          <w:color w:val="000000"/>
        </w:rPr>
        <w:t xml:space="preserve"> </w:t>
      </w:r>
      <w:r w:rsidRPr="001918DC">
        <w:rPr>
          <w:color w:val="000000"/>
        </w:rPr>
        <w:t>финансијска</w:t>
      </w:r>
      <w:r w:rsidR="00D51613">
        <w:rPr>
          <w:color w:val="000000"/>
        </w:rPr>
        <w:t xml:space="preserve"> </w:t>
      </w:r>
      <w:r w:rsidRPr="001918DC">
        <w:rPr>
          <w:color w:val="000000"/>
        </w:rPr>
        <w:t>средства, недовољни</w:t>
      </w:r>
      <w:r w:rsidR="00D51613">
        <w:rPr>
          <w:color w:val="000000"/>
        </w:rPr>
        <w:t xml:space="preserve"> </w:t>
      </w:r>
      <w:r w:rsidRPr="001918DC">
        <w:rPr>
          <w:color w:val="000000"/>
        </w:rPr>
        <w:t>капацитети</w:t>
      </w:r>
      <w:r w:rsidR="00D51613">
        <w:rPr>
          <w:color w:val="000000"/>
        </w:rPr>
        <w:t xml:space="preserve"> </w:t>
      </w:r>
      <w:r w:rsidRPr="001918DC">
        <w:rPr>
          <w:color w:val="000000"/>
        </w:rPr>
        <w:t>за</w:t>
      </w:r>
      <w:r w:rsidR="00D51613">
        <w:rPr>
          <w:color w:val="000000"/>
        </w:rPr>
        <w:t xml:space="preserve"> </w:t>
      </w:r>
      <w:r w:rsidRPr="001918DC">
        <w:rPr>
          <w:color w:val="000000"/>
        </w:rPr>
        <w:t>бољу</w:t>
      </w:r>
      <w:r w:rsidR="00D51613">
        <w:rPr>
          <w:color w:val="000000"/>
        </w:rPr>
        <w:t xml:space="preserve"> </w:t>
      </w:r>
      <w:r w:rsidRPr="001918DC">
        <w:rPr>
          <w:color w:val="000000"/>
        </w:rPr>
        <w:t>институциону</w:t>
      </w:r>
      <w:r w:rsidR="00D51613">
        <w:rPr>
          <w:color w:val="000000"/>
        </w:rPr>
        <w:t xml:space="preserve"> </w:t>
      </w:r>
      <w:r w:rsidRPr="001918DC">
        <w:rPr>
          <w:color w:val="000000"/>
        </w:rPr>
        <w:t>организацију</w:t>
      </w:r>
      <w:r w:rsidR="00D51613">
        <w:rPr>
          <w:color w:val="000000"/>
        </w:rPr>
        <w:t xml:space="preserve"> </w:t>
      </w:r>
      <w:r w:rsidRPr="001918DC">
        <w:rPr>
          <w:color w:val="000000"/>
        </w:rPr>
        <w:t>услуга и ниска</w:t>
      </w:r>
      <w:r w:rsidR="00D51613">
        <w:rPr>
          <w:color w:val="000000"/>
        </w:rPr>
        <w:t xml:space="preserve"> </w:t>
      </w:r>
      <w:r w:rsidRPr="001918DC">
        <w:rPr>
          <w:color w:val="000000"/>
        </w:rPr>
        <w:t>свест о значају</w:t>
      </w:r>
      <w:r w:rsidR="00D51613">
        <w:rPr>
          <w:color w:val="000000"/>
        </w:rPr>
        <w:t xml:space="preserve"> </w:t>
      </w:r>
      <w:r w:rsidRPr="001918DC">
        <w:rPr>
          <w:color w:val="000000"/>
        </w:rPr>
        <w:t>спровођења</w:t>
      </w:r>
      <w:r w:rsidR="00D51613">
        <w:rPr>
          <w:color w:val="000000"/>
        </w:rPr>
        <w:t xml:space="preserve"> </w:t>
      </w:r>
      <w:r w:rsidRPr="001918DC">
        <w:rPr>
          <w:color w:val="000000"/>
        </w:rPr>
        <w:t>услуга у циљу</w:t>
      </w:r>
      <w:r w:rsidR="00D51613">
        <w:rPr>
          <w:color w:val="000000"/>
        </w:rPr>
        <w:t xml:space="preserve"> </w:t>
      </w:r>
      <w:r w:rsidRPr="001918DC">
        <w:rPr>
          <w:color w:val="000000"/>
        </w:rPr>
        <w:t>унапређењ</w:t>
      </w:r>
      <w:r w:rsidR="00D51613">
        <w:rPr>
          <w:color w:val="000000"/>
        </w:rPr>
        <w:t xml:space="preserve"> </w:t>
      </w:r>
      <w:r w:rsidRPr="001918DC">
        <w:rPr>
          <w:color w:val="000000"/>
        </w:rPr>
        <w:t>аживота</w:t>
      </w:r>
      <w:r w:rsidR="00D51613">
        <w:rPr>
          <w:color w:val="000000"/>
        </w:rPr>
        <w:t xml:space="preserve"> </w:t>
      </w:r>
      <w:r w:rsidRPr="001918DC">
        <w:rPr>
          <w:color w:val="000000"/>
        </w:rPr>
        <w:t>грађана</w:t>
      </w:r>
      <w:r w:rsidR="00D51613">
        <w:rPr>
          <w:color w:val="000000"/>
        </w:rPr>
        <w:t xml:space="preserve"> </w:t>
      </w:r>
      <w:r w:rsidRPr="001918DC">
        <w:rPr>
          <w:color w:val="000000"/>
        </w:rPr>
        <w:t>како</w:t>
      </w:r>
      <w:r w:rsidR="00D51613">
        <w:rPr>
          <w:color w:val="000000"/>
        </w:rPr>
        <w:t xml:space="preserve"> </w:t>
      </w:r>
      <w:r w:rsidRPr="001918DC">
        <w:rPr>
          <w:color w:val="000000"/>
        </w:rPr>
        <w:t>директих</w:t>
      </w:r>
      <w:r w:rsidR="00D51613">
        <w:rPr>
          <w:color w:val="000000"/>
        </w:rPr>
        <w:t xml:space="preserve"> </w:t>
      </w:r>
      <w:r w:rsidRPr="001918DC">
        <w:rPr>
          <w:color w:val="000000"/>
        </w:rPr>
        <w:t>корисника</w:t>
      </w:r>
      <w:r w:rsidR="00D51613">
        <w:rPr>
          <w:color w:val="000000"/>
        </w:rPr>
        <w:t xml:space="preserve"> </w:t>
      </w:r>
      <w:r w:rsidRPr="001918DC">
        <w:rPr>
          <w:color w:val="000000"/>
        </w:rPr>
        <w:t>услуга</w:t>
      </w:r>
      <w:r w:rsidR="00D51613">
        <w:rPr>
          <w:color w:val="000000"/>
        </w:rPr>
        <w:t xml:space="preserve"> </w:t>
      </w:r>
      <w:r w:rsidRPr="001918DC">
        <w:rPr>
          <w:color w:val="000000"/>
        </w:rPr>
        <w:t>тако и њихових</w:t>
      </w:r>
      <w:r w:rsidR="00D51613">
        <w:rPr>
          <w:color w:val="000000"/>
        </w:rPr>
        <w:t xml:space="preserve"> </w:t>
      </w:r>
      <w:r w:rsidRPr="001918DC">
        <w:rPr>
          <w:color w:val="000000"/>
        </w:rPr>
        <w:t>породица.</w:t>
      </w:r>
    </w:p>
    <w:p w14:paraId="6E32A3E5" w14:textId="77777777" w:rsidR="00BC691D" w:rsidRPr="001918DC" w:rsidRDefault="00BC691D" w:rsidP="00BC691D">
      <w:pPr>
        <w:jc w:val="both"/>
        <w:rPr>
          <w:b/>
          <w:bCs/>
          <w:i/>
          <w:iCs/>
          <w:color w:val="2F5496" w:themeColor="accent5" w:themeShade="BF"/>
          <w:lang w:val="ru-RU"/>
        </w:rPr>
      </w:pPr>
    </w:p>
    <w:p w14:paraId="27C66747" w14:textId="77777777" w:rsidR="00BC691D" w:rsidRPr="00D409FF" w:rsidRDefault="00BC691D" w:rsidP="001F71B2">
      <w:pPr>
        <w:pStyle w:val="ListParagraph"/>
        <w:widowControl/>
        <w:numPr>
          <w:ilvl w:val="1"/>
          <w:numId w:val="38"/>
        </w:numPr>
        <w:autoSpaceDE/>
        <w:autoSpaceDN/>
        <w:spacing w:line="259" w:lineRule="auto"/>
        <w:ind w:left="0" w:firstLine="0"/>
        <w:jc w:val="both"/>
        <w:rPr>
          <w:rStyle w:val="Heading2Char"/>
          <w:b/>
          <w:bCs/>
          <w:i/>
          <w:iCs/>
          <w:sz w:val="24"/>
          <w:szCs w:val="24"/>
        </w:rPr>
      </w:pPr>
      <w:r w:rsidRPr="00D409FF">
        <w:rPr>
          <w:rStyle w:val="Heading2Char"/>
          <w:b/>
          <w:bCs/>
          <w:i/>
          <w:iCs/>
          <w:sz w:val="24"/>
          <w:szCs w:val="24"/>
        </w:rPr>
        <w:t xml:space="preserve">Култура и </w:t>
      </w:r>
      <w:r w:rsidRPr="00D409FF">
        <w:rPr>
          <w:rStyle w:val="Heading2Char"/>
          <w:b/>
          <w:bCs/>
          <w:i/>
          <w:iCs/>
          <w:color w:val="2F5496"/>
          <w:sz w:val="24"/>
          <w:szCs w:val="24"/>
        </w:rPr>
        <w:t>спорт</w:t>
      </w:r>
    </w:p>
    <w:p w14:paraId="0174D59B" w14:textId="77777777" w:rsidR="00BC691D" w:rsidRPr="001918DC" w:rsidRDefault="00BC691D" w:rsidP="00BC691D">
      <w:pPr>
        <w:pStyle w:val="ListParagraph"/>
        <w:ind w:left="1080"/>
        <w:jc w:val="both"/>
        <w:rPr>
          <w:b/>
          <w:bCs/>
          <w:i/>
          <w:iCs/>
          <w:color w:val="2F5496" w:themeColor="accent5" w:themeShade="BF"/>
          <w:lang w:val="ru-RU"/>
        </w:rPr>
      </w:pPr>
    </w:p>
    <w:p w14:paraId="7A33415E" w14:textId="77777777" w:rsidR="00BC691D" w:rsidRPr="002C45AF" w:rsidRDefault="00BC691D" w:rsidP="001F71B2">
      <w:pPr>
        <w:pStyle w:val="ListParagraph"/>
        <w:widowControl/>
        <w:numPr>
          <w:ilvl w:val="2"/>
          <w:numId w:val="38"/>
        </w:numPr>
        <w:autoSpaceDE/>
        <w:autoSpaceDN/>
        <w:spacing w:after="160" w:line="259" w:lineRule="auto"/>
        <w:ind w:left="0" w:firstLine="0"/>
        <w:jc w:val="both"/>
        <w:rPr>
          <w:b/>
          <w:bCs/>
          <w:i/>
          <w:iCs/>
          <w:color w:val="2F5496"/>
          <w:lang w:val="ru-RU"/>
        </w:rPr>
      </w:pPr>
      <w:r w:rsidRPr="002C45AF">
        <w:rPr>
          <w:b/>
          <w:bCs/>
          <w:i/>
          <w:iCs/>
          <w:color w:val="2F5496"/>
          <w:lang w:val="ru-RU"/>
        </w:rPr>
        <w:t>Културна добра од значаја за ЈЛС</w:t>
      </w:r>
    </w:p>
    <w:p w14:paraId="1B5FBDD8" w14:textId="77777777" w:rsidR="00E30D25" w:rsidRDefault="00BC691D" w:rsidP="00E30D25">
      <w:pPr>
        <w:jc w:val="both"/>
      </w:pPr>
      <w:r w:rsidRPr="001918DC">
        <w:rPr>
          <w:b/>
          <w:bCs/>
          <w:noProof/>
        </w:rPr>
        <w:drawing>
          <wp:anchor distT="0" distB="0" distL="114300" distR="114300" simplePos="0" relativeHeight="251660288" behindDoc="1" locked="0" layoutInCell="1" allowOverlap="1" wp14:anchorId="759DABA0" wp14:editId="3CCE114F">
            <wp:simplePos x="0" y="0"/>
            <wp:positionH relativeFrom="margin">
              <wp:posOffset>0</wp:posOffset>
            </wp:positionH>
            <wp:positionV relativeFrom="paragraph">
              <wp:posOffset>67945</wp:posOffset>
            </wp:positionV>
            <wp:extent cx="2575560" cy="1562100"/>
            <wp:effectExtent l="0" t="0" r="0" b="0"/>
            <wp:wrapTight wrapText="bothSides">
              <wp:wrapPolygon edited="0">
                <wp:start x="0" y="0"/>
                <wp:lineTo x="0" y="21337"/>
                <wp:lineTo x="21408" y="21337"/>
                <wp:lineTo x="21408" y="0"/>
                <wp:lineTo x="0" y="0"/>
              </wp:wrapPolygon>
            </wp:wrapTight>
            <wp:docPr id="810453247" name="Picture 81045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5560" cy="1562100"/>
                    </a:xfrm>
                    <a:prstGeom prst="rect">
                      <a:avLst/>
                    </a:prstGeom>
                    <a:noFill/>
                    <a:ln>
                      <a:noFill/>
                    </a:ln>
                  </pic:spPr>
                </pic:pic>
              </a:graphicData>
            </a:graphic>
          </wp:anchor>
        </w:drawing>
      </w:r>
      <w:r w:rsidR="00E30D25">
        <w:t xml:space="preserve">Богато културно-историјско наслеђе које је Римско царство оставило током I и почетком II века нове ере на данашњој територији општине Кладово, почиње Трајановом таблом, наставља се путем Виа Траиан до Диане - римског каструма, и завршава местом где је цар Трајан премостио Дунав саградивши прелелепни мост. </w:t>
      </w:r>
      <w:r w:rsidR="00E30D25" w:rsidRPr="001918DC">
        <w:t>Трајанов</w:t>
      </w:r>
      <w:r w:rsidR="00E30D25">
        <w:t xml:space="preserve"> </w:t>
      </w:r>
      <w:r w:rsidR="00E30D25" w:rsidRPr="001918DC">
        <w:t>мост</w:t>
      </w:r>
      <w:r w:rsidR="00E30D25">
        <w:t xml:space="preserve">  </w:t>
      </w:r>
      <w:r w:rsidR="00E30D25" w:rsidRPr="001918DC">
        <w:t>је</w:t>
      </w:r>
      <w:r w:rsidR="00E30D25">
        <w:t xml:space="preserve"> </w:t>
      </w:r>
      <w:r w:rsidR="00E30D25" w:rsidRPr="001918DC">
        <w:t>изграђен у невероватно</w:t>
      </w:r>
      <w:r w:rsidR="00E30D25">
        <w:t xml:space="preserve"> </w:t>
      </w:r>
      <w:r w:rsidR="00E30D25" w:rsidRPr="001918DC">
        <w:t>кратком</w:t>
      </w:r>
      <w:r w:rsidR="00E30D25">
        <w:t xml:space="preserve"> </w:t>
      </w:r>
      <w:r w:rsidR="00E30D25" w:rsidRPr="001918DC">
        <w:t>периоду</w:t>
      </w:r>
      <w:r w:rsidR="00E30D25">
        <w:t xml:space="preserve"> </w:t>
      </w:r>
      <w:r w:rsidR="00E30D25" w:rsidRPr="001918DC">
        <w:t xml:space="preserve">од 103.до 105. године, </w:t>
      </w:r>
      <w:r w:rsidR="00E30D25">
        <w:t xml:space="preserve">и  </w:t>
      </w:r>
      <w:r w:rsidR="00E30D25" w:rsidRPr="001918DC">
        <w:t>повезивао</w:t>
      </w:r>
      <w:r w:rsidR="00E30D25">
        <w:t xml:space="preserve"> је </w:t>
      </w:r>
      <w:r w:rsidR="00E30D25" w:rsidRPr="001918DC">
        <w:t>Горњу</w:t>
      </w:r>
      <w:r w:rsidR="00E30D25">
        <w:t xml:space="preserve"> </w:t>
      </w:r>
      <w:r w:rsidR="00E30D25" w:rsidRPr="001918DC">
        <w:t>Месију и Дакију, данашњу</w:t>
      </w:r>
      <w:r w:rsidR="00E30D25">
        <w:t xml:space="preserve"> </w:t>
      </w:r>
      <w:r w:rsidR="00E30D25" w:rsidRPr="001918DC">
        <w:t>Србију и Румунију.</w:t>
      </w:r>
      <w:r w:rsidR="00E30D25">
        <w:t xml:space="preserve"> Ово су непокретна културна добра од изузетног значаја.</w:t>
      </w:r>
    </w:p>
    <w:p w14:paraId="4302CEE0" w14:textId="77777777" w:rsidR="00BC691D" w:rsidRPr="00E30D25" w:rsidRDefault="00E30D25" w:rsidP="00E30D25">
      <w:pPr>
        <w:jc w:val="both"/>
      </w:pPr>
      <w:r>
        <w:t>Средњовековна тврђава Фетислам, налази се на улазу у град из северозападног правца, на самој обали Дунава. Тврђава Фетислам је непокретно културно добро од великог значаја.</w:t>
      </w:r>
    </w:p>
    <w:p w14:paraId="5DC7452F" w14:textId="77777777" w:rsidR="00BC691D" w:rsidRPr="0034391A" w:rsidRDefault="00BC691D" w:rsidP="00E30D25">
      <w:pPr>
        <w:pStyle w:val="NoSpacing"/>
        <w:jc w:val="both"/>
      </w:pPr>
      <w:r w:rsidRPr="00A12DD1">
        <w:t xml:space="preserve">Од боравка аустријанаца на овом простору налазе се остаци </w:t>
      </w:r>
      <w:r w:rsidR="00E30D25">
        <w:t xml:space="preserve">утврђења </w:t>
      </w:r>
      <w:r w:rsidRPr="00A12DD1">
        <w:t xml:space="preserve">система за одбрану </w:t>
      </w:r>
      <w:r w:rsidR="00E30D25">
        <w:t xml:space="preserve"> и контролу пловидбе Дунавом - </w:t>
      </w:r>
      <w:r w:rsidRPr="00A12DD1">
        <w:t>Форт Елизабет</w:t>
      </w:r>
    </w:p>
    <w:p w14:paraId="40B605CC" w14:textId="77777777" w:rsidR="00BC691D" w:rsidRPr="002C45AF" w:rsidRDefault="00BC691D" w:rsidP="00BC691D">
      <w:pPr>
        <w:pStyle w:val="ListParagraph"/>
        <w:ind w:left="1080"/>
        <w:jc w:val="both"/>
        <w:rPr>
          <w:i/>
          <w:iCs/>
          <w:lang w:val="ru-RU"/>
        </w:rPr>
      </w:pPr>
    </w:p>
    <w:p w14:paraId="22094844" w14:textId="77777777" w:rsidR="00BC691D" w:rsidRPr="002C45AF" w:rsidRDefault="00BC691D" w:rsidP="001F71B2">
      <w:pPr>
        <w:pStyle w:val="ListParagraph"/>
        <w:widowControl/>
        <w:numPr>
          <w:ilvl w:val="2"/>
          <w:numId w:val="38"/>
        </w:numPr>
        <w:autoSpaceDE/>
        <w:autoSpaceDN/>
        <w:spacing w:after="160" w:line="259" w:lineRule="auto"/>
        <w:ind w:left="0" w:firstLine="0"/>
        <w:jc w:val="both"/>
        <w:rPr>
          <w:b/>
          <w:bCs/>
          <w:i/>
          <w:iCs/>
          <w:color w:val="2F5496"/>
          <w:lang w:val="ru-RU"/>
        </w:rPr>
      </w:pPr>
      <w:r w:rsidRPr="002C45AF">
        <w:rPr>
          <w:b/>
          <w:bCs/>
          <w:i/>
          <w:iCs/>
          <w:color w:val="2F5496"/>
        </w:rPr>
        <w:t>Објекти</w:t>
      </w:r>
      <w:r w:rsidR="0079192C">
        <w:rPr>
          <w:b/>
          <w:bCs/>
          <w:i/>
          <w:iCs/>
          <w:color w:val="2F5496"/>
        </w:rPr>
        <w:t xml:space="preserve"> </w:t>
      </w:r>
      <w:r w:rsidRPr="002C45AF">
        <w:rPr>
          <w:b/>
          <w:bCs/>
          <w:i/>
          <w:iCs/>
          <w:color w:val="2F5496"/>
        </w:rPr>
        <w:t>културе</w:t>
      </w:r>
    </w:p>
    <w:p w14:paraId="5926146B" w14:textId="77777777" w:rsidR="00BC691D" w:rsidRPr="001918DC" w:rsidRDefault="00BC691D" w:rsidP="00BC691D">
      <w:pPr>
        <w:pStyle w:val="NoSpacing"/>
        <w:jc w:val="both"/>
        <w:rPr>
          <w:rFonts w:ascii="Calibri" w:hAnsi="Calibri" w:cs="Calibri"/>
          <w:lang w:val="en-US"/>
        </w:rPr>
      </w:pPr>
      <w:r w:rsidRPr="001918DC">
        <w:rPr>
          <w:rFonts w:ascii="Calibri" w:hAnsi="Calibri" w:cs="Calibri"/>
          <w:lang w:val="en-US"/>
        </w:rPr>
        <w:t>На</w:t>
      </w:r>
      <w:r w:rsidR="0079192C">
        <w:rPr>
          <w:rFonts w:ascii="Calibri" w:hAnsi="Calibri" w:cs="Calibri"/>
        </w:rPr>
        <w:t xml:space="preserve"> </w:t>
      </w:r>
      <w:r w:rsidRPr="001918DC">
        <w:rPr>
          <w:rFonts w:ascii="Calibri" w:hAnsi="Calibri" w:cs="Calibri"/>
          <w:lang w:val="en-US"/>
        </w:rPr>
        <w:t>територији</w:t>
      </w:r>
      <w:r w:rsidR="0079192C">
        <w:rPr>
          <w:rFonts w:ascii="Calibri" w:hAnsi="Calibri" w:cs="Calibri"/>
        </w:rPr>
        <w:t xml:space="preserve"> </w:t>
      </w:r>
      <w:r w:rsidRPr="001918DC">
        <w:rPr>
          <w:rFonts w:ascii="Calibri" w:hAnsi="Calibri" w:cs="Calibri"/>
          <w:lang w:val="en-US"/>
        </w:rPr>
        <w:t>општине</w:t>
      </w:r>
      <w:r w:rsidR="0079192C">
        <w:rPr>
          <w:rFonts w:ascii="Calibri" w:hAnsi="Calibri" w:cs="Calibri"/>
        </w:rPr>
        <w:t xml:space="preserve"> </w:t>
      </w:r>
      <w:r w:rsidRPr="001918DC">
        <w:rPr>
          <w:rFonts w:ascii="Calibri" w:hAnsi="Calibri" w:cs="Calibri"/>
          <w:lang w:val="en-US"/>
        </w:rPr>
        <w:t>Кладово</w:t>
      </w:r>
      <w:r w:rsidR="0079192C">
        <w:rPr>
          <w:rFonts w:ascii="Calibri" w:hAnsi="Calibri" w:cs="Calibri"/>
        </w:rPr>
        <w:t xml:space="preserve"> </w:t>
      </w:r>
      <w:r w:rsidRPr="001918DC">
        <w:rPr>
          <w:rFonts w:ascii="Calibri" w:hAnsi="Calibri" w:cs="Calibri"/>
          <w:lang w:val="en-US"/>
        </w:rPr>
        <w:t>установе</w:t>
      </w:r>
      <w:r w:rsidR="0079192C">
        <w:rPr>
          <w:rFonts w:ascii="Calibri" w:hAnsi="Calibri" w:cs="Calibri"/>
        </w:rPr>
        <w:t xml:space="preserve"> </w:t>
      </w:r>
      <w:r w:rsidRPr="001918DC">
        <w:rPr>
          <w:rFonts w:ascii="Calibri" w:hAnsi="Calibri" w:cs="Calibri"/>
          <w:lang w:val="en-US"/>
        </w:rPr>
        <w:t>културе</w:t>
      </w:r>
      <w:r w:rsidR="0079192C">
        <w:rPr>
          <w:rFonts w:ascii="Calibri" w:hAnsi="Calibri" w:cs="Calibri"/>
        </w:rPr>
        <w:t xml:space="preserve"> </w:t>
      </w:r>
      <w:r w:rsidRPr="001918DC">
        <w:rPr>
          <w:rFonts w:ascii="Calibri" w:hAnsi="Calibri" w:cs="Calibri"/>
          <w:lang w:val="en-US"/>
        </w:rPr>
        <w:t>репрезентују</w:t>
      </w:r>
      <w:r w:rsidR="0079192C">
        <w:rPr>
          <w:rFonts w:ascii="Calibri" w:hAnsi="Calibri" w:cs="Calibri"/>
        </w:rPr>
        <w:t xml:space="preserve"> </w:t>
      </w:r>
      <w:r w:rsidRPr="001918DC">
        <w:rPr>
          <w:rFonts w:ascii="Calibri" w:hAnsi="Calibri" w:cs="Calibri"/>
        </w:rPr>
        <w:t>Библиотека „</w:t>
      </w:r>
      <w:r w:rsidRPr="001918DC">
        <w:rPr>
          <w:rFonts w:ascii="Calibri" w:hAnsi="Calibri" w:cs="Calibri"/>
          <w:lang w:val="en-US"/>
        </w:rPr>
        <w:t>Центар</w:t>
      </w:r>
      <w:r w:rsidR="0079192C">
        <w:rPr>
          <w:rFonts w:ascii="Calibri" w:hAnsi="Calibri" w:cs="Calibri"/>
        </w:rPr>
        <w:t xml:space="preserve"> </w:t>
      </w:r>
      <w:r w:rsidRPr="001918DC">
        <w:rPr>
          <w:rFonts w:ascii="Calibri" w:hAnsi="Calibri" w:cs="Calibri"/>
          <w:lang w:val="en-US"/>
        </w:rPr>
        <w:t>за</w:t>
      </w:r>
      <w:r w:rsidR="0079192C">
        <w:rPr>
          <w:rFonts w:ascii="Calibri" w:hAnsi="Calibri" w:cs="Calibri"/>
        </w:rPr>
        <w:t xml:space="preserve"> </w:t>
      </w:r>
      <w:r w:rsidRPr="001918DC">
        <w:rPr>
          <w:rFonts w:ascii="Calibri" w:hAnsi="Calibri" w:cs="Calibri"/>
          <w:lang w:val="en-US"/>
        </w:rPr>
        <w:t>културу</w:t>
      </w:r>
      <w:r w:rsidR="0079192C">
        <w:rPr>
          <w:rFonts w:ascii="Calibri" w:hAnsi="Calibri" w:cs="Calibri"/>
        </w:rPr>
        <w:t xml:space="preserve"> </w:t>
      </w:r>
      <w:r w:rsidRPr="001918DC">
        <w:rPr>
          <w:rFonts w:ascii="Calibri" w:hAnsi="Calibri" w:cs="Calibri"/>
        </w:rPr>
        <w:t>Кладово“</w:t>
      </w:r>
      <w:r w:rsidRPr="001918DC">
        <w:rPr>
          <w:rFonts w:ascii="Calibri" w:hAnsi="Calibri" w:cs="Calibri"/>
          <w:lang w:val="en-US"/>
        </w:rPr>
        <w:t>,</w:t>
      </w:r>
      <w:r w:rsidR="0079192C">
        <w:rPr>
          <w:rFonts w:ascii="Calibri" w:hAnsi="Calibri" w:cs="Calibri"/>
        </w:rPr>
        <w:t xml:space="preserve"> </w:t>
      </w:r>
      <w:r w:rsidRPr="001918DC">
        <w:rPr>
          <w:rFonts w:ascii="Calibri" w:hAnsi="Calibri" w:cs="Calibri"/>
          <w:lang w:val="en-US"/>
        </w:rPr>
        <w:t>Археолошки</w:t>
      </w:r>
      <w:r w:rsidR="0079192C">
        <w:rPr>
          <w:rFonts w:ascii="Calibri" w:hAnsi="Calibri" w:cs="Calibri"/>
        </w:rPr>
        <w:t xml:space="preserve"> </w:t>
      </w:r>
      <w:r w:rsidRPr="001918DC">
        <w:rPr>
          <w:rFonts w:ascii="Calibri" w:hAnsi="Calibri" w:cs="Calibri"/>
          <w:lang w:val="en-US"/>
        </w:rPr>
        <w:t>музеј</w:t>
      </w:r>
      <w:r w:rsidR="0079192C">
        <w:rPr>
          <w:rFonts w:ascii="Calibri" w:hAnsi="Calibri" w:cs="Calibri"/>
        </w:rPr>
        <w:t xml:space="preserve"> </w:t>
      </w:r>
      <w:r w:rsidRPr="001918DC">
        <w:rPr>
          <w:rFonts w:ascii="Calibri" w:hAnsi="Calibri" w:cs="Calibri"/>
          <w:lang w:val="en-US"/>
        </w:rPr>
        <w:t>Ђердап и Етно</w:t>
      </w:r>
      <w:r w:rsidR="0079192C">
        <w:rPr>
          <w:rFonts w:ascii="Calibri" w:hAnsi="Calibri" w:cs="Calibri"/>
        </w:rPr>
        <w:t xml:space="preserve"> </w:t>
      </w:r>
      <w:r w:rsidRPr="001918DC">
        <w:rPr>
          <w:rFonts w:ascii="Calibri" w:hAnsi="Calibri" w:cs="Calibri"/>
          <w:lang w:val="en-US"/>
        </w:rPr>
        <w:t>насеље</w:t>
      </w:r>
      <w:r w:rsidR="0079192C">
        <w:rPr>
          <w:rFonts w:ascii="Calibri" w:hAnsi="Calibri" w:cs="Calibri"/>
        </w:rPr>
        <w:t xml:space="preserve"> </w:t>
      </w:r>
      <w:r w:rsidRPr="001918DC">
        <w:rPr>
          <w:rFonts w:ascii="Calibri" w:hAnsi="Calibri" w:cs="Calibri"/>
          <w:lang w:val="en-US"/>
        </w:rPr>
        <w:t>Брза</w:t>
      </w:r>
      <w:r w:rsidR="0079192C">
        <w:rPr>
          <w:rFonts w:ascii="Calibri" w:hAnsi="Calibri" w:cs="Calibri"/>
        </w:rPr>
        <w:t xml:space="preserve"> </w:t>
      </w:r>
      <w:r w:rsidRPr="001918DC">
        <w:rPr>
          <w:rFonts w:ascii="Calibri" w:hAnsi="Calibri" w:cs="Calibri"/>
          <w:lang w:val="en-US"/>
        </w:rPr>
        <w:t>Паланка.</w:t>
      </w:r>
    </w:p>
    <w:p w14:paraId="24EA4429" w14:textId="77777777" w:rsidR="00BC691D" w:rsidRPr="001918DC" w:rsidRDefault="00BC691D" w:rsidP="00BC691D">
      <w:pPr>
        <w:pStyle w:val="NoSpacing"/>
        <w:jc w:val="both"/>
        <w:rPr>
          <w:rFonts w:ascii="Calibri" w:hAnsi="Calibri" w:cs="Calibri"/>
          <w:lang w:val="en-US"/>
        </w:rPr>
      </w:pPr>
      <w:r w:rsidRPr="001918DC">
        <w:rPr>
          <w:rFonts w:ascii="Calibri" w:hAnsi="Calibri" w:cs="Calibri"/>
          <w:lang w:val="en-US"/>
        </w:rPr>
        <w:t>У оквиру</w:t>
      </w:r>
      <w:r w:rsidR="0079192C">
        <w:rPr>
          <w:rFonts w:ascii="Calibri" w:hAnsi="Calibri" w:cs="Calibri"/>
        </w:rPr>
        <w:t xml:space="preserve"> </w:t>
      </w:r>
      <w:r w:rsidRPr="001918DC">
        <w:rPr>
          <w:rFonts w:ascii="Calibri" w:hAnsi="Calibri" w:cs="Calibri"/>
        </w:rPr>
        <w:t>Библиотеке „</w:t>
      </w:r>
      <w:r w:rsidRPr="001918DC">
        <w:rPr>
          <w:rFonts w:ascii="Calibri" w:hAnsi="Calibri" w:cs="Calibri"/>
          <w:lang w:val="en-US"/>
        </w:rPr>
        <w:t>Центра</w:t>
      </w:r>
      <w:r w:rsidR="0079192C">
        <w:rPr>
          <w:rFonts w:ascii="Calibri" w:hAnsi="Calibri" w:cs="Calibri"/>
        </w:rPr>
        <w:t xml:space="preserve"> </w:t>
      </w:r>
      <w:r w:rsidRPr="001918DC">
        <w:rPr>
          <w:rFonts w:ascii="Calibri" w:hAnsi="Calibri" w:cs="Calibri"/>
          <w:lang w:val="en-US"/>
        </w:rPr>
        <w:t>за</w:t>
      </w:r>
      <w:r w:rsidR="0079192C">
        <w:rPr>
          <w:rFonts w:ascii="Calibri" w:hAnsi="Calibri" w:cs="Calibri"/>
        </w:rPr>
        <w:t xml:space="preserve"> </w:t>
      </w:r>
      <w:r w:rsidRPr="001918DC">
        <w:rPr>
          <w:rFonts w:ascii="Calibri" w:hAnsi="Calibri" w:cs="Calibri"/>
          <w:lang w:val="en-US"/>
        </w:rPr>
        <w:t>културу</w:t>
      </w:r>
      <w:r w:rsidR="0079192C">
        <w:rPr>
          <w:rFonts w:ascii="Calibri" w:hAnsi="Calibri" w:cs="Calibri"/>
        </w:rPr>
        <w:t xml:space="preserve"> </w:t>
      </w:r>
      <w:r w:rsidRPr="001918DC">
        <w:rPr>
          <w:rFonts w:ascii="Calibri" w:hAnsi="Calibri" w:cs="Calibri"/>
          <w:lang w:val="en-US"/>
        </w:rPr>
        <w:t>Кладово</w:t>
      </w:r>
      <w:r w:rsidRPr="001918DC">
        <w:rPr>
          <w:rFonts w:ascii="Calibri" w:hAnsi="Calibri" w:cs="Calibri"/>
        </w:rPr>
        <w:t>“</w:t>
      </w:r>
      <w:r w:rsidR="0079192C">
        <w:rPr>
          <w:rFonts w:ascii="Calibri" w:hAnsi="Calibri" w:cs="Calibri"/>
        </w:rPr>
        <w:t xml:space="preserve"> </w:t>
      </w:r>
      <w:r w:rsidRPr="001918DC">
        <w:rPr>
          <w:rFonts w:ascii="Calibri" w:hAnsi="Calibri" w:cs="Calibri"/>
        </w:rPr>
        <w:t>постоји</w:t>
      </w:r>
      <w:r w:rsidR="0079192C">
        <w:rPr>
          <w:rFonts w:ascii="Calibri" w:hAnsi="Calibri" w:cs="Calibri"/>
        </w:rPr>
        <w:t xml:space="preserve"> </w:t>
      </w:r>
      <w:r w:rsidRPr="001918DC">
        <w:rPr>
          <w:rFonts w:ascii="Calibri" w:hAnsi="Calibri" w:cs="Calibri"/>
          <w:lang w:val="en-US"/>
        </w:rPr>
        <w:t>Дом</w:t>
      </w:r>
      <w:r w:rsidR="0079192C">
        <w:rPr>
          <w:rFonts w:ascii="Calibri" w:hAnsi="Calibri" w:cs="Calibri"/>
        </w:rPr>
        <w:t xml:space="preserve"> </w:t>
      </w:r>
      <w:r w:rsidRPr="001918DC">
        <w:rPr>
          <w:rFonts w:ascii="Calibri" w:hAnsi="Calibri" w:cs="Calibri"/>
          <w:lang w:val="en-US"/>
        </w:rPr>
        <w:t>културе и Дом</w:t>
      </w:r>
      <w:r w:rsidR="0079192C">
        <w:rPr>
          <w:rFonts w:ascii="Calibri" w:hAnsi="Calibri" w:cs="Calibri"/>
        </w:rPr>
        <w:t xml:space="preserve"> </w:t>
      </w:r>
      <w:r w:rsidRPr="001918DC">
        <w:rPr>
          <w:rFonts w:ascii="Calibri" w:hAnsi="Calibri" w:cs="Calibri"/>
          <w:lang w:val="en-US"/>
        </w:rPr>
        <w:t>омладине. Дом</w:t>
      </w:r>
      <w:r w:rsidR="0079192C">
        <w:rPr>
          <w:rFonts w:ascii="Calibri" w:hAnsi="Calibri" w:cs="Calibri"/>
        </w:rPr>
        <w:t xml:space="preserve"> </w:t>
      </w:r>
      <w:r w:rsidRPr="001918DC">
        <w:rPr>
          <w:rFonts w:ascii="Calibri" w:hAnsi="Calibri" w:cs="Calibri"/>
          <w:lang w:val="en-US"/>
        </w:rPr>
        <w:t>културе</w:t>
      </w:r>
      <w:r w:rsidRPr="001918DC">
        <w:rPr>
          <w:rFonts w:ascii="Calibri" w:hAnsi="Calibri" w:cs="Calibri"/>
        </w:rPr>
        <w:t xml:space="preserve"> се налази у</w:t>
      </w:r>
      <w:r w:rsidR="0079192C">
        <w:rPr>
          <w:rFonts w:ascii="Calibri" w:hAnsi="Calibri" w:cs="Calibri"/>
        </w:rPr>
        <w:t xml:space="preserve"> </w:t>
      </w:r>
      <w:r w:rsidRPr="001918DC">
        <w:rPr>
          <w:rFonts w:ascii="Calibri" w:hAnsi="Calibri" w:cs="Calibri"/>
          <w:lang w:val="en-US"/>
        </w:rPr>
        <w:t>модерно</w:t>
      </w:r>
      <w:r w:rsidRPr="001918DC">
        <w:rPr>
          <w:rFonts w:ascii="Calibri" w:hAnsi="Calibri" w:cs="Calibri"/>
        </w:rPr>
        <w:t>ј</w:t>
      </w:r>
      <w:r w:rsidR="0079192C">
        <w:rPr>
          <w:rFonts w:ascii="Calibri" w:hAnsi="Calibri" w:cs="Calibri"/>
        </w:rPr>
        <w:t xml:space="preserve"> </w:t>
      </w:r>
      <w:r w:rsidRPr="001918DC">
        <w:rPr>
          <w:rFonts w:ascii="Calibri" w:hAnsi="Calibri" w:cs="Calibri"/>
          <w:lang w:val="en-US"/>
        </w:rPr>
        <w:t>зград</w:t>
      </w:r>
      <w:r w:rsidRPr="001918DC">
        <w:rPr>
          <w:rFonts w:ascii="Calibri" w:hAnsi="Calibri" w:cs="Calibri"/>
        </w:rPr>
        <w:t>и</w:t>
      </w:r>
      <w:r w:rsidR="0079192C">
        <w:rPr>
          <w:rFonts w:ascii="Calibri" w:hAnsi="Calibri" w:cs="Calibri"/>
        </w:rPr>
        <w:t xml:space="preserve"> </w:t>
      </w:r>
      <w:r w:rsidRPr="001918DC">
        <w:rPr>
          <w:rFonts w:ascii="Calibri" w:hAnsi="Calibri" w:cs="Calibri"/>
          <w:lang w:val="en-US"/>
        </w:rPr>
        <w:t>од 1.150 m², конципирано</w:t>
      </w:r>
      <w:r w:rsidRPr="001918DC">
        <w:rPr>
          <w:rFonts w:ascii="Calibri" w:hAnsi="Calibri" w:cs="Calibri"/>
        </w:rPr>
        <w:t>ј</w:t>
      </w:r>
      <w:r w:rsidR="0079192C">
        <w:rPr>
          <w:rFonts w:ascii="Calibri" w:hAnsi="Calibri" w:cs="Calibri"/>
        </w:rPr>
        <w:t xml:space="preserve"> </w:t>
      </w:r>
      <w:r w:rsidRPr="001918DC">
        <w:rPr>
          <w:rFonts w:ascii="Calibri" w:hAnsi="Calibri" w:cs="Calibri"/>
          <w:lang w:val="en-US"/>
        </w:rPr>
        <w:t>за</w:t>
      </w:r>
      <w:r w:rsidR="0079192C">
        <w:rPr>
          <w:rFonts w:ascii="Calibri" w:hAnsi="Calibri" w:cs="Calibri"/>
        </w:rPr>
        <w:t xml:space="preserve"> </w:t>
      </w:r>
      <w:r w:rsidRPr="001918DC">
        <w:rPr>
          <w:rFonts w:ascii="Calibri" w:hAnsi="Calibri" w:cs="Calibri"/>
          <w:lang w:val="en-US"/>
        </w:rPr>
        <w:t>потребе</w:t>
      </w:r>
      <w:r w:rsidR="0079192C">
        <w:rPr>
          <w:rFonts w:ascii="Calibri" w:hAnsi="Calibri" w:cs="Calibri"/>
        </w:rPr>
        <w:t xml:space="preserve"> </w:t>
      </w:r>
      <w:r w:rsidRPr="001918DC">
        <w:rPr>
          <w:rFonts w:ascii="Calibri" w:hAnsi="Calibri" w:cs="Calibri"/>
          <w:lang w:val="en-US"/>
        </w:rPr>
        <w:t>рада</w:t>
      </w:r>
      <w:r w:rsidR="0079192C">
        <w:rPr>
          <w:rFonts w:ascii="Calibri" w:hAnsi="Calibri" w:cs="Calibri"/>
        </w:rPr>
        <w:t xml:space="preserve"> </w:t>
      </w:r>
      <w:r w:rsidRPr="001918DC">
        <w:rPr>
          <w:rFonts w:ascii="Calibri" w:hAnsi="Calibri" w:cs="Calibri"/>
          <w:lang w:val="en-US"/>
        </w:rPr>
        <w:t>библиотеке,</w:t>
      </w:r>
      <w:r w:rsidR="0079192C">
        <w:rPr>
          <w:rFonts w:ascii="Calibri" w:hAnsi="Calibri" w:cs="Calibri"/>
        </w:rPr>
        <w:t xml:space="preserve"> </w:t>
      </w:r>
      <w:r w:rsidRPr="001918DC">
        <w:rPr>
          <w:rFonts w:ascii="Calibri" w:hAnsi="Calibri" w:cs="Calibri"/>
          <w:lang w:val="en-US"/>
        </w:rPr>
        <w:t>галерије, биоскопске и уједно</w:t>
      </w:r>
      <w:r w:rsidR="0079192C">
        <w:rPr>
          <w:rFonts w:ascii="Calibri" w:hAnsi="Calibri" w:cs="Calibri"/>
        </w:rPr>
        <w:t xml:space="preserve"> </w:t>
      </w:r>
      <w:r w:rsidRPr="001918DC">
        <w:rPr>
          <w:rFonts w:ascii="Calibri" w:hAnsi="Calibri" w:cs="Calibri"/>
          <w:lang w:val="en-US"/>
        </w:rPr>
        <w:t xml:space="preserve">позоришно </w:t>
      </w:r>
      <w:r w:rsidR="0079192C">
        <w:rPr>
          <w:rFonts w:ascii="Calibri" w:hAnsi="Calibri" w:cs="Calibri"/>
          <w:lang w:val="en-US"/>
        </w:rPr>
        <w:t>–</w:t>
      </w:r>
      <w:r w:rsidRPr="001918DC">
        <w:rPr>
          <w:rFonts w:ascii="Calibri" w:hAnsi="Calibri" w:cs="Calibri"/>
          <w:lang w:val="en-US"/>
        </w:rPr>
        <w:t xml:space="preserve"> концертне</w:t>
      </w:r>
      <w:r w:rsidR="0079192C">
        <w:rPr>
          <w:rFonts w:ascii="Calibri" w:hAnsi="Calibri" w:cs="Calibri"/>
        </w:rPr>
        <w:t xml:space="preserve"> </w:t>
      </w:r>
      <w:r w:rsidRPr="001918DC">
        <w:rPr>
          <w:rFonts w:ascii="Calibri" w:hAnsi="Calibri" w:cs="Calibri"/>
          <w:lang w:val="en-US"/>
        </w:rPr>
        <w:t>дворане.</w:t>
      </w:r>
    </w:p>
    <w:p w14:paraId="4A4592F7" w14:textId="77777777" w:rsidR="00BC691D" w:rsidRDefault="00BC691D" w:rsidP="00BC691D">
      <w:pPr>
        <w:pStyle w:val="NoSpacing"/>
        <w:jc w:val="both"/>
        <w:rPr>
          <w:rFonts w:ascii="Calibri" w:hAnsi="Calibri" w:cs="Calibri"/>
        </w:rPr>
      </w:pPr>
      <w:r w:rsidRPr="001918DC">
        <w:rPr>
          <w:rFonts w:ascii="Calibri" w:hAnsi="Calibri" w:cs="Calibri"/>
          <w:lang w:val="en-US"/>
        </w:rPr>
        <w:t>Почеци</w:t>
      </w:r>
      <w:r w:rsidR="0079192C">
        <w:rPr>
          <w:rFonts w:ascii="Calibri" w:hAnsi="Calibri" w:cs="Calibri"/>
        </w:rPr>
        <w:t xml:space="preserve"> </w:t>
      </w:r>
      <w:r w:rsidRPr="001918DC">
        <w:rPr>
          <w:rFonts w:ascii="Calibri" w:hAnsi="Calibri" w:cs="Calibri"/>
          <w:lang w:val="en-US"/>
        </w:rPr>
        <w:t>библиотекарства</w:t>
      </w:r>
      <w:r w:rsidR="0079192C">
        <w:rPr>
          <w:rFonts w:ascii="Calibri" w:hAnsi="Calibri" w:cs="Calibri"/>
        </w:rPr>
        <w:t xml:space="preserve"> </w:t>
      </w:r>
      <w:r w:rsidRPr="001918DC">
        <w:rPr>
          <w:rFonts w:ascii="Calibri" w:hAnsi="Calibri" w:cs="Calibri"/>
          <w:lang w:val="en-US"/>
        </w:rPr>
        <w:t>на</w:t>
      </w:r>
      <w:r w:rsidR="0079192C">
        <w:rPr>
          <w:rFonts w:ascii="Calibri" w:hAnsi="Calibri" w:cs="Calibri"/>
        </w:rPr>
        <w:t xml:space="preserve"> </w:t>
      </w:r>
      <w:r w:rsidRPr="001918DC">
        <w:rPr>
          <w:rFonts w:ascii="Calibri" w:hAnsi="Calibri" w:cs="Calibri"/>
          <w:lang w:val="en-US"/>
        </w:rPr>
        <w:t>територији</w:t>
      </w:r>
      <w:r w:rsidR="0079192C">
        <w:rPr>
          <w:rFonts w:ascii="Calibri" w:hAnsi="Calibri" w:cs="Calibri"/>
        </w:rPr>
        <w:t xml:space="preserve"> </w:t>
      </w:r>
      <w:r w:rsidRPr="001918DC">
        <w:rPr>
          <w:rFonts w:ascii="Calibri" w:hAnsi="Calibri" w:cs="Calibri"/>
          <w:lang w:val="en-US"/>
        </w:rPr>
        <w:t>Кладова</w:t>
      </w:r>
      <w:r w:rsidR="0079192C">
        <w:rPr>
          <w:rFonts w:ascii="Calibri" w:hAnsi="Calibri" w:cs="Calibri"/>
        </w:rPr>
        <w:t xml:space="preserve"> </w:t>
      </w:r>
      <w:r w:rsidRPr="001918DC">
        <w:rPr>
          <w:rFonts w:ascii="Calibri" w:hAnsi="Calibri" w:cs="Calibri"/>
          <w:lang w:val="en-US"/>
        </w:rPr>
        <w:t>везују</w:t>
      </w:r>
      <w:r w:rsidR="0079192C">
        <w:rPr>
          <w:rFonts w:ascii="Calibri" w:hAnsi="Calibri" w:cs="Calibri"/>
        </w:rPr>
        <w:t xml:space="preserve"> </w:t>
      </w:r>
      <w:r w:rsidRPr="001918DC">
        <w:rPr>
          <w:rFonts w:ascii="Calibri" w:hAnsi="Calibri" w:cs="Calibri"/>
          <w:lang w:val="en-US"/>
        </w:rPr>
        <w:t>се</w:t>
      </w:r>
      <w:r w:rsidR="0079192C">
        <w:rPr>
          <w:rFonts w:ascii="Calibri" w:hAnsi="Calibri" w:cs="Calibri"/>
        </w:rPr>
        <w:t xml:space="preserve"> </w:t>
      </w:r>
      <w:r w:rsidRPr="001918DC">
        <w:rPr>
          <w:rFonts w:ascii="Calibri" w:hAnsi="Calibri" w:cs="Calibri"/>
          <w:lang w:val="en-US"/>
        </w:rPr>
        <w:t>за 1873.годину и оснивање</w:t>
      </w:r>
      <w:r w:rsidR="0079192C">
        <w:rPr>
          <w:rFonts w:ascii="Calibri" w:hAnsi="Calibri" w:cs="Calibri"/>
        </w:rPr>
        <w:t xml:space="preserve"> </w:t>
      </w:r>
      <w:r w:rsidRPr="001918DC">
        <w:rPr>
          <w:rFonts w:ascii="Calibri" w:hAnsi="Calibri" w:cs="Calibri"/>
          <w:lang w:val="en-US"/>
        </w:rPr>
        <w:t>читалишта.</w:t>
      </w:r>
      <w:r w:rsidR="0079192C">
        <w:rPr>
          <w:rFonts w:ascii="Calibri" w:hAnsi="Calibri" w:cs="Calibri"/>
        </w:rPr>
        <w:t xml:space="preserve"> </w:t>
      </w:r>
      <w:r w:rsidRPr="001918DC">
        <w:rPr>
          <w:rFonts w:ascii="Calibri" w:hAnsi="Calibri" w:cs="Calibri"/>
          <w:lang w:val="en-US"/>
        </w:rPr>
        <w:t>Данас</w:t>
      </w:r>
      <w:r w:rsidR="0079192C">
        <w:rPr>
          <w:rFonts w:ascii="Calibri" w:hAnsi="Calibri" w:cs="Calibri"/>
        </w:rPr>
        <w:t xml:space="preserve"> </w:t>
      </w:r>
      <w:r w:rsidRPr="001918DC">
        <w:rPr>
          <w:rFonts w:ascii="Calibri" w:hAnsi="Calibri" w:cs="Calibri"/>
          <w:lang w:val="en-US"/>
        </w:rPr>
        <w:t>библиотека</w:t>
      </w:r>
      <w:r w:rsidR="0079192C">
        <w:rPr>
          <w:rFonts w:ascii="Calibri" w:hAnsi="Calibri" w:cs="Calibri"/>
        </w:rPr>
        <w:t xml:space="preserve"> </w:t>
      </w:r>
      <w:r w:rsidRPr="001918DC">
        <w:rPr>
          <w:rFonts w:ascii="Calibri" w:hAnsi="Calibri" w:cs="Calibri"/>
          <w:lang w:val="en-US"/>
        </w:rPr>
        <w:t>располаже</w:t>
      </w:r>
      <w:r w:rsidR="0079192C">
        <w:rPr>
          <w:rFonts w:ascii="Calibri" w:hAnsi="Calibri" w:cs="Calibri"/>
        </w:rPr>
        <w:t xml:space="preserve"> </w:t>
      </w:r>
      <w:r w:rsidRPr="001918DC">
        <w:rPr>
          <w:rFonts w:ascii="Calibri" w:hAnsi="Calibri" w:cs="Calibri"/>
          <w:lang w:val="en-US"/>
        </w:rPr>
        <w:t>са</w:t>
      </w:r>
      <w:r w:rsidR="0079192C">
        <w:rPr>
          <w:rFonts w:ascii="Calibri" w:hAnsi="Calibri" w:cs="Calibri"/>
        </w:rPr>
        <w:t xml:space="preserve"> </w:t>
      </w:r>
      <w:r w:rsidRPr="001918DC">
        <w:rPr>
          <w:rFonts w:ascii="Calibri" w:hAnsi="Calibri" w:cs="Calibri"/>
          <w:lang w:val="en-US"/>
        </w:rPr>
        <w:t>више</w:t>
      </w:r>
      <w:r w:rsidR="0079192C">
        <w:rPr>
          <w:rFonts w:ascii="Calibri" w:hAnsi="Calibri" w:cs="Calibri"/>
        </w:rPr>
        <w:t xml:space="preserve"> </w:t>
      </w:r>
      <w:r w:rsidRPr="001918DC">
        <w:rPr>
          <w:rFonts w:ascii="Calibri" w:hAnsi="Calibri" w:cs="Calibri"/>
          <w:lang w:val="en-US"/>
        </w:rPr>
        <w:t>од 40.000 књига</w:t>
      </w:r>
      <w:r w:rsidR="0079192C">
        <w:rPr>
          <w:rFonts w:ascii="Calibri" w:hAnsi="Calibri" w:cs="Calibri"/>
        </w:rPr>
        <w:t xml:space="preserve"> </w:t>
      </w:r>
      <w:r w:rsidRPr="001918DC">
        <w:rPr>
          <w:rFonts w:ascii="Calibri" w:hAnsi="Calibri" w:cs="Calibri"/>
          <w:lang w:val="en-US"/>
        </w:rPr>
        <w:t>које</w:t>
      </w:r>
      <w:r w:rsidR="0079192C">
        <w:rPr>
          <w:rFonts w:ascii="Calibri" w:hAnsi="Calibri" w:cs="Calibri"/>
        </w:rPr>
        <w:t xml:space="preserve"> </w:t>
      </w:r>
      <w:r>
        <w:rPr>
          <w:rFonts w:ascii="Calibri" w:hAnsi="Calibri" w:cs="Calibri"/>
        </w:rPr>
        <w:t xml:space="preserve">су </w:t>
      </w:r>
      <w:r w:rsidRPr="001918DC">
        <w:rPr>
          <w:rFonts w:ascii="Calibri" w:hAnsi="Calibri" w:cs="Calibri"/>
          <w:lang w:val="en-US"/>
        </w:rPr>
        <w:t>на</w:t>
      </w:r>
      <w:r w:rsidR="0079192C">
        <w:rPr>
          <w:rFonts w:ascii="Calibri" w:hAnsi="Calibri" w:cs="Calibri"/>
        </w:rPr>
        <w:t xml:space="preserve"> </w:t>
      </w:r>
      <w:r w:rsidRPr="001918DC">
        <w:rPr>
          <w:rFonts w:ascii="Calibri" w:hAnsi="Calibri" w:cs="Calibri"/>
          <w:lang w:val="en-US"/>
        </w:rPr>
        <w:t>располагању</w:t>
      </w:r>
      <w:r w:rsidR="0079192C">
        <w:rPr>
          <w:rFonts w:ascii="Calibri" w:hAnsi="Calibri" w:cs="Calibri"/>
        </w:rPr>
        <w:t xml:space="preserve"> </w:t>
      </w:r>
      <w:r>
        <w:rPr>
          <w:rFonts w:ascii="Calibri" w:hAnsi="Calibri" w:cs="Calibri"/>
        </w:rPr>
        <w:t>за</w:t>
      </w:r>
      <w:r w:rsidR="0079192C">
        <w:rPr>
          <w:rFonts w:ascii="Calibri" w:hAnsi="Calibri" w:cs="Calibri"/>
        </w:rPr>
        <w:t xml:space="preserve"> </w:t>
      </w:r>
      <w:r w:rsidRPr="001918DC">
        <w:rPr>
          <w:rFonts w:ascii="Calibri" w:hAnsi="Calibri" w:cs="Calibri"/>
          <w:lang w:val="en-US"/>
        </w:rPr>
        <w:t>око 1.500 чланова.</w:t>
      </w:r>
    </w:p>
    <w:p w14:paraId="6A23DECD" w14:textId="77777777" w:rsidR="00BC691D" w:rsidRPr="001918DC" w:rsidRDefault="00BC691D" w:rsidP="00BC691D">
      <w:pPr>
        <w:pStyle w:val="NoSpacing"/>
        <w:jc w:val="both"/>
        <w:rPr>
          <w:rFonts w:ascii="Calibri" w:hAnsi="Calibri" w:cs="Calibri"/>
          <w:lang w:val="en-US"/>
        </w:rPr>
      </w:pPr>
      <w:r w:rsidRPr="001918DC">
        <w:rPr>
          <w:rFonts w:ascii="Calibri" w:hAnsi="Calibri" w:cs="Calibri"/>
          <w:lang w:val="en-US"/>
        </w:rPr>
        <w:t>Интересантан и користан</w:t>
      </w:r>
      <w:r w:rsidR="0079192C">
        <w:rPr>
          <w:rFonts w:ascii="Calibri" w:hAnsi="Calibri" w:cs="Calibri"/>
        </w:rPr>
        <w:t xml:space="preserve"> </w:t>
      </w:r>
      <w:r w:rsidRPr="001918DC">
        <w:rPr>
          <w:rFonts w:ascii="Calibri" w:hAnsi="Calibri" w:cs="Calibri"/>
          <w:lang w:val="en-US"/>
        </w:rPr>
        <w:t>концепт</w:t>
      </w:r>
      <w:r w:rsidR="0079192C">
        <w:rPr>
          <w:rFonts w:ascii="Calibri" w:hAnsi="Calibri" w:cs="Calibri"/>
        </w:rPr>
        <w:t xml:space="preserve"> </w:t>
      </w:r>
      <w:r w:rsidRPr="001918DC">
        <w:rPr>
          <w:rFonts w:ascii="Calibri" w:hAnsi="Calibri" w:cs="Calibri"/>
          <w:lang w:val="en-US"/>
        </w:rPr>
        <w:t>рада</w:t>
      </w:r>
      <w:r w:rsidR="0079192C">
        <w:rPr>
          <w:rFonts w:ascii="Calibri" w:hAnsi="Calibri" w:cs="Calibri"/>
        </w:rPr>
        <w:t xml:space="preserve"> </w:t>
      </w:r>
      <w:r w:rsidRPr="001918DC">
        <w:rPr>
          <w:rFonts w:ascii="Calibri" w:hAnsi="Calibri" w:cs="Calibri"/>
          <w:lang w:val="en-US"/>
        </w:rPr>
        <w:t>библиотеке</w:t>
      </w:r>
      <w:r w:rsidR="0079192C">
        <w:rPr>
          <w:rFonts w:ascii="Calibri" w:hAnsi="Calibri" w:cs="Calibri"/>
        </w:rPr>
        <w:t xml:space="preserve"> </w:t>
      </w:r>
      <w:r w:rsidRPr="001918DC">
        <w:rPr>
          <w:rFonts w:ascii="Calibri" w:hAnsi="Calibri" w:cs="Calibri"/>
          <w:lang w:val="en-US"/>
        </w:rPr>
        <w:t>представља</w:t>
      </w:r>
      <w:r w:rsidR="0079192C">
        <w:rPr>
          <w:rFonts w:ascii="Calibri" w:hAnsi="Calibri" w:cs="Calibri"/>
        </w:rPr>
        <w:t xml:space="preserve"> </w:t>
      </w:r>
      <w:r w:rsidRPr="001918DC">
        <w:rPr>
          <w:rFonts w:ascii="Calibri" w:hAnsi="Calibri" w:cs="Calibri"/>
          <w:lang w:val="en-US"/>
        </w:rPr>
        <w:t xml:space="preserve">Библиобус </w:t>
      </w:r>
      <w:r w:rsidR="0079192C">
        <w:rPr>
          <w:rFonts w:ascii="Calibri" w:hAnsi="Calibri" w:cs="Calibri"/>
          <w:lang w:val="en-US"/>
        </w:rPr>
        <w:t>–</w:t>
      </w:r>
      <w:r w:rsidRPr="001918DC">
        <w:rPr>
          <w:rFonts w:ascii="Calibri" w:hAnsi="Calibri" w:cs="Calibri"/>
          <w:lang w:val="en-US"/>
        </w:rPr>
        <w:t xml:space="preserve"> покретна</w:t>
      </w:r>
      <w:r w:rsidR="0079192C">
        <w:rPr>
          <w:rFonts w:ascii="Calibri" w:hAnsi="Calibri" w:cs="Calibri"/>
        </w:rPr>
        <w:t xml:space="preserve"> </w:t>
      </w:r>
      <w:r w:rsidRPr="001918DC">
        <w:rPr>
          <w:rFonts w:ascii="Calibri" w:hAnsi="Calibri" w:cs="Calibri"/>
          <w:lang w:val="en-US"/>
        </w:rPr>
        <w:t>библиотека, смештена у камион</w:t>
      </w:r>
      <w:r w:rsidR="0079192C">
        <w:rPr>
          <w:rFonts w:ascii="Calibri" w:hAnsi="Calibri" w:cs="Calibri"/>
        </w:rPr>
        <w:t xml:space="preserve"> </w:t>
      </w:r>
      <w:r w:rsidRPr="001918DC">
        <w:rPr>
          <w:rFonts w:ascii="Calibri" w:hAnsi="Calibri" w:cs="Calibri"/>
          <w:lang w:val="en-US"/>
        </w:rPr>
        <w:t>са</w:t>
      </w:r>
      <w:r w:rsidR="0079192C">
        <w:rPr>
          <w:rFonts w:ascii="Calibri" w:hAnsi="Calibri" w:cs="Calibri"/>
        </w:rPr>
        <w:t xml:space="preserve"> </w:t>
      </w:r>
      <w:r w:rsidRPr="001918DC">
        <w:rPr>
          <w:rFonts w:ascii="Calibri" w:hAnsi="Calibri" w:cs="Calibri"/>
          <w:lang w:val="en-US"/>
        </w:rPr>
        <w:t>полицама</w:t>
      </w:r>
      <w:r w:rsidR="0079192C">
        <w:rPr>
          <w:rFonts w:ascii="Calibri" w:hAnsi="Calibri" w:cs="Calibri"/>
        </w:rPr>
        <w:t xml:space="preserve"> </w:t>
      </w:r>
      <w:r w:rsidRPr="001918DC">
        <w:rPr>
          <w:rFonts w:ascii="Calibri" w:hAnsi="Calibri" w:cs="Calibri"/>
          <w:lang w:val="en-US"/>
        </w:rPr>
        <w:t>где</w:t>
      </w:r>
      <w:r w:rsidR="0079192C">
        <w:rPr>
          <w:rFonts w:ascii="Calibri" w:hAnsi="Calibri" w:cs="Calibri"/>
        </w:rPr>
        <w:t xml:space="preserve"> </w:t>
      </w:r>
      <w:r w:rsidRPr="001918DC">
        <w:rPr>
          <w:rFonts w:ascii="Calibri" w:hAnsi="Calibri" w:cs="Calibri"/>
          <w:lang w:val="en-US"/>
        </w:rPr>
        <w:t>се</w:t>
      </w:r>
      <w:r w:rsidR="0079192C">
        <w:rPr>
          <w:rFonts w:ascii="Calibri" w:hAnsi="Calibri" w:cs="Calibri"/>
        </w:rPr>
        <w:t xml:space="preserve"> </w:t>
      </w:r>
      <w:r w:rsidRPr="001918DC">
        <w:rPr>
          <w:rFonts w:ascii="Calibri" w:hAnsi="Calibri" w:cs="Calibri"/>
          <w:lang w:val="en-US"/>
        </w:rPr>
        <w:t>налази</w:t>
      </w:r>
      <w:r w:rsidR="0079192C">
        <w:rPr>
          <w:rFonts w:ascii="Calibri" w:hAnsi="Calibri" w:cs="Calibri"/>
        </w:rPr>
        <w:t xml:space="preserve"> </w:t>
      </w:r>
      <w:r w:rsidRPr="001918DC">
        <w:rPr>
          <w:rFonts w:ascii="Calibri" w:hAnsi="Calibri" w:cs="Calibri"/>
          <w:lang w:val="en-US"/>
        </w:rPr>
        <w:t>библиотечка</w:t>
      </w:r>
      <w:r w:rsidR="0079192C">
        <w:rPr>
          <w:rFonts w:ascii="Calibri" w:hAnsi="Calibri" w:cs="Calibri"/>
        </w:rPr>
        <w:t xml:space="preserve"> </w:t>
      </w:r>
      <w:r w:rsidRPr="001918DC">
        <w:rPr>
          <w:rFonts w:ascii="Calibri" w:hAnsi="Calibri" w:cs="Calibri"/>
          <w:lang w:val="en-US"/>
        </w:rPr>
        <w:t>грађа.</w:t>
      </w:r>
      <w:r w:rsidR="0079192C">
        <w:rPr>
          <w:rFonts w:ascii="Calibri" w:hAnsi="Calibri" w:cs="Calibri"/>
        </w:rPr>
        <w:t xml:space="preserve"> </w:t>
      </w:r>
      <w:r w:rsidRPr="001918DC">
        <w:rPr>
          <w:rFonts w:ascii="Calibri" w:hAnsi="Calibri" w:cs="Calibri"/>
          <w:lang w:val="en-US"/>
        </w:rPr>
        <w:t>На</w:t>
      </w:r>
      <w:r w:rsidR="0079192C">
        <w:rPr>
          <w:rFonts w:ascii="Calibri" w:hAnsi="Calibri" w:cs="Calibri"/>
        </w:rPr>
        <w:t xml:space="preserve"> </w:t>
      </w:r>
      <w:r w:rsidRPr="001918DC">
        <w:rPr>
          <w:rFonts w:ascii="Calibri" w:hAnsi="Calibri" w:cs="Calibri"/>
          <w:lang w:val="en-US"/>
        </w:rPr>
        <w:t>тај</w:t>
      </w:r>
      <w:r w:rsidR="0079192C">
        <w:rPr>
          <w:rFonts w:ascii="Calibri" w:hAnsi="Calibri" w:cs="Calibri"/>
        </w:rPr>
        <w:t xml:space="preserve"> </w:t>
      </w:r>
      <w:r w:rsidRPr="001918DC">
        <w:rPr>
          <w:rFonts w:ascii="Calibri" w:hAnsi="Calibri" w:cs="Calibri"/>
          <w:lang w:val="en-US"/>
        </w:rPr>
        <w:t>начин</w:t>
      </w:r>
      <w:r w:rsidR="0079192C">
        <w:rPr>
          <w:rFonts w:ascii="Calibri" w:hAnsi="Calibri" w:cs="Calibri"/>
        </w:rPr>
        <w:t xml:space="preserve"> </w:t>
      </w:r>
      <w:r w:rsidRPr="001918DC">
        <w:rPr>
          <w:rFonts w:ascii="Calibri" w:hAnsi="Calibri" w:cs="Calibri"/>
          <w:lang w:val="en-US"/>
        </w:rPr>
        <w:t>је</w:t>
      </w:r>
      <w:r w:rsidR="0079192C">
        <w:rPr>
          <w:rFonts w:ascii="Calibri" w:hAnsi="Calibri" w:cs="Calibri"/>
        </w:rPr>
        <w:t xml:space="preserve"> </w:t>
      </w:r>
      <w:r w:rsidRPr="001918DC">
        <w:rPr>
          <w:rFonts w:ascii="Calibri" w:hAnsi="Calibri" w:cs="Calibri"/>
          <w:lang w:val="en-US"/>
        </w:rPr>
        <w:t>доступан</w:t>
      </w:r>
      <w:r w:rsidR="0079192C">
        <w:rPr>
          <w:rFonts w:ascii="Calibri" w:hAnsi="Calibri" w:cs="Calibri"/>
        </w:rPr>
        <w:t xml:space="preserve"> </w:t>
      </w:r>
      <w:r w:rsidRPr="001918DC">
        <w:rPr>
          <w:rFonts w:ascii="Calibri" w:hAnsi="Calibri" w:cs="Calibri"/>
          <w:lang w:val="en-US"/>
        </w:rPr>
        <w:t>књижни</w:t>
      </w:r>
      <w:r w:rsidR="0079192C">
        <w:rPr>
          <w:rFonts w:ascii="Calibri" w:hAnsi="Calibri" w:cs="Calibri"/>
        </w:rPr>
        <w:t xml:space="preserve"> </w:t>
      </w:r>
      <w:r w:rsidRPr="001918DC">
        <w:rPr>
          <w:rFonts w:ascii="Calibri" w:hAnsi="Calibri" w:cs="Calibri"/>
          <w:lang w:val="en-US"/>
        </w:rPr>
        <w:t>фонд</w:t>
      </w:r>
      <w:r w:rsidR="0079192C">
        <w:rPr>
          <w:rFonts w:ascii="Calibri" w:hAnsi="Calibri" w:cs="Calibri"/>
        </w:rPr>
        <w:t xml:space="preserve"> </w:t>
      </w:r>
      <w:r w:rsidRPr="001918DC">
        <w:rPr>
          <w:rFonts w:ascii="Calibri" w:hAnsi="Calibri" w:cs="Calibri"/>
          <w:lang w:val="en-US"/>
        </w:rPr>
        <w:t>житељима</w:t>
      </w:r>
      <w:r w:rsidR="0079192C">
        <w:rPr>
          <w:rFonts w:ascii="Calibri" w:hAnsi="Calibri" w:cs="Calibri"/>
        </w:rPr>
        <w:t xml:space="preserve"> </w:t>
      </w:r>
      <w:r w:rsidRPr="001918DC">
        <w:rPr>
          <w:rFonts w:ascii="Calibri" w:hAnsi="Calibri" w:cs="Calibri"/>
          <w:lang w:val="en-US"/>
        </w:rPr>
        <w:t>удаљених и рураних</w:t>
      </w:r>
      <w:r w:rsidR="0079192C">
        <w:rPr>
          <w:rFonts w:ascii="Calibri" w:hAnsi="Calibri" w:cs="Calibri"/>
        </w:rPr>
        <w:t xml:space="preserve"> </w:t>
      </w:r>
      <w:r w:rsidRPr="001918DC">
        <w:rPr>
          <w:rFonts w:ascii="Calibri" w:hAnsi="Calibri" w:cs="Calibri"/>
          <w:color w:val="000000"/>
          <w:lang w:val="en-US"/>
        </w:rPr>
        <w:t>насеља</w:t>
      </w:r>
      <w:r w:rsidR="0079192C">
        <w:rPr>
          <w:rFonts w:ascii="Calibri" w:hAnsi="Calibri" w:cs="Calibri"/>
          <w:color w:val="000000"/>
        </w:rPr>
        <w:t xml:space="preserve"> </w:t>
      </w:r>
      <w:r>
        <w:rPr>
          <w:rFonts w:ascii="Calibri" w:hAnsi="Calibri" w:cs="Calibri"/>
          <w:color w:val="000000"/>
        </w:rPr>
        <w:t>о</w:t>
      </w:r>
      <w:r w:rsidRPr="001918DC">
        <w:rPr>
          <w:rFonts w:ascii="Calibri" w:hAnsi="Calibri" w:cs="Calibri"/>
          <w:color w:val="000000"/>
          <w:lang w:val="en-US"/>
        </w:rPr>
        <w:t>пштине. Два</w:t>
      </w:r>
      <w:r w:rsidR="0079192C">
        <w:rPr>
          <w:rFonts w:ascii="Calibri" w:hAnsi="Calibri" w:cs="Calibri"/>
          <w:color w:val="000000"/>
        </w:rPr>
        <w:t xml:space="preserve"> </w:t>
      </w:r>
      <w:r w:rsidRPr="001918DC">
        <w:rPr>
          <w:rFonts w:ascii="Calibri" w:hAnsi="Calibri" w:cs="Calibri"/>
          <w:color w:val="000000"/>
          <w:lang w:val="en-US"/>
        </w:rPr>
        <w:t>пута</w:t>
      </w:r>
      <w:r w:rsidR="0079192C">
        <w:rPr>
          <w:rFonts w:ascii="Calibri" w:hAnsi="Calibri" w:cs="Calibri"/>
          <w:color w:val="000000"/>
        </w:rPr>
        <w:t xml:space="preserve"> </w:t>
      </w:r>
      <w:r w:rsidRPr="001918DC">
        <w:rPr>
          <w:rFonts w:ascii="Calibri" w:hAnsi="Calibri" w:cs="Calibri"/>
          <w:color w:val="000000"/>
          <w:lang w:val="en-US"/>
        </w:rPr>
        <w:t>месечно</w:t>
      </w:r>
      <w:r w:rsidR="0079192C">
        <w:rPr>
          <w:rFonts w:ascii="Calibri" w:hAnsi="Calibri" w:cs="Calibri"/>
          <w:color w:val="000000"/>
        </w:rPr>
        <w:t xml:space="preserve"> </w:t>
      </w:r>
      <w:r w:rsidRPr="001918DC">
        <w:rPr>
          <w:rFonts w:ascii="Calibri" w:hAnsi="Calibri" w:cs="Calibri"/>
          <w:color w:val="000000"/>
          <w:lang w:val="en-US"/>
        </w:rPr>
        <w:t>се</w:t>
      </w:r>
      <w:r w:rsidR="0079192C">
        <w:rPr>
          <w:rFonts w:ascii="Calibri" w:hAnsi="Calibri" w:cs="Calibri"/>
          <w:color w:val="000000"/>
        </w:rPr>
        <w:t xml:space="preserve"> </w:t>
      </w:r>
      <w:r w:rsidRPr="001918DC">
        <w:rPr>
          <w:rFonts w:ascii="Calibri" w:hAnsi="Calibri" w:cs="Calibri"/>
          <w:color w:val="000000"/>
          <w:lang w:val="en-US"/>
        </w:rPr>
        <w:t>обилази 12 насеља</w:t>
      </w:r>
      <w:r w:rsidR="0079192C">
        <w:rPr>
          <w:rFonts w:ascii="Calibri" w:hAnsi="Calibri" w:cs="Calibri"/>
          <w:color w:val="000000"/>
        </w:rPr>
        <w:t xml:space="preserve"> </w:t>
      </w:r>
      <w:r w:rsidRPr="001918DC">
        <w:rPr>
          <w:rFonts w:ascii="Calibri" w:hAnsi="Calibri" w:cs="Calibri"/>
          <w:color w:val="000000"/>
          <w:lang w:val="en-US"/>
        </w:rPr>
        <w:t>по</w:t>
      </w:r>
      <w:r w:rsidR="0079192C">
        <w:rPr>
          <w:rFonts w:ascii="Calibri" w:hAnsi="Calibri" w:cs="Calibri"/>
          <w:color w:val="000000"/>
        </w:rPr>
        <w:t xml:space="preserve"> </w:t>
      </w:r>
      <w:r w:rsidRPr="001918DC">
        <w:rPr>
          <w:rFonts w:ascii="Calibri" w:hAnsi="Calibri" w:cs="Calibri"/>
          <w:color w:val="000000"/>
          <w:lang w:val="en-US"/>
        </w:rPr>
        <w:t>унапред</w:t>
      </w:r>
      <w:r w:rsidR="0079192C">
        <w:rPr>
          <w:rFonts w:ascii="Calibri" w:hAnsi="Calibri" w:cs="Calibri"/>
          <w:color w:val="000000"/>
        </w:rPr>
        <w:t xml:space="preserve"> </w:t>
      </w:r>
      <w:r w:rsidRPr="001918DC">
        <w:rPr>
          <w:rFonts w:ascii="Calibri" w:hAnsi="Calibri" w:cs="Calibri"/>
          <w:color w:val="000000"/>
          <w:lang w:val="en-US"/>
        </w:rPr>
        <w:t>дефинисаном</w:t>
      </w:r>
      <w:r w:rsidR="0079192C">
        <w:rPr>
          <w:rFonts w:ascii="Calibri" w:hAnsi="Calibri" w:cs="Calibri"/>
          <w:color w:val="000000"/>
        </w:rPr>
        <w:t xml:space="preserve"> </w:t>
      </w:r>
      <w:r w:rsidRPr="001918DC">
        <w:rPr>
          <w:rFonts w:ascii="Calibri" w:hAnsi="Calibri" w:cs="Calibri"/>
          <w:color w:val="000000"/>
          <w:lang w:val="en-US"/>
        </w:rPr>
        <w:t>распореду.</w:t>
      </w:r>
    </w:p>
    <w:p w14:paraId="7D274CD7" w14:textId="77777777" w:rsidR="00BC691D" w:rsidRPr="001918DC" w:rsidRDefault="00BC691D" w:rsidP="00BC691D">
      <w:pPr>
        <w:pStyle w:val="NoSpacing"/>
        <w:jc w:val="both"/>
        <w:rPr>
          <w:rFonts w:ascii="Calibri" w:hAnsi="Calibri" w:cs="Calibri"/>
          <w:color w:val="000000"/>
          <w:lang w:val="en-US"/>
        </w:rPr>
      </w:pPr>
      <w:r w:rsidRPr="001918DC">
        <w:rPr>
          <w:rFonts w:ascii="Calibri" w:hAnsi="Calibri" w:cs="Calibri"/>
          <w:color w:val="000000"/>
          <w:lang w:val="en-US"/>
        </w:rPr>
        <w:t>У фоајеу</w:t>
      </w:r>
      <w:r w:rsidR="0079192C">
        <w:rPr>
          <w:rFonts w:ascii="Calibri" w:hAnsi="Calibri" w:cs="Calibri"/>
          <w:color w:val="000000"/>
        </w:rPr>
        <w:t xml:space="preserve"> </w:t>
      </w:r>
      <w:r w:rsidRPr="001918DC">
        <w:rPr>
          <w:rFonts w:ascii="Calibri" w:hAnsi="Calibri" w:cs="Calibri"/>
          <w:color w:val="000000"/>
          <w:lang w:val="en-US"/>
        </w:rPr>
        <w:t>библиотеке</w:t>
      </w:r>
      <w:r w:rsidR="0079192C">
        <w:rPr>
          <w:rFonts w:ascii="Calibri" w:hAnsi="Calibri" w:cs="Calibri"/>
          <w:color w:val="000000"/>
        </w:rPr>
        <w:t xml:space="preserve"> </w:t>
      </w:r>
      <w:r w:rsidRPr="001918DC">
        <w:rPr>
          <w:rFonts w:ascii="Calibri" w:hAnsi="Calibri" w:cs="Calibri"/>
          <w:color w:val="000000"/>
          <w:lang w:val="en-US"/>
        </w:rPr>
        <w:t>површине 200 m², једном</w:t>
      </w:r>
      <w:r w:rsidR="0079192C">
        <w:rPr>
          <w:rFonts w:ascii="Calibri" w:hAnsi="Calibri" w:cs="Calibri"/>
          <w:color w:val="000000"/>
        </w:rPr>
        <w:t xml:space="preserve"> </w:t>
      </w:r>
      <w:r w:rsidRPr="001918DC">
        <w:rPr>
          <w:rFonts w:ascii="Calibri" w:hAnsi="Calibri" w:cs="Calibri"/>
          <w:color w:val="000000"/>
          <w:lang w:val="en-US"/>
        </w:rPr>
        <w:t>месечно</w:t>
      </w:r>
      <w:r w:rsidR="0079192C">
        <w:rPr>
          <w:rFonts w:ascii="Calibri" w:hAnsi="Calibri" w:cs="Calibri"/>
          <w:color w:val="000000"/>
        </w:rPr>
        <w:t xml:space="preserve"> </w:t>
      </w:r>
      <w:r w:rsidRPr="001918DC">
        <w:rPr>
          <w:rFonts w:ascii="Calibri" w:hAnsi="Calibri" w:cs="Calibri"/>
          <w:color w:val="000000"/>
          <w:lang w:val="en-US"/>
        </w:rPr>
        <w:t>излажу</w:t>
      </w:r>
      <w:r w:rsidR="0079192C">
        <w:rPr>
          <w:rFonts w:ascii="Calibri" w:hAnsi="Calibri" w:cs="Calibri"/>
          <w:color w:val="000000"/>
        </w:rPr>
        <w:t xml:space="preserve"> </w:t>
      </w:r>
      <w:r w:rsidRPr="001918DC">
        <w:rPr>
          <w:rFonts w:ascii="Calibri" w:hAnsi="Calibri" w:cs="Calibri"/>
          <w:color w:val="000000"/>
          <w:lang w:val="en-US"/>
        </w:rPr>
        <w:t>аматерски и професионални</w:t>
      </w:r>
      <w:r w:rsidR="0079192C">
        <w:rPr>
          <w:rFonts w:ascii="Calibri" w:hAnsi="Calibri" w:cs="Calibri"/>
          <w:color w:val="000000"/>
        </w:rPr>
        <w:t xml:space="preserve"> </w:t>
      </w:r>
      <w:r w:rsidRPr="001918DC">
        <w:rPr>
          <w:rFonts w:ascii="Calibri" w:hAnsi="Calibri" w:cs="Calibri"/>
          <w:color w:val="000000"/>
          <w:lang w:val="en-US"/>
        </w:rPr>
        <w:t>креатори</w:t>
      </w:r>
      <w:r w:rsidR="0079192C">
        <w:rPr>
          <w:rFonts w:ascii="Calibri" w:hAnsi="Calibri" w:cs="Calibri"/>
          <w:color w:val="000000"/>
        </w:rPr>
        <w:t xml:space="preserve"> </w:t>
      </w:r>
      <w:r w:rsidRPr="001918DC">
        <w:rPr>
          <w:rFonts w:ascii="Calibri" w:hAnsi="Calibri" w:cs="Calibri"/>
          <w:color w:val="000000"/>
          <w:lang w:val="en-US"/>
        </w:rPr>
        <w:t>различитог</w:t>
      </w:r>
      <w:r w:rsidR="0079192C">
        <w:rPr>
          <w:rFonts w:ascii="Calibri" w:hAnsi="Calibri" w:cs="Calibri"/>
          <w:color w:val="000000"/>
        </w:rPr>
        <w:t xml:space="preserve"> </w:t>
      </w:r>
      <w:r w:rsidRPr="001918DC">
        <w:rPr>
          <w:rFonts w:ascii="Calibri" w:hAnsi="Calibri" w:cs="Calibri"/>
          <w:color w:val="000000"/>
          <w:lang w:val="en-US"/>
        </w:rPr>
        <w:t>ликовног</w:t>
      </w:r>
      <w:r w:rsidR="0079192C">
        <w:rPr>
          <w:rFonts w:ascii="Calibri" w:hAnsi="Calibri" w:cs="Calibri"/>
          <w:color w:val="000000"/>
        </w:rPr>
        <w:t xml:space="preserve"> </w:t>
      </w:r>
      <w:r w:rsidRPr="001918DC">
        <w:rPr>
          <w:rFonts w:ascii="Calibri" w:hAnsi="Calibri" w:cs="Calibri"/>
          <w:color w:val="000000"/>
          <w:lang w:val="en-US"/>
        </w:rPr>
        <w:t>стваралаштва. Ту</w:t>
      </w:r>
      <w:r w:rsidR="0079192C">
        <w:rPr>
          <w:rFonts w:ascii="Calibri" w:hAnsi="Calibri" w:cs="Calibri"/>
          <w:color w:val="000000"/>
        </w:rPr>
        <w:t xml:space="preserve"> </w:t>
      </w:r>
      <w:r w:rsidRPr="001918DC">
        <w:rPr>
          <w:rFonts w:ascii="Calibri" w:hAnsi="Calibri" w:cs="Calibri"/>
          <w:color w:val="000000"/>
          <w:lang w:val="en-US"/>
        </w:rPr>
        <w:t>се</w:t>
      </w:r>
      <w:r w:rsidR="0079192C">
        <w:rPr>
          <w:rFonts w:ascii="Calibri" w:hAnsi="Calibri" w:cs="Calibri"/>
          <w:color w:val="000000"/>
        </w:rPr>
        <w:t xml:space="preserve"> </w:t>
      </w:r>
      <w:r w:rsidRPr="001918DC">
        <w:rPr>
          <w:rFonts w:ascii="Calibri" w:hAnsi="Calibri" w:cs="Calibri"/>
          <w:color w:val="000000"/>
          <w:lang w:val="en-US"/>
        </w:rPr>
        <w:t>одржавају и остале</w:t>
      </w:r>
      <w:r w:rsidR="0079192C">
        <w:rPr>
          <w:rFonts w:ascii="Calibri" w:hAnsi="Calibri" w:cs="Calibri"/>
          <w:color w:val="000000"/>
        </w:rPr>
        <w:t xml:space="preserve"> </w:t>
      </w:r>
      <w:r w:rsidRPr="001918DC">
        <w:rPr>
          <w:rFonts w:ascii="Calibri" w:hAnsi="Calibri" w:cs="Calibri"/>
          <w:color w:val="000000"/>
          <w:lang w:val="en-US"/>
        </w:rPr>
        <w:t>манифестације:</w:t>
      </w:r>
      <w:r w:rsidR="0079192C">
        <w:rPr>
          <w:rFonts w:ascii="Calibri" w:hAnsi="Calibri" w:cs="Calibri"/>
          <w:color w:val="000000"/>
        </w:rPr>
        <w:t xml:space="preserve"> </w:t>
      </w:r>
      <w:r w:rsidRPr="001918DC">
        <w:rPr>
          <w:rFonts w:ascii="Calibri" w:hAnsi="Calibri" w:cs="Calibri"/>
          <w:color w:val="000000"/>
          <w:lang w:val="en-US"/>
        </w:rPr>
        <w:t>књижевне</w:t>
      </w:r>
      <w:r w:rsidR="0079192C">
        <w:rPr>
          <w:rFonts w:ascii="Calibri" w:hAnsi="Calibri" w:cs="Calibri"/>
          <w:color w:val="000000"/>
        </w:rPr>
        <w:t xml:space="preserve"> </w:t>
      </w:r>
      <w:r w:rsidRPr="001918DC">
        <w:rPr>
          <w:rFonts w:ascii="Calibri" w:hAnsi="Calibri" w:cs="Calibri"/>
          <w:color w:val="000000"/>
          <w:lang w:val="en-US"/>
        </w:rPr>
        <w:t>трибине, округли</w:t>
      </w:r>
      <w:r w:rsidR="0079192C">
        <w:rPr>
          <w:rFonts w:ascii="Calibri" w:hAnsi="Calibri" w:cs="Calibri"/>
          <w:color w:val="000000"/>
        </w:rPr>
        <w:t xml:space="preserve"> </w:t>
      </w:r>
      <w:r w:rsidRPr="001918DC">
        <w:rPr>
          <w:rFonts w:ascii="Calibri" w:hAnsi="Calibri" w:cs="Calibri"/>
          <w:color w:val="000000"/>
          <w:lang w:val="en-US"/>
        </w:rPr>
        <w:t>стололови, радионице, модне</w:t>
      </w:r>
      <w:r w:rsidR="0079192C">
        <w:rPr>
          <w:rFonts w:ascii="Calibri" w:hAnsi="Calibri" w:cs="Calibri"/>
          <w:color w:val="000000"/>
        </w:rPr>
        <w:t xml:space="preserve"> </w:t>
      </w:r>
      <w:r w:rsidRPr="001918DC">
        <w:rPr>
          <w:rFonts w:ascii="Calibri" w:hAnsi="Calibri" w:cs="Calibri"/>
          <w:color w:val="000000"/>
          <w:lang w:val="en-US"/>
        </w:rPr>
        <w:t>ревије и други</w:t>
      </w:r>
      <w:r w:rsidR="0079192C">
        <w:rPr>
          <w:rFonts w:ascii="Calibri" w:hAnsi="Calibri" w:cs="Calibri"/>
          <w:color w:val="000000"/>
        </w:rPr>
        <w:t xml:space="preserve"> </w:t>
      </w:r>
      <w:r w:rsidRPr="001918DC">
        <w:rPr>
          <w:rFonts w:ascii="Calibri" w:hAnsi="Calibri" w:cs="Calibri"/>
          <w:color w:val="000000"/>
          <w:lang w:val="en-US"/>
        </w:rPr>
        <w:t>програми.</w:t>
      </w:r>
    </w:p>
    <w:p w14:paraId="67BBC34C" w14:textId="77777777" w:rsidR="00BC691D" w:rsidRPr="001918DC" w:rsidRDefault="00BC691D" w:rsidP="00BC691D">
      <w:pPr>
        <w:pStyle w:val="NoSpacing"/>
        <w:jc w:val="both"/>
        <w:rPr>
          <w:rFonts w:ascii="Calibri" w:hAnsi="Calibri" w:cs="Calibri"/>
          <w:color w:val="000000"/>
          <w:lang w:val="en-US"/>
        </w:rPr>
      </w:pPr>
      <w:r w:rsidRPr="001918DC">
        <w:rPr>
          <w:rFonts w:ascii="Calibri" w:hAnsi="Calibri" w:cs="Calibri"/>
          <w:color w:val="000000"/>
          <w:lang w:val="en-US"/>
        </w:rPr>
        <w:t>Биоскопска</w:t>
      </w:r>
      <w:r w:rsidR="0079192C">
        <w:rPr>
          <w:rFonts w:ascii="Calibri" w:hAnsi="Calibri" w:cs="Calibri"/>
          <w:color w:val="000000"/>
        </w:rPr>
        <w:t xml:space="preserve"> </w:t>
      </w:r>
      <w:r w:rsidRPr="001918DC">
        <w:rPr>
          <w:rFonts w:ascii="Calibri" w:hAnsi="Calibri" w:cs="Calibri"/>
          <w:color w:val="000000"/>
          <w:lang w:val="en-US"/>
        </w:rPr>
        <w:t>сала</w:t>
      </w:r>
      <w:r w:rsidR="0079192C">
        <w:rPr>
          <w:rFonts w:ascii="Calibri" w:hAnsi="Calibri" w:cs="Calibri"/>
          <w:color w:val="000000"/>
        </w:rPr>
        <w:t xml:space="preserve"> </w:t>
      </w:r>
      <w:r w:rsidRPr="001918DC">
        <w:rPr>
          <w:rFonts w:ascii="Calibri" w:hAnsi="Calibri" w:cs="Calibri"/>
          <w:color w:val="000000"/>
          <w:lang w:val="en-US"/>
        </w:rPr>
        <w:t>располаже</w:t>
      </w:r>
      <w:r w:rsidR="0079192C">
        <w:rPr>
          <w:rFonts w:ascii="Calibri" w:hAnsi="Calibri" w:cs="Calibri"/>
          <w:color w:val="000000"/>
        </w:rPr>
        <w:t xml:space="preserve"> </w:t>
      </w:r>
      <w:r w:rsidRPr="001918DC">
        <w:rPr>
          <w:rFonts w:ascii="Calibri" w:hAnsi="Calibri" w:cs="Calibri"/>
          <w:color w:val="000000"/>
          <w:lang w:val="en-US"/>
        </w:rPr>
        <w:t>са 355 седишта, опремљена</w:t>
      </w:r>
      <w:r w:rsidR="0079192C">
        <w:rPr>
          <w:rFonts w:ascii="Calibri" w:hAnsi="Calibri" w:cs="Calibri"/>
          <w:color w:val="000000"/>
        </w:rPr>
        <w:t xml:space="preserve"> </w:t>
      </w:r>
      <w:r w:rsidRPr="001918DC">
        <w:rPr>
          <w:rFonts w:ascii="Calibri" w:hAnsi="Calibri" w:cs="Calibri"/>
          <w:color w:val="000000"/>
          <w:lang w:val="en-US"/>
        </w:rPr>
        <w:t>је</w:t>
      </w:r>
      <w:r w:rsidR="0079192C">
        <w:rPr>
          <w:rFonts w:ascii="Calibri" w:hAnsi="Calibri" w:cs="Calibri"/>
          <w:color w:val="000000"/>
        </w:rPr>
        <w:t xml:space="preserve"> </w:t>
      </w:r>
      <w:r w:rsidRPr="001918DC">
        <w:rPr>
          <w:rFonts w:ascii="Calibri" w:hAnsi="Calibri" w:cs="Calibri"/>
          <w:color w:val="000000"/>
          <w:lang w:val="en-US"/>
        </w:rPr>
        <w:t>најсавременијом</w:t>
      </w:r>
      <w:r w:rsidR="0079192C">
        <w:rPr>
          <w:rFonts w:ascii="Calibri" w:hAnsi="Calibri" w:cs="Calibri"/>
          <w:color w:val="000000"/>
        </w:rPr>
        <w:t xml:space="preserve"> </w:t>
      </w:r>
      <w:r w:rsidRPr="001918DC">
        <w:rPr>
          <w:rFonts w:ascii="Calibri" w:hAnsi="Calibri" w:cs="Calibri"/>
          <w:color w:val="000000"/>
          <w:lang w:val="en-US"/>
        </w:rPr>
        <w:t>технологијом</w:t>
      </w:r>
      <w:r w:rsidR="0079192C">
        <w:rPr>
          <w:rFonts w:ascii="Calibri" w:hAnsi="Calibri" w:cs="Calibri"/>
          <w:color w:val="000000"/>
        </w:rPr>
        <w:t xml:space="preserve"> </w:t>
      </w:r>
      <w:r w:rsidRPr="001918DC">
        <w:rPr>
          <w:rFonts w:ascii="Calibri" w:hAnsi="Calibri" w:cs="Calibri"/>
          <w:color w:val="000000"/>
          <w:lang w:val="en-US"/>
        </w:rPr>
        <w:t>продукције</w:t>
      </w:r>
      <w:r w:rsidR="0079192C">
        <w:rPr>
          <w:rFonts w:ascii="Calibri" w:hAnsi="Calibri" w:cs="Calibri"/>
          <w:color w:val="000000"/>
        </w:rPr>
        <w:t xml:space="preserve"> </w:t>
      </w:r>
      <w:r w:rsidRPr="001918DC">
        <w:rPr>
          <w:rFonts w:ascii="Calibri" w:hAnsi="Calibri" w:cs="Calibri"/>
          <w:color w:val="000000"/>
          <w:lang w:val="en-US"/>
        </w:rPr>
        <w:t>звука, где</w:t>
      </w:r>
      <w:r w:rsidR="0079192C">
        <w:rPr>
          <w:rFonts w:ascii="Calibri" w:hAnsi="Calibri" w:cs="Calibri"/>
          <w:color w:val="000000"/>
        </w:rPr>
        <w:t xml:space="preserve"> </w:t>
      </w:r>
      <w:r w:rsidRPr="001918DC">
        <w:rPr>
          <w:rFonts w:ascii="Calibri" w:hAnsi="Calibri" w:cs="Calibri"/>
          <w:color w:val="000000"/>
          <w:lang w:val="en-US"/>
        </w:rPr>
        <w:t>се</w:t>
      </w:r>
      <w:r w:rsidR="0079192C">
        <w:rPr>
          <w:rFonts w:ascii="Calibri" w:hAnsi="Calibri" w:cs="Calibri"/>
          <w:color w:val="000000"/>
        </w:rPr>
        <w:t xml:space="preserve"> </w:t>
      </w:r>
      <w:r w:rsidRPr="001918DC">
        <w:rPr>
          <w:rFonts w:ascii="Calibri" w:hAnsi="Calibri" w:cs="Calibri"/>
          <w:color w:val="000000"/>
          <w:lang w:val="en-US"/>
        </w:rPr>
        <w:t>одржавају</w:t>
      </w:r>
      <w:r w:rsidR="0079192C">
        <w:rPr>
          <w:rFonts w:ascii="Calibri" w:hAnsi="Calibri" w:cs="Calibri"/>
          <w:color w:val="000000"/>
        </w:rPr>
        <w:t xml:space="preserve"> </w:t>
      </w:r>
      <w:r w:rsidRPr="001918DC">
        <w:rPr>
          <w:rFonts w:ascii="Calibri" w:hAnsi="Calibri" w:cs="Calibri"/>
          <w:color w:val="000000"/>
          <w:lang w:val="en-US"/>
        </w:rPr>
        <w:t>филмске</w:t>
      </w:r>
      <w:r w:rsidR="0079192C">
        <w:rPr>
          <w:rFonts w:ascii="Calibri" w:hAnsi="Calibri" w:cs="Calibri"/>
          <w:color w:val="000000"/>
        </w:rPr>
        <w:t xml:space="preserve"> </w:t>
      </w:r>
      <w:r w:rsidRPr="001918DC">
        <w:rPr>
          <w:rFonts w:ascii="Calibri" w:hAnsi="Calibri" w:cs="Calibri"/>
          <w:color w:val="000000"/>
          <w:lang w:val="en-US"/>
        </w:rPr>
        <w:t>пројекције.</w:t>
      </w:r>
      <w:r w:rsidR="0079192C">
        <w:rPr>
          <w:rFonts w:ascii="Calibri" w:hAnsi="Calibri" w:cs="Calibri"/>
          <w:color w:val="000000"/>
        </w:rPr>
        <w:t xml:space="preserve"> </w:t>
      </w:r>
      <w:r w:rsidRPr="001918DC">
        <w:rPr>
          <w:rFonts w:ascii="Calibri" w:hAnsi="Calibri" w:cs="Calibri"/>
          <w:color w:val="000000"/>
          <w:lang w:val="en-US"/>
        </w:rPr>
        <w:t>У истом</w:t>
      </w:r>
      <w:r w:rsidR="0079192C">
        <w:rPr>
          <w:rFonts w:ascii="Calibri" w:hAnsi="Calibri" w:cs="Calibri"/>
          <w:color w:val="000000"/>
        </w:rPr>
        <w:t xml:space="preserve"> </w:t>
      </w:r>
      <w:r w:rsidRPr="001918DC">
        <w:rPr>
          <w:rFonts w:ascii="Calibri" w:hAnsi="Calibri" w:cs="Calibri"/>
          <w:color w:val="000000"/>
          <w:lang w:val="en-US"/>
        </w:rPr>
        <w:t>простору</w:t>
      </w:r>
      <w:r w:rsidR="0079192C">
        <w:rPr>
          <w:rFonts w:ascii="Calibri" w:hAnsi="Calibri" w:cs="Calibri"/>
          <w:color w:val="000000"/>
        </w:rPr>
        <w:t xml:space="preserve"> </w:t>
      </w:r>
      <w:r w:rsidRPr="001918DC">
        <w:rPr>
          <w:rFonts w:ascii="Calibri" w:hAnsi="Calibri" w:cs="Calibri"/>
          <w:color w:val="000000"/>
          <w:lang w:val="en-US"/>
        </w:rPr>
        <w:t>је</w:t>
      </w:r>
      <w:r w:rsidR="0079192C">
        <w:rPr>
          <w:rFonts w:ascii="Calibri" w:hAnsi="Calibri" w:cs="Calibri"/>
          <w:color w:val="000000"/>
        </w:rPr>
        <w:t>д</w:t>
      </w:r>
      <w:r w:rsidRPr="001918DC">
        <w:rPr>
          <w:rFonts w:ascii="Calibri" w:hAnsi="Calibri" w:cs="Calibri"/>
          <w:color w:val="000000"/>
          <w:lang w:val="en-US"/>
        </w:rPr>
        <w:t>ном</w:t>
      </w:r>
      <w:r w:rsidR="0079192C">
        <w:rPr>
          <w:rFonts w:ascii="Calibri" w:hAnsi="Calibri" w:cs="Calibri"/>
          <w:color w:val="000000"/>
        </w:rPr>
        <w:t xml:space="preserve"> </w:t>
      </w:r>
      <w:r w:rsidRPr="001918DC">
        <w:rPr>
          <w:rFonts w:ascii="Calibri" w:hAnsi="Calibri" w:cs="Calibri"/>
          <w:color w:val="000000"/>
          <w:lang w:val="en-US"/>
        </w:rPr>
        <w:t>месечно</w:t>
      </w:r>
      <w:r w:rsidR="0079192C">
        <w:rPr>
          <w:rFonts w:ascii="Calibri" w:hAnsi="Calibri" w:cs="Calibri"/>
          <w:color w:val="000000"/>
        </w:rPr>
        <w:t xml:space="preserve"> </w:t>
      </w:r>
      <w:r w:rsidRPr="001918DC">
        <w:rPr>
          <w:rFonts w:ascii="Calibri" w:hAnsi="Calibri" w:cs="Calibri"/>
          <w:color w:val="000000"/>
          <w:lang w:val="en-US"/>
        </w:rPr>
        <w:t>се</w:t>
      </w:r>
      <w:r w:rsidR="0079192C">
        <w:rPr>
          <w:rFonts w:ascii="Calibri" w:hAnsi="Calibri" w:cs="Calibri"/>
          <w:color w:val="000000"/>
        </w:rPr>
        <w:t xml:space="preserve"> </w:t>
      </w:r>
      <w:r w:rsidRPr="001918DC">
        <w:rPr>
          <w:rFonts w:ascii="Calibri" w:hAnsi="Calibri" w:cs="Calibri"/>
          <w:color w:val="000000"/>
          <w:lang w:val="en-US"/>
        </w:rPr>
        <w:t>одржавају</w:t>
      </w:r>
      <w:r w:rsidR="0079192C">
        <w:rPr>
          <w:rFonts w:ascii="Calibri" w:hAnsi="Calibri" w:cs="Calibri"/>
          <w:color w:val="000000"/>
        </w:rPr>
        <w:t xml:space="preserve"> </w:t>
      </w:r>
      <w:r w:rsidRPr="001918DC">
        <w:rPr>
          <w:rFonts w:ascii="Calibri" w:hAnsi="Calibri" w:cs="Calibri"/>
          <w:color w:val="000000"/>
          <w:lang w:val="en-US"/>
        </w:rPr>
        <w:t>различите</w:t>
      </w:r>
      <w:r w:rsidR="0079192C">
        <w:rPr>
          <w:rFonts w:ascii="Calibri" w:hAnsi="Calibri" w:cs="Calibri"/>
          <w:color w:val="000000"/>
        </w:rPr>
        <w:t xml:space="preserve"> </w:t>
      </w:r>
      <w:r w:rsidRPr="001918DC">
        <w:rPr>
          <w:rFonts w:ascii="Calibri" w:hAnsi="Calibri" w:cs="Calibri"/>
          <w:color w:val="000000"/>
          <w:lang w:val="en-US"/>
        </w:rPr>
        <w:t>позоришне и музичко</w:t>
      </w:r>
      <w:r w:rsidR="0079192C">
        <w:rPr>
          <w:rFonts w:ascii="Calibri" w:hAnsi="Calibri" w:cs="Calibri"/>
          <w:color w:val="000000"/>
        </w:rPr>
        <w:t xml:space="preserve"> </w:t>
      </w:r>
      <w:r w:rsidRPr="001918DC">
        <w:rPr>
          <w:rFonts w:ascii="Calibri" w:hAnsi="Calibri" w:cs="Calibri"/>
          <w:color w:val="000000"/>
          <w:lang w:val="en-US"/>
        </w:rPr>
        <w:t>сценске</w:t>
      </w:r>
      <w:r w:rsidR="0079192C">
        <w:rPr>
          <w:rFonts w:ascii="Calibri" w:hAnsi="Calibri" w:cs="Calibri"/>
          <w:color w:val="000000"/>
        </w:rPr>
        <w:t xml:space="preserve"> </w:t>
      </w:r>
      <w:r w:rsidRPr="001918DC">
        <w:rPr>
          <w:rFonts w:ascii="Calibri" w:hAnsi="Calibri" w:cs="Calibri"/>
          <w:color w:val="000000"/>
          <w:lang w:val="en-US"/>
        </w:rPr>
        <w:t>представе, од</w:t>
      </w:r>
      <w:r w:rsidR="0079192C">
        <w:rPr>
          <w:rFonts w:ascii="Calibri" w:hAnsi="Calibri" w:cs="Calibri"/>
          <w:color w:val="000000"/>
        </w:rPr>
        <w:t xml:space="preserve"> </w:t>
      </w:r>
      <w:r w:rsidRPr="001918DC">
        <w:rPr>
          <w:rFonts w:ascii="Calibri" w:hAnsi="Calibri" w:cs="Calibri"/>
          <w:color w:val="000000"/>
          <w:lang w:val="en-US"/>
        </w:rPr>
        <w:t>аматера</w:t>
      </w:r>
      <w:r w:rsidR="0079192C">
        <w:rPr>
          <w:rFonts w:ascii="Calibri" w:hAnsi="Calibri" w:cs="Calibri"/>
          <w:color w:val="000000"/>
        </w:rPr>
        <w:t xml:space="preserve"> </w:t>
      </w:r>
      <w:r w:rsidRPr="001918DC">
        <w:rPr>
          <w:rFonts w:ascii="Calibri" w:hAnsi="Calibri" w:cs="Calibri"/>
          <w:color w:val="000000"/>
          <w:lang w:val="en-US"/>
        </w:rPr>
        <w:t>из</w:t>
      </w:r>
      <w:r w:rsidR="0079192C">
        <w:rPr>
          <w:rFonts w:ascii="Calibri" w:hAnsi="Calibri" w:cs="Calibri"/>
          <w:color w:val="000000"/>
        </w:rPr>
        <w:t xml:space="preserve"> </w:t>
      </w:r>
      <w:r w:rsidRPr="001918DC">
        <w:rPr>
          <w:rFonts w:ascii="Calibri" w:hAnsi="Calibri" w:cs="Calibri"/>
          <w:color w:val="000000"/>
          <w:lang w:val="en-US"/>
        </w:rPr>
        <w:t>Кладова</w:t>
      </w:r>
      <w:r w:rsidR="0079192C">
        <w:rPr>
          <w:rFonts w:ascii="Calibri" w:hAnsi="Calibri" w:cs="Calibri"/>
          <w:color w:val="000000"/>
        </w:rPr>
        <w:t xml:space="preserve"> </w:t>
      </w:r>
      <w:r w:rsidRPr="001918DC">
        <w:rPr>
          <w:rFonts w:ascii="Calibri" w:hAnsi="Calibri" w:cs="Calibri"/>
          <w:color w:val="000000"/>
          <w:lang w:val="en-US"/>
        </w:rPr>
        <w:t>до</w:t>
      </w:r>
      <w:r w:rsidR="0079192C">
        <w:rPr>
          <w:rFonts w:ascii="Calibri" w:hAnsi="Calibri" w:cs="Calibri"/>
          <w:color w:val="000000"/>
        </w:rPr>
        <w:t xml:space="preserve"> </w:t>
      </w:r>
      <w:r w:rsidRPr="001918DC">
        <w:rPr>
          <w:rFonts w:ascii="Calibri" w:hAnsi="Calibri" w:cs="Calibri"/>
          <w:color w:val="000000"/>
          <w:lang w:val="en-US"/>
        </w:rPr>
        <w:t>професионалних</w:t>
      </w:r>
      <w:r w:rsidR="0079192C">
        <w:rPr>
          <w:rFonts w:ascii="Calibri" w:hAnsi="Calibri" w:cs="Calibri"/>
          <w:color w:val="000000"/>
        </w:rPr>
        <w:t xml:space="preserve"> </w:t>
      </w:r>
      <w:r w:rsidRPr="001918DC">
        <w:rPr>
          <w:rFonts w:ascii="Calibri" w:hAnsi="Calibri" w:cs="Calibri"/>
          <w:color w:val="000000"/>
          <w:lang w:val="en-US"/>
        </w:rPr>
        <w:t>реномираних</w:t>
      </w:r>
      <w:r w:rsidR="0079192C">
        <w:rPr>
          <w:rFonts w:ascii="Calibri" w:hAnsi="Calibri" w:cs="Calibri"/>
          <w:color w:val="000000"/>
        </w:rPr>
        <w:t xml:space="preserve"> </w:t>
      </w:r>
      <w:r w:rsidRPr="001918DC">
        <w:rPr>
          <w:rFonts w:ascii="Calibri" w:hAnsi="Calibri" w:cs="Calibri"/>
          <w:color w:val="000000"/>
          <w:lang w:val="en-US"/>
        </w:rPr>
        <w:t>театара, музичких</w:t>
      </w:r>
      <w:r w:rsidR="0079192C">
        <w:rPr>
          <w:rFonts w:ascii="Calibri" w:hAnsi="Calibri" w:cs="Calibri"/>
          <w:color w:val="000000"/>
        </w:rPr>
        <w:t xml:space="preserve"> г</w:t>
      </w:r>
      <w:r w:rsidRPr="001918DC">
        <w:rPr>
          <w:rFonts w:ascii="Calibri" w:hAnsi="Calibri" w:cs="Calibri"/>
          <w:color w:val="000000"/>
          <w:lang w:val="en-US"/>
        </w:rPr>
        <w:t>рупа и певача</w:t>
      </w:r>
      <w:r w:rsidR="0079192C">
        <w:rPr>
          <w:rFonts w:ascii="Calibri" w:hAnsi="Calibri" w:cs="Calibri"/>
          <w:color w:val="000000"/>
        </w:rPr>
        <w:t xml:space="preserve"> </w:t>
      </w:r>
      <w:r w:rsidRPr="001918DC">
        <w:rPr>
          <w:rFonts w:ascii="Calibri" w:hAnsi="Calibri" w:cs="Calibri"/>
          <w:color w:val="000000"/>
          <w:lang w:val="en-US"/>
        </w:rPr>
        <w:t>из</w:t>
      </w:r>
      <w:r w:rsidR="0079192C">
        <w:rPr>
          <w:rFonts w:ascii="Calibri" w:hAnsi="Calibri" w:cs="Calibri"/>
          <w:color w:val="000000"/>
        </w:rPr>
        <w:t xml:space="preserve"> </w:t>
      </w:r>
      <w:r w:rsidRPr="001918DC">
        <w:rPr>
          <w:rFonts w:ascii="Calibri" w:hAnsi="Calibri" w:cs="Calibri"/>
          <w:color w:val="000000"/>
          <w:lang w:val="en-US"/>
        </w:rPr>
        <w:t>целе</w:t>
      </w:r>
      <w:r w:rsidR="0079192C">
        <w:rPr>
          <w:rFonts w:ascii="Calibri" w:hAnsi="Calibri" w:cs="Calibri"/>
          <w:color w:val="000000"/>
        </w:rPr>
        <w:t xml:space="preserve"> </w:t>
      </w:r>
      <w:r w:rsidRPr="001918DC">
        <w:rPr>
          <w:rFonts w:ascii="Calibri" w:hAnsi="Calibri" w:cs="Calibri"/>
          <w:color w:val="000000"/>
          <w:lang w:val="en-US"/>
        </w:rPr>
        <w:t>Србије.</w:t>
      </w:r>
      <w:r w:rsidR="0079192C">
        <w:rPr>
          <w:rFonts w:ascii="Calibri" w:hAnsi="Calibri" w:cs="Calibri"/>
          <w:color w:val="000000"/>
        </w:rPr>
        <w:t xml:space="preserve"> </w:t>
      </w:r>
      <w:r w:rsidRPr="001918DC">
        <w:rPr>
          <w:rFonts w:ascii="Calibri" w:hAnsi="Calibri" w:cs="Calibri"/>
          <w:color w:val="000000"/>
          <w:lang w:val="en-US"/>
        </w:rPr>
        <w:t>Бина</w:t>
      </w:r>
      <w:r w:rsidR="0079192C">
        <w:rPr>
          <w:rFonts w:ascii="Calibri" w:hAnsi="Calibri" w:cs="Calibri"/>
          <w:color w:val="000000"/>
        </w:rPr>
        <w:t xml:space="preserve"> </w:t>
      </w:r>
      <w:r w:rsidRPr="001918DC">
        <w:rPr>
          <w:rFonts w:ascii="Calibri" w:hAnsi="Calibri" w:cs="Calibri"/>
          <w:color w:val="000000"/>
          <w:lang w:val="en-US"/>
        </w:rPr>
        <w:t>садржи</w:t>
      </w:r>
      <w:r w:rsidR="0079192C">
        <w:rPr>
          <w:rFonts w:ascii="Calibri" w:hAnsi="Calibri" w:cs="Calibri"/>
          <w:color w:val="000000"/>
        </w:rPr>
        <w:t xml:space="preserve"> </w:t>
      </w:r>
      <w:r w:rsidRPr="001918DC">
        <w:rPr>
          <w:rFonts w:ascii="Calibri" w:hAnsi="Calibri" w:cs="Calibri"/>
          <w:color w:val="000000"/>
          <w:lang w:val="en-US"/>
        </w:rPr>
        <w:t>одговарајућу</w:t>
      </w:r>
      <w:r w:rsidR="0079192C">
        <w:rPr>
          <w:rFonts w:ascii="Calibri" w:hAnsi="Calibri" w:cs="Calibri"/>
          <w:color w:val="000000"/>
        </w:rPr>
        <w:t xml:space="preserve"> </w:t>
      </w:r>
      <w:r w:rsidRPr="001918DC">
        <w:rPr>
          <w:rFonts w:ascii="Calibri" w:hAnsi="Calibri" w:cs="Calibri"/>
          <w:color w:val="000000"/>
          <w:lang w:val="en-US"/>
        </w:rPr>
        <w:t>сценску, тонску и светлосну</w:t>
      </w:r>
      <w:r w:rsidR="0079192C">
        <w:rPr>
          <w:rFonts w:ascii="Calibri" w:hAnsi="Calibri" w:cs="Calibri"/>
          <w:color w:val="000000"/>
        </w:rPr>
        <w:t xml:space="preserve"> </w:t>
      </w:r>
      <w:r w:rsidRPr="001918DC">
        <w:rPr>
          <w:rFonts w:ascii="Calibri" w:hAnsi="Calibri" w:cs="Calibri"/>
          <w:color w:val="000000"/>
          <w:lang w:val="en-US"/>
        </w:rPr>
        <w:t>опрему.</w:t>
      </w:r>
    </w:p>
    <w:p w14:paraId="294029BB" w14:textId="77777777" w:rsidR="00BC691D" w:rsidRPr="001918DC" w:rsidRDefault="00BC691D" w:rsidP="00BC691D">
      <w:pPr>
        <w:pStyle w:val="NoSpacing"/>
        <w:jc w:val="both"/>
        <w:rPr>
          <w:rFonts w:ascii="Calibri" w:hAnsi="Calibri" w:cs="Calibri"/>
          <w:color w:val="000000"/>
        </w:rPr>
      </w:pPr>
      <w:r w:rsidRPr="001918DC">
        <w:rPr>
          <w:rFonts w:ascii="Calibri" w:hAnsi="Calibri" w:cs="Calibri"/>
          <w:color w:val="000000"/>
        </w:rPr>
        <w:t>Простор</w:t>
      </w:r>
      <w:r w:rsidR="0079192C">
        <w:rPr>
          <w:rFonts w:ascii="Calibri" w:hAnsi="Calibri" w:cs="Calibri"/>
          <w:color w:val="000000"/>
        </w:rPr>
        <w:t xml:space="preserve"> </w:t>
      </w:r>
      <w:r w:rsidRPr="001918DC">
        <w:rPr>
          <w:rFonts w:ascii="Calibri" w:hAnsi="Calibri" w:cs="Calibri"/>
          <w:color w:val="000000"/>
          <w:lang w:val="en-US"/>
        </w:rPr>
        <w:t>Дома</w:t>
      </w:r>
      <w:r w:rsidR="0079192C">
        <w:rPr>
          <w:rFonts w:ascii="Calibri" w:hAnsi="Calibri" w:cs="Calibri"/>
          <w:color w:val="000000"/>
        </w:rPr>
        <w:t xml:space="preserve"> </w:t>
      </w:r>
      <w:r w:rsidRPr="001918DC">
        <w:rPr>
          <w:rFonts w:ascii="Calibri" w:hAnsi="Calibri" w:cs="Calibri"/>
          <w:color w:val="000000"/>
          <w:lang w:val="en-US"/>
        </w:rPr>
        <w:t>омладине</w:t>
      </w:r>
      <w:r w:rsidR="0079192C">
        <w:rPr>
          <w:rFonts w:ascii="Calibri" w:hAnsi="Calibri" w:cs="Calibri"/>
          <w:color w:val="000000"/>
        </w:rPr>
        <w:t xml:space="preserve"> </w:t>
      </w:r>
      <w:r w:rsidRPr="001918DC">
        <w:rPr>
          <w:rFonts w:ascii="Calibri" w:hAnsi="Calibri" w:cs="Calibri"/>
          <w:color w:val="000000"/>
        </w:rPr>
        <w:t>користе разноврсна удружења грађана и организације</w:t>
      </w:r>
      <w:r w:rsidRPr="001918DC">
        <w:rPr>
          <w:rFonts w:ascii="Calibri" w:hAnsi="Calibri" w:cs="Calibri"/>
          <w:color w:val="000000"/>
          <w:lang w:val="en-US"/>
        </w:rPr>
        <w:t>: КУД, плесне</w:t>
      </w:r>
      <w:r w:rsidR="0079192C">
        <w:rPr>
          <w:rFonts w:ascii="Calibri" w:hAnsi="Calibri" w:cs="Calibri"/>
          <w:color w:val="000000"/>
        </w:rPr>
        <w:t xml:space="preserve"> </w:t>
      </w:r>
      <w:r w:rsidRPr="001918DC">
        <w:rPr>
          <w:rFonts w:ascii="Calibri" w:hAnsi="Calibri" w:cs="Calibri"/>
          <w:color w:val="000000"/>
          <w:lang w:val="en-US"/>
        </w:rPr>
        <w:t>групе, демо</w:t>
      </w:r>
      <w:r w:rsidR="0079192C">
        <w:rPr>
          <w:rFonts w:ascii="Calibri" w:hAnsi="Calibri" w:cs="Calibri"/>
          <w:color w:val="000000"/>
        </w:rPr>
        <w:t xml:space="preserve"> </w:t>
      </w:r>
      <w:r w:rsidRPr="001918DC">
        <w:rPr>
          <w:rFonts w:ascii="Calibri" w:hAnsi="Calibri" w:cs="Calibri"/>
          <w:color w:val="000000"/>
          <w:lang w:val="en-US"/>
        </w:rPr>
        <w:t>рок</w:t>
      </w:r>
      <w:r w:rsidR="0079192C">
        <w:rPr>
          <w:rFonts w:ascii="Calibri" w:hAnsi="Calibri" w:cs="Calibri"/>
          <w:color w:val="000000"/>
        </w:rPr>
        <w:t xml:space="preserve"> </w:t>
      </w:r>
      <w:r w:rsidRPr="001918DC">
        <w:rPr>
          <w:rFonts w:ascii="Calibri" w:hAnsi="Calibri" w:cs="Calibri"/>
          <w:color w:val="000000"/>
          <w:lang w:val="en-US"/>
        </w:rPr>
        <w:t>групе и</w:t>
      </w:r>
      <w:r w:rsidR="0079192C">
        <w:rPr>
          <w:rFonts w:ascii="Calibri" w:hAnsi="Calibri" w:cs="Calibri"/>
          <w:color w:val="000000"/>
        </w:rPr>
        <w:t xml:space="preserve"> </w:t>
      </w:r>
      <w:r w:rsidRPr="001918DC">
        <w:rPr>
          <w:rFonts w:ascii="Calibri" w:hAnsi="Calibri" w:cs="Calibri"/>
          <w:color w:val="000000"/>
          <w:lang w:val="en-US"/>
        </w:rPr>
        <w:t>други</w:t>
      </w:r>
      <w:r w:rsidR="0079192C">
        <w:rPr>
          <w:rFonts w:ascii="Calibri" w:hAnsi="Calibri" w:cs="Calibri"/>
          <w:color w:val="000000"/>
        </w:rPr>
        <w:t xml:space="preserve"> </w:t>
      </w:r>
      <w:r w:rsidRPr="001918DC">
        <w:rPr>
          <w:rFonts w:ascii="Calibri" w:hAnsi="Calibri" w:cs="Calibri"/>
          <w:color w:val="000000"/>
          <w:lang w:val="en-US"/>
        </w:rPr>
        <w:t>музичари, ликовњаци, франкофонци, дијаспора, Планинарско</w:t>
      </w:r>
      <w:r w:rsidR="0079192C">
        <w:rPr>
          <w:rFonts w:ascii="Calibri" w:hAnsi="Calibri" w:cs="Calibri"/>
          <w:color w:val="000000"/>
        </w:rPr>
        <w:t xml:space="preserve"> </w:t>
      </w:r>
      <w:r w:rsidRPr="001918DC">
        <w:rPr>
          <w:rFonts w:ascii="Calibri" w:hAnsi="Calibri" w:cs="Calibri"/>
          <w:color w:val="000000"/>
          <w:lang w:val="en-US"/>
        </w:rPr>
        <w:t>друштво, Спортски</w:t>
      </w:r>
      <w:r w:rsidR="0079192C">
        <w:rPr>
          <w:rFonts w:ascii="Calibri" w:hAnsi="Calibri" w:cs="Calibri"/>
          <w:color w:val="000000"/>
        </w:rPr>
        <w:t xml:space="preserve"> </w:t>
      </w:r>
      <w:r w:rsidRPr="001918DC">
        <w:rPr>
          <w:rFonts w:ascii="Calibri" w:hAnsi="Calibri" w:cs="Calibri"/>
          <w:color w:val="000000"/>
          <w:lang w:val="en-US"/>
        </w:rPr>
        <w:t>савез, Шах</w:t>
      </w:r>
      <w:r w:rsidR="0079192C">
        <w:rPr>
          <w:rFonts w:ascii="Calibri" w:hAnsi="Calibri" w:cs="Calibri"/>
          <w:color w:val="000000"/>
        </w:rPr>
        <w:t xml:space="preserve"> </w:t>
      </w:r>
      <w:r w:rsidRPr="001918DC">
        <w:rPr>
          <w:rFonts w:ascii="Calibri" w:hAnsi="Calibri" w:cs="Calibri"/>
          <w:color w:val="000000"/>
          <w:lang w:val="en-US"/>
        </w:rPr>
        <w:t>клуб</w:t>
      </w:r>
      <w:r w:rsidR="0079192C">
        <w:rPr>
          <w:rFonts w:ascii="Calibri" w:hAnsi="Calibri" w:cs="Calibri"/>
          <w:color w:val="000000"/>
        </w:rPr>
        <w:t xml:space="preserve"> </w:t>
      </w:r>
      <w:r w:rsidRPr="001918DC">
        <w:rPr>
          <w:rFonts w:ascii="Calibri" w:hAnsi="Calibri" w:cs="Calibri"/>
          <w:color w:val="000000"/>
          <w:lang w:val="en-US"/>
        </w:rPr>
        <w:t>младих, Канцеларија</w:t>
      </w:r>
      <w:r w:rsidR="0079192C">
        <w:rPr>
          <w:rFonts w:ascii="Calibri" w:hAnsi="Calibri" w:cs="Calibri"/>
          <w:color w:val="000000"/>
        </w:rPr>
        <w:t xml:space="preserve"> </w:t>
      </w:r>
      <w:r w:rsidRPr="001918DC">
        <w:rPr>
          <w:rFonts w:ascii="Calibri" w:hAnsi="Calibri" w:cs="Calibri"/>
          <w:color w:val="000000"/>
          <w:lang w:val="en-US"/>
        </w:rPr>
        <w:t>за</w:t>
      </w:r>
      <w:r w:rsidR="0079192C">
        <w:rPr>
          <w:rFonts w:ascii="Calibri" w:hAnsi="Calibri" w:cs="Calibri"/>
          <w:color w:val="000000"/>
        </w:rPr>
        <w:t xml:space="preserve"> </w:t>
      </w:r>
      <w:r w:rsidRPr="001918DC">
        <w:rPr>
          <w:rFonts w:ascii="Calibri" w:hAnsi="Calibri" w:cs="Calibri"/>
          <w:color w:val="000000"/>
          <w:lang w:val="en-US"/>
        </w:rPr>
        <w:t>младе, удружење</w:t>
      </w:r>
      <w:r w:rsidR="0079192C">
        <w:rPr>
          <w:rFonts w:ascii="Calibri" w:hAnsi="Calibri" w:cs="Calibri"/>
          <w:color w:val="000000"/>
        </w:rPr>
        <w:t xml:space="preserve"> </w:t>
      </w:r>
      <w:r w:rsidRPr="001918DC">
        <w:rPr>
          <w:rFonts w:ascii="Calibri" w:hAnsi="Calibri" w:cs="Calibri"/>
          <w:color w:val="000000"/>
          <w:lang w:val="en-US"/>
        </w:rPr>
        <w:t>књижевника</w:t>
      </w:r>
      <w:r w:rsidR="0079192C">
        <w:rPr>
          <w:rFonts w:ascii="Calibri" w:hAnsi="Calibri" w:cs="Calibri"/>
          <w:color w:val="000000"/>
        </w:rPr>
        <w:t xml:space="preserve"> </w:t>
      </w:r>
      <w:r w:rsidRPr="001918DC">
        <w:rPr>
          <w:rFonts w:ascii="Calibri" w:hAnsi="Calibri" w:cs="Calibri"/>
          <w:color w:val="000000"/>
          <w:lang w:val="en-US"/>
        </w:rPr>
        <w:t>аматера, карате</w:t>
      </w:r>
      <w:r w:rsidR="0079192C">
        <w:rPr>
          <w:rFonts w:ascii="Calibri" w:hAnsi="Calibri" w:cs="Calibri"/>
          <w:color w:val="000000"/>
        </w:rPr>
        <w:t xml:space="preserve"> </w:t>
      </w:r>
      <w:r w:rsidRPr="001918DC">
        <w:rPr>
          <w:rFonts w:ascii="Calibri" w:hAnsi="Calibri" w:cs="Calibri"/>
          <w:color w:val="000000"/>
          <w:lang w:val="en-US"/>
        </w:rPr>
        <w:t>удружења</w:t>
      </w:r>
      <w:r w:rsidR="0079192C">
        <w:rPr>
          <w:rFonts w:ascii="Calibri" w:hAnsi="Calibri" w:cs="Calibri"/>
          <w:color w:val="000000"/>
        </w:rPr>
        <w:t xml:space="preserve"> </w:t>
      </w:r>
      <w:r w:rsidRPr="001918DC">
        <w:rPr>
          <w:rFonts w:ascii="Calibri" w:hAnsi="Calibri" w:cs="Calibri"/>
          <w:color w:val="000000"/>
          <w:lang w:val="en-US"/>
        </w:rPr>
        <w:t>и др</w:t>
      </w:r>
      <w:r w:rsidRPr="001918DC">
        <w:rPr>
          <w:rFonts w:ascii="Calibri" w:hAnsi="Calibri" w:cs="Calibri"/>
          <w:color w:val="000000"/>
        </w:rPr>
        <w:t>.</w:t>
      </w:r>
    </w:p>
    <w:p w14:paraId="1D8DACB9" w14:textId="77777777" w:rsidR="00BC691D" w:rsidRPr="001918DC" w:rsidRDefault="00BC691D" w:rsidP="00BC691D">
      <w:pPr>
        <w:pStyle w:val="NoSpacing"/>
        <w:jc w:val="both"/>
        <w:rPr>
          <w:rFonts w:ascii="Calibri" w:hAnsi="Calibri" w:cs="Calibri"/>
          <w:color w:val="000000"/>
          <w:lang w:val="en-US"/>
        </w:rPr>
      </w:pPr>
      <w:r w:rsidRPr="001918DC">
        <w:rPr>
          <w:rFonts w:ascii="Calibri" w:hAnsi="Calibri" w:cs="Calibri"/>
          <w:color w:val="000000"/>
          <w:lang w:val="en-US"/>
        </w:rPr>
        <w:t>У центру</w:t>
      </w:r>
      <w:r w:rsidR="0079192C">
        <w:rPr>
          <w:rFonts w:ascii="Calibri" w:hAnsi="Calibri" w:cs="Calibri"/>
          <w:color w:val="000000"/>
        </w:rPr>
        <w:t xml:space="preserve"> </w:t>
      </w:r>
      <w:r w:rsidRPr="001918DC">
        <w:rPr>
          <w:rFonts w:ascii="Calibri" w:hAnsi="Calibri" w:cs="Calibri"/>
          <w:color w:val="000000"/>
          <w:lang w:val="en-US"/>
        </w:rPr>
        <w:t>Кладова</w:t>
      </w:r>
      <w:r w:rsidR="0079192C">
        <w:rPr>
          <w:rFonts w:ascii="Calibri" w:hAnsi="Calibri" w:cs="Calibri"/>
          <w:color w:val="000000"/>
        </w:rPr>
        <w:t xml:space="preserve"> </w:t>
      </w:r>
      <w:r w:rsidRPr="001918DC">
        <w:rPr>
          <w:rFonts w:ascii="Calibri" w:hAnsi="Calibri" w:cs="Calibri"/>
          <w:color w:val="000000"/>
          <w:lang w:val="en-US"/>
        </w:rPr>
        <w:t>налази</w:t>
      </w:r>
      <w:r w:rsidR="0079192C">
        <w:rPr>
          <w:rFonts w:ascii="Calibri" w:hAnsi="Calibri" w:cs="Calibri"/>
          <w:color w:val="000000"/>
        </w:rPr>
        <w:t xml:space="preserve"> </w:t>
      </w:r>
      <w:r w:rsidRPr="001918DC">
        <w:rPr>
          <w:rFonts w:ascii="Calibri" w:hAnsi="Calibri" w:cs="Calibri"/>
          <w:color w:val="000000"/>
          <w:lang w:val="en-US"/>
        </w:rPr>
        <w:t>се</w:t>
      </w:r>
      <w:r w:rsidR="0079192C">
        <w:rPr>
          <w:rFonts w:ascii="Calibri" w:hAnsi="Calibri" w:cs="Calibri"/>
          <w:color w:val="000000"/>
        </w:rPr>
        <w:t xml:space="preserve"> </w:t>
      </w:r>
      <w:r w:rsidRPr="001918DC">
        <w:rPr>
          <w:rFonts w:ascii="Calibri" w:hAnsi="Calibri" w:cs="Calibri"/>
          <w:color w:val="000000"/>
          <w:lang w:val="en-US"/>
        </w:rPr>
        <w:t>Археолошки</w:t>
      </w:r>
      <w:r w:rsidR="0079192C">
        <w:rPr>
          <w:rFonts w:ascii="Calibri" w:hAnsi="Calibri" w:cs="Calibri"/>
          <w:color w:val="000000"/>
        </w:rPr>
        <w:t xml:space="preserve"> </w:t>
      </w:r>
      <w:r w:rsidRPr="001918DC">
        <w:rPr>
          <w:rFonts w:ascii="Calibri" w:hAnsi="Calibri" w:cs="Calibri"/>
          <w:color w:val="000000"/>
          <w:lang w:val="en-US"/>
        </w:rPr>
        <w:t>музеј</w:t>
      </w:r>
      <w:r w:rsidR="0079192C">
        <w:rPr>
          <w:rFonts w:ascii="Calibri" w:hAnsi="Calibri" w:cs="Calibri"/>
          <w:color w:val="000000"/>
        </w:rPr>
        <w:t xml:space="preserve"> </w:t>
      </w:r>
      <w:r w:rsidRPr="001918DC">
        <w:rPr>
          <w:rFonts w:ascii="Calibri" w:hAnsi="Calibri" w:cs="Calibri"/>
          <w:color w:val="000000"/>
          <w:lang w:val="en-US"/>
        </w:rPr>
        <w:t>Ђердап, отворен 1996.године, један</w:t>
      </w:r>
      <w:r w:rsidR="0079192C">
        <w:rPr>
          <w:rFonts w:ascii="Calibri" w:hAnsi="Calibri" w:cs="Calibri"/>
          <w:color w:val="000000"/>
        </w:rPr>
        <w:t xml:space="preserve"> </w:t>
      </w:r>
      <w:r w:rsidRPr="001918DC">
        <w:rPr>
          <w:rFonts w:ascii="Calibri" w:hAnsi="Calibri" w:cs="Calibri"/>
          <w:color w:val="000000"/>
          <w:lang w:val="en-US"/>
        </w:rPr>
        <w:t>од</w:t>
      </w:r>
      <w:r w:rsidR="0079192C">
        <w:rPr>
          <w:rFonts w:ascii="Calibri" w:hAnsi="Calibri" w:cs="Calibri"/>
          <w:color w:val="000000"/>
        </w:rPr>
        <w:t xml:space="preserve"> </w:t>
      </w:r>
      <w:r w:rsidRPr="001918DC">
        <w:rPr>
          <w:rFonts w:ascii="Calibri" w:hAnsi="Calibri" w:cs="Calibri"/>
          <w:color w:val="000000"/>
          <w:lang w:val="en-US"/>
        </w:rPr>
        <w:t>ретких</w:t>
      </w:r>
      <w:r w:rsidR="0079192C">
        <w:rPr>
          <w:rFonts w:ascii="Calibri" w:hAnsi="Calibri" w:cs="Calibri"/>
          <w:color w:val="000000"/>
        </w:rPr>
        <w:t xml:space="preserve"> </w:t>
      </w:r>
      <w:r w:rsidRPr="001918DC">
        <w:rPr>
          <w:rFonts w:ascii="Calibri" w:hAnsi="Calibri" w:cs="Calibri"/>
          <w:color w:val="000000"/>
          <w:lang w:val="en-US"/>
        </w:rPr>
        <w:t>наменски</w:t>
      </w:r>
      <w:r w:rsidR="0079192C">
        <w:rPr>
          <w:rFonts w:ascii="Calibri" w:hAnsi="Calibri" w:cs="Calibri"/>
          <w:color w:val="000000"/>
        </w:rPr>
        <w:t xml:space="preserve"> </w:t>
      </w:r>
      <w:r w:rsidRPr="001918DC">
        <w:rPr>
          <w:rFonts w:ascii="Calibri" w:hAnsi="Calibri" w:cs="Calibri"/>
          <w:color w:val="000000"/>
          <w:lang w:val="en-US"/>
        </w:rPr>
        <w:t>грађених</w:t>
      </w:r>
      <w:r w:rsidR="0079192C">
        <w:rPr>
          <w:rFonts w:ascii="Calibri" w:hAnsi="Calibri" w:cs="Calibri"/>
          <w:color w:val="000000"/>
        </w:rPr>
        <w:t xml:space="preserve"> </w:t>
      </w:r>
      <w:r w:rsidRPr="001918DC">
        <w:rPr>
          <w:rFonts w:ascii="Calibri" w:hAnsi="Calibri" w:cs="Calibri"/>
          <w:color w:val="000000"/>
          <w:lang w:val="en-US"/>
        </w:rPr>
        <w:t xml:space="preserve">музеја у Србији. </w:t>
      </w:r>
      <w:r w:rsidRPr="001918DC">
        <w:rPr>
          <w:rFonts w:ascii="Calibri" w:hAnsi="Calibri" w:cs="Calibri"/>
          <w:lang w:val="en-US"/>
        </w:rPr>
        <w:t>У Музеју</w:t>
      </w:r>
      <w:r w:rsidR="0079192C">
        <w:rPr>
          <w:rFonts w:ascii="Calibri" w:hAnsi="Calibri" w:cs="Calibri"/>
        </w:rPr>
        <w:t xml:space="preserve"> </w:t>
      </w:r>
      <w:r w:rsidRPr="001918DC">
        <w:rPr>
          <w:rFonts w:ascii="Calibri" w:hAnsi="Calibri" w:cs="Calibri"/>
          <w:lang w:val="en-US"/>
        </w:rPr>
        <w:t>су</w:t>
      </w:r>
      <w:r w:rsidR="0079192C">
        <w:rPr>
          <w:rFonts w:ascii="Calibri" w:hAnsi="Calibri" w:cs="Calibri"/>
        </w:rPr>
        <w:t xml:space="preserve"> </w:t>
      </w:r>
      <w:r w:rsidRPr="001918DC">
        <w:rPr>
          <w:rFonts w:ascii="Calibri" w:hAnsi="Calibri" w:cs="Calibri"/>
          <w:lang w:val="en-US"/>
        </w:rPr>
        <w:t>презентовани</w:t>
      </w:r>
      <w:r w:rsidR="0079192C">
        <w:rPr>
          <w:rFonts w:ascii="Calibri" w:hAnsi="Calibri" w:cs="Calibri"/>
        </w:rPr>
        <w:t xml:space="preserve"> </w:t>
      </w:r>
      <w:r w:rsidRPr="001918DC">
        <w:rPr>
          <w:rFonts w:ascii="Calibri" w:hAnsi="Calibri" w:cs="Calibri"/>
          <w:lang w:val="en-US"/>
        </w:rPr>
        <w:t>налази</w:t>
      </w:r>
      <w:r w:rsidR="0079192C">
        <w:rPr>
          <w:rFonts w:ascii="Calibri" w:hAnsi="Calibri" w:cs="Calibri"/>
        </w:rPr>
        <w:t xml:space="preserve"> </w:t>
      </w:r>
      <w:r w:rsidRPr="001918DC">
        <w:rPr>
          <w:rFonts w:ascii="Calibri" w:hAnsi="Calibri" w:cs="Calibri"/>
          <w:lang w:val="en-US"/>
        </w:rPr>
        <w:t>из</w:t>
      </w:r>
      <w:r w:rsidR="0079192C">
        <w:rPr>
          <w:rFonts w:ascii="Calibri" w:hAnsi="Calibri" w:cs="Calibri"/>
        </w:rPr>
        <w:t xml:space="preserve"> </w:t>
      </w:r>
      <w:r w:rsidRPr="001918DC">
        <w:rPr>
          <w:rFonts w:ascii="Calibri" w:hAnsi="Calibri" w:cs="Calibri"/>
          <w:lang w:val="en-US"/>
        </w:rPr>
        <w:t>праисторијског, римског, касноримског, рановизантијског и средњевековног</w:t>
      </w:r>
      <w:r w:rsidR="00641587">
        <w:rPr>
          <w:rFonts w:ascii="Calibri" w:hAnsi="Calibri" w:cs="Calibri"/>
        </w:rPr>
        <w:t xml:space="preserve"> </w:t>
      </w:r>
      <w:r w:rsidRPr="001918DC">
        <w:rPr>
          <w:rFonts w:ascii="Calibri" w:hAnsi="Calibri" w:cs="Calibri"/>
          <w:lang w:val="en-US"/>
        </w:rPr>
        <w:t>периода, који</w:t>
      </w:r>
      <w:r w:rsidR="00641587">
        <w:rPr>
          <w:rFonts w:ascii="Calibri" w:hAnsi="Calibri" w:cs="Calibri"/>
        </w:rPr>
        <w:t xml:space="preserve"> </w:t>
      </w:r>
      <w:r w:rsidRPr="001918DC">
        <w:rPr>
          <w:rFonts w:ascii="Calibri" w:hAnsi="Calibri" w:cs="Calibri"/>
          <w:lang w:val="en-US"/>
        </w:rPr>
        <w:t>покривају</w:t>
      </w:r>
      <w:r w:rsidR="00641587">
        <w:rPr>
          <w:rFonts w:ascii="Calibri" w:hAnsi="Calibri" w:cs="Calibri"/>
        </w:rPr>
        <w:t xml:space="preserve"> </w:t>
      </w:r>
      <w:r w:rsidRPr="001918DC">
        <w:rPr>
          <w:rFonts w:ascii="Calibri" w:hAnsi="Calibri" w:cs="Calibri"/>
          <w:lang w:val="en-US"/>
        </w:rPr>
        <w:t>период у распону</w:t>
      </w:r>
      <w:r w:rsidR="00641587">
        <w:rPr>
          <w:rFonts w:ascii="Calibri" w:hAnsi="Calibri" w:cs="Calibri"/>
        </w:rPr>
        <w:t xml:space="preserve"> </w:t>
      </w:r>
      <w:r w:rsidRPr="001918DC">
        <w:rPr>
          <w:rFonts w:ascii="Calibri" w:hAnsi="Calibri" w:cs="Calibri"/>
          <w:lang w:val="en-US"/>
        </w:rPr>
        <w:t>од</w:t>
      </w:r>
      <w:r w:rsidR="00641587">
        <w:rPr>
          <w:rFonts w:ascii="Calibri" w:hAnsi="Calibri" w:cs="Calibri"/>
        </w:rPr>
        <w:t xml:space="preserve"> </w:t>
      </w:r>
      <w:r w:rsidRPr="001918DC">
        <w:rPr>
          <w:rFonts w:ascii="Calibri" w:hAnsi="Calibri" w:cs="Calibri"/>
          <w:lang w:val="en-US"/>
        </w:rPr>
        <w:t>10.000 година. Изложени</w:t>
      </w:r>
      <w:r w:rsidR="00641587">
        <w:rPr>
          <w:rFonts w:ascii="Calibri" w:hAnsi="Calibri" w:cs="Calibri"/>
        </w:rPr>
        <w:t xml:space="preserve"> </w:t>
      </w:r>
      <w:r w:rsidRPr="001918DC">
        <w:rPr>
          <w:rFonts w:ascii="Calibri" w:hAnsi="Calibri" w:cs="Calibri"/>
          <w:color w:val="000000"/>
          <w:lang w:val="en-US"/>
        </w:rPr>
        <w:t>експонати</w:t>
      </w:r>
      <w:r w:rsidR="00641587">
        <w:rPr>
          <w:rFonts w:ascii="Calibri" w:hAnsi="Calibri" w:cs="Calibri"/>
          <w:color w:val="000000"/>
        </w:rPr>
        <w:t xml:space="preserve"> </w:t>
      </w:r>
      <w:r w:rsidRPr="001918DC">
        <w:rPr>
          <w:rFonts w:ascii="Calibri" w:hAnsi="Calibri" w:cs="Calibri"/>
          <w:color w:val="000000"/>
          <w:lang w:val="en-US"/>
        </w:rPr>
        <w:t>представљају</w:t>
      </w:r>
      <w:r w:rsidR="00641587">
        <w:rPr>
          <w:rFonts w:ascii="Calibri" w:hAnsi="Calibri" w:cs="Calibri"/>
          <w:color w:val="000000"/>
        </w:rPr>
        <w:t xml:space="preserve"> </w:t>
      </w:r>
      <w:r w:rsidRPr="001918DC">
        <w:rPr>
          <w:rFonts w:ascii="Calibri" w:hAnsi="Calibri" w:cs="Calibri"/>
          <w:color w:val="000000"/>
          <w:lang w:val="en-US"/>
        </w:rPr>
        <w:t>различита</w:t>
      </w:r>
      <w:r w:rsidR="00641587">
        <w:rPr>
          <w:rFonts w:ascii="Calibri" w:hAnsi="Calibri" w:cs="Calibri"/>
          <w:color w:val="000000"/>
        </w:rPr>
        <w:t xml:space="preserve"> </w:t>
      </w:r>
      <w:r w:rsidRPr="001918DC">
        <w:rPr>
          <w:rFonts w:ascii="Calibri" w:hAnsi="Calibri" w:cs="Calibri"/>
          <w:color w:val="000000"/>
          <w:lang w:val="en-US"/>
        </w:rPr>
        <w:t>достигнућа</w:t>
      </w:r>
      <w:r w:rsidR="00641587">
        <w:rPr>
          <w:rFonts w:ascii="Calibri" w:hAnsi="Calibri" w:cs="Calibri"/>
          <w:color w:val="000000"/>
        </w:rPr>
        <w:t xml:space="preserve"> </w:t>
      </w:r>
      <w:r w:rsidRPr="001918DC">
        <w:rPr>
          <w:rFonts w:ascii="Calibri" w:hAnsi="Calibri" w:cs="Calibri"/>
          <w:color w:val="000000"/>
          <w:lang w:val="en-US"/>
        </w:rPr>
        <w:t>прошлих</w:t>
      </w:r>
      <w:r w:rsidR="00641587">
        <w:rPr>
          <w:rFonts w:ascii="Calibri" w:hAnsi="Calibri" w:cs="Calibri"/>
          <w:color w:val="000000"/>
        </w:rPr>
        <w:t xml:space="preserve"> </w:t>
      </w:r>
      <w:r w:rsidRPr="001918DC">
        <w:rPr>
          <w:rFonts w:ascii="Calibri" w:hAnsi="Calibri" w:cs="Calibri"/>
          <w:color w:val="000000"/>
          <w:lang w:val="en-US"/>
        </w:rPr>
        <w:t>култура, предмете</w:t>
      </w:r>
      <w:r w:rsidR="00641587">
        <w:rPr>
          <w:rFonts w:ascii="Calibri" w:hAnsi="Calibri" w:cs="Calibri"/>
          <w:color w:val="000000"/>
        </w:rPr>
        <w:t xml:space="preserve"> </w:t>
      </w:r>
      <w:r w:rsidRPr="001918DC">
        <w:rPr>
          <w:rFonts w:ascii="Calibri" w:hAnsi="Calibri" w:cs="Calibri"/>
          <w:color w:val="000000"/>
          <w:lang w:val="en-US"/>
        </w:rPr>
        <w:t>из</w:t>
      </w:r>
      <w:r w:rsidR="00641587">
        <w:rPr>
          <w:rFonts w:ascii="Calibri" w:hAnsi="Calibri" w:cs="Calibri"/>
          <w:color w:val="000000"/>
        </w:rPr>
        <w:t xml:space="preserve"> </w:t>
      </w:r>
      <w:r w:rsidRPr="001918DC">
        <w:rPr>
          <w:rFonts w:ascii="Calibri" w:hAnsi="Calibri" w:cs="Calibri"/>
          <w:color w:val="000000"/>
          <w:lang w:val="en-US"/>
        </w:rPr>
        <w:t>свакодневног</w:t>
      </w:r>
      <w:r w:rsidR="00641587">
        <w:rPr>
          <w:rFonts w:ascii="Calibri" w:hAnsi="Calibri" w:cs="Calibri"/>
          <w:color w:val="000000"/>
        </w:rPr>
        <w:t xml:space="preserve"> </w:t>
      </w:r>
      <w:r w:rsidRPr="001918DC">
        <w:rPr>
          <w:rFonts w:ascii="Calibri" w:hAnsi="Calibri" w:cs="Calibri"/>
          <w:color w:val="000000"/>
          <w:lang w:val="en-US"/>
        </w:rPr>
        <w:t>живота</w:t>
      </w:r>
      <w:r w:rsidR="00641587">
        <w:rPr>
          <w:rFonts w:ascii="Calibri" w:hAnsi="Calibri" w:cs="Calibri"/>
          <w:color w:val="000000"/>
        </w:rPr>
        <w:t xml:space="preserve"> </w:t>
      </w:r>
      <w:r w:rsidRPr="001918DC">
        <w:rPr>
          <w:rFonts w:ascii="Calibri" w:hAnsi="Calibri" w:cs="Calibri"/>
          <w:color w:val="000000"/>
          <w:lang w:val="en-US"/>
        </w:rPr>
        <w:t>праисторијских</w:t>
      </w:r>
      <w:r w:rsidR="00641587">
        <w:rPr>
          <w:rFonts w:ascii="Calibri" w:hAnsi="Calibri" w:cs="Calibri"/>
          <w:color w:val="000000"/>
        </w:rPr>
        <w:t xml:space="preserve"> </w:t>
      </w:r>
      <w:r w:rsidRPr="001918DC">
        <w:rPr>
          <w:rFonts w:ascii="Calibri" w:hAnsi="Calibri" w:cs="Calibri"/>
          <w:color w:val="000000"/>
          <w:lang w:val="en-US"/>
        </w:rPr>
        <w:t>земљорадника, обичаје и веровања.</w:t>
      </w:r>
      <w:r w:rsidR="00641587">
        <w:rPr>
          <w:rFonts w:ascii="Calibri" w:hAnsi="Calibri" w:cs="Calibri"/>
          <w:color w:val="000000"/>
        </w:rPr>
        <w:t xml:space="preserve"> </w:t>
      </w:r>
      <w:r w:rsidRPr="001918DC">
        <w:rPr>
          <w:rFonts w:ascii="Calibri" w:hAnsi="Calibri" w:cs="Calibri"/>
          <w:color w:val="000000"/>
          <w:lang w:val="en-US"/>
        </w:rPr>
        <w:t>Најбројнији</w:t>
      </w:r>
      <w:r w:rsidR="00641587">
        <w:rPr>
          <w:rFonts w:ascii="Calibri" w:hAnsi="Calibri" w:cs="Calibri"/>
          <w:color w:val="000000"/>
        </w:rPr>
        <w:t xml:space="preserve"> </w:t>
      </w:r>
      <w:r w:rsidRPr="001918DC">
        <w:rPr>
          <w:rFonts w:ascii="Calibri" w:hAnsi="Calibri" w:cs="Calibri"/>
          <w:color w:val="000000"/>
          <w:lang w:val="en-US"/>
        </w:rPr>
        <w:t>су</w:t>
      </w:r>
      <w:r w:rsidR="00641587">
        <w:rPr>
          <w:rFonts w:ascii="Calibri" w:hAnsi="Calibri" w:cs="Calibri"/>
          <w:color w:val="000000"/>
        </w:rPr>
        <w:t xml:space="preserve"> </w:t>
      </w:r>
      <w:r w:rsidRPr="001918DC">
        <w:rPr>
          <w:rFonts w:ascii="Calibri" w:hAnsi="Calibri" w:cs="Calibri"/>
          <w:color w:val="000000"/>
          <w:lang w:val="en-US"/>
        </w:rPr>
        <w:t>предмети</w:t>
      </w:r>
      <w:r w:rsidR="00641587">
        <w:rPr>
          <w:rFonts w:ascii="Calibri" w:hAnsi="Calibri" w:cs="Calibri"/>
          <w:color w:val="000000"/>
        </w:rPr>
        <w:t xml:space="preserve"> </w:t>
      </w:r>
      <w:r w:rsidRPr="001918DC">
        <w:rPr>
          <w:rFonts w:ascii="Calibri" w:hAnsi="Calibri" w:cs="Calibri"/>
          <w:color w:val="000000"/>
          <w:lang w:val="en-US"/>
        </w:rPr>
        <w:t>који</w:t>
      </w:r>
      <w:r w:rsidR="00641587">
        <w:rPr>
          <w:rFonts w:ascii="Calibri" w:hAnsi="Calibri" w:cs="Calibri"/>
          <w:color w:val="000000"/>
        </w:rPr>
        <w:t xml:space="preserve"> </w:t>
      </w:r>
      <w:r w:rsidRPr="001918DC">
        <w:rPr>
          <w:rFonts w:ascii="Calibri" w:hAnsi="Calibri" w:cs="Calibri"/>
          <w:color w:val="000000"/>
          <w:lang w:val="en-US"/>
        </w:rPr>
        <w:t>сведоче о римском</w:t>
      </w:r>
      <w:r w:rsidR="00641587">
        <w:rPr>
          <w:rFonts w:ascii="Calibri" w:hAnsi="Calibri" w:cs="Calibri"/>
          <w:color w:val="000000"/>
        </w:rPr>
        <w:t xml:space="preserve"> </w:t>
      </w:r>
      <w:r w:rsidRPr="001918DC">
        <w:rPr>
          <w:rFonts w:ascii="Calibri" w:hAnsi="Calibri" w:cs="Calibri"/>
          <w:color w:val="000000"/>
          <w:lang w:val="en-US"/>
        </w:rPr>
        <w:t>присуству</w:t>
      </w:r>
      <w:r w:rsidR="00641587">
        <w:rPr>
          <w:rFonts w:ascii="Calibri" w:hAnsi="Calibri" w:cs="Calibri"/>
          <w:color w:val="000000"/>
        </w:rPr>
        <w:t xml:space="preserve"> </w:t>
      </w:r>
      <w:r w:rsidRPr="001918DC">
        <w:rPr>
          <w:rFonts w:ascii="Calibri" w:hAnsi="Calibri" w:cs="Calibri"/>
          <w:color w:val="000000"/>
          <w:lang w:val="en-US"/>
        </w:rPr>
        <w:t>на</w:t>
      </w:r>
      <w:r w:rsidR="00641587">
        <w:rPr>
          <w:rFonts w:ascii="Calibri" w:hAnsi="Calibri" w:cs="Calibri"/>
          <w:color w:val="000000"/>
        </w:rPr>
        <w:t xml:space="preserve"> </w:t>
      </w:r>
      <w:r w:rsidRPr="001918DC">
        <w:rPr>
          <w:rFonts w:ascii="Calibri" w:hAnsi="Calibri" w:cs="Calibri"/>
          <w:color w:val="000000"/>
          <w:lang w:val="en-US"/>
        </w:rPr>
        <w:t>подручј</w:t>
      </w:r>
      <w:r w:rsidR="00935AF6">
        <w:rPr>
          <w:rFonts w:ascii="Calibri" w:hAnsi="Calibri" w:cs="Calibri"/>
          <w:color w:val="000000"/>
        </w:rPr>
        <w:t>у</w:t>
      </w:r>
      <w:r w:rsidR="00641587">
        <w:rPr>
          <w:rFonts w:ascii="Calibri" w:hAnsi="Calibri" w:cs="Calibri"/>
          <w:color w:val="000000"/>
        </w:rPr>
        <w:t xml:space="preserve"> </w:t>
      </w:r>
      <w:r w:rsidRPr="001918DC">
        <w:rPr>
          <w:rFonts w:ascii="Calibri" w:hAnsi="Calibri" w:cs="Calibri"/>
          <w:color w:val="000000"/>
          <w:lang w:val="en-US"/>
        </w:rPr>
        <w:t>Ђердапа.</w:t>
      </w:r>
    </w:p>
    <w:p w14:paraId="5F27FB1D" w14:textId="77777777" w:rsidR="00BC691D" w:rsidRPr="001918DC" w:rsidRDefault="00BC691D" w:rsidP="00BC691D">
      <w:pPr>
        <w:pStyle w:val="NoSpacing"/>
        <w:jc w:val="both"/>
        <w:rPr>
          <w:rFonts w:ascii="Calibri" w:hAnsi="Calibri" w:cs="Calibri"/>
          <w:color w:val="000000"/>
          <w:lang w:val="en-US"/>
        </w:rPr>
      </w:pPr>
      <w:r w:rsidRPr="001918DC">
        <w:rPr>
          <w:rFonts w:ascii="Calibri" w:hAnsi="Calibri" w:cs="Calibri"/>
          <w:color w:val="000000"/>
          <w:lang w:val="en-US"/>
        </w:rPr>
        <w:t>У Брзој</w:t>
      </w:r>
      <w:r w:rsidR="00641587">
        <w:rPr>
          <w:rFonts w:ascii="Calibri" w:hAnsi="Calibri" w:cs="Calibri"/>
          <w:color w:val="000000"/>
        </w:rPr>
        <w:t xml:space="preserve"> </w:t>
      </w:r>
      <w:r w:rsidRPr="001918DC">
        <w:rPr>
          <w:rFonts w:ascii="Calibri" w:hAnsi="Calibri" w:cs="Calibri"/>
          <w:color w:val="000000"/>
          <w:lang w:val="en-US"/>
        </w:rPr>
        <w:t>Паланције</w:t>
      </w:r>
      <w:r w:rsidR="00641587">
        <w:rPr>
          <w:rFonts w:ascii="Calibri" w:hAnsi="Calibri" w:cs="Calibri"/>
          <w:color w:val="000000"/>
        </w:rPr>
        <w:t xml:space="preserve"> </w:t>
      </w:r>
      <w:r w:rsidRPr="001918DC">
        <w:rPr>
          <w:rFonts w:ascii="Calibri" w:hAnsi="Calibri" w:cs="Calibri"/>
          <w:color w:val="000000"/>
          <w:lang w:val="en-US"/>
        </w:rPr>
        <w:t>Етно</w:t>
      </w:r>
      <w:r w:rsidR="00641587">
        <w:rPr>
          <w:rFonts w:ascii="Calibri" w:hAnsi="Calibri" w:cs="Calibri"/>
          <w:color w:val="000000"/>
        </w:rPr>
        <w:t xml:space="preserve"> </w:t>
      </w:r>
      <w:r w:rsidRPr="001918DC">
        <w:rPr>
          <w:rFonts w:ascii="Calibri" w:hAnsi="Calibri" w:cs="Calibri"/>
          <w:color w:val="000000"/>
          <w:lang w:val="en-US"/>
        </w:rPr>
        <w:t>насеље, где</w:t>
      </w:r>
      <w:r w:rsidR="00641587">
        <w:rPr>
          <w:rFonts w:ascii="Calibri" w:hAnsi="Calibri" w:cs="Calibri"/>
          <w:color w:val="000000"/>
        </w:rPr>
        <w:t xml:space="preserve"> </w:t>
      </w:r>
      <w:r w:rsidRPr="001918DC">
        <w:rPr>
          <w:rFonts w:ascii="Calibri" w:hAnsi="Calibri" w:cs="Calibri"/>
          <w:color w:val="000000"/>
          <w:lang w:val="en-US"/>
        </w:rPr>
        <w:t>су</w:t>
      </w:r>
      <w:r w:rsidR="00641587">
        <w:rPr>
          <w:rFonts w:ascii="Calibri" w:hAnsi="Calibri" w:cs="Calibri"/>
          <w:color w:val="000000"/>
        </w:rPr>
        <w:t xml:space="preserve"> </w:t>
      </w:r>
      <w:r w:rsidRPr="001918DC">
        <w:rPr>
          <w:rFonts w:ascii="Calibri" w:hAnsi="Calibri" w:cs="Calibri"/>
          <w:color w:val="000000"/>
          <w:lang w:val="en-US"/>
        </w:rPr>
        <w:t>се</w:t>
      </w:r>
      <w:r w:rsidR="00641587">
        <w:rPr>
          <w:rFonts w:ascii="Calibri" w:hAnsi="Calibri" w:cs="Calibri"/>
          <w:color w:val="000000"/>
        </w:rPr>
        <w:t xml:space="preserve"> </w:t>
      </w:r>
      <w:r w:rsidRPr="001918DC">
        <w:rPr>
          <w:rFonts w:ascii="Calibri" w:hAnsi="Calibri" w:cs="Calibri"/>
          <w:color w:val="000000"/>
          <w:lang w:val="en-US"/>
        </w:rPr>
        <w:t>некада</w:t>
      </w:r>
      <w:r w:rsidR="00641587">
        <w:rPr>
          <w:rFonts w:ascii="Calibri" w:hAnsi="Calibri" w:cs="Calibri"/>
          <w:color w:val="000000"/>
        </w:rPr>
        <w:t xml:space="preserve"> </w:t>
      </w:r>
      <w:r w:rsidRPr="001918DC">
        <w:rPr>
          <w:rFonts w:ascii="Calibri" w:hAnsi="Calibri" w:cs="Calibri"/>
          <w:color w:val="000000"/>
          <w:lang w:val="en-US"/>
        </w:rPr>
        <w:t>налазили</w:t>
      </w:r>
      <w:r w:rsidR="00641587">
        <w:rPr>
          <w:rFonts w:ascii="Calibri" w:hAnsi="Calibri" w:cs="Calibri"/>
          <w:color w:val="000000"/>
        </w:rPr>
        <w:t xml:space="preserve"> </w:t>
      </w:r>
      <w:r w:rsidRPr="001918DC">
        <w:rPr>
          <w:rFonts w:ascii="Calibri" w:hAnsi="Calibri" w:cs="Calibri"/>
          <w:color w:val="000000"/>
          <w:lang w:val="en-US"/>
        </w:rPr>
        <w:t>музеј, галерија и вајат.</w:t>
      </w:r>
      <w:r w:rsidR="00641587">
        <w:rPr>
          <w:rFonts w:ascii="Calibri" w:hAnsi="Calibri" w:cs="Calibri"/>
          <w:color w:val="000000"/>
        </w:rPr>
        <w:t xml:space="preserve"> </w:t>
      </w:r>
      <w:r w:rsidRPr="001918DC">
        <w:rPr>
          <w:rFonts w:ascii="Calibri" w:hAnsi="Calibri" w:cs="Calibri"/>
          <w:color w:val="000000"/>
          <w:lang w:val="en-US"/>
        </w:rPr>
        <w:t>Те</w:t>
      </w:r>
      <w:r w:rsidR="00641587">
        <w:rPr>
          <w:rFonts w:ascii="Calibri" w:hAnsi="Calibri" w:cs="Calibri"/>
          <w:color w:val="000000"/>
        </w:rPr>
        <w:t xml:space="preserve"> </w:t>
      </w:r>
      <w:r w:rsidRPr="001918DC">
        <w:rPr>
          <w:rFonts w:ascii="Calibri" w:hAnsi="Calibri" w:cs="Calibri"/>
          <w:color w:val="000000"/>
          <w:lang w:val="en-US"/>
        </w:rPr>
        <w:t>старе</w:t>
      </w:r>
      <w:r w:rsidR="00641587">
        <w:rPr>
          <w:rFonts w:ascii="Calibri" w:hAnsi="Calibri" w:cs="Calibri"/>
          <w:color w:val="000000"/>
        </w:rPr>
        <w:t xml:space="preserve"> </w:t>
      </w:r>
      <w:r w:rsidRPr="001918DC">
        <w:rPr>
          <w:rFonts w:ascii="Calibri" w:hAnsi="Calibri" w:cs="Calibri"/>
          <w:color w:val="000000"/>
          <w:lang w:val="en-US"/>
        </w:rPr>
        <w:t>грађевине, које</w:t>
      </w:r>
      <w:r w:rsidR="00641587">
        <w:rPr>
          <w:rFonts w:ascii="Calibri" w:hAnsi="Calibri" w:cs="Calibri"/>
          <w:color w:val="000000"/>
        </w:rPr>
        <w:t xml:space="preserve"> </w:t>
      </w:r>
      <w:r w:rsidRPr="001918DC">
        <w:rPr>
          <w:rFonts w:ascii="Calibri" w:hAnsi="Calibri" w:cs="Calibri"/>
          <w:color w:val="000000"/>
          <w:lang w:val="en-US"/>
        </w:rPr>
        <w:t>су</w:t>
      </w:r>
      <w:r w:rsidR="00641587">
        <w:rPr>
          <w:rFonts w:ascii="Calibri" w:hAnsi="Calibri" w:cs="Calibri"/>
          <w:color w:val="000000"/>
        </w:rPr>
        <w:t xml:space="preserve"> </w:t>
      </w:r>
      <w:r w:rsidRPr="001918DC">
        <w:rPr>
          <w:rFonts w:ascii="Calibri" w:hAnsi="Calibri" w:cs="Calibri"/>
          <w:color w:val="000000"/>
          <w:lang w:val="en-US"/>
        </w:rPr>
        <w:t>посећивале и ђачке</w:t>
      </w:r>
      <w:r w:rsidR="00641587">
        <w:rPr>
          <w:rFonts w:ascii="Calibri" w:hAnsi="Calibri" w:cs="Calibri"/>
          <w:color w:val="000000"/>
        </w:rPr>
        <w:t xml:space="preserve"> </w:t>
      </w:r>
      <w:r w:rsidRPr="001918DC">
        <w:rPr>
          <w:rFonts w:ascii="Calibri" w:hAnsi="Calibri" w:cs="Calibri"/>
          <w:color w:val="000000"/>
          <w:lang w:val="en-US"/>
        </w:rPr>
        <w:t>екскурзије, су</w:t>
      </w:r>
      <w:r w:rsidR="00641587">
        <w:rPr>
          <w:rFonts w:ascii="Calibri" w:hAnsi="Calibri" w:cs="Calibri"/>
          <w:color w:val="000000"/>
        </w:rPr>
        <w:t xml:space="preserve"> </w:t>
      </w:r>
      <w:r w:rsidRPr="001918DC">
        <w:rPr>
          <w:rFonts w:ascii="Calibri" w:hAnsi="Calibri" w:cs="Calibri"/>
          <w:color w:val="000000"/>
          <w:lang w:val="en-US"/>
        </w:rPr>
        <w:t>урушене и неодржаване, полупаних</w:t>
      </w:r>
      <w:r w:rsidR="00641587">
        <w:rPr>
          <w:rFonts w:ascii="Calibri" w:hAnsi="Calibri" w:cs="Calibri"/>
          <w:color w:val="000000"/>
        </w:rPr>
        <w:t xml:space="preserve"> </w:t>
      </w:r>
      <w:r w:rsidRPr="001918DC">
        <w:rPr>
          <w:rFonts w:ascii="Calibri" w:hAnsi="Calibri" w:cs="Calibri"/>
          <w:color w:val="000000"/>
          <w:lang w:val="en-US"/>
        </w:rPr>
        <w:t>прозора, одваљених</w:t>
      </w:r>
      <w:r w:rsidR="00641587">
        <w:rPr>
          <w:rFonts w:ascii="Calibri" w:hAnsi="Calibri" w:cs="Calibri"/>
          <w:color w:val="000000"/>
        </w:rPr>
        <w:t xml:space="preserve"> </w:t>
      </w:r>
      <w:r w:rsidRPr="001918DC">
        <w:rPr>
          <w:rFonts w:ascii="Calibri" w:hAnsi="Calibri" w:cs="Calibri"/>
          <w:color w:val="000000"/>
          <w:lang w:val="en-US"/>
        </w:rPr>
        <w:t>делова</w:t>
      </w:r>
      <w:r w:rsidR="00641587">
        <w:rPr>
          <w:rFonts w:ascii="Calibri" w:hAnsi="Calibri" w:cs="Calibri"/>
          <w:color w:val="000000"/>
        </w:rPr>
        <w:t xml:space="preserve"> </w:t>
      </w:r>
      <w:r w:rsidRPr="001918DC">
        <w:rPr>
          <w:rFonts w:ascii="Calibri" w:hAnsi="Calibri" w:cs="Calibri"/>
          <w:color w:val="000000"/>
          <w:lang w:val="en-US"/>
        </w:rPr>
        <w:t>фасаде, а околина</w:t>
      </w:r>
      <w:r w:rsidR="00641587">
        <w:rPr>
          <w:rFonts w:ascii="Calibri" w:hAnsi="Calibri" w:cs="Calibri"/>
          <w:color w:val="000000"/>
        </w:rPr>
        <w:t xml:space="preserve"> </w:t>
      </w:r>
      <w:r w:rsidRPr="001918DC">
        <w:rPr>
          <w:rFonts w:ascii="Calibri" w:hAnsi="Calibri" w:cs="Calibri"/>
          <w:color w:val="000000"/>
          <w:lang w:val="en-US"/>
        </w:rPr>
        <w:t>је</w:t>
      </w:r>
      <w:r w:rsidR="00641587">
        <w:rPr>
          <w:rFonts w:ascii="Calibri" w:hAnsi="Calibri" w:cs="Calibri"/>
          <w:color w:val="000000"/>
        </w:rPr>
        <w:t xml:space="preserve"> </w:t>
      </w:r>
      <w:r w:rsidRPr="001918DC">
        <w:rPr>
          <w:rFonts w:ascii="Calibri" w:hAnsi="Calibri" w:cs="Calibri"/>
          <w:color w:val="000000"/>
          <w:lang w:val="en-US"/>
        </w:rPr>
        <w:t>пуна</w:t>
      </w:r>
      <w:r w:rsidR="00641587">
        <w:rPr>
          <w:rFonts w:ascii="Calibri" w:hAnsi="Calibri" w:cs="Calibri"/>
          <w:color w:val="000000"/>
        </w:rPr>
        <w:t xml:space="preserve"> </w:t>
      </w:r>
      <w:r w:rsidRPr="001918DC">
        <w:rPr>
          <w:rFonts w:ascii="Calibri" w:hAnsi="Calibri" w:cs="Calibri"/>
          <w:color w:val="000000"/>
          <w:lang w:val="en-US"/>
        </w:rPr>
        <w:t>корова, отпада, те</w:t>
      </w:r>
      <w:r w:rsidR="00641587">
        <w:rPr>
          <w:rFonts w:ascii="Calibri" w:hAnsi="Calibri" w:cs="Calibri"/>
          <w:color w:val="000000"/>
        </w:rPr>
        <w:t xml:space="preserve"> </w:t>
      </w:r>
      <w:r w:rsidRPr="001918DC">
        <w:rPr>
          <w:rFonts w:ascii="Calibri" w:hAnsi="Calibri" w:cs="Calibri"/>
          <w:color w:val="000000"/>
          <w:lang w:val="en-US"/>
        </w:rPr>
        <w:t>је</w:t>
      </w:r>
      <w:r w:rsidR="00641587">
        <w:rPr>
          <w:rFonts w:ascii="Calibri" w:hAnsi="Calibri" w:cs="Calibri"/>
          <w:color w:val="000000"/>
        </w:rPr>
        <w:t xml:space="preserve"> </w:t>
      </w:r>
      <w:r w:rsidRPr="001918DC">
        <w:rPr>
          <w:rFonts w:ascii="Calibri" w:hAnsi="Calibri" w:cs="Calibri"/>
          <w:color w:val="000000"/>
          <w:lang w:val="en-US"/>
        </w:rPr>
        <w:t>неопходна</w:t>
      </w:r>
      <w:r w:rsidR="00641587">
        <w:rPr>
          <w:rFonts w:ascii="Calibri" w:hAnsi="Calibri" w:cs="Calibri"/>
          <w:color w:val="000000"/>
        </w:rPr>
        <w:t xml:space="preserve"> </w:t>
      </w:r>
      <w:r w:rsidRPr="001918DC">
        <w:rPr>
          <w:rFonts w:ascii="Calibri" w:hAnsi="Calibri" w:cs="Calibri"/>
          <w:color w:val="000000"/>
          <w:lang w:val="en-US"/>
        </w:rPr>
        <w:t>санација</w:t>
      </w:r>
      <w:r w:rsidR="00641587">
        <w:rPr>
          <w:rFonts w:ascii="Calibri" w:hAnsi="Calibri" w:cs="Calibri"/>
          <w:color w:val="000000"/>
        </w:rPr>
        <w:t xml:space="preserve"> </w:t>
      </w:r>
      <w:r w:rsidRPr="001918DC">
        <w:rPr>
          <w:rFonts w:ascii="Calibri" w:hAnsi="Calibri" w:cs="Calibri"/>
          <w:color w:val="000000"/>
          <w:lang w:val="en-US"/>
        </w:rPr>
        <w:t>објеката и чишћење</w:t>
      </w:r>
      <w:r w:rsidR="00641587">
        <w:rPr>
          <w:rFonts w:ascii="Calibri" w:hAnsi="Calibri" w:cs="Calibri"/>
          <w:color w:val="000000"/>
        </w:rPr>
        <w:t xml:space="preserve"> </w:t>
      </w:r>
      <w:r w:rsidRPr="001918DC">
        <w:rPr>
          <w:rFonts w:ascii="Calibri" w:hAnsi="Calibri" w:cs="Calibri"/>
          <w:color w:val="000000"/>
          <w:lang w:val="en-US"/>
        </w:rPr>
        <w:t>околине.</w:t>
      </w:r>
    </w:p>
    <w:p w14:paraId="1BD9736F" w14:textId="77777777" w:rsidR="00BC691D" w:rsidRPr="00641587" w:rsidRDefault="00BC691D" w:rsidP="00BC691D">
      <w:pPr>
        <w:pStyle w:val="NoSpacing"/>
        <w:jc w:val="both"/>
        <w:rPr>
          <w:rFonts w:ascii="Calibri" w:hAnsi="Calibri" w:cs="Calibri"/>
          <w:color w:val="000000"/>
        </w:rPr>
      </w:pPr>
      <w:r w:rsidRPr="001918DC">
        <w:rPr>
          <w:rFonts w:ascii="Calibri" w:hAnsi="Calibri" w:cs="Calibri"/>
          <w:color w:val="000000"/>
          <w:lang w:val="en-US"/>
        </w:rPr>
        <w:t>У доста</w:t>
      </w:r>
      <w:r w:rsidR="00641587">
        <w:rPr>
          <w:rFonts w:ascii="Calibri" w:hAnsi="Calibri" w:cs="Calibri"/>
          <w:color w:val="000000"/>
        </w:rPr>
        <w:t xml:space="preserve"> </w:t>
      </w:r>
      <w:r w:rsidRPr="001918DC">
        <w:rPr>
          <w:rFonts w:ascii="Calibri" w:hAnsi="Calibri" w:cs="Calibri"/>
          <w:color w:val="000000"/>
          <w:lang w:val="en-US"/>
        </w:rPr>
        <w:t>сеоских</w:t>
      </w:r>
      <w:r w:rsidR="00641587">
        <w:rPr>
          <w:rFonts w:ascii="Calibri" w:hAnsi="Calibri" w:cs="Calibri"/>
          <w:color w:val="000000"/>
        </w:rPr>
        <w:t xml:space="preserve"> </w:t>
      </w:r>
      <w:r w:rsidRPr="001918DC">
        <w:rPr>
          <w:rFonts w:ascii="Calibri" w:hAnsi="Calibri" w:cs="Calibri"/>
          <w:color w:val="000000"/>
          <w:lang w:val="en-US"/>
        </w:rPr>
        <w:t>насеља</w:t>
      </w:r>
      <w:r w:rsidR="00641587">
        <w:rPr>
          <w:rFonts w:ascii="Calibri" w:hAnsi="Calibri" w:cs="Calibri"/>
          <w:color w:val="000000"/>
        </w:rPr>
        <w:t xml:space="preserve"> </w:t>
      </w:r>
      <w:r w:rsidRPr="001918DC">
        <w:rPr>
          <w:rFonts w:ascii="Calibri" w:hAnsi="Calibri" w:cs="Calibri"/>
          <w:color w:val="000000"/>
          <w:lang w:val="en-US"/>
        </w:rPr>
        <w:t>постоје</w:t>
      </w:r>
      <w:r w:rsidR="00641587">
        <w:rPr>
          <w:rFonts w:ascii="Calibri" w:hAnsi="Calibri" w:cs="Calibri"/>
          <w:color w:val="000000"/>
        </w:rPr>
        <w:t xml:space="preserve"> </w:t>
      </w:r>
      <w:r w:rsidRPr="001918DC">
        <w:rPr>
          <w:rFonts w:ascii="Calibri" w:hAnsi="Calibri" w:cs="Calibri"/>
          <w:color w:val="000000"/>
          <w:lang w:val="en-US"/>
        </w:rPr>
        <w:t>наменски</w:t>
      </w:r>
      <w:r w:rsidR="00641587">
        <w:rPr>
          <w:rFonts w:ascii="Calibri" w:hAnsi="Calibri" w:cs="Calibri"/>
          <w:color w:val="000000"/>
        </w:rPr>
        <w:t xml:space="preserve"> </w:t>
      </w:r>
      <w:r w:rsidRPr="001918DC">
        <w:rPr>
          <w:rFonts w:ascii="Calibri" w:hAnsi="Calibri" w:cs="Calibri"/>
          <w:color w:val="000000"/>
          <w:lang w:val="en-US"/>
        </w:rPr>
        <w:t>грађени</w:t>
      </w:r>
      <w:r w:rsidR="00641587">
        <w:rPr>
          <w:rFonts w:ascii="Calibri" w:hAnsi="Calibri" w:cs="Calibri"/>
          <w:color w:val="000000"/>
        </w:rPr>
        <w:t xml:space="preserve"> </w:t>
      </w:r>
      <w:r w:rsidRPr="001918DC">
        <w:rPr>
          <w:rFonts w:ascii="Calibri" w:hAnsi="Calibri" w:cs="Calibri"/>
          <w:color w:val="000000"/>
          <w:lang w:val="en-US"/>
        </w:rPr>
        <w:t>објекти</w:t>
      </w:r>
      <w:r w:rsidR="00641587">
        <w:rPr>
          <w:rFonts w:ascii="Calibri" w:hAnsi="Calibri" w:cs="Calibri"/>
          <w:color w:val="000000"/>
        </w:rPr>
        <w:t xml:space="preserve"> </w:t>
      </w:r>
      <w:r w:rsidRPr="001918DC">
        <w:rPr>
          <w:rFonts w:ascii="Calibri" w:hAnsi="Calibri" w:cs="Calibri"/>
          <w:color w:val="000000"/>
          <w:lang w:val="en-US"/>
        </w:rPr>
        <w:t>за</w:t>
      </w:r>
      <w:r w:rsidR="00641587">
        <w:rPr>
          <w:rFonts w:ascii="Calibri" w:hAnsi="Calibri" w:cs="Calibri"/>
          <w:color w:val="000000"/>
        </w:rPr>
        <w:t xml:space="preserve"> </w:t>
      </w:r>
      <w:r w:rsidRPr="001918DC">
        <w:rPr>
          <w:rFonts w:ascii="Calibri" w:hAnsi="Calibri" w:cs="Calibri"/>
          <w:color w:val="000000"/>
          <w:lang w:val="en-US"/>
        </w:rPr>
        <w:t>потребе</w:t>
      </w:r>
      <w:r w:rsidR="00641587">
        <w:rPr>
          <w:rFonts w:ascii="Calibri" w:hAnsi="Calibri" w:cs="Calibri"/>
          <w:color w:val="000000"/>
        </w:rPr>
        <w:t xml:space="preserve"> </w:t>
      </w:r>
      <w:r w:rsidRPr="001918DC">
        <w:rPr>
          <w:rFonts w:ascii="Calibri" w:hAnsi="Calibri" w:cs="Calibri"/>
          <w:color w:val="000000"/>
          <w:lang w:val="en-US"/>
        </w:rPr>
        <w:t>културе (домови</w:t>
      </w:r>
      <w:r w:rsidR="00641587">
        <w:rPr>
          <w:rFonts w:ascii="Calibri" w:hAnsi="Calibri" w:cs="Calibri"/>
          <w:color w:val="000000"/>
        </w:rPr>
        <w:t xml:space="preserve"> </w:t>
      </w:r>
      <w:r w:rsidRPr="001918DC">
        <w:rPr>
          <w:rFonts w:ascii="Calibri" w:hAnsi="Calibri" w:cs="Calibri"/>
          <w:color w:val="000000"/>
          <w:lang w:val="en-US"/>
        </w:rPr>
        <w:t>културе), али</w:t>
      </w:r>
      <w:r w:rsidR="00641587">
        <w:rPr>
          <w:rFonts w:ascii="Calibri" w:hAnsi="Calibri" w:cs="Calibri"/>
          <w:color w:val="000000"/>
        </w:rPr>
        <w:t xml:space="preserve"> </w:t>
      </w:r>
      <w:r w:rsidRPr="001918DC">
        <w:rPr>
          <w:rFonts w:ascii="Calibri" w:hAnsi="Calibri" w:cs="Calibri"/>
          <w:color w:val="000000"/>
          <w:lang w:val="en-US"/>
        </w:rPr>
        <w:t>су</w:t>
      </w:r>
      <w:r w:rsidR="00641587">
        <w:rPr>
          <w:rFonts w:ascii="Calibri" w:hAnsi="Calibri" w:cs="Calibri"/>
          <w:color w:val="000000"/>
        </w:rPr>
        <w:t xml:space="preserve"> </w:t>
      </w:r>
      <w:r w:rsidRPr="001918DC">
        <w:rPr>
          <w:rFonts w:ascii="Calibri" w:hAnsi="Calibri" w:cs="Calibri"/>
          <w:color w:val="000000"/>
          <w:lang w:val="en-US"/>
        </w:rPr>
        <w:t>углавном у лошемстању, слабо</w:t>
      </w:r>
      <w:r w:rsidR="00641587">
        <w:rPr>
          <w:rFonts w:ascii="Calibri" w:hAnsi="Calibri" w:cs="Calibri"/>
          <w:color w:val="000000"/>
        </w:rPr>
        <w:t xml:space="preserve"> </w:t>
      </w:r>
      <w:r w:rsidRPr="001918DC">
        <w:rPr>
          <w:rFonts w:ascii="Calibri" w:hAnsi="Calibri" w:cs="Calibri"/>
          <w:color w:val="000000"/>
          <w:lang w:val="en-US"/>
        </w:rPr>
        <w:t>се</w:t>
      </w:r>
      <w:r w:rsidR="00641587">
        <w:rPr>
          <w:rFonts w:ascii="Calibri" w:hAnsi="Calibri" w:cs="Calibri"/>
          <w:color w:val="000000"/>
        </w:rPr>
        <w:t xml:space="preserve"> </w:t>
      </w:r>
      <w:r w:rsidRPr="001918DC">
        <w:rPr>
          <w:rFonts w:ascii="Calibri" w:hAnsi="Calibri" w:cs="Calibri"/>
          <w:color w:val="000000"/>
          <w:lang w:val="en-US"/>
        </w:rPr>
        <w:t>користе и захтевају</w:t>
      </w:r>
      <w:r w:rsidR="00641587">
        <w:rPr>
          <w:rFonts w:ascii="Calibri" w:hAnsi="Calibri" w:cs="Calibri"/>
          <w:color w:val="000000"/>
        </w:rPr>
        <w:t xml:space="preserve"> </w:t>
      </w:r>
      <w:r w:rsidRPr="001918DC">
        <w:rPr>
          <w:rFonts w:ascii="Calibri" w:hAnsi="Calibri" w:cs="Calibri"/>
          <w:color w:val="000000"/>
          <w:lang w:val="en-US"/>
        </w:rPr>
        <w:t>реконструкцију</w:t>
      </w:r>
      <w:r w:rsidR="00641587">
        <w:rPr>
          <w:rFonts w:ascii="Calibri" w:hAnsi="Calibri" w:cs="Calibri"/>
          <w:color w:val="000000"/>
        </w:rPr>
        <w:t>.</w:t>
      </w:r>
    </w:p>
    <w:p w14:paraId="002E3262" w14:textId="77777777" w:rsidR="00BC691D" w:rsidRPr="001918DC" w:rsidRDefault="00BC691D" w:rsidP="00BC691D">
      <w:pPr>
        <w:pStyle w:val="NoSpacing"/>
        <w:jc w:val="both"/>
        <w:rPr>
          <w:rFonts w:ascii="Calibri" w:hAnsi="Calibri" w:cs="Calibri"/>
          <w:lang w:val="en-US"/>
        </w:rPr>
      </w:pPr>
    </w:p>
    <w:p w14:paraId="074F90E7" w14:textId="77777777" w:rsidR="00BC691D" w:rsidRPr="002C45AF" w:rsidRDefault="00BC691D" w:rsidP="001F71B2">
      <w:pPr>
        <w:pStyle w:val="NoSpacing"/>
        <w:numPr>
          <w:ilvl w:val="2"/>
          <w:numId w:val="38"/>
        </w:numPr>
        <w:ind w:left="0" w:firstLine="0"/>
        <w:jc w:val="both"/>
        <w:rPr>
          <w:rFonts w:ascii="Calibri" w:hAnsi="Calibri" w:cs="Calibri"/>
          <w:b/>
          <w:bCs/>
          <w:i/>
          <w:iCs/>
          <w:color w:val="2F5496" w:themeColor="accent5" w:themeShade="BF"/>
        </w:rPr>
      </w:pPr>
      <w:r w:rsidRPr="002C45AF">
        <w:rPr>
          <w:rFonts w:ascii="Calibri" w:hAnsi="Calibri" w:cs="Calibri"/>
          <w:b/>
          <w:bCs/>
          <w:i/>
          <w:iCs/>
          <w:color w:val="2F5496" w:themeColor="accent5" w:themeShade="BF"/>
        </w:rPr>
        <w:t>Спортски садржаји и рекреативни програми</w:t>
      </w:r>
    </w:p>
    <w:p w14:paraId="1276A359" w14:textId="77777777" w:rsidR="00BC691D" w:rsidRPr="001918DC" w:rsidRDefault="00BC691D" w:rsidP="00BC691D">
      <w:pPr>
        <w:pStyle w:val="NoSpacing"/>
        <w:ind w:left="1080"/>
        <w:jc w:val="both"/>
        <w:rPr>
          <w:rFonts w:ascii="Calibri" w:hAnsi="Calibri" w:cs="Calibri"/>
          <w:i/>
          <w:iCs/>
          <w:color w:val="2F5496" w:themeColor="accent5" w:themeShade="BF"/>
        </w:rPr>
      </w:pPr>
    </w:p>
    <w:p w14:paraId="6C653C60" w14:textId="77777777" w:rsidR="00BC691D" w:rsidRPr="001918DC" w:rsidRDefault="00BC691D" w:rsidP="00BC691D">
      <w:pPr>
        <w:pStyle w:val="NoSpacing"/>
        <w:jc w:val="both"/>
        <w:rPr>
          <w:rFonts w:ascii="Calibri" w:hAnsi="Calibri" w:cs="Calibri"/>
        </w:rPr>
      </w:pPr>
      <w:r w:rsidRPr="001918DC">
        <w:rPr>
          <w:rFonts w:ascii="Calibri" w:hAnsi="Calibri" w:cs="Calibri"/>
        </w:rPr>
        <w:t>Кладово има одличне терене за такмичарске припреме спортиста: спортску халу, више уређених фудбалских терена, доста осветљених отворених терена за кошарку, рукомет,</w:t>
      </w:r>
      <w:r w:rsidR="00641587">
        <w:rPr>
          <w:rFonts w:ascii="Calibri" w:hAnsi="Calibri" w:cs="Calibri"/>
        </w:rPr>
        <w:t xml:space="preserve"> </w:t>
      </w:r>
      <w:r w:rsidRPr="001918DC">
        <w:rPr>
          <w:rFonts w:ascii="Calibri" w:hAnsi="Calibri" w:cs="Calibri"/>
        </w:rPr>
        <w:t xml:space="preserve">одбојку и мали фудбал. </w:t>
      </w:r>
    </w:p>
    <w:p w14:paraId="02CA2288" w14:textId="77777777" w:rsidR="00BC691D" w:rsidRPr="001918DC" w:rsidRDefault="00BC691D" w:rsidP="00BC691D">
      <w:pPr>
        <w:pStyle w:val="NoSpacing"/>
        <w:jc w:val="both"/>
        <w:rPr>
          <w:rFonts w:ascii="Calibri" w:hAnsi="Calibri" w:cs="Calibri"/>
        </w:rPr>
      </w:pPr>
      <w:r w:rsidRPr="001918DC">
        <w:rPr>
          <w:rFonts w:ascii="Calibri" w:hAnsi="Calibri" w:cs="Calibri"/>
        </w:rPr>
        <w:t>У Кладову је уређена плажа на Дунаву,</w:t>
      </w:r>
      <w:r w:rsidR="00641587">
        <w:rPr>
          <w:rFonts w:ascii="Calibri" w:hAnsi="Calibri" w:cs="Calibri"/>
        </w:rPr>
        <w:t xml:space="preserve"> </w:t>
      </w:r>
      <w:r w:rsidRPr="001918DC">
        <w:rPr>
          <w:rFonts w:ascii="Calibri" w:hAnsi="Calibri" w:cs="Calibri"/>
        </w:rPr>
        <w:t>где постоје могућности за рекреативне активности и физичку културу (одбојка на плажи, боћање, веслање, вожња кајака, веслање на дасци, пешачке и бициклистичке стазе, спортски лов и риболов).</w:t>
      </w:r>
    </w:p>
    <w:p w14:paraId="1F9B69A4" w14:textId="77777777" w:rsidR="00BC691D" w:rsidRPr="001918DC" w:rsidRDefault="00BC691D" w:rsidP="00BC691D">
      <w:pPr>
        <w:pStyle w:val="NoSpacing"/>
        <w:jc w:val="both"/>
        <w:rPr>
          <w:rFonts w:ascii="Calibri" w:hAnsi="Calibri" w:cs="Calibri"/>
        </w:rPr>
      </w:pPr>
      <w:r w:rsidRPr="001918DC">
        <w:rPr>
          <w:rFonts w:ascii="Calibri" w:hAnsi="Calibri" w:cs="Calibri"/>
        </w:rPr>
        <w:t>Спортска хала „Језеро“ је модеран спортски објекат, располаже са 1.600 m² корисне</w:t>
      </w:r>
      <w:r w:rsidR="00641587">
        <w:rPr>
          <w:rFonts w:ascii="Calibri" w:hAnsi="Calibri" w:cs="Calibri"/>
        </w:rPr>
        <w:t xml:space="preserve"> </w:t>
      </w:r>
      <w:r w:rsidRPr="001918DC">
        <w:rPr>
          <w:rFonts w:ascii="Calibri" w:hAnsi="Calibri" w:cs="Calibri"/>
        </w:rPr>
        <w:t>спортске површине (еластични паркет), опремљена за све спортове, капацитета 2.000</w:t>
      </w:r>
      <w:r w:rsidR="00641587">
        <w:rPr>
          <w:rFonts w:ascii="Calibri" w:hAnsi="Calibri" w:cs="Calibri"/>
        </w:rPr>
        <w:t xml:space="preserve"> </w:t>
      </w:r>
      <w:r w:rsidRPr="001918DC">
        <w:rPr>
          <w:rFonts w:ascii="Calibri" w:hAnsi="Calibri" w:cs="Calibri"/>
        </w:rPr>
        <w:t>места. Сала је климатизована, има прес салу капацитета 25 места, 4 свлачионице са туш кабинама, 2 судијске свлачионице са купатилима и амбулантом, трим кабинет, теретану и</w:t>
      </w:r>
      <w:r w:rsidR="00641587">
        <w:rPr>
          <w:rFonts w:ascii="Calibri" w:hAnsi="Calibri" w:cs="Calibri"/>
        </w:rPr>
        <w:t xml:space="preserve"> </w:t>
      </w:r>
      <w:r w:rsidRPr="001918DC">
        <w:rPr>
          <w:rFonts w:ascii="Calibri" w:hAnsi="Calibri" w:cs="Calibri"/>
        </w:rPr>
        <w:t>куглану.</w:t>
      </w:r>
    </w:p>
    <w:p w14:paraId="28306ED5" w14:textId="77777777" w:rsidR="00BC691D" w:rsidRDefault="00BC691D" w:rsidP="00BC691D">
      <w:pPr>
        <w:pStyle w:val="NoSpacing"/>
        <w:jc w:val="both"/>
        <w:rPr>
          <w:rFonts w:ascii="Calibri" w:hAnsi="Calibri" w:cs="Calibri"/>
        </w:rPr>
      </w:pPr>
      <w:r w:rsidRPr="001918DC">
        <w:rPr>
          <w:rFonts w:ascii="Calibri" w:hAnsi="Calibri" w:cs="Calibri"/>
        </w:rPr>
        <w:t>У сеоским насељима постоје фудбалска игралишта или игралишта за мале спортове, али углавном у лошем стању.</w:t>
      </w:r>
    </w:p>
    <w:p w14:paraId="651898F9" w14:textId="77777777" w:rsidR="00BC691D" w:rsidRPr="00494A9C" w:rsidRDefault="00BC691D" w:rsidP="00BC691D">
      <w:pPr>
        <w:pStyle w:val="NoSpacing"/>
        <w:jc w:val="both"/>
      </w:pPr>
      <w:r>
        <w:t>Н</w:t>
      </w:r>
      <w:r w:rsidRPr="00494A9C">
        <w:t xml:space="preserve">a тeритoриjи oпштинe Клaдoвo, нa сaмoj грaници сa Румуниjoм, </w:t>
      </w:r>
      <w:r>
        <w:t>налази се Спортски камп Караташ који је О</w:t>
      </w:r>
      <w:r w:rsidRPr="00494A9C">
        <w:t>длукoм Влaдe Рeпубликe Србиje сeптeмбрa 2014. прeдaт нa упрaвљaњe Зaвoду зa спoрт и мeдицину спoртa Рeпубликe Србиje, чимe су прoширeни кaпaцитeти и стручнo дeлoвaњe вoдeћe устaнoвe у oблaсти спoртa у Србиjи.</w:t>
      </w:r>
    </w:p>
    <w:p w14:paraId="7BB1801D" w14:textId="77777777" w:rsidR="00BC691D" w:rsidRPr="00494A9C" w:rsidRDefault="00BC691D" w:rsidP="00BC691D">
      <w:pPr>
        <w:pStyle w:val="NoSpacing"/>
        <w:jc w:val="both"/>
      </w:pPr>
      <w:r w:rsidRPr="00494A9C">
        <w:t>Кaмп имa вeoмa дугу трaдициjу и oд oснивaњa je, збoг свoje лoкaциje и oдличнe инфрaструктурe, биo пoзнaт кao врхунскo мeстo зa припрeмe спoртистa. У Кaмпу мoгу дa сe oргaнизуjу oмлaдинскe спoртскe шкoлe, спoртски кaмпoви и припрeмe спoртских eкипa, спoртскa тaкмичeњa, рaдничкe спoртскe игрe, крeaтивнe рaдиoницe, умeтничкe кoлoниje, разне врсте едукативних прoгрaма, шкoле у прирoди и</w:t>
      </w:r>
      <w:r w:rsidR="00641587">
        <w:t xml:space="preserve"> </w:t>
      </w:r>
      <w:r w:rsidRPr="00494A9C">
        <w:t>екскурзије.</w:t>
      </w:r>
    </w:p>
    <w:p w14:paraId="638CDBCF" w14:textId="77777777" w:rsidR="00BC691D" w:rsidRPr="00494A9C" w:rsidRDefault="00BC691D" w:rsidP="00BC691D">
      <w:pPr>
        <w:pStyle w:val="NoSpacing"/>
        <w:jc w:val="both"/>
      </w:pPr>
      <w:r w:rsidRPr="00494A9C">
        <w:t xml:space="preserve">Кoмплeкс Кaмпa зaхвaтa пoвршину oд 15 хa. Караташ пoсeдуje сву неопходну прaтeћу инфрaструктуру зa вишe oд 20 спoртoвa, </w:t>
      </w:r>
      <w:r w:rsidRPr="00494A9C">
        <w:softHyphen/>
        <w:t xml:space="preserve"> oтвoрeнe (кошарка, фудбал, тенис, базен) и зaтвoрeнe спортске објекте (хaлa, тeрeтaнa, стрeљaнa, куглана, сала за балет), кao и нeoпхoдну oпрeму и рeквизитe. Пoрeд свега нaвeдeнoг, у мултифункционалној дворани пoстojи и вeштaчкa стeнa зa спoртскo пeњaњe. У свoм сaстaву, oсим спoртских кaпaцитeтa, Кaрaтaш имa и смeштajнe oбjeктe са двокреветним, трокреветним собама и апартманима. </w:t>
      </w:r>
      <w:r>
        <w:t>П</w:t>
      </w:r>
      <w:r w:rsidRPr="00494A9C">
        <w:t xml:space="preserve">oсeдуje и oсaм oсмoкрeвeтних бунгaлoвa кojи сe, oсим дoбрe oпрeмљeнoсти, aрхитeктoнски пoтпунo уклaпajу у културнo нaслeђe oвoг крaja. Пoнудa Кaмпa упoтпуњeнa je рeстoрaнoм, чиjи je мeни прилaгoђeн специфичним потребама спoртистa. </w:t>
      </w:r>
    </w:p>
    <w:p w14:paraId="2DD97708" w14:textId="77777777" w:rsidR="00BC691D" w:rsidRDefault="00BC691D" w:rsidP="00BC691D">
      <w:pPr>
        <w:pStyle w:val="NoSpacing"/>
        <w:jc w:val="both"/>
        <w:rPr>
          <w:rFonts w:ascii="Calibri" w:hAnsi="Calibri" w:cs="Calibri"/>
        </w:rPr>
      </w:pPr>
      <w:r w:rsidRPr="001918DC">
        <w:rPr>
          <w:rFonts w:ascii="Calibri" w:hAnsi="Calibri" w:cs="Calibri"/>
        </w:rPr>
        <w:t>На територији Кладова постоји већи број спортских клубова.</w:t>
      </w:r>
      <w:r w:rsidR="00641587">
        <w:rPr>
          <w:rFonts w:ascii="Calibri" w:hAnsi="Calibri" w:cs="Calibri"/>
        </w:rPr>
        <w:t xml:space="preserve"> </w:t>
      </w:r>
      <w:r w:rsidRPr="001918DC">
        <w:rPr>
          <w:rFonts w:ascii="Calibri" w:hAnsi="Calibri" w:cs="Calibri"/>
        </w:rPr>
        <w:t>Доминирају фудбалски клубови за које се и издваја готово половина средстава за спортске програме из општинског буџета (9,5 од 20,3 милиона за 2021. г.), ФК Ђердап (основан 1932. г.) и ФК Бродоремонт</w:t>
      </w:r>
      <w:r w:rsidR="00641587">
        <w:rPr>
          <w:rFonts w:ascii="Calibri" w:hAnsi="Calibri" w:cs="Calibri"/>
        </w:rPr>
        <w:t xml:space="preserve"> </w:t>
      </w:r>
      <w:r w:rsidRPr="001918DC">
        <w:rPr>
          <w:rFonts w:ascii="Calibri" w:hAnsi="Calibri" w:cs="Calibri"/>
        </w:rPr>
        <w:t xml:space="preserve">(основан 1973. г.) такмиче се у Зони Исток, четвртом такмичарском нивоу у Србији. </w:t>
      </w:r>
    </w:p>
    <w:p w14:paraId="0AB837CA" w14:textId="77777777" w:rsidR="00BC691D" w:rsidRDefault="00BC691D" w:rsidP="00BC691D">
      <w:pPr>
        <w:pStyle w:val="NoSpacing"/>
        <w:jc w:val="both"/>
        <w:rPr>
          <w:rFonts w:ascii="Calibri" w:hAnsi="Calibri" w:cs="Calibri"/>
        </w:rPr>
      </w:pPr>
      <w:r w:rsidRPr="001918DC">
        <w:rPr>
          <w:rFonts w:ascii="Calibri" w:hAnsi="Calibri" w:cs="Calibri"/>
        </w:rPr>
        <w:t>Борска окружна лига (V ниво) има једног представника из општине Кладово, ФК Кључ Подвршка.</w:t>
      </w:r>
      <w:r w:rsidR="00641587">
        <w:rPr>
          <w:rFonts w:ascii="Calibri" w:hAnsi="Calibri" w:cs="Calibri"/>
        </w:rPr>
        <w:t xml:space="preserve"> </w:t>
      </w:r>
      <w:r w:rsidRPr="001918DC">
        <w:rPr>
          <w:rFonts w:ascii="Calibri" w:hAnsi="Calibri" w:cs="Calibri"/>
        </w:rPr>
        <w:t xml:space="preserve">Мушки и женски рукометни клуб Ђердап такмиче се у Првој лиги Исток. Одбојкашице Ђердапа и одбојкаши Дунав Старса (Кладово) играју у Регионалној лигиТимок. КК Ђердап (мушки и женски) тренутно имају само школу кошарке и млађе селекције. Стоно тенисери се такмиче у другој сениорској лиги. </w:t>
      </w:r>
    </w:p>
    <w:p w14:paraId="5840F79B" w14:textId="77777777" w:rsidR="00BC691D" w:rsidRPr="001918DC" w:rsidRDefault="00BC691D" w:rsidP="00BC691D">
      <w:pPr>
        <w:pStyle w:val="NoSpacing"/>
        <w:jc w:val="both"/>
        <w:rPr>
          <w:rFonts w:ascii="Calibri" w:hAnsi="Calibri" w:cs="Calibri"/>
        </w:rPr>
      </w:pPr>
      <w:r w:rsidRPr="001918DC">
        <w:rPr>
          <w:rFonts w:ascii="Calibri" w:hAnsi="Calibri" w:cs="Calibri"/>
        </w:rPr>
        <w:t xml:space="preserve">На територији Кладова тренирају и такмиче се и клубови различитих борилачких спортова, шах клуб, кајакашки клуб Текија, клубови спортских риболоваца, </w:t>
      </w:r>
      <w:r w:rsidRPr="00935AF6">
        <w:rPr>
          <w:rFonts w:ascii="Calibri" w:hAnsi="Calibri" w:cs="Calibri"/>
        </w:rPr>
        <w:t>планинарск</w:t>
      </w:r>
      <w:r w:rsidR="00641587" w:rsidRPr="00935AF6">
        <w:rPr>
          <w:rFonts w:ascii="Calibri" w:hAnsi="Calibri" w:cs="Calibri"/>
        </w:rPr>
        <w:t>а</w:t>
      </w:r>
      <w:r w:rsidRPr="00935AF6">
        <w:rPr>
          <w:rFonts w:ascii="Calibri" w:hAnsi="Calibri" w:cs="Calibri"/>
        </w:rPr>
        <w:t xml:space="preserve"> друштв</w:t>
      </w:r>
      <w:r w:rsidR="00641587" w:rsidRPr="00935AF6">
        <w:rPr>
          <w:rFonts w:ascii="Calibri" w:hAnsi="Calibri" w:cs="Calibri"/>
        </w:rPr>
        <w:t>а</w:t>
      </w:r>
      <w:r w:rsidRPr="00935AF6">
        <w:rPr>
          <w:rFonts w:ascii="Calibri" w:hAnsi="Calibri" w:cs="Calibri"/>
        </w:rPr>
        <w:t>.</w:t>
      </w:r>
    </w:p>
    <w:p w14:paraId="4F67CA20" w14:textId="77777777" w:rsidR="00BC691D" w:rsidRPr="001918DC" w:rsidRDefault="00BC691D" w:rsidP="00BC691D">
      <w:pPr>
        <w:pStyle w:val="NoSpacing"/>
        <w:jc w:val="both"/>
        <w:rPr>
          <w:rFonts w:ascii="Calibri" w:hAnsi="Calibri" w:cs="Calibri"/>
        </w:rPr>
      </w:pPr>
    </w:p>
    <w:p w14:paraId="5BC21F24" w14:textId="77777777" w:rsidR="00BC691D" w:rsidRPr="002C45AF" w:rsidRDefault="00BC691D" w:rsidP="001F71B2">
      <w:pPr>
        <w:pStyle w:val="NoSpacing"/>
        <w:numPr>
          <w:ilvl w:val="2"/>
          <w:numId w:val="38"/>
        </w:numPr>
        <w:ind w:left="0" w:firstLine="0"/>
        <w:jc w:val="both"/>
        <w:rPr>
          <w:rFonts w:ascii="Calibri" w:hAnsi="Calibri" w:cs="Calibri"/>
          <w:b/>
          <w:bCs/>
          <w:i/>
          <w:iCs/>
          <w:color w:val="2F5496" w:themeColor="accent5" w:themeShade="BF"/>
        </w:rPr>
      </w:pPr>
      <w:r w:rsidRPr="002C45AF">
        <w:rPr>
          <w:rFonts w:ascii="Calibri" w:hAnsi="Calibri" w:cs="Calibri"/>
          <w:b/>
          <w:bCs/>
          <w:i/>
          <w:iCs/>
          <w:color w:val="2F5496" w:themeColor="accent5" w:themeShade="BF"/>
        </w:rPr>
        <w:t>Верски објекти</w:t>
      </w:r>
    </w:p>
    <w:p w14:paraId="41318909" w14:textId="77777777" w:rsidR="00BC691D" w:rsidRPr="001918DC" w:rsidRDefault="00BC691D" w:rsidP="00BC691D">
      <w:pPr>
        <w:pStyle w:val="NoSpacing"/>
        <w:jc w:val="both"/>
        <w:rPr>
          <w:rFonts w:ascii="Calibri" w:hAnsi="Calibri" w:cs="Calibri"/>
          <w:i/>
          <w:iCs/>
          <w:color w:val="2F5496" w:themeColor="accent5" w:themeShade="BF"/>
        </w:rPr>
      </w:pPr>
    </w:p>
    <w:p w14:paraId="2462F9C2" w14:textId="77777777" w:rsidR="00BC691D" w:rsidRPr="009F6549" w:rsidRDefault="00BC691D" w:rsidP="00BC691D">
      <w:pPr>
        <w:pStyle w:val="NoSpacing"/>
        <w:jc w:val="both"/>
        <w:rPr>
          <w:rFonts w:ascii="Calibri" w:hAnsi="Calibri" w:cs="Calibri"/>
        </w:rPr>
      </w:pPr>
      <w:r w:rsidRPr="001918DC">
        <w:rPr>
          <w:rFonts w:ascii="Calibri" w:hAnsi="Calibri" w:cs="Calibri"/>
        </w:rPr>
        <w:t xml:space="preserve">По попису из 2011.године на територији општине Кладово 92% становништва је хришћанске вероисповести, од чега 99% </w:t>
      </w:r>
      <w:r w:rsidRPr="00935AF6">
        <w:rPr>
          <w:rFonts w:ascii="Calibri" w:hAnsi="Calibri" w:cs="Calibri"/>
        </w:rPr>
        <w:t>православ</w:t>
      </w:r>
      <w:r w:rsidR="00641587" w:rsidRPr="00935AF6">
        <w:rPr>
          <w:rFonts w:ascii="Calibri" w:hAnsi="Calibri" w:cs="Calibri"/>
        </w:rPr>
        <w:t>аца</w:t>
      </w:r>
      <w:r w:rsidRPr="00935AF6">
        <w:rPr>
          <w:rFonts w:ascii="Calibri" w:hAnsi="Calibri" w:cs="Calibri"/>
        </w:rPr>
        <w:t>,</w:t>
      </w:r>
      <w:r w:rsidR="00935AF6" w:rsidRPr="00935AF6">
        <w:rPr>
          <w:rFonts w:ascii="Calibri" w:hAnsi="Calibri" w:cs="Calibri"/>
        </w:rPr>
        <w:t>а о</w:t>
      </w:r>
      <w:r w:rsidR="009F6549" w:rsidRPr="00935AF6">
        <w:rPr>
          <w:rFonts w:ascii="Calibri" w:hAnsi="Calibri" w:cs="Calibri"/>
        </w:rPr>
        <w:t>стале вероисповести су у незнатном проценту.</w:t>
      </w:r>
    </w:p>
    <w:p w14:paraId="04145901" w14:textId="77777777" w:rsidR="00BC691D" w:rsidRPr="001918DC" w:rsidRDefault="00BC691D" w:rsidP="00BC691D">
      <w:pPr>
        <w:pStyle w:val="NoSpacing"/>
        <w:jc w:val="both"/>
        <w:rPr>
          <w:rFonts w:ascii="Calibri" w:hAnsi="Calibri" w:cs="Calibri"/>
        </w:rPr>
      </w:pPr>
      <w:r w:rsidRPr="001918DC">
        <w:rPr>
          <w:rFonts w:ascii="Calibri" w:hAnsi="Calibri" w:cs="Calibri"/>
        </w:rPr>
        <w:t>Најзначајнији верски објекти су: православна црква Св.Ђорђа у Кладову, саграђена у периоду</w:t>
      </w:r>
      <w:r w:rsidR="009F6549">
        <w:rPr>
          <w:rFonts w:ascii="Calibri" w:hAnsi="Calibri" w:cs="Calibri"/>
        </w:rPr>
        <w:t xml:space="preserve"> од 1856-1862.године, црква Св.</w:t>
      </w:r>
      <w:r w:rsidRPr="001918DC">
        <w:rPr>
          <w:rFonts w:ascii="Calibri" w:hAnsi="Calibri" w:cs="Calibri"/>
        </w:rPr>
        <w:t>Апостола Петра и Павла у Корбову (1932-1937) и манастир Св.Тројице у Манастирици подигнут у XIV веку за време владавине краља Милутина.</w:t>
      </w:r>
    </w:p>
    <w:p w14:paraId="1BA72075" w14:textId="77777777" w:rsidR="00BC691D" w:rsidRDefault="00BC691D" w:rsidP="00BC691D">
      <w:pPr>
        <w:pStyle w:val="NoSpacing"/>
        <w:jc w:val="both"/>
        <w:rPr>
          <w:rFonts w:ascii="Calibri" w:hAnsi="Calibri" w:cs="Calibri"/>
        </w:rPr>
      </w:pPr>
      <w:r w:rsidRPr="001918DC">
        <w:rPr>
          <w:rFonts w:ascii="Calibri" w:hAnsi="Calibri" w:cs="Calibri"/>
        </w:rPr>
        <w:t xml:space="preserve">Сви ови објекти и остале цркве у руралним подручјима су у релативно добром стању, одржавају се и обнављају. </w:t>
      </w:r>
      <w:r>
        <w:rPr>
          <w:rFonts w:ascii="Calibri" w:hAnsi="Calibri" w:cs="Calibri"/>
        </w:rPr>
        <w:t>Последњих година направљен</w:t>
      </w:r>
      <w:r w:rsidRPr="001918DC">
        <w:rPr>
          <w:rFonts w:ascii="Calibri" w:hAnsi="Calibri" w:cs="Calibri"/>
        </w:rPr>
        <w:t xml:space="preserve"> је парохијски дом у </w:t>
      </w:r>
      <w:r w:rsidR="00835671">
        <w:rPr>
          <w:rFonts w:ascii="Calibri" w:hAnsi="Calibri" w:cs="Calibri"/>
        </w:rPr>
        <w:t>порти</w:t>
      </w:r>
      <w:r w:rsidRPr="001918DC">
        <w:rPr>
          <w:rFonts w:ascii="Calibri" w:hAnsi="Calibri" w:cs="Calibri"/>
        </w:rPr>
        <w:t xml:space="preserve"> цркв</w:t>
      </w:r>
      <w:r>
        <w:rPr>
          <w:rFonts w:ascii="Calibri" w:hAnsi="Calibri" w:cs="Calibri"/>
        </w:rPr>
        <w:t>е</w:t>
      </w:r>
      <w:r w:rsidRPr="001918DC">
        <w:rPr>
          <w:rFonts w:ascii="Calibri" w:hAnsi="Calibri" w:cs="Calibri"/>
        </w:rPr>
        <w:t xml:space="preserve"> Св.Ђорђа у Кладову</w:t>
      </w:r>
      <w:r>
        <w:rPr>
          <w:rFonts w:ascii="Calibri" w:hAnsi="Calibri" w:cs="Calibri"/>
        </w:rPr>
        <w:t xml:space="preserve">, а </w:t>
      </w:r>
      <w:r w:rsidRPr="001918DC">
        <w:rPr>
          <w:rFonts w:ascii="Calibri" w:hAnsi="Calibri" w:cs="Calibri"/>
        </w:rPr>
        <w:t>манастир у Манастирици</w:t>
      </w:r>
      <w:r>
        <w:rPr>
          <w:rFonts w:ascii="Calibri" w:hAnsi="Calibri" w:cs="Calibri"/>
        </w:rPr>
        <w:t xml:space="preserve"> потпуно обновљен</w:t>
      </w:r>
      <w:r w:rsidRPr="001918DC">
        <w:rPr>
          <w:rFonts w:ascii="Calibri" w:hAnsi="Calibri" w:cs="Calibri"/>
        </w:rPr>
        <w:t>.</w:t>
      </w:r>
    </w:p>
    <w:p w14:paraId="7594D89B" w14:textId="77777777" w:rsidR="00BC691D" w:rsidRPr="001918DC" w:rsidRDefault="00BC691D" w:rsidP="00BC691D">
      <w:pPr>
        <w:adjustRightInd w:val="0"/>
        <w:rPr>
          <w:i/>
          <w:iCs/>
          <w:color w:val="2F5496" w:themeColor="accent5" w:themeShade="BF"/>
        </w:rPr>
      </w:pPr>
    </w:p>
    <w:p w14:paraId="6A46A3AC" w14:textId="77777777" w:rsidR="00BC691D" w:rsidRPr="00D409FF" w:rsidRDefault="00BC691D" w:rsidP="001F71B2">
      <w:pPr>
        <w:pStyle w:val="ListParagraph"/>
        <w:widowControl/>
        <w:numPr>
          <w:ilvl w:val="1"/>
          <w:numId w:val="38"/>
        </w:numPr>
        <w:autoSpaceDE/>
        <w:autoSpaceDN/>
        <w:spacing w:after="160" w:line="259" w:lineRule="auto"/>
        <w:ind w:left="0" w:firstLine="0"/>
        <w:jc w:val="both"/>
        <w:rPr>
          <w:rStyle w:val="Heading2Char"/>
          <w:b/>
          <w:bCs/>
          <w:i/>
          <w:iCs/>
          <w:sz w:val="24"/>
          <w:szCs w:val="24"/>
        </w:rPr>
      </w:pPr>
      <w:r w:rsidRPr="00D409FF">
        <w:rPr>
          <w:rStyle w:val="Heading2Char"/>
          <w:b/>
          <w:bCs/>
          <w:i/>
          <w:iCs/>
          <w:sz w:val="24"/>
          <w:szCs w:val="24"/>
        </w:rPr>
        <w:t>Друге</w:t>
      </w:r>
      <w:r w:rsidR="00835671">
        <w:rPr>
          <w:rStyle w:val="Heading2Char"/>
          <w:b/>
          <w:bCs/>
          <w:i/>
          <w:iCs/>
          <w:sz w:val="24"/>
          <w:szCs w:val="24"/>
        </w:rPr>
        <w:t xml:space="preserve"> </w:t>
      </w:r>
      <w:r w:rsidRPr="00D409FF">
        <w:rPr>
          <w:rStyle w:val="Heading2Char"/>
          <w:b/>
          <w:bCs/>
          <w:i/>
          <w:iCs/>
          <w:sz w:val="24"/>
          <w:szCs w:val="24"/>
        </w:rPr>
        <w:t>области</w:t>
      </w:r>
    </w:p>
    <w:p w14:paraId="3301F6F2" w14:textId="77777777" w:rsidR="00BC691D" w:rsidRPr="002C45AF" w:rsidRDefault="00BC691D" w:rsidP="00BC691D">
      <w:pPr>
        <w:pStyle w:val="ListParagraph"/>
        <w:ind w:left="1080"/>
        <w:jc w:val="both"/>
        <w:rPr>
          <w:b/>
          <w:bCs/>
          <w:i/>
          <w:iCs/>
          <w:color w:val="2F5496"/>
          <w:lang w:val="ru-RU"/>
        </w:rPr>
      </w:pPr>
    </w:p>
    <w:p w14:paraId="6D6B663F" w14:textId="77777777" w:rsidR="00BC691D" w:rsidRPr="002C45AF" w:rsidRDefault="00BC691D" w:rsidP="001F71B2">
      <w:pPr>
        <w:pStyle w:val="ListParagraph"/>
        <w:widowControl/>
        <w:numPr>
          <w:ilvl w:val="2"/>
          <w:numId w:val="38"/>
        </w:numPr>
        <w:autoSpaceDE/>
        <w:autoSpaceDN/>
        <w:spacing w:line="259" w:lineRule="auto"/>
        <w:ind w:left="0" w:firstLine="0"/>
        <w:jc w:val="both"/>
        <w:rPr>
          <w:b/>
          <w:bCs/>
          <w:i/>
          <w:iCs/>
          <w:color w:val="2F5496"/>
        </w:rPr>
      </w:pPr>
      <w:r w:rsidRPr="002C45AF">
        <w:rPr>
          <w:b/>
          <w:bCs/>
          <w:i/>
          <w:iCs/>
          <w:color w:val="2F5496"/>
        </w:rPr>
        <w:t>Физичке</w:t>
      </w:r>
      <w:r w:rsidR="00835671">
        <w:rPr>
          <w:b/>
          <w:bCs/>
          <w:i/>
          <w:iCs/>
          <w:color w:val="2F5496"/>
        </w:rPr>
        <w:t xml:space="preserve"> </w:t>
      </w:r>
      <w:r w:rsidRPr="002C45AF">
        <w:rPr>
          <w:b/>
          <w:bCs/>
          <w:i/>
          <w:iCs/>
          <w:color w:val="2F5496"/>
        </w:rPr>
        <w:t>баријере и доступност</w:t>
      </w:r>
      <w:r w:rsidR="00835671">
        <w:rPr>
          <w:b/>
          <w:bCs/>
          <w:i/>
          <w:iCs/>
          <w:color w:val="2F5496"/>
        </w:rPr>
        <w:t xml:space="preserve"> </w:t>
      </w:r>
      <w:r w:rsidRPr="002C45AF">
        <w:rPr>
          <w:b/>
          <w:bCs/>
          <w:i/>
          <w:iCs/>
          <w:color w:val="2F5496"/>
        </w:rPr>
        <w:t>кретања</w:t>
      </w:r>
      <w:r w:rsidR="00835671">
        <w:rPr>
          <w:b/>
          <w:bCs/>
          <w:i/>
          <w:iCs/>
          <w:color w:val="2F5496"/>
        </w:rPr>
        <w:t xml:space="preserve"> </w:t>
      </w:r>
      <w:r w:rsidRPr="002C45AF">
        <w:rPr>
          <w:b/>
          <w:bCs/>
          <w:i/>
          <w:iCs/>
          <w:color w:val="2F5496"/>
        </w:rPr>
        <w:t>особа</w:t>
      </w:r>
      <w:r w:rsidR="00835671">
        <w:rPr>
          <w:b/>
          <w:bCs/>
          <w:i/>
          <w:iCs/>
          <w:color w:val="2F5496"/>
        </w:rPr>
        <w:t xml:space="preserve"> </w:t>
      </w:r>
      <w:r w:rsidRPr="002C45AF">
        <w:rPr>
          <w:b/>
          <w:bCs/>
          <w:i/>
          <w:iCs/>
          <w:color w:val="2F5496"/>
        </w:rPr>
        <w:t>са</w:t>
      </w:r>
      <w:r w:rsidR="00835671">
        <w:rPr>
          <w:b/>
          <w:bCs/>
          <w:i/>
          <w:iCs/>
          <w:color w:val="2F5496"/>
        </w:rPr>
        <w:t xml:space="preserve"> </w:t>
      </w:r>
      <w:r w:rsidRPr="002C45AF">
        <w:rPr>
          <w:b/>
          <w:bCs/>
          <w:i/>
          <w:iCs/>
          <w:color w:val="2F5496"/>
        </w:rPr>
        <w:t>инвалидитетом</w:t>
      </w:r>
    </w:p>
    <w:p w14:paraId="4C3E71E7" w14:textId="77777777" w:rsidR="00BC691D" w:rsidRPr="001918DC" w:rsidRDefault="00BC691D" w:rsidP="00BC691D">
      <w:pPr>
        <w:pStyle w:val="ListParagraph"/>
        <w:ind w:left="1080"/>
        <w:jc w:val="both"/>
        <w:rPr>
          <w:b/>
          <w:bCs/>
          <w:i/>
          <w:iCs/>
          <w:color w:val="2F5496" w:themeColor="accent5" w:themeShade="BF"/>
        </w:rPr>
      </w:pPr>
    </w:p>
    <w:p w14:paraId="12A47DDE" w14:textId="77777777" w:rsidR="00BC691D" w:rsidRPr="001918DC" w:rsidRDefault="00BC691D" w:rsidP="00BC691D">
      <w:pPr>
        <w:pStyle w:val="NoSpacing"/>
        <w:jc w:val="both"/>
        <w:rPr>
          <w:rFonts w:ascii="Calibri" w:hAnsi="Calibri" w:cs="Calibri"/>
          <w:iCs/>
        </w:rPr>
      </w:pPr>
      <w:r w:rsidRPr="001918DC">
        <w:rPr>
          <w:rFonts w:ascii="Calibri" w:hAnsi="Calibri" w:cs="Calibri"/>
          <w:lang w:val="ru-RU"/>
        </w:rPr>
        <w:t>За кретање особа у инвалидским колицима и других особа која се отежано крећу, у последњих неколико година на главним саобраћајницама у Кладову обрађени су прилази пешачким прелазима</w:t>
      </w:r>
      <w:r w:rsidRPr="001918DC">
        <w:rPr>
          <w:rFonts w:ascii="Calibri" w:hAnsi="Calibri" w:cs="Calibri"/>
          <w:lang w:val="en-US"/>
        </w:rPr>
        <w:t xml:space="preserve"> и </w:t>
      </w:r>
      <w:r w:rsidRPr="001918DC">
        <w:rPr>
          <w:rFonts w:ascii="Calibri" w:hAnsi="Calibri" w:cs="Calibri"/>
          <w:lang w:val="ru-RU"/>
        </w:rPr>
        <w:t>спуштени ивичњаци на поједиим местима на тротоарима. Изградњом рампи архитектонски су прилагођени прилази Хитној помоћи, Дому културе</w:t>
      </w:r>
      <w:r w:rsidRPr="001918DC">
        <w:rPr>
          <w:rFonts w:ascii="Calibri" w:hAnsi="Calibri" w:cs="Calibri"/>
          <w:iCs/>
        </w:rPr>
        <w:t xml:space="preserve">, Дому омладине, </w:t>
      </w:r>
      <w:r w:rsidRPr="00935AF6">
        <w:rPr>
          <w:rFonts w:ascii="Calibri" w:hAnsi="Calibri" w:cs="Calibri"/>
          <w:iCs/>
        </w:rPr>
        <w:t>Средњ</w:t>
      </w:r>
      <w:r w:rsidR="00835671" w:rsidRPr="00935AF6">
        <w:rPr>
          <w:rFonts w:ascii="Calibri" w:hAnsi="Calibri" w:cs="Calibri"/>
          <w:iCs/>
        </w:rPr>
        <w:t>ој</w:t>
      </w:r>
      <w:r w:rsidRPr="00935AF6">
        <w:rPr>
          <w:rFonts w:ascii="Calibri" w:hAnsi="Calibri" w:cs="Calibri"/>
          <w:iCs/>
        </w:rPr>
        <w:t xml:space="preserve"> школ</w:t>
      </w:r>
      <w:r w:rsidR="00835671" w:rsidRPr="00935AF6">
        <w:rPr>
          <w:rFonts w:ascii="Calibri" w:hAnsi="Calibri" w:cs="Calibri"/>
          <w:iCs/>
        </w:rPr>
        <w:t>и</w:t>
      </w:r>
      <w:r w:rsidRPr="00935AF6">
        <w:rPr>
          <w:rFonts w:ascii="Calibri" w:hAnsi="Calibri" w:cs="Calibri"/>
          <w:iCs/>
        </w:rPr>
        <w:t xml:space="preserve"> и Општинско</w:t>
      </w:r>
      <w:r w:rsidR="00835671" w:rsidRPr="00935AF6">
        <w:rPr>
          <w:rFonts w:ascii="Calibri" w:hAnsi="Calibri" w:cs="Calibri"/>
          <w:iCs/>
        </w:rPr>
        <w:t>м</w:t>
      </w:r>
      <w:r w:rsidRPr="00935AF6">
        <w:rPr>
          <w:rFonts w:ascii="Calibri" w:hAnsi="Calibri" w:cs="Calibri"/>
          <w:iCs/>
        </w:rPr>
        <w:t xml:space="preserve"> суд</w:t>
      </w:r>
      <w:r w:rsidR="00835671" w:rsidRPr="00935AF6">
        <w:rPr>
          <w:rFonts w:ascii="Calibri" w:hAnsi="Calibri" w:cs="Calibri"/>
          <w:iCs/>
        </w:rPr>
        <w:t>у</w:t>
      </w:r>
      <w:r w:rsidRPr="00935AF6">
        <w:rPr>
          <w:rFonts w:ascii="Calibri" w:hAnsi="Calibri" w:cs="Calibri"/>
          <w:iCs/>
        </w:rPr>
        <w:t>, а рукохвати су постављени на улазу у пошту, поједине банке и друге јавне објекте.</w:t>
      </w:r>
      <w:r w:rsidRPr="001918DC">
        <w:rPr>
          <w:rFonts w:ascii="Calibri" w:hAnsi="Calibri" w:cs="Calibri"/>
          <w:iCs/>
        </w:rPr>
        <w:t xml:space="preserve"> </w:t>
      </w:r>
    </w:p>
    <w:p w14:paraId="4B7D640C" w14:textId="77777777" w:rsidR="00BC691D" w:rsidRPr="001918DC" w:rsidRDefault="00BC691D" w:rsidP="00BC691D">
      <w:pPr>
        <w:pStyle w:val="NoSpacing"/>
        <w:jc w:val="both"/>
        <w:rPr>
          <w:rFonts w:ascii="Calibri" w:hAnsi="Calibri" w:cs="Calibri"/>
          <w:iCs/>
        </w:rPr>
      </w:pPr>
      <w:r w:rsidRPr="001918DC">
        <w:rPr>
          <w:rFonts w:ascii="Calibri" w:hAnsi="Calibri" w:cs="Calibri"/>
          <w:iCs/>
        </w:rPr>
        <w:t>Изградњом новог објекта Центра за социјални рад омогућен је особама са инвалидитетом приступ објекту, док за приступ просторијама општине није било могуће изнаћи адекватно архитектонско решење.</w:t>
      </w:r>
    </w:p>
    <w:p w14:paraId="2473F541" w14:textId="77777777" w:rsidR="00BC691D" w:rsidRPr="001918DC" w:rsidRDefault="00BC691D" w:rsidP="00BC691D">
      <w:pPr>
        <w:jc w:val="both"/>
        <w:rPr>
          <w:b/>
          <w:bCs/>
          <w:i/>
          <w:iCs/>
          <w:color w:val="2F5496" w:themeColor="accent5" w:themeShade="BF"/>
        </w:rPr>
      </w:pPr>
    </w:p>
    <w:p w14:paraId="0F9490BD" w14:textId="77777777" w:rsidR="00BC691D" w:rsidRPr="00ED6448" w:rsidRDefault="00BC691D" w:rsidP="001F71B2">
      <w:pPr>
        <w:pStyle w:val="ListParagraph"/>
        <w:widowControl/>
        <w:numPr>
          <w:ilvl w:val="2"/>
          <w:numId w:val="38"/>
        </w:numPr>
        <w:autoSpaceDE/>
        <w:autoSpaceDN/>
        <w:spacing w:line="259" w:lineRule="auto"/>
        <w:ind w:left="0" w:firstLine="0"/>
        <w:jc w:val="both"/>
        <w:rPr>
          <w:b/>
          <w:bCs/>
          <w:i/>
          <w:iCs/>
          <w:color w:val="2F5496"/>
        </w:rPr>
      </w:pPr>
      <w:r w:rsidRPr="00ED6448">
        <w:rPr>
          <w:b/>
          <w:bCs/>
          <w:i/>
          <w:iCs/>
          <w:color w:val="2F5496"/>
        </w:rPr>
        <w:t>Родна</w:t>
      </w:r>
      <w:r w:rsidR="00835671">
        <w:rPr>
          <w:b/>
          <w:bCs/>
          <w:i/>
          <w:iCs/>
          <w:color w:val="2F5496"/>
        </w:rPr>
        <w:t xml:space="preserve"> </w:t>
      </w:r>
      <w:r w:rsidRPr="00ED6448">
        <w:rPr>
          <w:b/>
          <w:bCs/>
          <w:i/>
          <w:iCs/>
          <w:color w:val="2F5496"/>
        </w:rPr>
        <w:t>равноправност (механизми)</w:t>
      </w:r>
    </w:p>
    <w:p w14:paraId="51815922" w14:textId="77777777" w:rsidR="00BC691D" w:rsidRPr="001918DC" w:rsidRDefault="00BC691D" w:rsidP="00BC691D">
      <w:pPr>
        <w:pStyle w:val="NoSpacing"/>
        <w:jc w:val="both"/>
        <w:rPr>
          <w:rFonts w:ascii="Calibri" w:hAnsi="Calibri" w:cs="Calibri"/>
        </w:rPr>
      </w:pPr>
    </w:p>
    <w:p w14:paraId="6A454936" w14:textId="77777777" w:rsidR="00BC691D" w:rsidRPr="001918DC" w:rsidRDefault="00BC691D" w:rsidP="00BC691D">
      <w:pPr>
        <w:pStyle w:val="NoSpacing"/>
        <w:jc w:val="both"/>
        <w:rPr>
          <w:rFonts w:ascii="Calibri" w:hAnsi="Calibri" w:cs="Calibri"/>
          <w:color w:val="000000"/>
        </w:rPr>
      </w:pPr>
      <w:r w:rsidRPr="001918DC">
        <w:rPr>
          <w:rFonts w:ascii="Calibri" w:hAnsi="Calibri" w:cs="Calibri"/>
          <w:color w:val="000000"/>
        </w:rPr>
        <w:t xml:space="preserve">Општина Кладово је потписник Европске повеље о родној равноправности чиме је исказала спремност да на локалном нивоу извршава мере препоручене Повељом. </w:t>
      </w:r>
    </w:p>
    <w:p w14:paraId="7F1690FA" w14:textId="77777777" w:rsidR="00BC691D" w:rsidRPr="001918DC" w:rsidRDefault="00BC691D" w:rsidP="00BC691D">
      <w:pPr>
        <w:pStyle w:val="NoSpacing"/>
        <w:jc w:val="both"/>
        <w:rPr>
          <w:rFonts w:ascii="Calibri" w:hAnsi="Calibri" w:cs="Calibri"/>
          <w:color w:val="000000"/>
        </w:rPr>
      </w:pPr>
      <w:r w:rsidRPr="001918DC">
        <w:rPr>
          <w:rFonts w:ascii="Calibri" w:hAnsi="Calibri" w:cs="Calibri"/>
        </w:rPr>
        <w:t xml:space="preserve">Родна равноправност у локалним политикама је уједно и предуслов демократичности и доброг управљања на локалном нивоу, које је оријентисано на потребе грађана и грађанки, те је у складу са тим општина Кладово 2021. године формирала </w:t>
      </w:r>
      <w:r w:rsidRPr="001918DC">
        <w:rPr>
          <w:rFonts w:ascii="Calibri" w:hAnsi="Calibri" w:cs="Calibri"/>
          <w:color w:val="000000"/>
        </w:rPr>
        <w:t>Савет за родну равноправност</w:t>
      </w:r>
      <w:r w:rsidRPr="001918DC">
        <w:rPr>
          <w:rFonts w:ascii="Calibri" w:hAnsi="Calibri" w:cs="Calibri"/>
        </w:rPr>
        <w:t xml:space="preserve">  и усвојила Локални акциони план родне равноправности на нивоу општине Кладово за период 2021-2025.</w:t>
      </w:r>
    </w:p>
    <w:p w14:paraId="1FC4CA66" w14:textId="77777777" w:rsidR="00BC691D" w:rsidRPr="001918DC" w:rsidRDefault="00BC691D" w:rsidP="00BC691D">
      <w:pPr>
        <w:pStyle w:val="NoSpacing"/>
        <w:jc w:val="both"/>
        <w:rPr>
          <w:rFonts w:ascii="Calibri" w:hAnsi="Calibri" w:cs="Calibri"/>
        </w:rPr>
      </w:pPr>
      <w:r w:rsidRPr="001918DC">
        <w:rPr>
          <w:rFonts w:ascii="Calibri" w:hAnsi="Calibri" w:cs="Calibri"/>
        </w:rPr>
        <w:t>ЛАП представља усаглашен систем мера и инструмената јавне политике које општина Кладово и њене институције треба да спроведу ради унапређења родне равноправности, испуњавања, поштовања и заштите људских права и спречавања родно засноване дискриминације, посебно према одређеним лицима која припадају угроженим и вишеструко дискриминисаним групама.</w:t>
      </w:r>
      <w:r w:rsidR="00835671">
        <w:rPr>
          <w:rFonts w:ascii="Calibri" w:hAnsi="Calibri" w:cs="Calibri"/>
        </w:rPr>
        <w:t xml:space="preserve"> </w:t>
      </w:r>
      <w:r w:rsidRPr="001918DC">
        <w:rPr>
          <w:rFonts w:ascii="Calibri" w:hAnsi="Calibri" w:cs="Calibri"/>
        </w:rPr>
        <w:t>Овим документом општина Кладово показује своју решеност да истраје на путу реформи које ће обезбедити пун облик поштовања људских права свих грађана и грађа</w:t>
      </w:r>
      <w:r w:rsidRPr="001918DC">
        <w:rPr>
          <w:rFonts w:ascii="Calibri" w:hAnsi="Calibri" w:cs="Calibri"/>
          <w:color w:val="000000"/>
        </w:rPr>
        <w:t>нки и уједно испуњава своје обавезе које проистичу из потписаних докумената</w:t>
      </w:r>
      <w:r w:rsidRPr="001918DC">
        <w:rPr>
          <w:rFonts w:ascii="Calibri" w:hAnsi="Calibri" w:cs="Calibri"/>
        </w:rPr>
        <w:t>.</w:t>
      </w:r>
    </w:p>
    <w:p w14:paraId="5B955D08" w14:textId="77777777" w:rsidR="00BC691D" w:rsidRPr="001918DC" w:rsidRDefault="00BC691D" w:rsidP="00BC691D">
      <w:pPr>
        <w:pStyle w:val="NoSpacing"/>
        <w:jc w:val="both"/>
        <w:rPr>
          <w:rFonts w:ascii="Calibri" w:hAnsi="Calibri" w:cs="Calibri"/>
        </w:rPr>
      </w:pPr>
      <w:r w:rsidRPr="001918DC">
        <w:rPr>
          <w:rFonts w:ascii="Calibri" w:hAnsi="Calibri" w:cs="Calibri"/>
        </w:rPr>
        <w:t>У сазиву Скупштине општине Кладово од 28 одборника има 10 одборница.</w:t>
      </w:r>
      <w:r w:rsidR="00835671">
        <w:rPr>
          <w:rFonts w:ascii="Calibri" w:hAnsi="Calibri" w:cs="Calibri"/>
        </w:rPr>
        <w:t xml:space="preserve"> </w:t>
      </w:r>
      <w:r w:rsidRPr="001918DC">
        <w:rPr>
          <w:rFonts w:ascii="Calibri" w:hAnsi="Calibri" w:cs="Calibri"/>
        </w:rPr>
        <w:t>Општинско Веће општине Кладово чини 9 чланова, од чега су два члана жене.</w:t>
      </w:r>
      <w:r w:rsidR="00835671">
        <w:rPr>
          <w:rFonts w:ascii="Calibri" w:hAnsi="Calibri" w:cs="Calibri"/>
        </w:rPr>
        <w:t xml:space="preserve"> </w:t>
      </w:r>
      <w:r w:rsidRPr="001918DC">
        <w:rPr>
          <w:rFonts w:ascii="Calibri" w:hAnsi="Calibri" w:cs="Calibri"/>
        </w:rPr>
        <w:t>У руководству Општине, Скупштине општине Кладово и општинске управе само је Заменик председника Скупштине Општине жена. Оне су на местима руководиоца одељења општинске управе у већини у односу на мушку популацију, од 5 руководиоца одељења, 3 су жене. На местима директора јавних предузећа су углавном мушкарци, док се жене налазе на руководећим местима у више јавних установа (ТОО Кладово, Библиотека „Центар за културу“ Кладово, Предшколска установа „Невен“).</w:t>
      </w:r>
    </w:p>
    <w:p w14:paraId="0C1EDBAB" w14:textId="77777777" w:rsidR="00BC691D" w:rsidRPr="001918DC" w:rsidRDefault="00BC691D" w:rsidP="00BC691D">
      <w:pPr>
        <w:pStyle w:val="NoSpacing"/>
        <w:jc w:val="both"/>
        <w:rPr>
          <w:rFonts w:ascii="Calibri" w:hAnsi="Calibri" w:cs="Calibri"/>
        </w:rPr>
      </w:pPr>
      <w:r w:rsidRPr="001918DC">
        <w:rPr>
          <w:rFonts w:ascii="Calibri" w:hAnsi="Calibri" w:cs="Calibri"/>
        </w:rPr>
        <w:t>У општини Кладово се види напредак када је у питању положај жена на руководећим местима, међутим неопходно је подићи свест о значају присуства жена у креирању економског, политичког и културног живота средине у којој живе, што је знатно теже у малим средина због традиционалних и патријархалних схватања.</w:t>
      </w:r>
    </w:p>
    <w:p w14:paraId="16DDE7D8" w14:textId="77777777" w:rsidR="00BC691D" w:rsidRPr="001918DC" w:rsidRDefault="00BC691D" w:rsidP="00BC691D">
      <w:pPr>
        <w:jc w:val="both"/>
        <w:rPr>
          <w:b/>
          <w:bCs/>
          <w:iCs/>
          <w:color w:val="2F5496" w:themeColor="accent5" w:themeShade="BF"/>
        </w:rPr>
      </w:pPr>
    </w:p>
    <w:p w14:paraId="5A141033" w14:textId="77777777" w:rsidR="00BC691D" w:rsidRPr="00ED6448" w:rsidRDefault="00BC691D" w:rsidP="001F71B2">
      <w:pPr>
        <w:pStyle w:val="ListParagraph"/>
        <w:widowControl/>
        <w:numPr>
          <w:ilvl w:val="2"/>
          <w:numId w:val="38"/>
        </w:numPr>
        <w:shd w:val="clear" w:color="auto" w:fill="FFFFFF" w:themeFill="background1"/>
        <w:autoSpaceDE/>
        <w:autoSpaceDN/>
        <w:spacing w:after="160" w:line="259" w:lineRule="auto"/>
        <w:ind w:left="0" w:firstLine="0"/>
        <w:jc w:val="both"/>
        <w:rPr>
          <w:b/>
          <w:bCs/>
          <w:i/>
          <w:iCs/>
          <w:color w:val="2F5496"/>
        </w:rPr>
      </w:pPr>
      <w:r w:rsidRPr="00ED6448">
        <w:rPr>
          <w:b/>
          <w:bCs/>
          <w:i/>
          <w:iCs/>
          <w:color w:val="2F5496"/>
        </w:rPr>
        <w:t>НВО сектор</w:t>
      </w:r>
    </w:p>
    <w:p w14:paraId="4EBE6059" w14:textId="77777777" w:rsidR="00BC691D" w:rsidRPr="001918DC" w:rsidRDefault="00BC691D" w:rsidP="00BC691D">
      <w:pPr>
        <w:pStyle w:val="NoSpacing"/>
        <w:jc w:val="both"/>
        <w:rPr>
          <w:rFonts w:ascii="Calibri" w:hAnsi="Calibri" w:cs="Calibri"/>
        </w:rPr>
      </w:pPr>
      <w:r w:rsidRPr="001918DC">
        <w:rPr>
          <w:rFonts w:ascii="Calibri" w:hAnsi="Calibri" w:cs="Calibri"/>
        </w:rPr>
        <w:t>ЈЛС има добру сарадњу с</w:t>
      </w:r>
      <w:r>
        <w:rPr>
          <w:rFonts w:ascii="Calibri" w:hAnsi="Calibri" w:cs="Calibri"/>
        </w:rPr>
        <w:t>а</w:t>
      </w:r>
      <w:r w:rsidRPr="001918DC">
        <w:rPr>
          <w:rFonts w:ascii="Calibri" w:hAnsi="Calibri" w:cs="Calibri"/>
        </w:rPr>
        <w:t xml:space="preserve"> НВО сектором.</w:t>
      </w:r>
      <w:r w:rsidR="00835671">
        <w:rPr>
          <w:rFonts w:ascii="Calibri" w:hAnsi="Calibri" w:cs="Calibri"/>
        </w:rPr>
        <w:t xml:space="preserve"> </w:t>
      </w:r>
      <w:r w:rsidRPr="001918DC">
        <w:rPr>
          <w:rFonts w:ascii="Calibri" w:hAnsi="Calibri" w:cs="Calibri"/>
        </w:rPr>
        <w:t xml:space="preserve">На територији општине Кладово има 40-так регистрованих удружења грађана које покривају области заштите животне средине, културе, социјалне и дечије </w:t>
      </w:r>
      <w:r w:rsidRPr="00935AF6">
        <w:rPr>
          <w:rFonts w:ascii="Calibri" w:hAnsi="Calibri" w:cs="Calibri"/>
        </w:rPr>
        <w:t xml:space="preserve">заштите и </w:t>
      </w:r>
      <w:r w:rsidR="00835671" w:rsidRPr="00935AF6">
        <w:rPr>
          <w:rFonts w:ascii="Calibri" w:hAnsi="Calibri" w:cs="Calibri"/>
        </w:rPr>
        <w:t xml:space="preserve">деловања у </w:t>
      </w:r>
      <w:r w:rsidRPr="00935AF6">
        <w:rPr>
          <w:rFonts w:ascii="Calibri" w:hAnsi="Calibri" w:cs="Calibri"/>
        </w:rPr>
        <w:t>ванредн</w:t>
      </w:r>
      <w:r w:rsidR="00835671" w:rsidRPr="00935AF6">
        <w:rPr>
          <w:rFonts w:ascii="Calibri" w:hAnsi="Calibri" w:cs="Calibri"/>
        </w:rPr>
        <w:t>им</w:t>
      </w:r>
      <w:r w:rsidRPr="00935AF6">
        <w:rPr>
          <w:rFonts w:ascii="Calibri" w:hAnsi="Calibri" w:cs="Calibri"/>
        </w:rPr>
        <w:t xml:space="preserve"> ситуациј</w:t>
      </w:r>
      <w:r w:rsidR="00835671" w:rsidRPr="00935AF6">
        <w:rPr>
          <w:rFonts w:ascii="Calibri" w:hAnsi="Calibri" w:cs="Calibri"/>
        </w:rPr>
        <w:t>ама</w:t>
      </w:r>
      <w:r w:rsidRPr="001918DC">
        <w:rPr>
          <w:rFonts w:ascii="Calibri" w:hAnsi="Calibri" w:cs="Calibri"/>
        </w:rPr>
        <w:t>.</w:t>
      </w:r>
      <w:r w:rsidR="00835671">
        <w:rPr>
          <w:rFonts w:ascii="Calibri" w:hAnsi="Calibri" w:cs="Calibri"/>
        </w:rPr>
        <w:t xml:space="preserve"> </w:t>
      </w:r>
      <w:r w:rsidRPr="001918DC">
        <w:rPr>
          <w:rFonts w:ascii="Calibri" w:hAnsi="Calibri" w:cs="Calibri"/>
        </w:rPr>
        <w:t>Из буџета општине Кладово већ 10-так година се обезбеђују средства за реализацију пројеката НВО сектора суфинансирањем одабраних пројеката на јавном конкурсу.</w:t>
      </w:r>
    </w:p>
    <w:p w14:paraId="78831EC7" w14:textId="77777777" w:rsidR="00BC691D" w:rsidRPr="00ED6448" w:rsidRDefault="00BC691D" w:rsidP="001F71B2">
      <w:pPr>
        <w:pStyle w:val="Heading1"/>
        <w:numPr>
          <w:ilvl w:val="0"/>
          <w:numId w:val="38"/>
        </w:numPr>
        <w:ind w:left="0" w:firstLine="0"/>
        <w:rPr>
          <w:rStyle w:val="Heading2Char"/>
          <w:b/>
          <w:bCs/>
        </w:rPr>
      </w:pPr>
      <w:r w:rsidRPr="00ED6448">
        <w:rPr>
          <w:rStyle w:val="Heading2Char"/>
          <w:b/>
          <w:bCs/>
        </w:rPr>
        <w:t xml:space="preserve">КОМУНАЛНА ИНФРАСТРУКТУРА </w:t>
      </w:r>
    </w:p>
    <w:p w14:paraId="5940C070" w14:textId="77777777" w:rsidR="00BC691D" w:rsidRPr="00ED6448" w:rsidRDefault="00BC691D" w:rsidP="001F71B2">
      <w:pPr>
        <w:pStyle w:val="ListParagraph"/>
        <w:widowControl/>
        <w:numPr>
          <w:ilvl w:val="1"/>
          <w:numId w:val="38"/>
        </w:numPr>
        <w:autoSpaceDE/>
        <w:autoSpaceDN/>
        <w:spacing w:after="160" w:line="259" w:lineRule="auto"/>
        <w:ind w:left="0" w:firstLine="0"/>
        <w:jc w:val="both"/>
        <w:rPr>
          <w:rStyle w:val="Heading2Char"/>
          <w:b/>
          <w:bCs/>
          <w:i/>
          <w:iCs/>
          <w:sz w:val="24"/>
          <w:szCs w:val="24"/>
        </w:rPr>
      </w:pPr>
      <w:r w:rsidRPr="00ED6448">
        <w:rPr>
          <w:rStyle w:val="Heading2Char"/>
          <w:b/>
          <w:bCs/>
          <w:i/>
          <w:iCs/>
          <w:sz w:val="24"/>
          <w:szCs w:val="24"/>
        </w:rPr>
        <w:t>Снабдевање</w:t>
      </w:r>
      <w:r w:rsidR="00835671">
        <w:rPr>
          <w:rStyle w:val="Heading2Char"/>
          <w:b/>
          <w:bCs/>
          <w:i/>
          <w:iCs/>
          <w:sz w:val="24"/>
          <w:szCs w:val="24"/>
        </w:rPr>
        <w:t xml:space="preserve"> </w:t>
      </w:r>
      <w:r w:rsidRPr="00ED6448">
        <w:rPr>
          <w:rStyle w:val="Heading2Char"/>
          <w:b/>
          <w:bCs/>
          <w:i/>
          <w:iCs/>
          <w:sz w:val="24"/>
          <w:szCs w:val="24"/>
        </w:rPr>
        <w:t>водом и водоводнамрежа</w:t>
      </w:r>
    </w:p>
    <w:p w14:paraId="2423642D" w14:textId="77777777" w:rsidR="00BC691D" w:rsidRPr="001918DC" w:rsidRDefault="00BC691D" w:rsidP="00BC691D">
      <w:pPr>
        <w:jc w:val="both"/>
        <w:rPr>
          <w:iCs/>
          <w:lang w:val="ru-RU"/>
        </w:rPr>
      </w:pPr>
      <w:r w:rsidRPr="001918DC">
        <w:rPr>
          <w:iCs/>
          <w:lang w:val="ru-RU"/>
        </w:rPr>
        <w:t>Снабдевање водом на подручју општине Кладово је у ингеренцији ЈП „Јединство“ Кладово. Услуге водоснабдевања користи 7.120 домаћинстава ове општине</w:t>
      </w:r>
      <w:r w:rsidRPr="001918DC">
        <w:rPr>
          <w:iCs/>
        </w:rPr>
        <w:t>, што je 96,8% од</w:t>
      </w:r>
      <w:r w:rsidR="00835671">
        <w:rPr>
          <w:iCs/>
        </w:rPr>
        <w:t xml:space="preserve"> </w:t>
      </w:r>
      <w:r w:rsidRPr="001918DC">
        <w:rPr>
          <w:iCs/>
        </w:rPr>
        <w:t>укупног</w:t>
      </w:r>
      <w:r w:rsidR="00835671">
        <w:rPr>
          <w:iCs/>
        </w:rPr>
        <w:t xml:space="preserve"> </w:t>
      </w:r>
      <w:r w:rsidRPr="001918DC">
        <w:rPr>
          <w:iCs/>
        </w:rPr>
        <w:t>броја</w:t>
      </w:r>
      <w:r w:rsidR="00835671">
        <w:rPr>
          <w:iCs/>
        </w:rPr>
        <w:t xml:space="preserve"> </w:t>
      </w:r>
      <w:r w:rsidRPr="001918DC">
        <w:rPr>
          <w:iCs/>
        </w:rPr>
        <w:t>домаћинства, односно 1,25 у односу</w:t>
      </w:r>
      <w:r w:rsidR="00835671">
        <w:rPr>
          <w:iCs/>
        </w:rPr>
        <w:t xml:space="preserve"> </w:t>
      </w:r>
      <w:r w:rsidRPr="001918DC">
        <w:rPr>
          <w:iCs/>
        </w:rPr>
        <w:t>на</w:t>
      </w:r>
      <w:r w:rsidR="00835671">
        <w:rPr>
          <w:iCs/>
        </w:rPr>
        <w:t xml:space="preserve"> </w:t>
      </w:r>
      <w:r w:rsidRPr="001918DC">
        <w:rPr>
          <w:iCs/>
        </w:rPr>
        <w:t>просек</w:t>
      </w:r>
      <w:r w:rsidR="00835671">
        <w:rPr>
          <w:iCs/>
        </w:rPr>
        <w:t xml:space="preserve"> </w:t>
      </w:r>
      <w:r w:rsidRPr="001918DC">
        <w:rPr>
          <w:iCs/>
        </w:rPr>
        <w:t>општина у РепублициСрбији у 2020.години.</w:t>
      </w:r>
    </w:p>
    <w:p w14:paraId="7CC6E3DE" w14:textId="77777777" w:rsidR="00BC691D" w:rsidRPr="001918DC" w:rsidRDefault="00BC691D" w:rsidP="00BC691D">
      <w:pPr>
        <w:jc w:val="both"/>
        <w:rPr>
          <w:iCs/>
          <w:lang w:val="ru-RU"/>
        </w:rPr>
      </w:pPr>
      <w:r w:rsidRPr="001918DC">
        <w:rPr>
          <w:iCs/>
          <w:lang w:val="ru-RU"/>
        </w:rPr>
        <w:t>Снабдевање потрошача пијаћом водом се врши из 9 изворишта у 9 независних водоводних система захватањем око 220 l воде у секунди.</w:t>
      </w:r>
    </w:p>
    <w:p w14:paraId="7520AD76" w14:textId="77777777" w:rsidR="00BC691D" w:rsidRDefault="00BC691D" w:rsidP="00BC691D">
      <w:pPr>
        <w:jc w:val="both"/>
        <w:rPr>
          <w:iCs/>
          <w:lang w:val="ru-RU"/>
        </w:rPr>
      </w:pPr>
      <w:r w:rsidRPr="001918DC">
        <w:rPr>
          <w:iCs/>
          <w:lang w:val="ru-RU"/>
        </w:rPr>
        <w:t xml:space="preserve">У Tабели </w:t>
      </w:r>
      <w:r>
        <w:rPr>
          <w:iCs/>
          <w:lang w:val="ru-RU"/>
        </w:rPr>
        <w:t>12</w:t>
      </w:r>
      <w:r w:rsidRPr="001918DC">
        <w:rPr>
          <w:iCs/>
          <w:lang w:val="ru-RU"/>
        </w:rPr>
        <w:t xml:space="preserve"> је дат приказ 9 независних водоводних система на подручју општине Кладова са капацитетима, годином изградње, годином реконструкције и насељеним местима која се снабдевају из њих.</w:t>
      </w:r>
    </w:p>
    <w:p w14:paraId="01AB84C7" w14:textId="77777777" w:rsidR="00BC691D" w:rsidRPr="001918DC" w:rsidRDefault="00BC691D" w:rsidP="00BC691D">
      <w:pPr>
        <w:jc w:val="both"/>
        <w:rPr>
          <w:iCs/>
          <w:lang w:val="ru-RU"/>
        </w:rPr>
      </w:pPr>
    </w:p>
    <w:p w14:paraId="2C1171FA" w14:textId="77777777" w:rsidR="00BC691D" w:rsidRPr="00DD32A3" w:rsidRDefault="00BC691D" w:rsidP="00BC691D">
      <w:pPr>
        <w:jc w:val="both"/>
        <w:rPr>
          <w:i/>
          <w:iCs/>
          <w:lang w:val="ru-RU"/>
        </w:rPr>
      </w:pPr>
      <w:r w:rsidRPr="00DD32A3">
        <w:rPr>
          <w:bCs/>
          <w:i/>
          <w:iCs/>
        </w:rPr>
        <w:t>Табела 12. ВодосистеминаподручјуопштинеКладово</w:t>
      </w:r>
    </w:p>
    <w:tbl>
      <w:tblPr>
        <w:tblW w:w="9198" w:type="dxa"/>
        <w:jc w:val="center"/>
        <w:tblLayout w:type="fixed"/>
        <w:tblLook w:val="04A0" w:firstRow="1" w:lastRow="0" w:firstColumn="1" w:lastColumn="0" w:noHBand="0" w:noVBand="1"/>
      </w:tblPr>
      <w:tblGrid>
        <w:gridCol w:w="954"/>
        <w:gridCol w:w="1319"/>
        <w:gridCol w:w="1010"/>
        <w:gridCol w:w="1406"/>
        <w:gridCol w:w="1816"/>
        <w:gridCol w:w="2693"/>
      </w:tblGrid>
      <w:tr w:rsidR="00BC691D" w:rsidRPr="001918DC" w14:paraId="1FB6F1D8" w14:textId="77777777" w:rsidTr="00C03D73">
        <w:trPr>
          <w:trHeight w:val="465"/>
          <w:jc w:val="center"/>
        </w:trPr>
        <w:tc>
          <w:tcPr>
            <w:tcW w:w="954" w:type="dxa"/>
            <w:tcBorders>
              <w:top w:val="single" w:sz="4" w:space="0" w:color="auto"/>
              <w:left w:val="single" w:sz="4" w:space="0" w:color="auto"/>
              <w:bottom w:val="single" w:sz="4" w:space="0" w:color="auto"/>
              <w:right w:val="single" w:sz="4" w:space="0" w:color="auto"/>
            </w:tcBorders>
            <w:shd w:val="clear" w:color="auto" w:fill="A4B3C6"/>
            <w:vAlign w:val="center"/>
            <w:hideMark/>
          </w:tcPr>
          <w:p w14:paraId="344E59B1" w14:textId="77777777" w:rsidR="00BC691D" w:rsidRPr="001918DC" w:rsidRDefault="00BC691D" w:rsidP="00143404">
            <w:pPr>
              <w:jc w:val="center"/>
              <w:rPr>
                <w:rFonts w:eastAsia="Times New Roman"/>
                <w:color w:val="000000"/>
              </w:rPr>
            </w:pPr>
            <w:r w:rsidRPr="001918DC">
              <w:rPr>
                <w:rFonts w:eastAsia="Times New Roman"/>
                <w:color w:val="000000"/>
              </w:rPr>
              <w:t>Редни</w:t>
            </w:r>
            <w:r w:rsidR="00C03D73">
              <w:rPr>
                <w:rFonts w:eastAsia="Times New Roman"/>
                <w:color w:val="000000"/>
              </w:rPr>
              <w:t xml:space="preserve"> </w:t>
            </w:r>
            <w:r w:rsidRPr="001918DC">
              <w:rPr>
                <w:rFonts w:eastAsia="Times New Roman"/>
                <w:color w:val="000000"/>
              </w:rPr>
              <w:t>број</w:t>
            </w:r>
          </w:p>
        </w:tc>
        <w:tc>
          <w:tcPr>
            <w:tcW w:w="1319" w:type="dxa"/>
            <w:tcBorders>
              <w:top w:val="single" w:sz="4" w:space="0" w:color="auto"/>
              <w:left w:val="nil"/>
              <w:bottom w:val="single" w:sz="4" w:space="0" w:color="FFFFFF" w:themeColor="background1"/>
              <w:right w:val="single" w:sz="4" w:space="0" w:color="auto"/>
            </w:tcBorders>
            <w:shd w:val="clear" w:color="auto" w:fill="A4B3C6"/>
            <w:vAlign w:val="center"/>
            <w:hideMark/>
          </w:tcPr>
          <w:p w14:paraId="3CD3ABED" w14:textId="77777777" w:rsidR="00BC691D" w:rsidRPr="001918DC" w:rsidRDefault="00BC691D" w:rsidP="00143404">
            <w:pPr>
              <w:jc w:val="center"/>
              <w:rPr>
                <w:rFonts w:eastAsia="Times New Roman"/>
                <w:color w:val="000000"/>
              </w:rPr>
            </w:pPr>
            <w:r w:rsidRPr="001918DC">
              <w:rPr>
                <w:rFonts w:eastAsia="Times New Roman"/>
                <w:color w:val="000000"/>
              </w:rPr>
              <w:t>Назив</w:t>
            </w:r>
            <w:r w:rsidR="00C03D73">
              <w:rPr>
                <w:rFonts w:eastAsia="Times New Roman"/>
                <w:color w:val="000000"/>
              </w:rPr>
              <w:t xml:space="preserve"> </w:t>
            </w:r>
            <w:r w:rsidRPr="001918DC">
              <w:rPr>
                <w:rFonts w:eastAsia="Times New Roman"/>
                <w:color w:val="000000"/>
              </w:rPr>
              <w:t>водовода</w:t>
            </w:r>
          </w:p>
        </w:tc>
        <w:tc>
          <w:tcPr>
            <w:tcW w:w="1010" w:type="dxa"/>
            <w:tcBorders>
              <w:top w:val="single" w:sz="4" w:space="0" w:color="auto"/>
              <w:left w:val="nil"/>
              <w:bottom w:val="single" w:sz="4" w:space="0" w:color="FFFFFF" w:themeColor="background1"/>
              <w:right w:val="single" w:sz="4" w:space="0" w:color="auto"/>
            </w:tcBorders>
            <w:shd w:val="clear" w:color="auto" w:fill="A4B3C6"/>
            <w:vAlign w:val="center"/>
            <w:hideMark/>
          </w:tcPr>
          <w:p w14:paraId="1F7767A9" w14:textId="77777777" w:rsidR="00BC691D" w:rsidRPr="001918DC" w:rsidRDefault="00BC691D" w:rsidP="00143404">
            <w:pPr>
              <w:jc w:val="center"/>
              <w:rPr>
                <w:rFonts w:eastAsia="Times New Roman"/>
                <w:color w:val="000000"/>
              </w:rPr>
            </w:pPr>
            <w:r w:rsidRPr="001918DC">
              <w:rPr>
                <w:rFonts w:eastAsia="Times New Roman"/>
                <w:color w:val="000000"/>
              </w:rPr>
              <w:t>Капаци</w:t>
            </w:r>
            <w:r w:rsidR="00C03D73">
              <w:rPr>
                <w:rFonts w:eastAsia="Times New Roman"/>
                <w:color w:val="000000"/>
              </w:rPr>
              <w:t xml:space="preserve"> </w:t>
            </w:r>
            <w:r w:rsidRPr="001918DC">
              <w:rPr>
                <w:rFonts w:eastAsia="Times New Roman"/>
                <w:color w:val="000000"/>
              </w:rPr>
              <w:t>тет (л/с)</w:t>
            </w:r>
          </w:p>
        </w:tc>
        <w:tc>
          <w:tcPr>
            <w:tcW w:w="1406" w:type="dxa"/>
            <w:tcBorders>
              <w:top w:val="single" w:sz="4" w:space="0" w:color="auto"/>
              <w:left w:val="nil"/>
              <w:bottom w:val="single" w:sz="4" w:space="0" w:color="FFFFFF" w:themeColor="background1"/>
              <w:right w:val="single" w:sz="4" w:space="0" w:color="auto"/>
            </w:tcBorders>
            <w:shd w:val="clear" w:color="auto" w:fill="A4B3C6"/>
            <w:vAlign w:val="center"/>
            <w:hideMark/>
          </w:tcPr>
          <w:p w14:paraId="42D07997" w14:textId="77777777" w:rsidR="00BC691D" w:rsidRPr="001918DC" w:rsidRDefault="00BC691D" w:rsidP="00143404">
            <w:pPr>
              <w:jc w:val="center"/>
              <w:rPr>
                <w:rFonts w:eastAsia="Times New Roman"/>
                <w:color w:val="000000"/>
              </w:rPr>
            </w:pPr>
            <w:r w:rsidRPr="001918DC">
              <w:rPr>
                <w:rFonts w:eastAsia="Times New Roman"/>
                <w:color w:val="000000"/>
              </w:rPr>
              <w:t>Година</w:t>
            </w:r>
            <w:r w:rsidR="00C03D73">
              <w:rPr>
                <w:rFonts w:eastAsia="Times New Roman"/>
                <w:color w:val="000000"/>
              </w:rPr>
              <w:t xml:space="preserve"> </w:t>
            </w:r>
            <w:r w:rsidRPr="001918DC">
              <w:rPr>
                <w:rFonts w:eastAsia="Times New Roman"/>
                <w:color w:val="000000"/>
              </w:rPr>
              <w:t>изградње</w:t>
            </w:r>
          </w:p>
        </w:tc>
        <w:tc>
          <w:tcPr>
            <w:tcW w:w="1816" w:type="dxa"/>
            <w:tcBorders>
              <w:top w:val="single" w:sz="4" w:space="0" w:color="auto"/>
              <w:left w:val="nil"/>
              <w:bottom w:val="single" w:sz="4" w:space="0" w:color="FFFFFF" w:themeColor="background1"/>
              <w:right w:val="single" w:sz="4" w:space="0" w:color="auto"/>
            </w:tcBorders>
            <w:shd w:val="clear" w:color="auto" w:fill="A4B3C6"/>
            <w:vAlign w:val="center"/>
            <w:hideMark/>
          </w:tcPr>
          <w:p w14:paraId="52D55C5D" w14:textId="77777777" w:rsidR="00BC691D" w:rsidRPr="001918DC" w:rsidRDefault="00BC691D" w:rsidP="00143404">
            <w:pPr>
              <w:jc w:val="center"/>
              <w:rPr>
                <w:rFonts w:eastAsia="Times New Roman"/>
                <w:color w:val="000000"/>
              </w:rPr>
            </w:pPr>
            <w:r w:rsidRPr="001918DC">
              <w:rPr>
                <w:rFonts w:eastAsia="Times New Roman"/>
                <w:color w:val="000000"/>
              </w:rPr>
              <w:t>Година</w:t>
            </w:r>
            <w:r w:rsidR="00C03D73">
              <w:rPr>
                <w:rFonts w:eastAsia="Times New Roman"/>
                <w:color w:val="000000"/>
              </w:rPr>
              <w:t xml:space="preserve"> </w:t>
            </w:r>
            <w:r w:rsidRPr="001918DC">
              <w:rPr>
                <w:rFonts w:eastAsia="Times New Roman"/>
                <w:color w:val="000000"/>
              </w:rPr>
              <w:t>реконструкције</w:t>
            </w:r>
          </w:p>
        </w:tc>
        <w:tc>
          <w:tcPr>
            <w:tcW w:w="2693" w:type="dxa"/>
            <w:tcBorders>
              <w:top w:val="single" w:sz="4" w:space="0" w:color="auto"/>
              <w:left w:val="nil"/>
              <w:bottom w:val="single" w:sz="4" w:space="0" w:color="FFFFFF" w:themeColor="background1"/>
              <w:right w:val="single" w:sz="4" w:space="0" w:color="auto"/>
            </w:tcBorders>
            <w:shd w:val="clear" w:color="auto" w:fill="A4B3C6"/>
            <w:vAlign w:val="center"/>
            <w:hideMark/>
          </w:tcPr>
          <w:p w14:paraId="5E4532B3" w14:textId="77777777" w:rsidR="00BC691D" w:rsidRPr="001918DC" w:rsidRDefault="00BC691D" w:rsidP="00143404">
            <w:pPr>
              <w:jc w:val="center"/>
              <w:rPr>
                <w:rFonts w:eastAsia="Times New Roman"/>
                <w:color w:val="000000"/>
              </w:rPr>
            </w:pPr>
            <w:r w:rsidRPr="001918DC">
              <w:rPr>
                <w:rFonts w:eastAsia="Times New Roman"/>
                <w:color w:val="000000"/>
              </w:rPr>
              <w:t>Насеља</w:t>
            </w:r>
            <w:r w:rsidR="00C03D73">
              <w:rPr>
                <w:rFonts w:eastAsia="Times New Roman"/>
                <w:color w:val="000000"/>
              </w:rPr>
              <w:t xml:space="preserve"> </w:t>
            </w:r>
            <w:r w:rsidRPr="001918DC">
              <w:rPr>
                <w:rFonts w:eastAsia="Times New Roman"/>
                <w:color w:val="000000"/>
              </w:rPr>
              <w:t>која</w:t>
            </w:r>
            <w:r w:rsidR="00C03D73">
              <w:rPr>
                <w:rFonts w:eastAsia="Times New Roman"/>
                <w:color w:val="000000"/>
              </w:rPr>
              <w:t xml:space="preserve"> </w:t>
            </w:r>
            <w:r w:rsidRPr="001918DC">
              <w:rPr>
                <w:rFonts w:eastAsia="Times New Roman"/>
                <w:color w:val="000000"/>
              </w:rPr>
              <w:t>се</w:t>
            </w:r>
            <w:r w:rsidR="00C03D73">
              <w:rPr>
                <w:rFonts w:eastAsia="Times New Roman"/>
                <w:color w:val="000000"/>
              </w:rPr>
              <w:t xml:space="preserve"> </w:t>
            </w:r>
            <w:r w:rsidRPr="001918DC">
              <w:rPr>
                <w:rFonts w:eastAsia="Times New Roman"/>
                <w:color w:val="000000"/>
              </w:rPr>
              <w:t>снабдевају</w:t>
            </w:r>
            <w:r w:rsidR="00C03D73">
              <w:rPr>
                <w:rFonts w:eastAsia="Times New Roman"/>
                <w:color w:val="000000"/>
              </w:rPr>
              <w:t xml:space="preserve"> </w:t>
            </w:r>
            <w:r w:rsidRPr="001918DC">
              <w:rPr>
                <w:rFonts w:eastAsia="Times New Roman"/>
                <w:color w:val="000000"/>
              </w:rPr>
              <w:t>из</w:t>
            </w:r>
            <w:r w:rsidR="00C03D73">
              <w:rPr>
                <w:rFonts w:eastAsia="Times New Roman"/>
                <w:color w:val="000000"/>
              </w:rPr>
              <w:t xml:space="preserve"> </w:t>
            </w:r>
            <w:r w:rsidRPr="001918DC">
              <w:rPr>
                <w:rFonts w:eastAsia="Times New Roman"/>
                <w:color w:val="000000"/>
              </w:rPr>
              <w:t>водовода</w:t>
            </w:r>
          </w:p>
        </w:tc>
      </w:tr>
      <w:tr w:rsidR="00BC691D" w:rsidRPr="001918DC" w14:paraId="598FFCD4" w14:textId="77777777" w:rsidTr="00C03D73">
        <w:trPr>
          <w:trHeight w:val="291"/>
          <w:jc w:val="center"/>
        </w:trPr>
        <w:tc>
          <w:tcPr>
            <w:tcW w:w="954" w:type="dxa"/>
            <w:tcBorders>
              <w:top w:val="nil"/>
              <w:left w:val="single" w:sz="4" w:space="0" w:color="auto"/>
              <w:bottom w:val="single" w:sz="4" w:space="0" w:color="auto"/>
              <w:right w:val="single" w:sz="4" w:space="0" w:color="FFFFFF" w:themeColor="background1"/>
            </w:tcBorders>
            <w:shd w:val="clear" w:color="auto" w:fill="A4B3C6"/>
            <w:vAlign w:val="bottom"/>
            <w:hideMark/>
          </w:tcPr>
          <w:p w14:paraId="4868A5C3" w14:textId="77777777" w:rsidR="00BC691D" w:rsidRPr="001918DC" w:rsidRDefault="00BC691D" w:rsidP="00143404">
            <w:pPr>
              <w:jc w:val="center"/>
              <w:rPr>
                <w:rFonts w:eastAsia="Times New Roman"/>
                <w:color w:val="000000"/>
              </w:rPr>
            </w:pPr>
            <w:r w:rsidRPr="001918DC">
              <w:rPr>
                <w:rFonts w:eastAsia="Times New Roman"/>
                <w:color w:val="000000"/>
              </w:rPr>
              <w:t>1</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71AC0FD1" w14:textId="77777777" w:rsidR="00BC691D" w:rsidRPr="001918DC" w:rsidRDefault="00BC691D" w:rsidP="00143404">
            <w:pPr>
              <w:jc w:val="center"/>
              <w:rPr>
                <w:rFonts w:eastAsia="Times New Roman"/>
                <w:color w:val="000000"/>
              </w:rPr>
            </w:pPr>
            <w:r w:rsidRPr="001918DC">
              <w:rPr>
                <w:rFonts w:eastAsia="Times New Roman"/>
                <w:color w:val="000000"/>
              </w:rPr>
              <w:t>Царина</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70E7A6EE" w14:textId="77777777" w:rsidR="00BC691D" w:rsidRPr="001918DC" w:rsidRDefault="00BC691D" w:rsidP="00143404">
            <w:pPr>
              <w:jc w:val="center"/>
              <w:rPr>
                <w:rFonts w:eastAsia="Times New Roman"/>
                <w:color w:val="000000"/>
              </w:rPr>
            </w:pPr>
            <w:r w:rsidRPr="001918DC">
              <w:rPr>
                <w:rFonts w:eastAsia="Times New Roman"/>
                <w:color w:val="000000"/>
              </w:rPr>
              <w:t xml:space="preserve">~100 </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01FBE8C8" w14:textId="77777777" w:rsidR="00BC691D" w:rsidRPr="001918DC" w:rsidRDefault="00BC691D" w:rsidP="00143404">
            <w:pPr>
              <w:jc w:val="right"/>
              <w:rPr>
                <w:rFonts w:eastAsia="Times New Roman"/>
                <w:color w:val="000000"/>
              </w:rPr>
            </w:pPr>
            <w:r w:rsidRPr="001918DC">
              <w:rPr>
                <w:rFonts w:eastAsia="Times New Roman"/>
                <w:color w:val="000000"/>
              </w:rPr>
              <w:t>1962</w:t>
            </w:r>
          </w:p>
        </w:tc>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381DFEEC" w14:textId="77777777" w:rsidR="00BC691D" w:rsidRPr="001918DC" w:rsidRDefault="00BC691D" w:rsidP="00143404">
            <w:pPr>
              <w:jc w:val="right"/>
              <w:rPr>
                <w:rFonts w:eastAsia="Times New Roman"/>
                <w:color w:val="000000"/>
              </w:rPr>
            </w:pPr>
            <w:r w:rsidRPr="001918DC">
              <w:rPr>
                <w:rFonts w:eastAsia="Times New Roman"/>
                <w:color w:val="000000"/>
              </w:rPr>
              <w:t>1983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71C97B66" w14:textId="77777777" w:rsidR="00BC691D" w:rsidRPr="001918DC" w:rsidRDefault="00BC691D" w:rsidP="00143404">
            <w:pPr>
              <w:jc w:val="center"/>
              <w:rPr>
                <w:rFonts w:eastAsia="Times New Roman"/>
                <w:color w:val="000000"/>
              </w:rPr>
            </w:pPr>
            <w:r w:rsidRPr="001918DC">
              <w:rPr>
                <w:rFonts w:eastAsia="Times New Roman"/>
                <w:color w:val="000000"/>
              </w:rPr>
              <w:t>Кладово, Кладушница, Костол</w:t>
            </w:r>
          </w:p>
        </w:tc>
      </w:tr>
      <w:tr w:rsidR="00BC691D" w:rsidRPr="001918DC" w14:paraId="36181D21" w14:textId="77777777" w:rsidTr="00C03D73">
        <w:trPr>
          <w:trHeight w:val="291"/>
          <w:jc w:val="center"/>
        </w:trPr>
        <w:tc>
          <w:tcPr>
            <w:tcW w:w="954" w:type="dxa"/>
            <w:tcBorders>
              <w:top w:val="nil"/>
              <w:left w:val="single" w:sz="4" w:space="0" w:color="auto"/>
              <w:bottom w:val="single" w:sz="4" w:space="0" w:color="auto"/>
              <w:right w:val="single" w:sz="4" w:space="0" w:color="FFFFFF" w:themeColor="background1"/>
            </w:tcBorders>
            <w:shd w:val="clear" w:color="auto" w:fill="A4B3C6"/>
            <w:vAlign w:val="bottom"/>
            <w:hideMark/>
          </w:tcPr>
          <w:p w14:paraId="03E325C3" w14:textId="77777777" w:rsidR="00BC691D" w:rsidRPr="001918DC" w:rsidRDefault="00BC691D" w:rsidP="00143404">
            <w:pPr>
              <w:jc w:val="center"/>
              <w:rPr>
                <w:rFonts w:eastAsia="Times New Roman"/>
                <w:color w:val="000000"/>
              </w:rPr>
            </w:pPr>
            <w:r w:rsidRPr="001918DC">
              <w:rPr>
                <w:rFonts w:eastAsia="Times New Roman"/>
                <w:color w:val="000000"/>
              </w:rPr>
              <w:t>2</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3C2C6E06" w14:textId="77777777" w:rsidR="00BC691D" w:rsidRPr="001918DC" w:rsidRDefault="00BC691D" w:rsidP="00143404">
            <w:pPr>
              <w:jc w:val="center"/>
              <w:rPr>
                <w:rFonts w:eastAsia="Times New Roman"/>
                <w:color w:val="000000"/>
              </w:rPr>
            </w:pPr>
            <w:r w:rsidRPr="001918DC">
              <w:rPr>
                <w:rFonts w:eastAsia="Times New Roman"/>
                <w:color w:val="000000"/>
              </w:rPr>
              <w:t>Текија</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0F85C143" w14:textId="77777777" w:rsidR="00BC691D" w:rsidRPr="001918DC" w:rsidRDefault="00BC691D" w:rsidP="00143404">
            <w:pPr>
              <w:jc w:val="center"/>
              <w:rPr>
                <w:rFonts w:eastAsia="Times New Roman"/>
                <w:color w:val="000000"/>
              </w:rPr>
            </w:pPr>
            <w:r w:rsidRPr="001918DC">
              <w:rPr>
                <w:rFonts w:eastAsia="Times New Roman"/>
                <w:color w:val="000000"/>
              </w:rPr>
              <w:t>10</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1953DC18" w14:textId="77777777" w:rsidR="00BC691D" w:rsidRPr="001918DC" w:rsidRDefault="00BC691D" w:rsidP="00143404">
            <w:pPr>
              <w:jc w:val="right"/>
              <w:rPr>
                <w:rFonts w:eastAsia="Times New Roman"/>
                <w:color w:val="000000"/>
              </w:rPr>
            </w:pPr>
            <w:r w:rsidRPr="001918DC">
              <w:rPr>
                <w:rFonts w:eastAsia="Times New Roman"/>
                <w:color w:val="000000"/>
              </w:rPr>
              <w:t>1968</w:t>
            </w:r>
          </w:p>
        </w:tc>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412F3366" w14:textId="77777777" w:rsidR="00BC691D" w:rsidRPr="001918DC" w:rsidRDefault="00BC691D" w:rsidP="00143404">
            <w:pPr>
              <w:jc w:val="right"/>
              <w:rPr>
                <w:rFonts w:eastAsia="Times New Roman"/>
                <w:color w:val="000000"/>
              </w:rPr>
            </w:pPr>
            <w:r w:rsidRPr="001918DC">
              <w:rPr>
                <w:rFonts w:eastAsia="Times New Roman"/>
                <w:color w:val="000000"/>
              </w:rPr>
              <w:t>1982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4AD3B01D" w14:textId="77777777" w:rsidR="00BC691D" w:rsidRPr="001918DC" w:rsidRDefault="00BC691D" w:rsidP="00143404">
            <w:pPr>
              <w:jc w:val="center"/>
              <w:rPr>
                <w:rFonts w:eastAsia="Times New Roman"/>
                <w:color w:val="000000"/>
              </w:rPr>
            </w:pPr>
            <w:r w:rsidRPr="001918DC">
              <w:rPr>
                <w:rFonts w:eastAsia="Times New Roman"/>
                <w:color w:val="000000"/>
              </w:rPr>
              <w:t>Текија</w:t>
            </w:r>
          </w:p>
        </w:tc>
      </w:tr>
      <w:tr w:rsidR="00BC691D" w:rsidRPr="001918DC" w14:paraId="4CD5F712" w14:textId="77777777" w:rsidTr="00C03D73">
        <w:trPr>
          <w:trHeight w:val="291"/>
          <w:jc w:val="center"/>
        </w:trPr>
        <w:tc>
          <w:tcPr>
            <w:tcW w:w="954" w:type="dxa"/>
            <w:tcBorders>
              <w:top w:val="nil"/>
              <w:left w:val="single" w:sz="4" w:space="0" w:color="auto"/>
              <w:bottom w:val="single" w:sz="4" w:space="0" w:color="auto"/>
              <w:right w:val="single" w:sz="4" w:space="0" w:color="FFFFFF" w:themeColor="background1"/>
            </w:tcBorders>
            <w:shd w:val="clear" w:color="auto" w:fill="A4B3C6"/>
            <w:vAlign w:val="bottom"/>
            <w:hideMark/>
          </w:tcPr>
          <w:p w14:paraId="56225799" w14:textId="77777777" w:rsidR="00BC691D" w:rsidRPr="001918DC" w:rsidRDefault="00BC691D" w:rsidP="00143404">
            <w:pPr>
              <w:jc w:val="center"/>
              <w:rPr>
                <w:rFonts w:eastAsia="Times New Roman"/>
                <w:color w:val="000000"/>
              </w:rPr>
            </w:pPr>
            <w:r w:rsidRPr="001918DC">
              <w:rPr>
                <w:rFonts w:eastAsia="Times New Roman"/>
                <w:color w:val="000000"/>
              </w:rPr>
              <w:t>3</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7E8775E6" w14:textId="77777777" w:rsidR="00BC691D" w:rsidRPr="001918DC" w:rsidRDefault="00BC691D" w:rsidP="00143404">
            <w:pPr>
              <w:jc w:val="center"/>
              <w:rPr>
                <w:rFonts w:eastAsia="Times New Roman"/>
                <w:color w:val="000000"/>
              </w:rPr>
            </w:pPr>
            <w:r w:rsidRPr="001918DC">
              <w:rPr>
                <w:rFonts w:eastAsia="Times New Roman"/>
                <w:color w:val="000000"/>
              </w:rPr>
              <w:t>НовиСип</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2DC2F948" w14:textId="77777777" w:rsidR="00BC691D" w:rsidRPr="001918DC" w:rsidRDefault="00BC691D" w:rsidP="00143404">
            <w:pPr>
              <w:jc w:val="center"/>
              <w:rPr>
                <w:rFonts w:eastAsia="Times New Roman"/>
                <w:color w:val="000000"/>
              </w:rPr>
            </w:pPr>
            <w:r w:rsidRPr="001918DC">
              <w:rPr>
                <w:rFonts w:eastAsia="Times New Roman"/>
                <w:color w:val="000000"/>
              </w:rPr>
              <w:t>9</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2BE21B65" w14:textId="77777777" w:rsidR="00BC691D" w:rsidRPr="001918DC" w:rsidRDefault="00BC691D" w:rsidP="00143404">
            <w:pPr>
              <w:jc w:val="right"/>
              <w:rPr>
                <w:rFonts w:eastAsia="Times New Roman"/>
                <w:color w:val="000000"/>
              </w:rPr>
            </w:pPr>
            <w:r w:rsidRPr="001918DC">
              <w:rPr>
                <w:rFonts w:eastAsia="Times New Roman"/>
                <w:color w:val="000000"/>
              </w:rPr>
              <w:t>1971</w:t>
            </w:r>
          </w:p>
        </w:tc>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1C41BC2C" w14:textId="77777777" w:rsidR="00BC691D" w:rsidRPr="001918DC" w:rsidRDefault="00BC691D" w:rsidP="00143404">
            <w:pPr>
              <w:jc w:val="right"/>
              <w:rPr>
                <w:rFonts w:eastAsia="Times New Roman"/>
                <w:color w:val="000000"/>
              </w:rPr>
            </w:pPr>
            <w:r w:rsidRPr="001918DC">
              <w:rPr>
                <w:rFonts w:eastAsia="Times New Roman"/>
                <w:color w:val="000000"/>
              </w:rPr>
              <w:t>1995</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20DCAC98" w14:textId="77777777" w:rsidR="00BC691D" w:rsidRPr="001918DC" w:rsidRDefault="00BC691D" w:rsidP="00143404">
            <w:pPr>
              <w:jc w:val="center"/>
              <w:rPr>
                <w:rFonts w:eastAsia="Times New Roman"/>
                <w:color w:val="000000"/>
              </w:rPr>
            </w:pPr>
            <w:r w:rsidRPr="001918DC">
              <w:rPr>
                <w:rFonts w:eastAsia="Times New Roman"/>
                <w:color w:val="000000"/>
              </w:rPr>
              <w:t>Давидовац, НовиСип</w:t>
            </w:r>
          </w:p>
        </w:tc>
      </w:tr>
      <w:tr w:rsidR="00BC691D" w:rsidRPr="001918DC" w14:paraId="00EF987F" w14:textId="77777777" w:rsidTr="00C03D73">
        <w:trPr>
          <w:trHeight w:val="291"/>
          <w:jc w:val="center"/>
        </w:trPr>
        <w:tc>
          <w:tcPr>
            <w:tcW w:w="954" w:type="dxa"/>
            <w:tcBorders>
              <w:top w:val="nil"/>
              <w:left w:val="single" w:sz="4" w:space="0" w:color="auto"/>
              <w:bottom w:val="single" w:sz="4" w:space="0" w:color="auto"/>
              <w:right w:val="single" w:sz="4" w:space="0" w:color="FFFFFF" w:themeColor="background1"/>
            </w:tcBorders>
            <w:shd w:val="clear" w:color="auto" w:fill="A4B3C6"/>
            <w:vAlign w:val="bottom"/>
            <w:hideMark/>
          </w:tcPr>
          <w:p w14:paraId="47743BB0" w14:textId="77777777" w:rsidR="00BC691D" w:rsidRPr="001918DC" w:rsidRDefault="00BC691D" w:rsidP="00143404">
            <w:pPr>
              <w:jc w:val="center"/>
              <w:rPr>
                <w:rFonts w:eastAsia="Times New Roman"/>
                <w:color w:val="000000"/>
              </w:rPr>
            </w:pPr>
            <w:r w:rsidRPr="001918DC">
              <w:rPr>
                <w:rFonts w:eastAsia="Times New Roman"/>
                <w:color w:val="000000"/>
              </w:rPr>
              <w:t>4</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5122BA16" w14:textId="77777777" w:rsidR="00BC691D" w:rsidRPr="001918DC" w:rsidRDefault="00BC691D" w:rsidP="00143404">
            <w:pPr>
              <w:jc w:val="center"/>
              <w:rPr>
                <w:rFonts w:eastAsia="Times New Roman"/>
                <w:color w:val="000000"/>
              </w:rPr>
            </w:pPr>
            <w:r w:rsidRPr="001918DC">
              <w:rPr>
                <w:rFonts w:eastAsia="Times New Roman"/>
                <w:color w:val="000000"/>
              </w:rPr>
              <w:t>Мала</w:t>
            </w:r>
            <w:r w:rsidR="00835671">
              <w:rPr>
                <w:rFonts w:eastAsia="Times New Roman"/>
                <w:color w:val="000000"/>
              </w:rPr>
              <w:t xml:space="preserve"> </w:t>
            </w:r>
            <w:r w:rsidRPr="001918DC">
              <w:rPr>
                <w:rFonts w:eastAsia="Times New Roman"/>
                <w:color w:val="000000"/>
              </w:rPr>
              <w:t>Врбица</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3C49AE17" w14:textId="77777777" w:rsidR="00BC691D" w:rsidRPr="001918DC" w:rsidRDefault="00BC691D" w:rsidP="00143404">
            <w:pPr>
              <w:jc w:val="center"/>
              <w:rPr>
                <w:rFonts w:eastAsia="Times New Roman"/>
                <w:color w:val="000000"/>
              </w:rPr>
            </w:pPr>
            <w:r w:rsidRPr="001918DC">
              <w:rPr>
                <w:rFonts w:eastAsia="Times New Roman"/>
                <w:color w:val="000000"/>
              </w:rPr>
              <w:t>18</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71A888DC" w14:textId="77777777" w:rsidR="00BC691D" w:rsidRPr="001918DC" w:rsidRDefault="00BC691D" w:rsidP="00143404">
            <w:pPr>
              <w:jc w:val="right"/>
              <w:rPr>
                <w:rFonts w:eastAsia="Times New Roman"/>
                <w:color w:val="000000"/>
              </w:rPr>
            </w:pPr>
            <w:r w:rsidRPr="001918DC">
              <w:rPr>
                <w:rFonts w:eastAsia="Times New Roman"/>
                <w:color w:val="000000"/>
              </w:rPr>
              <w:t>1972</w:t>
            </w:r>
          </w:p>
        </w:tc>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69975E53" w14:textId="77777777" w:rsidR="00BC691D" w:rsidRPr="001918DC" w:rsidRDefault="00BC691D" w:rsidP="00143404">
            <w:pPr>
              <w:jc w:val="right"/>
              <w:rPr>
                <w:rFonts w:eastAsia="Times New Roman"/>
                <w:color w:val="000000"/>
              </w:rPr>
            </w:pPr>
            <w:r w:rsidRPr="001918DC">
              <w:rPr>
                <w:rFonts w:eastAsia="Times New Roman"/>
                <w:color w:val="000000"/>
              </w:rPr>
              <w:t>1990</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6F0A8079" w14:textId="77777777" w:rsidR="00BC691D" w:rsidRPr="001918DC" w:rsidRDefault="00BC691D" w:rsidP="00835671">
            <w:pPr>
              <w:jc w:val="center"/>
              <w:rPr>
                <w:rFonts w:eastAsia="Times New Roman"/>
                <w:color w:val="000000"/>
              </w:rPr>
            </w:pPr>
            <w:r w:rsidRPr="001918DC">
              <w:rPr>
                <w:rFonts w:eastAsia="Times New Roman"/>
                <w:color w:val="000000"/>
              </w:rPr>
              <w:t>Мала</w:t>
            </w:r>
            <w:r w:rsidR="00835671">
              <w:rPr>
                <w:rFonts w:eastAsia="Times New Roman"/>
                <w:color w:val="000000"/>
              </w:rPr>
              <w:t>,</w:t>
            </w:r>
            <w:r w:rsidRPr="001918DC">
              <w:rPr>
                <w:rFonts w:eastAsia="Times New Roman"/>
                <w:color w:val="000000"/>
              </w:rPr>
              <w:t xml:space="preserve"> ВеликаВрбица</w:t>
            </w:r>
          </w:p>
        </w:tc>
      </w:tr>
      <w:tr w:rsidR="00BC691D" w:rsidRPr="001918DC" w14:paraId="6576A8D5" w14:textId="77777777" w:rsidTr="00C03D73">
        <w:trPr>
          <w:trHeight w:val="291"/>
          <w:jc w:val="center"/>
        </w:trPr>
        <w:tc>
          <w:tcPr>
            <w:tcW w:w="954" w:type="dxa"/>
            <w:tcBorders>
              <w:top w:val="nil"/>
              <w:left w:val="single" w:sz="4" w:space="0" w:color="auto"/>
              <w:bottom w:val="single" w:sz="4" w:space="0" w:color="auto"/>
              <w:right w:val="single" w:sz="4" w:space="0" w:color="FFFFFF" w:themeColor="background1"/>
            </w:tcBorders>
            <w:shd w:val="clear" w:color="auto" w:fill="A4B3C6"/>
            <w:vAlign w:val="bottom"/>
            <w:hideMark/>
          </w:tcPr>
          <w:p w14:paraId="02BA0167" w14:textId="77777777" w:rsidR="00BC691D" w:rsidRPr="001918DC" w:rsidRDefault="00BC691D" w:rsidP="00143404">
            <w:pPr>
              <w:jc w:val="center"/>
              <w:rPr>
                <w:rFonts w:eastAsia="Times New Roman"/>
                <w:color w:val="000000"/>
              </w:rPr>
            </w:pPr>
            <w:r w:rsidRPr="001918DC">
              <w:rPr>
                <w:rFonts w:eastAsia="Times New Roman"/>
                <w:color w:val="000000"/>
              </w:rPr>
              <w:t>5</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34D487EA" w14:textId="77777777" w:rsidR="00BC691D" w:rsidRPr="001918DC" w:rsidRDefault="00BC691D" w:rsidP="00143404">
            <w:pPr>
              <w:jc w:val="center"/>
              <w:rPr>
                <w:rFonts w:eastAsia="Times New Roman"/>
                <w:color w:val="000000"/>
              </w:rPr>
            </w:pPr>
            <w:r w:rsidRPr="001918DC">
              <w:rPr>
                <w:rFonts w:eastAsia="Times New Roman"/>
                <w:color w:val="000000"/>
              </w:rPr>
              <w:t>Корбово</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586EE386" w14:textId="77777777" w:rsidR="00BC691D" w:rsidRPr="001918DC" w:rsidRDefault="00BC691D" w:rsidP="00143404">
            <w:pPr>
              <w:jc w:val="center"/>
              <w:rPr>
                <w:rFonts w:eastAsia="Times New Roman"/>
                <w:color w:val="000000"/>
              </w:rPr>
            </w:pPr>
            <w:r w:rsidRPr="001918DC">
              <w:rPr>
                <w:rFonts w:eastAsia="Times New Roman"/>
                <w:color w:val="000000"/>
              </w:rPr>
              <w:t>22</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311B701F" w14:textId="77777777" w:rsidR="00BC691D" w:rsidRPr="001918DC" w:rsidRDefault="00BC691D" w:rsidP="00143404">
            <w:pPr>
              <w:jc w:val="right"/>
              <w:rPr>
                <w:rFonts w:eastAsia="Times New Roman"/>
                <w:color w:val="000000"/>
              </w:rPr>
            </w:pPr>
            <w:r w:rsidRPr="001918DC">
              <w:rPr>
                <w:rFonts w:eastAsia="Times New Roman"/>
                <w:color w:val="000000"/>
              </w:rPr>
              <w:t>1973</w:t>
            </w:r>
          </w:p>
        </w:tc>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04A92EBB" w14:textId="77777777" w:rsidR="00BC691D" w:rsidRPr="001918DC" w:rsidRDefault="00BC691D" w:rsidP="00143404">
            <w:pPr>
              <w:jc w:val="right"/>
              <w:rPr>
                <w:rFonts w:eastAsia="Times New Roman"/>
                <w:color w:val="000000"/>
              </w:rPr>
            </w:pPr>
            <w:r w:rsidRPr="001918DC">
              <w:rPr>
                <w:rFonts w:eastAsia="Times New Roman"/>
                <w:color w:val="000000"/>
              </w:rPr>
              <w:t>1996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69726AC3" w14:textId="77777777" w:rsidR="00BC691D" w:rsidRPr="001918DC" w:rsidRDefault="00BC691D" w:rsidP="00835671">
            <w:pPr>
              <w:jc w:val="center"/>
              <w:rPr>
                <w:rFonts w:eastAsia="Times New Roman"/>
                <w:color w:val="000000"/>
              </w:rPr>
            </w:pPr>
            <w:r w:rsidRPr="001918DC">
              <w:rPr>
                <w:rFonts w:eastAsia="Times New Roman"/>
                <w:color w:val="000000"/>
              </w:rPr>
              <w:t>Корбово</w:t>
            </w:r>
            <w:r w:rsidR="00835671">
              <w:rPr>
                <w:rFonts w:eastAsia="Times New Roman"/>
                <w:color w:val="000000"/>
              </w:rPr>
              <w:t>,</w:t>
            </w:r>
            <w:r w:rsidRPr="001918DC">
              <w:rPr>
                <w:rFonts w:eastAsia="Times New Roman"/>
                <w:color w:val="000000"/>
              </w:rPr>
              <w:t xml:space="preserve"> Ртково</w:t>
            </w:r>
          </w:p>
        </w:tc>
      </w:tr>
      <w:tr w:rsidR="00BC691D" w:rsidRPr="001918DC" w14:paraId="5904C5FE" w14:textId="77777777" w:rsidTr="00C03D73">
        <w:trPr>
          <w:trHeight w:val="291"/>
          <w:jc w:val="center"/>
        </w:trPr>
        <w:tc>
          <w:tcPr>
            <w:tcW w:w="954" w:type="dxa"/>
            <w:tcBorders>
              <w:top w:val="nil"/>
              <w:left w:val="single" w:sz="4" w:space="0" w:color="auto"/>
              <w:bottom w:val="single" w:sz="4" w:space="0" w:color="auto"/>
              <w:right w:val="single" w:sz="4" w:space="0" w:color="FFFFFF" w:themeColor="background1"/>
            </w:tcBorders>
            <w:shd w:val="clear" w:color="auto" w:fill="A4B3C6"/>
            <w:vAlign w:val="bottom"/>
            <w:hideMark/>
          </w:tcPr>
          <w:p w14:paraId="1437E619" w14:textId="77777777" w:rsidR="00BC691D" w:rsidRPr="001918DC" w:rsidRDefault="00BC691D" w:rsidP="00143404">
            <w:pPr>
              <w:jc w:val="center"/>
              <w:rPr>
                <w:rFonts w:eastAsia="Times New Roman"/>
                <w:color w:val="000000"/>
              </w:rPr>
            </w:pPr>
            <w:r w:rsidRPr="001918DC">
              <w:rPr>
                <w:rFonts w:eastAsia="Times New Roman"/>
                <w:color w:val="000000"/>
              </w:rPr>
              <w:t>6</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3F830414" w14:textId="77777777" w:rsidR="00BC691D" w:rsidRPr="001918DC" w:rsidRDefault="00BC691D" w:rsidP="00143404">
            <w:pPr>
              <w:jc w:val="center"/>
              <w:rPr>
                <w:rFonts w:eastAsia="Times New Roman"/>
                <w:color w:val="000000"/>
              </w:rPr>
            </w:pPr>
            <w:r w:rsidRPr="001918DC">
              <w:rPr>
                <w:rFonts w:eastAsia="Times New Roman"/>
                <w:color w:val="000000"/>
              </w:rPr>
              <w:t>Подвршка</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2040598C" w14:textId="77777777" w:rsidR="00BC691D" w:rsidRPr="001918DC" w:rsidRDefault="00BC691D" w:rsidP="00143404">
            <w:pPr>
              <w:jc w:val="center"/>
              <w:rPr>
                <w:rFonts w:eastAsia="Times New Roman"/>
                <w:color w:val="000000"/>
              </w:rPr>
            </w:pPr>
            <w:r w:rsidRPr="001918DC">
              <w:rPr>
                <w:rFonts w:eastAsia="Times New Roman"/>
                <w:color w:val="000000"/>
              </w:rPr>
              <w:t>5</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5FB80103" w14:textId="77777777" w:rsidR="00BC691D" w:rsidRPr="001918DC" w:rsidRDefault="00BC691D" w:rsidP="00143404">
            <w:pPr>
              <w:jc w:val="right"/>
              <w:rPr>
                <w:rFonts w:eastAsia="Times New Roman"/>
                <w:color w:val="000000"/>
              </w:rPr>
            </w:pPr>
            <w:r w:rsidRPr="001918DC">
              <w:rPr>
                <w:rFonts w:eastAsia="Times New Roman"/>
                <w:color w:val="000000"/>
              </w:rPr>
              <w:t>1981</w:t>
            </w:r>
          </w:p>
        </w:tc>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310BAFED" w14:textId="77777777" w:rsidR="00BC691D" w:rsidRPr="001918DC" w:rsidRDefault="00BC691D" w:rsidP="00143404">
            <w:pPr>
              <w:jc w:val="right"/>
              <w:rPr>
                <w:rFonts w:eastAsia="Times New Roman"/>
                <w:color w:val="000000"/>
              </w:rPr>
            </w:pPr>
            <w:r w:rsidRPr="001918DC">
              <w:rPr>
                <w:rFonts w:eastAsia="Times New Roman"/>
                <w:color w:val="000000"/>
              </w:rPr>
              <w:t>1987</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2868D6CA" w14:textId="77777777" w:rsidR="00BC691D" w:rsidRPr="001918DC" w:rsidRDefault="00BC691D" w:rsidP="00143404">
            <w:pPr>
              <w:jc w:val="center"/>
              <w:rPr>
                <w:rFonts w:eastAsia="Times New Roman"/>
                <w:color w:val="000000"/>
              </w:rPr>
            </w:pPr>
            <w:r w:rsidRPr="001918DC">
              <w:rPr>
                <w:rFonts w:eastAsia="Times New Roman"/>
                <w:color w:val="000000"/>
              </w:rPr>
              <w:t>Подвршка</w:t>
            </w:r>
          </w:p>
        </w:tc>
      </w:tr>
      <w:tr w:rsidR="00BC691D" w:rsidRPr="001918DC" w14:paraId="4E23741C" w14:textId="77777777" w:rsidTr="00C03D73">
        <w:trPr>
          <w:trHeight w:val="465"/>
          <w:jc w:val="center"/>
        </w:trPr>
        <w:tc>
          <w:tcPr>
            <w:tcW w:w="954" w:type="dxa"/>
            <w:tcBorders>
              <w:top w:val="nil"/>
              <w:left w:val="single" w:sz="4" w:space="0" w:color="auto"/>
              <w:bottom w:val="single" w:sz="4" w:space="0" w:color="auto"/>
              <w:right w:val="single" w:sz="4" w:space="0" w:color="FFFFFF" w:themeColor="background1"/>
            </w:tcBorders>
            <w:shd w:val="clear" w:color="auto" w:fill="A4B3C6"/>
            <w:vAlign w:val="bottom"/>
            <w:hideMark/>
          </w:tcPr>
          <w:p w14:paraId="272C8D79" w14:textId="77777777" w:rsidR="00BC691D" w:rsidRPr="001918DC" w:rsidRDefault="00BC691D" w:rsidP="00143404">
            <w:pPr>
              <w:jc w:val="center"/>
              <w:rPr>
                <w:rFonts w:eastAsia="Times New Roman"/>
                <w:color w:val="000000"/>
              </w:rPr>
            </w:pPr>
            <w:r w:rsidRPr="001918DC">
              <w:rPr>
                <w:rFonts w:eastAsia="Times New Roman"/>
                <w:color w:val="000000"/>
              </w:rPr>
              <w:t>7</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733C1985" w14:textId="77777777" w:rsidR="00BC691D" w:rsidRPr="001918DC" w:rsidRDefault="00BC691D" w:rsidP="00143404">
            <w:pPr>
              <w:jc w:val="center"/>
              <w:rPr>
                <w:rFonts w:eastAsia="Times New Roman"/>
                <w:color w:val="000000"/>
              </w:rPr>
            </w:pPr>
            <w:r w:rsidRPr="001918DC">
              <w:rPr>
                <w:rFonts w:eastAsia="Times New Roman"/>
                <w:color w:val="000000"/>
              </w:rPr>
              <w:t>Брза</w:t>
            </w:r>
            <w:r w:rsidR="00835671">
              <w:rPr>
                <w:rFonts w:eastAsia="Times New Roman"/>
                <w:color w:val="000000"/>
              </w:rPr>
              <w:t xml:space="preserve"> </w:t>
            </w:r>
            <w:r w:rsidRPr="001918DC">
              <w:rPr>
                <w:rFonts w:eastAsia="Times New Roman"/>
                <w:color w:val="000000"/>
              </w:rPr>
              <w:t>Паланка</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63ABF6DB" w14:textId="77777777" w:rsidR="00BC691D" w:rsidRPr="001918DC" w:rsidRDefault="00BC691D" w:rsidP="00143404">
            <w:pPr>
              <w:jc w:val="center"/>
              <w:rPr>
                <w:rFonts w:eastAsia="Times New Roman"/>
                <w:color w:val="000000"/>
              </w:rPr>
            </w:pPr>
            <w:r w:rsidRPr="001918DC">
              <w:rPr>
                <w:rFonts w:eastAsia="Times New Roman"/>
                <w:color w:val="000000"/>
              </w:rPr>
              <w:t>40</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572A0CFE" w14:textId="77777777" w:rsidR="00BC691D" w:rsidRPr="001918DC" w:rsidRDefault="00BC691D" w:rsidP="00143404">
            <w:pPr>
              <w:jc w:val="right"/>
              <w:rPr>
                <w:rFonts w:eastAsia="Times New Roman"/>
                <w:color w:val="000000"/>
              </w:rPr>
            </w:pPr>
            <w:r w:rsidRPr="001918DC">
              <w:rPr>
                <w:rFonts w:eastAsia="Times New Roman"/>
                <w:color w:val="000000"/>
              </w:rPr>
              <w:t>1982</w:t>
            </w:r>
          </w:p>
        </w:tc>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03415986" w14:textId="77777777" w:rsidR="00BC691D" w:rsidRPr="001918DC" w:rsidRDefault="00BC691D" w:rsidP="00143404">
            <w:pPr>
              <w:jc w:val="right"/>
              <w:rPr>
                <w:rFonts w:eastAsia="Times New Roman"/>
                <w:color w:val="000000"/>
              </w:rPr>
            </w:pPr>
            <w:r w:rsidRPr="001918DC">
              <w:rPr>
                <w:rFonts w:eastAsia="Times New Roman"/>
                <w:color w:val="000000"/>
              </w:rPr>
              <w:t>1987</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7D1416B5" w14:textId="77777777" w:rsidR="00BC691D" w:rsidRPr="001918DC" w:rsidRDefault="00BC691D" w:rsidP="00143404">
            <w:pPr>
              <w:adjustRightInd w:val="0"/>
              <w:jc w:val="center"/>
            </w:pPr>
            <w:r w:rsidRPr="001918DC">
              <w:t>БрзаПаланка,</w:t>
            </w:r>
          </w:p>
          <w:p w14:paraId="06B82455" w14:textId="77777777" w:rsidR="00BC691D" w:rsidRPr="001918DC" w:rsidRDefault="00BC691D" w:rsidP="00143404">
            <w:pPr>
              <w:adjustRightInd w:val="0"/>
              <w:jc w:val="center"/>
            </w:pPr>
            <w:r w:rsidRPr="001918DC">
              <w:t>Велесница, Љубичевац,</w:t>
            </w:r>
          </w:p>
          <w:p w14:paraId="61567DC2" w14:textId="77777777" w:rsidR="00BC691D" w:rsidRPr="001918DC" w:rsidRDefault="00BC691D" w:rsidP="00143404">
            <w:pPr>
              <w:jc w:val="center"/>
              <w:rPr>
                <w:rFonts w:eastAsia="Times New Roman"/>
                <w:color w:val="000000"/>
              </w:rPr>
            </w:pPr>
            <w:r w:rsidRPr="001918DC">
              <w:t>Грабовица, Река</w:t>
            </w:r>
          </w:p>
        </w:tc>
      </w:tr>
      <w:tr w:rsidR="00BC691D" w:rsidRPr="001918DC" w14:paraId="4DD4CB72" w14:textId="77777777" w:rsidTr="00C03D73">
        <w:trPr>
          <w:trHeight w:val="465"/>
          <w:jc w:val="center"/>
        </w:trPr>
        <w:tc>
          <w:tcPr>
            <w:tcW w:w="954" w:type="dxa"/>
            <w:tcBorders>
              <w:top w:val="nil"/>
              <w:left w:val="single" w:sz="4" w:space="0" w:color="auto"/>
              <w:bottom w:val="single" w:sz="4" w:space="0" w:color="auto"/>
              <w:right w:val="single" w:sz="4" w:space="0" w:color="FFFFFF" w:themeColor="background1"/>
            </w:tcBorders>
            <w:shd w:val="clear" w:color="auto" w:fill="A4B3C6"/>
            <w:vAlign w:val="bottom"/>
            <w:hideMark/>
          </w:tcPr>
          <w:p w14:paraId="412A40F2" w14:textId="77777777" w:rsidR="00BC691D" w:rsidRPr="001918DC" w:rsidRDefault="00BC691D" w:rsidP="00143404">
            <w:pPr>
              <w:jc w:val="center"/>
              <w:rPr>
                <w:rFonts w:eastAsia="Times New Roman"/>
                <w:color w:val="000000"/>
              </w:rPr>
            </w:pPr>
            <w:r w:rsidRPr="001918DC">
              <w:rPr>
                <w:rFonts w:eastAsia="Times New Roman"/>
                <w:color w:val="000000"/>
              </w:rPr>
              <w:t>8</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0D0A578A" w14:textId="77777777" w:rsidR="00BC691D" w:rsidRPr="001918DC" w:rsidRDefault="00BC691D" w:rsidP="00143404">
            <w:pPr>
              <w:jc w:val="center"/>
              <w:rPr>
                <w:rFonts w:eastAsia="Times New Roman"/>
                <w:color w:val="000000"/>
              </w:rPr>
            </w:pPr>
            <w:r w:rsidRPr="001918DC">
              <w:rPr>
                <w:rFonts w:eastAsia="Times New Roman"/>
                <w:color w:val="000000"/>
              </w:rPr>
              <w:t>Велика</w:t>
            </w:r>
            <w:r w:rsidR="00835671">
              <w:rPr>
                <w:rFonts w:eastAsia="Times New Roman"/>
                <w:color w:val="000000"/>
              </w:rPr>
              <w:t xml:space="preserve"> </w:t>
            </w:r>
            <w:r w:rsidRPr="001918DC">
              <w:rPr>
                <w:rFonts w:eastAsia="Times New Roman"/>
                <w:color w:val="000000"/>
              </w:rPr>
              <w:t>Каменица</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60CCF184" w14:textId="77777777" w:rsidR="00BC691D" w:rsidRPr="001918DC" w:rsidRDefault="00BC691D" w:rsidP="00143404">
            <w:pPr>
              <w:jc w:val="center"/>
              <w:rPr>
                <w:rFonts w:eastAsia="Times New Roman"/>
                <w:color w:val="000000"/>
              </w:rPr>
            </w:pPr>
            <w:r w:rsidRPr="001918DC">
              <w:rPr>
                <w:rFonts w:eastAsia="Times New Roman"/>
                <w:color w:val="000000"/>
              </w:rPr>
              <w:t>2</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315A517C" w14:textId="77777777" w:rsidR="00BC691D" w:rsidRPr="001918DC" w:rsidRDefault="00BC691D" w:rsidP="00143404">
            <w:pPr>
              <w:jc w:val="right"/>
              <w:rPr>
                <w:rFonts w:eastAsia="Times New Roman"/>
                <w:color w:val="000000"/>
              </w:rPr>
            </w:pPr>
            <w:r w:rsidRPr="001918DC">
              <w:rPr>
                <w:rFonts w:eastAsia="Times New Roman"/>
                <w:color w:val="000000"/>
              </w:rPr>
              <w:t>1982</w:t>
            </w:r>
          </w:p>
        </w:tc>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70F4D78A" w14:textId="77777777" w:rsidR="00BC691D" w:rsidRPr="001918DC" w:rsidRDefault="00BC691D" w:rsidP="00143404">
            <w:pPr>
              <w:jc w:val="right"/>
              <w:rPr>
                <w:rFonts w:eastAsia="Times New Roman"/>
                <w:color w:val="000000"/>
              </w:rPr>
            </w:pPr>
            <w:r w:rsidRPr="001918DC">
              <w:rPr>
                <w:rFonts w:eastAsia="Times New Roman"/>
                <w:color w:val="000000"/>
              </w:rPr>
              <w:t>1982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bottom"/>
            <w:hideMark/>
          </w:tcPr>
          <w:p w14:paraId="7BFDACA2" w14:textId="77777777" w:rsidR="00BC691D" w:rsidRPr="001918DC" w:rsidRDefault="00BC691D" w:rsidP="00A13733">
            <w:pPr>
              <w:jc w:val="center"/>
              <w:rPr>
                <w:rFonts w:eastAsia="Times New Roman"/>
                <w:color w:val="000000"/>
              </w:rPr>
            </w:pPr>
            <w:r w:rsidRPr="001918DC">
              <w:rPr>
                <w:rFonts w:eastAsia="Times New Roman"/>
                <w:color w:val="000000"/>
              </w:rPr>
              <w:t>Велика</w:t>
            </w:r>
            <w:r w:rsidR="00835671">
              <w:rPr>
                <w:rFonts w:eastAsia="Times New Roman"/>
                <w:color w:val="000000"/>
              </w:rPr>
              <w:t xml:space="preserve"> </w:t>
            </w:r>
            <w:r w:rsidRPr="001918DC">
              <w:rPr>
                <w:rFonts w:eastAsia="Times New Roman"/>
                <w:color w:val="000000"/>
              </w:rPr>
              <w:t>Каменица</w:t>
            </w:r>
          </w:p>
        </w:tc>
      </w:tr>
      <w:tr w:rsidR="00BC691D" w:rsidRPr="001918DC" w14:paraId="08C795D7" w14:textId="77777777" w:rsidTr="00C03D73">
        <w:trPr>
          <w:trHeight w:val="291"/>
          <w:jc w:val="center"/>
        </w:trPr>
        <w:tc>
          <w:tcPr>
            <w:tcW w:w="954" w:type="dxa"/>
            <w:tcBorders>
              <w:top w:val="nil"/>
              <w:left w:val="single" w:sz="4" w:space="0" w:color="auto"/>
              <w:bottom w:val="single" w:sz="4" w:space="0" w:color="auto"/>
              <w:right w:val="single" w:sz="4" w:space="0" w:color="FFFFFF" w:themeColor="background1"/>
            </w:tcBorders>
            <w:shd w:val="clear" w:color="auto" w:fill="A4B3C6"/>
            <w:vAlign w:val="bottom"/>
            <w:hideMark/>
          </w:tcPr>
          <w:p w14:paraId="778DB358" w14:textId="77777777" w:rsidR="00BC691D" w:rsidRPr="001918DC" w:rsidRDefault="00BC691D" w:rsidP="00143404">
            <w:pPr>
              <w:jc w:val="center"/>
              <w:rPr>
                <w:rFonts w:eastAsia="Times New Roman"/>
                <w:color w:val="000000"/>
              </w:rPr>
            </w:pPr>
            <w:r w:rsidRPr="001918DC">
              <w:rPr>
                <w:rFonts w:eastAsia="Times New Roman"/>
                <w:color w:val="000000"/>
              </w:rPr>
              <w:t>9</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noWrap/>
            <w:vAlign w:val="center"/>
            <w:hideMark/>
          </w:tcPr>
          <w:p w14:paraId="12263C7E" w14:textId="77777777" w:rsidR="00BC691D" w:rsidRPr="001918DC" w:rsidRDefault="00BC691D" w:rsidP="00143404">
            <w:pPr>
              <w:jc w:val="center"/>
              <w:rPr>
                <w:rFonts w:eastAsia="Times New Roman"/>
                <w:color w:val="000000"/>
              </w:rPr>
            </w:pPr>
            <w:r w:rsidRPr="001918DC">
              <w:rPr>
                <w:rFonts w:eastAsia="Times New Roman"/>
                <w:color w:val="000000"/>
              </w:rPr>
              <w:t>Вајуга</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noWrap/>
            <w:vAlign w:val="bottom"/>
            <w:hideMark/>
          </w:tcPr>
          <w:p w14:paraId="5FEB7B9F" w14:textId="77777777" w:rsidR="00BC691D" w:rsidRPr="001918DC" w:rsidRDefault="00BC691D" w:rsidP="00143404">
            <w:pPr>
              <w:jc w:val="center"/>
              <w:rPr>
                <w:rFonts w:eastAsia="Times New Roman"/>
                <w:color w:val="000000"/>
              </w:rPr>
            </w:pPr>
            <w:r w:rsidRPr="001918DC">
              <w:rPr>
                <w:rFonts w:eastAsia="Times New Roman"/>
                <w:color w:val="000000"/>
              </w:rPr>
              <w:t>8</w:t>
            </w:r>
          </w:p>
        </w:tc>
        <w:tc>
          <w:tcPr>
            <w:tcW w:w="1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noWrap/>
            <w:vAlign w:val="bottom"/>
            <w:hideMark/>
          </w:tcPr>
          <w:p w14:paraId="67F27866" w14:textId="77777777" w:rsidR="00BC691D" w:rsidRPr="001918DC" w:rsidRDefault="00BC691D" w:rsidP="00143404">
            <w:pPr>
              <w:jc w:val="right"/>
              <w:rPr>
                <w:rFonts w:eastAsia="Times New Roman"/>
                <w:color w:val="000000"/>
              </w:rPr>
            </w:pPr>
            <w:r w:rsidRPr="001918DC">
              <w:rPr>
                <w:rFonts w:eastAsia="Times New Roman"/>
                <w:color w:val="000000"/>
              </w:rPr>
              <w:t>1984</w:t>
            </w:r>
          </w:p>
        </w:tc>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noWrap/>
            <w:vAlign w:val="bottom"/>
            <w:hideMark/>
          </w:tcPr>
          <w:p w14:paraId="5C01C1A3" w14:textId="77777777" w:rsidR="00BC691D" w:rsidRPr="001918DC" w:rsidRDefault="00BC691D" w:rsidP="00143404">
            <w:pPr>
              <w:jc w:val="right"/>
              <w:rPr>
                <w:rFonts w:eastAsia="Times New Roman"/>
                <w:color w:val="000000"/>
              </w:rPr>
            </w:pPr>
            <w:r w:rsidRPr="001918DC">
              <w:rPr>
                <w:rFonts w:eastAsia="Times New Roman"/>
                <w:color w:val="000000"/>
              </w:rPr>
              <w:t>1993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noWrap/>
            <w:vAlign w:val="bottom"/>
            <w:hideMark/>
          </w:tcPr>
          <w:p w14:paraId="4A6E6939" w14:textId="77777777" w:rsidR="00BC691D" w:rsidRPr="001918DC" w:rsidRDefault="00BC691D" w:rsidP="00143404">
            <w:pPr>
              <w:jc w:val="center"/>
              <w:rPr>
                <w:rFonts w:eastAsia="Times New Roman"/>
                <w:color w:val="000000"/>
              </w:rPr>
            </w:pPr>
            <w:r w:rsidRPr="001918DC">
              <w:rPr>
                <w:rFonts w:eastAsia="Times New Roman"/>
                <w:color w:val="000000"/>
              </w:rPr>
              <w:t>Вајуга, Милутиновац</w:t>
            </w:r>
          </w:p>
        </w:tc>
      </w:tr>
    </w:tbl>
    <w:p w14:paraId="6BCBFC52" w14:textId="77777777" w:rsidR="00BC691D" w:rsidRPr="00AC2B5F" w:rsidRDefault="00BC691D" w:rsidP="00BC691D">
      <w:pPr>
        <w:tabs>
          <w:tab w:val="left" w:pos="991"/>
        </w:tabs>
        <w:jc w:val="both"/>
        <w:rPr>
          <w:i/>
          <w:iCs/>
          <w:sz w:val="20"/>
          <w:szCs w:val="20"/>
          <w:lang w:val="ru-RU"/>
        </w:rPr>
      </w:pPr>
      <w:r w:rsidRPr="00AC2B5F">
        <w:rPr>
          <w:i/>
          <w:iCs/>
          <w:sz w:val="20"/>
          <w:szCs w:val="20"/>
          <w:lang w:val="ru-RU"/>
        </w:rPr>
        <w:t>Извор: Стратегија развоја пољопривреде и рурлног развоја општине Кладово за период 2021-2023.година</w:t>
      </w:r>
    </w:p>
    <w:p w14:paraId="0B9BBDDE" w14:textId="77777777" w:rsidR="00BC691D" w:rsidRPr="00AC2B5F" w:rsidRDefault="00BC691D" w:rsidP="00BC691D">
      <w:pPr>
        <w:tabs>
          <w:tab w:val="left" w:pos="991"/>
        </w:tabs>
        <w:jc w:val="both"/>
        <w:rPr>
          <w:i/>
          <w:iCs/>
          <w:sz w:val="20"/>
          <w:szCs w:val="20"/>
          <w:lang w:val="ru-RU"/>
        </w:rPr>
      </w:pPr>
    </w:p>
    <w:p w14:paraId="70CFACA9" w14:textId="77777777" w:rsidR="00BC691D" w:rsidRPr="001918DC" w:rsidRDefault="00BC691D" w:rsidP="00BC691D">
      <w:pPr>
        <w:tabs>
          <w:tab w:val="left" w:pos="9072"/>
        </w:tabs>
        <w:jc w:val="both"/>
        <w:rPr>
          <w:iCs/>
          <w:lang w:val="ru-RU"/>
        </w:rPr>
      </w:pPr>
      <w:r w:rsidRPr="001918DC">
        <w:rPr>
          <w:iCs/>
          <w:lang w:val="ru-RU"/>
        </w:rPr>
        <w:t>Захваћена сирова вода се филтрира и хлорише у водоводу Царина (у Кладову) и БрзаПаланка, док се у осталих 7 водовода сирова вода дезинфикује гасним хлором.</w:t>
      </w:r>
      <w:r w:rsidR="00835671">
        <w:rPr>
          <w:iCs/>
          <w:lang w:val="ru-RU"/>
        </w:rPr>
        <w:t xml:space="preserve"> </w:t>
      </w:r>
      <w:r w:rsidRPr="001918DC">
        <w:rPr>
          <w:iCs/>
          <w:lang w:val="ru-RU"/>
        </w:rPr>
        <w:t>У надлежности ЈП „Јединство“ је и око 200 km дистрибуционих цевовода, а у изравнавању неравномерности производње и потрошње воде учествује око 6.310m³ резервоарског простора.</w:t>
      </w:r>
    </w:p>
    <w:p w14:paraId="6A1FC661" w14:textId="77777777" w:rsidR="00BC691D" w:rsidRPr="00A318D8" w:rsidRDefault="00BC691D" w:rsidP="00BC691D">
      <w:pPr>
        <w:shd w:val="clear" w:color="auto" w:fill="FFFFFF"/>
        <w:jc w:val="both"/>
      </w:pPr>
      <w:r w:rsidRPr="001918DC">
        <w:t>Водоводна</w:t>
      </w:r>
      <w:r w:rsidR="00835671">
        <w:t xml:space="preserve"> </w:t>
      </w:r>
      <w:r w:rsidRPr="001918DC">
        <w:t>мрежа</w:t>
      </w:r>
      <w:r w:rsidR="00835671">
        <w:t xml:space="preserve"> </w:t>
      </w:r>
      <w:r w:rsidRPr="001918DC">
        <w:t>на</w:t>
      </w:r>
      <w:r w:rsidR="00835671">
        <w:t xml:space="preserve"> </w:t>
      </w:r>
      <w:r w:rsidRPr="001918DC">
        <w:t>свим</w:t>
      </w:r>
      <w:r w:rsidR="00835671">
        <w:t xml:space="preserve"> </w:t>
      </w:r>
      <w:r w:rsidRPr="001918DC">
        <w:t>водосистемима</w:t>
      </w:r>
      <w:r w:rsidR="00835671">
        <w:t xml:space="preserve"> </w:t>
      </w:r>
      <w:r w:rsidRPr="001918DC">
        <w:t>је</w:t>
      </w:r>
      <w:r w:rsidR="00835671">
        <w:t xml:space="preserve"> </w:t>
      </w:r>
      <w:r w:rsidRPr="001918DC">
        <w:t>углавном</w:t>
      </w:r>
      <w:r w:rsidR="00835671">
        <w:t xml:space="preserve"> </w:t>
      </w:r>
      <w:r w:rsidRPr="001918DC">
        <w:t>старија</w:t>
      </w:r>
      <w:r w:rsidR="00835671">
        <w:t xml:space="preserve"> </w:t>
      </w:r>
      <w:r w:rsidRPr="001918DC">
        <w:t>него</w:t>
      </w:r>
      <w:r w:rsidR="00835671">
        <w:t xml:space="preserve"> </w:t>
      </w:r>
      <w:r w:rsidRPr="001918DC">
        <w:t>што</w:t>
      </w:r>
      <w:r w:rsidR="00835671">
        <w:t xml:space="preserve"> </w:t>
      </w:r>
      <w:r w:rsidRPr="001918DC">
        <w:t>стандарди</w:t>
      </w:r>
      <w:r w:rsidR="00835671">
        <w:t xml:space="preserve"> </w:t>
      </w:r>
      <w:r w:rsidRPr="001918DC">
        <w:t>препоручују, нарочито у делу</w:t>
      </w:r>
      <w:r w:rsidR="00835671">
        <w:t xml:space="preserve"> </w:t>
      </w:r>
      <w:r w:rsidRPr="001918DC">
        <w:t>где</w:t>
      </w:r>
      <w:r w:rsidR="00835671">
        <w:t xml:space="preserve"> </w:t>
      </w:r>
      <w:r w:rsidRPr="001918DC">
        <w:t>су</w:t>
      </w:r>
      <w:r w:rsidR="00835671">
        <w:t xml:space="preserve"> </w:t>
      </w:r>
      <w:r w:rsidRPr="001918DC">
        <w:t>азбест-цементне</w:t>
      </w:r>
      <w:r w:rsidR="00835671">
        <w:t xml:space="preserve"> </w:t>
      </w:r>
      <w:r w:rsidRPr="001918DC">
        <w:t>цеви, чија</w:t>
      </w:r>
      <w:r w:rsidR="00835671">
        <w:t xml:space="preserve"> </w:t>
      </w:r>
      <w:r w:rsidRPr="001918DC">
        <w:t>је</w:t>
      </w:r>
      <w:r w:rsidR="00835671">
        <w:t xml:space="preserve"> </w:t>
      </w:r>
      <w:r w:rsidRPr="001918DC">
        <w:t>замена</w:t>
      </w:r>
      <w:r w:rsidR="00835671">
        <w:t xml:space="preserve"> </w:t>
      </w:r>
      <w:r w:rsidRPr="001918DC">
        <w:t>неопходна</w:t>
      </w:r>
      <w:r w:rsidR="00835671">
        <w:t xml:space="preserve"> </w:t>
      </w:r>
      <w:r w:rsidRPr="001918DC">
        <w:t>како</w:t>
      </w:r>
      <w:r w:rsidR="00835671">
        <w:t xml:space="preserve"> </w:t>
      </w:r>
      <w:r w:rsidRPr="001918DC">
        <w:t>са</w:t>
      </w:r>
      <w:r w:rsidR="00835671">
        <w:t xml:space="preserve"> </w:t>
      </w:r>
      <w:r w:rsidRPr="001918DC">
        <w:t>аспекта</w:t>
      </w:r>
      <w:r w:rsidR="00835671">
        <w:t xml:space="preserve"> </w:t>
      </w:r>
      <w:r w:rsidRPr="001918DC">
        <w:t>одржавања, тако и са</w:t>
      </w:r>
      <w:r w:rsidR="00835671">
        <w:t xml:space="preserve"> </w:t>
      </w:r>
      <w:r w:rsidRPr="001918DC">
        <w:t>аспекта</w:t>
      </w:r>
      <w:r w:rsidR="00835671">
        <w:t xml:space="preserve"> </w:t>
      </w:r>
      <w:r w:rsidRPr="001918DC">
        <w:t>здравља.</w:t>
      </w:r>
      <w:r w:rsidR="00835671">
        <w:t xml:space="preserve"> </w:t>
      </w:r>
      <w:r w:rsidRPr="001918DC">
        <w:t>Потребна</w:t>
      </w:r>
      <w:r w:rsidR="00835671">
        <w:t xml:space="preserve"> </w:t>
      </w:r>
      <w:r w:rsidRPr="001918DC">
        <w:t>су</w:t>
      </w:r>
      <w:r w:rsidR="00835671">
        <w:t xml:space="preserve"> </w:t>
      </w:r>
      <w:r w:rsidRPr="001918DC">
        <w:t>улагања у нова и реконструкцију</w:t>
      </w:r>
      <w:r w:rsidR="00835671">
        <w:t xml:space="preserve"> </w:t>
      </w:r>
      <w:r w:rsidRPr="001918DC">
        <w:t>постојећих</w:t>
      </w:r>
      <w:r w:rsidR="00835671">
        <w:t xml:space="preserve"> </w:t>
      </w:r>
      <w:r w:rsidRPr="001918DC">
        <w:t>окна, ради</w:t>
      </w:r>
      <w:r w:rsidR="00835671">
        <w:t xml:space="preserve"> </w:t>
      </w:r>
      <w:r w:rsidRPr="001918DC">
        <w:t>смањења</w:t>
      </w:r>
      <w:r w:rsidR="00835671">
        <w:t xml:space="preserve"> </w:t>
      </w:r>
      <w:r w:rsidRPr="001918DC">
        <w:t>деоница</w:t>
      </w:r>
      <w:r w:rsidR="00835671">
        <w:t xml:space="preserve"> </w:t>
      </w:r>
      <w:r w:rsidRPr="001918DC">
        <w:t>које</w:t>
      </w:r>
      <w:r w:rsidR="00835671">
        <w:t xml:space="preserve"> </w:t>
      </w:r>
      <w:r w:rsidRPr="001918DC">
        <w:t>приликом</w:t>
      </w:r>
      <w:r w:rsidR="00835671">
        <w:t xml:space="preserve"> </w:t>
      </w:r>
      <w:r w:rsidRPr="001918DC">
        <w:t>радова</w:t>
      </w:r>
      <w:r w:rsidR="00835671">
        <w:t xml:space="preserve"> </w:t>
      </w:r>
      <w:r w:rsidRPr="001918DC">
        <w:t>на</w:t>
      </w:r>
      <w:r w:rsidR="00835671">
        <w:t xml:space="preserve"> </w:t>
      </w:r>
      <w:r w:rsidRPr="001918DC">
        <w:t>санацији</w:t>
      </w:r>
      <w:r w:rsidR="00835671">
        <w:t xml:space="preserve"> </w:t>
      </w:r>
      <w:r w:rsidRPr="001918DC">
        <w:t>остају</w:t>
      </w:r>
      <w:r w:rsidR="00835671">
        <w:t xml:space="preserve"> </w:t>
      </w:r>
      <w:r w:rsidRPr="001918DC">
        <w:t>без</w:t>
      </w:r>
      <w:r w:rsidR="00835671">
        <w:t xml:space="preserve"> </w:t>
      </w:r>
      <w:r w:rsidRPr="00A318D8">
        <w:t>водоснабдевања.</w:t>
      </w:r>
    </w:p>
    <w:p w14:paraId="600A6229" w14:textId="77777777" w:rsidR="00BC691D" w:rsidRPr="001918DC" w:rsidRDefault="00BC691D" w:rsidP="00BC691D">
      <w:pPr>
        <w:shd w:val="clear" w:color="auto" w:fill="FFFFFF"/>
        <w:jc w:val="both"/>
      </w:pPr>
      <w:r w:rsidRPr="00A318D8">
        <w:t>Водовод</w:t>
      </w:r>
      <w:r w:rsidR="00835671" w:rsidRPr="00A318D8">
        <w:t xml:space="preserve"> </w:t>
      </w:r>
      <w:r w:rsidRPr="00A318D8">
        <w:t>Царина</w:t>
      </w:r>
      <w:r w:rsidR="00835671" w:rsidRPr="00A318D8">
        <w:t xml:space="preserve"> </w:t>
      </w:r>
      <w:r w:rsidRPr="00A318D8">
        <w:t>има највећи капацитет</w:t>
      </w:r>
      <w:r w:rsidR="00835671" w:rsidRPr="00A318D8">
        <w:t xml:space="preserve"> </w:t>
      </w:r>
      <w:r w:rsidRPr="00A318D8">
        <w:t>(100 l/s воде</w:t>
      </w:r>
      <w:r w:rsidR="00835671" w:rsidRPr="00A318D8">
        <w:t xml:space="preserve"> </w:t>
      </w:r>
      <w:r w:rsidRPr="00A318D8">
        <w:t>лети и око 90 l/s воде</w:t>
      </w:r>
      <w:r w:rsidR="00835671" w:rsidRPr="00A318D8">
        <w:t xml:space="preserve"> </w:t>
      </w:r>
      <w:r w:rsidRPr="00A318D8">
        <w:t>зими) и снабдева</w:t>
      </w:r>
      <w:r w:rsidR="007C1C8C" w:rsidRPr="00A318D8">
        <w:t xml:space="preserve"> </w:t>
      </w:r>
      <w:r w:rsidRPr="00A318D8">
        <w:t>водом</w:t>
      </w:r>
      <w:r w:rsidR="007C1C8C" w:rsidRPr="00A318D8">
        <w:t xml:space="preserve"> </w:t>
      </w:r>
      <w:r w:rsidRPr="00A318D8">
        <w:t>за</w:t>
      </w:r>
      <w:r w:rsidR="007C1C8C" w:rsidRPr="00A318D8">
        <w:t xml:space="preserve"> </w:t>
      </w:r>
      <w:r w:rsidRPr="00A318D8">
        <w:t>пиће</w:t>
      </w:r>
      <w:r w:rsidR="007C1C8C" w:rsidRPr="00A318D8">
        <w:t xml:space="preserve"> </w:t>
      </w:r>
      <w:r w:rsidRPr="00A318D8">
        <w:t>становнике</w:t>
      </w:r>
      <w:r w:rsidR="007C1C8C" w:rsidRPr="00A318D8">
        <w:t xml:space="preserve"> </w:t>
      </w:r>
      <w:r w:rsidRPr="00A318D8">
        <w:t>насеља</w:t>
      </w:r>
      <w:r w:rsidR="007C1C8C" w:rsidRPr="00A318D8">
        <w:t xml:space="preserve"> </w:t>
      </w:r>
      <w:r w:rsidRPr="00A318D8">
        <w:t>Кладово, Костол и Кладушница. Подручје</w:t>
      </w:r>
      <w:r w:rsidR="007C1C8C" w:rsidRPr="00A318D8">
        <w:t xml:space="preserve"> </w:t>
      </w:r>
      <w:r w:rsidRPr="00A318D8">
        <w:t>на</w:t>
      </w:r>
      <w:r w:rsidR="007C1C8C" w:rsidRPr="00A318D8">
        <w:t xml:space="preserve"> </w:t>
      </w:r>
      <w:r w:rsidRPr="00A318D8">
        <w:t>којем</w:t>
      </w:r>
      <w:r w:rsidR="007C1C8C" w:rsidRPr="00A318D8">
        <w:t xml:space="preserve"> </w:t>
      </w:r>
      <w:r w:rsidRPr="00A318D8">
        <w:t>се</w:t>
      </w:r>
      <w:r w:rsidR="007C1C8C" w:rsidRPr="00A318D8">
        <w:t xml:space="preserve"> </w:t>
      </w:r>
      <w:r w:rsidRPr="00A318D8">
        <w:t>налази</w:t>
      </w:r>
      <w:r w:rsidR="007C1C8C" w:rsidRPr="00A318D8">
        <w:t xml:space="preserve"> </w:t>
      </w:r>
      <w:r w:rsidRPr="00A318D8">
        <w:t>извориште ,,Царина”, у хидрогеолошком</w:t>
      </w:r>
      <w:r w:rsidR="007C1C8C" w:rsidRPr="00A318D8">
        <w:t xml:space="preserve"> </w:t>
      </w:r>
      <w:r w:rsidRPr="00A318D8">
        <w:t>смислу</w:t>
      </w:r>
      <w:r w:rsidR="007C1C8C" w:rsidRPr="00A318D8">
        <w:t xml:space="preserve"> </w:t>
      </w:r>
      <w:r w:rsidRPr="00A318D8">
        <w:t>представља</w:t>
      </w:r>
      <w:r w:rsidR="007C1C8C" w:rsidRPr="00A318D8">
        <w:t xml:space="preserve"> </w:t>
      </w:r>
      <w:r w:rsidRPr="00A318D8">
        <w:t>отворену</w:t>
      </w:r>
      <w:r w:rsidR="007C1C8C" w:rsidRPr="00A318D8">
        <w:t xml:space="preserve"> </w:t>
      </w:r>
      <w:r w:rsidRPr="00A318D8">
        <w:t>структуру, јер</w:t>
      </w:r>
      <w:r w:rsidR="007C1C8C" w:rsidRPr="00A318D8">
        <w:t xml:space="preserve"> </w:t>
      </w:r>
      <w:r w:rsidRPr="00A318D8">
        <w:t>не</w:t>
      </w:r>
      <w:r w:rsidR="007C1C8C" w:rsidRPr="00A318D8">
        <w:t xml:space="preserve"> </w:t>
      </w:r>
      <w:r w:rsidRPr="00A318D8">
        <w:t>постоји</w:t>
      </w:r>
      <w:r w:rsidR="007C1C8C">
        <w:t xml:space="preserve"> </w:t>
      </w:r>
      <w:r w:rsidRPr="001918DC">
        <w:t>непропусни</w:t>
      </w:r>
      <w:r w:rsidR="007C1C8C">
        <w:t xml:space="preserve"> </w:t>
      </w:r>
      <w:r w:rsidRPr="001918DC">
        <w:t>слој</w:t>
      </w:r>
      <w:r w:rsidR="007C1C8C">
        <w:t xml:space="preserve"> </w:t>
      </w:r>
      <w:r w:rsidRPr="001918DC">
        <w:t>који</w:t>
      </w:r>
      <w:r w:rsidR="007C1C8C">
        <w:t xml:space="preserve"> </w:t>
      </w:r>
      <w:r w:rsidRPr="001918DC">
        <w:t>би</w:t>
      </w:r>
      <w:r w:rsidR="007C1C8C">
        <w:t xml:space="preserve"> </w:t>
      </w:r>
      <w:r w:rsidRPr="001918DC">
        <w:t>штитио</w:t>
      </w:r>
      <w:r w:rsidR="007C1C8C">
        <w:t xml:space="preserve"> </w:t>
      </w:r>
      <w:r w:rsidRPr="001918DC">
        <w:t>водоносни</w:t>
      </w:r>
      <w:r w:rsidR="007C1C8C">
        <w:t xml:space="preserve"> </w:t>
      </w:r>
      <w:r w:rsidRPr="001918DC">
        <w:t>слој</w:t>
      </w:r>
      <w:r w:rsidR="007C1C8C">
        <w:t xml:space="preserve"> </w:t>
      </w:r>
      <w:r w:rsidRPr="001918DC">
        <w:t>од</w:t>
      </w:r>
      <w:r w:rsidR="007C1C8C">
        <w:t xml:space="preserve"> </w:t>
      </w:r>
      <w:r w:rsidRPr="001918DC">
        <w:t>загађења</w:t>
      </w:r>
      <w:r w:rsidR="007C1C8C">
        <w:t xml:space="preserve"> </w:t>
      </w:r>
      <w:r w:rsidRPr="001918DC">
        <w:t>са</w:t>
      </w:r>
      <w:r w:rsidR="007C1C8C">
        <w:t xml:space="preserve"> </w:t>
      </w:r>
      <w:r w:rsidRPr="001918DC">
        <w:t>површине</w:t>
      </w:r>
      <w:r w:rsidR="007C1C8C">
        <w:t xml:space="preserve"> </w:t>
      </w:r>
      <w:r w:rsidRPr="001918DC">
        <w:t>терена. Извориште</w:t>
      </w:r>
      <w:r w:rsidR="007C1C8C">
        <w:t xml:space="preserve"> </w:t>
      </w:r>
      <w:r w:rsidRPr="001918DC">
        <w:t>које</w:t>
      </w:r>
      <w:r w:rsidR="007C1C8C">
        <w:t xml:space="preserve"> </w:t>
      </w:r>
      <w:r w:rsidRPr="001918DC">
        <w:t>каптира</w:t>
      </w:r>
      <w:r w:rsidR="007C1C8C">
        <w:t xml:space="preserve"> </w:t>
      </w:r>
      <w:r w:rsidRPr="001918DC">
        <w:t>први</w:t>
      </w:r>
      <w:r w:rsidR="007C1C8C">
        <w:t xml:space="preserve"> </w:t>
      </w:r>
      <w:r w:rsidRPr="001918DC">
        <w:t>водоносни</w:t>
      </w:r>
      <w:r w:rsidR="007C1C8C">
        <w:t xml:space="preserve"> </w:t>
      </w:r>
      <w:r w:rsidRPr="001918DC">
        <w:t>слој и налази</w:t>
      </w:r>
      <w:r w:rsidR="007C1C8C">
        <w:t xml:space="preserve"> </w:t>
      </w:r>
      <w:r w:rsidRPr="001918DC">
        <w:t>се у директно</w:t>
      </w:r>
      <w:r w:rsidR="007C1C8C">
        <w:t xml:space="preserve"> </w:t>
      </w:r>
      <w:r w:rsidRPr="001918DC">
        <w:t>јхидрауличкој</w:t>
      </w:r>
      <w:r w:rsidR="007C1C8C">
        <w:t xml:space="preserve"> </w:t>
      </w:r>
      <w:r w:rsidRPr="001918DC">
        <w:t>вези</w:t>
      </w:r>
      <w:r w:rsidR="007C1C8C">
        <w:t xml:space="preserve"> </w:t>
      </w:r>
      <w:r w:rsidRPr="001918DC">
        <w:t>са</w:t>
      </w:r>
      <w:r w:rsidR="007C1C8C">
        <w:t xml:space="preserve"> </w:t>
      </w:r>
      <w:r w:rsidRPr="001918DC">
        <w:t>реком</w:t>
      </w:r>
      <w:r w:rsidR="007C1C8C">
        <w:t xml:space="preserve"> </w:t>
      </w:r>
      <w:r w:rsidRPr="001918DC">
        <w:t>Дунав, није</w:t>
      </w:r>
      <w:r w:rsidR="007C1C8C">
        <w:t xml:space="preserve"> </w:t>
      </w:r>
      <w:r w:rsidRPr="001918DC">
        <w:t>заштићено</w:t>
      </w:r>
      <w:r w:rsidR="007C1C8C">
        <w:t xml:space="preserve"> </w:t>
      </w:r>
      <w:r w:rsidRPr="001918DC">
        <w:t>од</w:t>
      </w:r>
      <w:r w:rsidR="007C1C8C">
        <w:t xml:space="preserve"> </w:t>
      </w:r>
      <w:r w:rsidRPr="001918DC">
        <w:t>потенцијалних</w:t>
      </w:r>
      <w:r w:rsidR="007C1C8C">
        <w:t xml:space="preserve"> </w:t>
      </w:r>
      <w:r w:rsidRPr="001918DC">
        <w:t>загађивача и потенцијално</w:t>
      </w:r>
      <w:r w:rsidR="007C1C8C">
        <w:t xml:space="preserve"> </w:t>
      </w:r>
      <w:r w:rsidRPr="001918DC">
        <w:t>је</w:t>
      </w:r>
      <w:r w:rsidR="007C1C8C">
        <w:t xml:space="preserve"> </w:t>
      </w:r>
      <w:r w:rsidRPr="001918DC">
        <w:t>угрожено</w:t>
      </w:r>
      <w:r w:rsidR="007C1C8C">
        <w:t xml:space="preserve"> </w:t>
      </w:r>
      <w:r w:rsidRPr="001918DC">
        <w:t>свим</w:t>
      </w:r>
      <w:r w:rsidR="007C1C8C">
        <w:t xml:space="preserve"> </w:t>
      </w:r>
      <w:r w:rsidRPr="001918DC">
        <w:t>индустријским и другим</w:t>
      </w:r>
      <w:r w:rsidR="007C1C8C">
        <w:t xml:space="preserve"> </w:t>
      </w:r>
      <w:r w:rsidRPr="001918DC">
        <w:t>делатностима</w:t>
      </w:r>
      <w:r w:rsidR="007C1C8C">
        <w:t xml:space="preserve"> </w:t>
      </w:r>
      <w:r w:rsidRPr="001918DC">
        <w:t>које</w:t>
      </w:r>
      <w:r w:rsidR="007C1C8C">
        <w:t xml:space="preserve"> </w:t>
      </w:r>
      <w:r w:rsidRPr="001918DC">
        <w:t>се</w:t>
      </w:r>
      <w:r w:rsidR="007C1C8C">
        <w:t xml:space="preserve"> </w:t>
      </w:r>
      <w:r w:rsidRPr="001918DC">
        <w:t>обављају</w:t>
      </w:r>
      <w:r w:rsidR="007C1C8C">
        <w:t xml:space="preserve"> </w:t>
      </w:r>
      <w:r w:rsidRPr="001918DC">
        <w:t>на</w:t>
      </w:r>
      <w:r w:rsidR="007C1C8C">
        <w:t xml:space="preserve"> </w:t>
      </w:r>
      <w:r w:rsidRPr="001918DC">
        <w:t>подручју, а налазе</w:t>
      </w:r>
      <w:r w:rsidR="007C1C8C">
        <w:t xml:space="preserve"> </w:t>
      </w:r>
      <w:r w:rsidRPr="001918DC">
        <w:t>се у правцу</w:t>
      </w:r>
      <w:r w:rsidR="007C1C8C">
        <w:t xml:space="preserve"> </w:t>
      </w:r>
      <w:r w:rsidRPr="001918DC">
        <w:t>кретања</w:t>
      </w:r>
      <w:r w:rsidR="007C1C8C">
        <w:t xml:space="preserve"> </w:t>
      </w:r>
      <w:r w:rsidRPr="001918DC">
        <w:t>подземних</w:t>
      </w:r>
      <w:r w:rsidR="007C1C8C">
        <w:t xml:space="preserve"> </w:t>
      </w:r>
      <w:r w:rsidRPr="001918DC">
        <w:t>вода, из</w:t>
      </w:r>
      <w:r w:rsidR="007C1C8C">
        <w:t xml:space="preserve"> </w:t>
      </w:r>
      <w:r w:rsidRPr="001918DC">
        <w:t>правца</w:t>
      </w:r>
      <w:r w:rsidR="007C1C8C">
        <w:t xml:space="preserve"> </w:t>
      </w:r>
      <w:r w:rsidRPr="001918DC">
        <w:t>Дунава</w:t>
      </w:r>
      <w:r w:rsidR="007C1C8C">
        <w:t xml:space="preserve"> </w:t>
      </w:r>
      <w:r w:rsidRPr="001918DC">
        <w:t>ка</w:t>
      </w:r>
      <w:r w:rsidR="007C1C8C">
        <w:t xml:space="preserve"> </w:t>
      </w:r>
      <w:r w:rsidRPr="001918DC">
        <w:t>изворишту</w:t>
      </w:r>
      <w:r w:rsidR="007C1C8C">
        <w:t xml:space="preserve"> </w:t>
      </w:r>
      <w:r w:rsidRPr="001918DC">
        <w:t>Царина. Редовном</w:t>
      </w:r>
      <w:r w:rsidR="007C1C8C">
        <w:t xml:space="preserve"> </w:t>
      </w:r>
      <w:r w:rsidRPr="001918DC">
        <w:t>контролом</w:t>
      </w:r>
      <w:r w:rsidR="007C1C8C">
        <w:t xml:space="preserve"> </w:t>
      </w:r>
      <w:r w:rsidRPr="001918DC">
        <w:t>воде</w:t>
      </w:r>
      <w:r w:rsidR="007C1C8C">
        <w:t xml:space="preserve"> </w:t>
      </w:r>
      <w:r w:rsidRPr="001918DC">
        <w:t>спречава</w:t>
      </w:r>
      <w:r w:rsidR="007C1C8C">
        <w:t xml:space="preserve"> </w:t>
      </w:r>
      <w:r w:rsidRPr="001918DC">
        <w:t>се</w:t>
      </w:r>
      <w:r w:rsidR="007C1C8C">
        <w:t xml:space="preserve"> </w:t>
      </w:r>
      <w:r w:rsidRPr="001918DC">
        <w:t>доток</w:t>
      </w:r>
      <w:r w:rsidR="007C1C8C">
        <w:t xml:space="preserve"> </w:t>
      </w:r>
      <w:r w:rsidRPr="001918DC">
        <w:t>неисправне</w:t>
      </w:r>
      <w:r w:rsidR="007C1C8C">
        <w:t xml:space="preserve"> </w:t>
      </w:r>
      <w:r w:rsidRPr="001918DC">
        <w:t>воде у систем.</w:t>
      </w:r>
    </w:p>
    <w:p w14:paraId="0964A074" w14:textId="77777777" w:rsidR="00BC691D" w:rsidRPr="001918DC" w:rsidRDefault="00BC691D" w:rsidP="00BC691D">
      <w:pPr>
        <w:shd w:val="clear" w:color="auto" w:fill="FFFFFF"/>
        <w:jc w:val="both"/>
      </w:pPr>
      <w:r w:rsidRPr="001918DC">
        <w:t>Цевоводи у водоводном систему општине</w:t>
      </w:r>
      <w:r w:rsidR="007C1C8C">
        <w:t xml:space="preserve"> </w:t>
      </w:r>
      <w:r w:rsidRPr="001918DC">
        <w:t>Кладово</w:t>
      </w:r>
      <w:r w:rsidR="007C1C8C">
        <w:t xml:space="preserve"> </w:t>
      </w:r>
      <w:r w:rsidRPr="001918DC">
        <w:t>су</w:t>
      </w:r>
      <w:r w:rsidR="007C1C8C">
        <w:t xml:space="preserve"> </w:t>
      </w:r>
      <w:r w:rsidRPr="001918DC">
        <w:t>изложени</w:t>
      </w:r>
      <w:r w:rsidR="007C1C8C">
        <w:t xml:space="preserve"> </w:t>
      </w:r>
      <w:r w:rsidRPr="001918DC">
        <w:t>високим</w:t>
      </w:r>
      <w:r w:rsidR="007C1C8C">
        <w:t xml:space="preserve"> </w:t>
      </w:r>
      <w:r w:rsidRPr="001918DC">
        <w:t>притисцима, чак и до 8 бара. Процуривање</w:t>
      </w:r>
      <w:r w:rsidR="007C1C8C">
        <w:t xml:space="preserve"> </w:t>
      </w:r>
      <w:r w:rsidRPr="001918DC">
        <w:t>цевово</w:t>
      </w:r>
      <w:r w:rsidR="007C1C8C">
        <w:t xml:space="preserve"> </w:t>
      </w:r>
      <w:r w:rsidRPr="001918DC">
        <w:t>да</w:t>
      </w:r>
      <w:r w:rsidR="007C1C8C">
        <w:t xml:space="preserve"> </w:t>
      </w:r>
      <w:r w:rsidRPr="001918DC">
        <w:t>резултује</w:t>
      </w:r>
      <w:r w:rsidR="007C1C8C">
        <w:t xml:space="preserve"> </w:t>
      </w:r>
      <w:r w:rsidRPr="001918DC">
        <w:t>губицима</w:t>
      </w:r>
      <w:r w:rsidR="007C1C8C">
        <w:t xml:space="preserve"> </w:t>
      </w:r>
      <w:r w:rsidRPr="001918DC">
        <w:t>воде и повећаним</w:t>
      </w:r>
      <w:r w:rsidR="007C1C8C">
        <w:t xml:space="preserve"> </w:t>
      </w:r>
      <w:r w:rsidRPr="001918DC">
        <w:t>трошковима</w:t>
      </w:r>
      <w:r w:rsidR="007C1C8C">
        <w:t xml:space="preserve"> </w:t>
      </w:r>
      <w:r w:rsidRPr="001918DC">
        <w:t>одржавања.</w:t>
      </w:r>
    </w:p>
    <w:p w14:paraId="746C48A5" w14:textId="77777777" w:rsidR="00BC691D" w:rsidRPr="001918DC" w:rsidRDefault="00BC691D" w:rsidP="00BC691D">
      <w:pPr>
        <w:shd w:val="clear" w:color="auto" w:fill="FFFFFF"/>
        <w:jc w:val="both"/>
      </w:pPr>
      <w:r w:rsidRPr="001918DC">
        <w:t>У одржавању система проблем</w:t>
      </w:r>
      <w:r w:rsidR="007C1C8C">
        <w:t xml:space="preserve"> </w:t>
      </w:r>
      <w:r w:rsidRPr="001918DC">
        <w:t>чини</w:t>
      </w:r>
      <w:r w:rsidR="007C1C8C">
        <w:t xml:space="preserve"> </w:t>
      </w:r>
      <w:r w:rsidRPr="001918DC">
        <w:t>већи</w:t>
      </w:r>
      <w:r w:rsidR="007C1C8C">
        <w:t xml:space="preserve"> </w:t>
      </w:r>
      <w:r w:rsidRPr="001918DC">
        <w:t>број</w:t>
      </w:r>
      <w:r w:rsidR="007C1C8C">
        <w:t xml:space="preserve"> </w:t>
      </w:r>
      <w:r w:rsidRPr="001918DC">
        <w:t>прикључака</w:t>
      </w:r>
      <w:r w:rsidR="007C1C8C">
        <w:t xml:space="preserve"> </w:t>
      </w:r>
      <w:r w:rsidRPr="001918DC">
        <w:t>корисника</w:t>
      </w:r>
      <w:r w:rsidR="007C1C8C">
        <w:t xml:space="preserve"> </w:t>
      </w:r>
      <w:r w:rsidRPr="001918DC">
        <w:t>који</w:t>
      </w:r>
      <w:r w:rsidR="007C1C8C">
        <w:t xml:space="preserve"> </w:t>
      </w:r>
      <w:r w:rsidRPr="001918DC">
        <w:t>су</w:t>
      </w:r>
      <w:r w:rsidR="007C1C8C">
        <w:t xml:space="preserve"> </w:t>
      </w:r>
      <w:r w:rsidRPr="001918DC">
        <w:t>изведени</w:t>
      </w:r>
      <w:r w:rsidR="007C1C8C">
        <w:t xml:space="preserve"> </w:t>
      </w:r>
      <w:r w:rsidRPr="001918DC">
        <w:t>непрописно.</w:t>
      </w:r>
    </w:p>
    <w:p w14:paraId="792BDF38" w14:textId="77777777" w:rsidR="00BC691D" w:rsidRPr="001918DC" w:rsidRDefault="00BC691D" w:rsidP="00BC691D">
      <w:pPr>
        <w:shd w:val="clear" w:color="auto" w:fill="FFFFFF"/>
        <w:jc w:val="both"/>
      </w:pPr>
      <w:r w:rsidRPr="001918DC">
        <w:t>Сем</w:t>
      </w:r>
      <w:r w:rsidR="007C1C8C">
        <w:t xml:space="preserve"> </w:t>
      </w:r>
      <w:r w:rsidRPr="001918DC">
        <w:t>проблема</w:t>
      </w:r>
      <w:r w:rsidR="007C1C8C">
        <w:t xml:space="preserve"> </w:t>
      </w:r>
      <w:r w:rsidRPr="001918DC">
        <w:t>старости</w:t>
      </w:r>
      <w:r w:rsidR="007C1C8C">
        <w:t xml:space="preserve"> </w:t>
      </w:r>
      <w:r w:rsidRPr="001918DC">
        <w:t>мреже, повремено</w:t>
      </w:r>
      <w:r w:rsidR="007C1C8C">
        <w:t xml:space="preserve"> </w:t>
      </w:r>
      <w:r w:rsidRPr="001918DC">
        <w:t>се</w:t>
      </w:r>
      <w:r w:rsidR="007C1C8C">
        <w:t xml:space="preserve"> </w:t>
      </w:r>
      <w:r w:rsidRPr="001918DC">
        <w:t>јавља и замућење</w:t>
      </w:r>
      <w:r w:rsidR="007C1C8C">
        <w:t xml:space="preserve"> </w:t>
      </w:r>
      <w:r w:rsidRPr="001918DC">
        <w:t>воде</w:t>
      </w:r>
      <w:r w:rsidR="007C1C8C">
        <w:t xml:space="preserve"> </w:t>
      </w:r>
      <w:r w:rsidRPr="001918DC">
        <w:t>до</w:t>
      </w:r>
      <w:r w:rsidR="007C1C8C">
        <w:t xml:space="preserve"> </w:t>
      </w:r>
      <w:r w:rsidRPr="001918DC">
        <w:t>ког</w:t>
      </w:r>
      <w:r w:rsidR="007C1C8C">
        <w:t xml:space="preserve"> </w:t>
      </w:r>
      <w:r w:rsidRPr="001918DC">
        <w:t>долази</w:t>
      </w:r>
      <w:r w:rsidR="007C1C8C">
        <w:t xml:space="preserve"> </w:t>
      </w:r>
      <w:r w:rsidRPr="001918DC">
        <w:t>услед</w:t>
      </w:r>
      <w:r w:rsidR="007C1C8C">
        <w:t xml:space="preserve"> </w:t>
      </w:r>
      <w:r w:rsidRPr="001918DC">
        <w:t>изразитих</w:t>
      </w:r>
      <w:r w:rsidR="007C1C8C">
        <w:t xml:space="preserve"> </w:t>
      </w:r>
      <w:r w:rsidRPr="001918DC">
        <w:t>оксидационих</w:t>
      </w:r>
      <w:r w:rsidR="007C1C8C">
        <w:t xml:space="preserve"> </w:t>
      </w:r>
      <w:r w:rsidRPr="001918DC">
        <w:t>услова у изданској</w:t>
      </w:r>
      <w:r w:rsidR="007C1C8C">
        <w:t xml:space="preserve"> </w:t>
      </w:r>
      <w:r w:rsidRPr="001918DC">
        <w:t>зони</w:t>
      </w:r>
      <w:r w:rsidR="007C1C8C">
        <w:t xml:space="preserve"> </w:t>
      </w:r>
      <w:r w:rsidRPr="001918DC">
        <w:t>која</w:t>
      </w:r>
      <w:r w:rsidR="007C1C8C">
        <w:t xml:space="preserve"> </w:t>
      </w:r>
      <w:r w:rsidRPr="001918DC">
        <w:t>се</w:t>
      </w:r>
      <w:r w:rsidR="007C1C8C">
        <w:t xml:space="preserve"> </w:t>
      </w:r>
      <w:r w:rsidRPr="001918DC">
        <w:t>експлоатише.</w:t>
      </w:r>
    </w:p>
    <w:p w14:paraId="231F5C29" w14:textId="77777777" w:rsidR="00BC691D" w:rsidRPr="001918DC" w:rsidRDefault="00BC691D" w:rsidP="00BC691D">
      <w:pPr>
        <w:shd w:val="clear" w:color="auto" w:fill="FFFFFF"/>
        <w:jc w:val="both"/>
      </w:pPr>
      <w:r w:rsidRPr="001918DC">
        <w:t>Проблем у насељима представља терен</w:t>
      </w:r>
      <w:r w:rsidR="007C1C8C">
        <w:t xml:space="preserve"> </w:t>
      </w:r>
      <w:r w:rsidRPr="001918DC">
        <w:t>који је</w:t>
      </w:r>
      <w:r w:rsidR="007C1C8C">
        <w:t xml:space="preserve"> </w:t>
      </w:r>
      <w:r w:rsidRPr="001918DC">
        <w:t>каменит, а корисници</w:t>
      </w:r>
      <w:r w:rsidR="007C1C8C">
        <w:t xml:space="preserve"> </w:t>
      </w:r>
      <w:r w:rsidRPr="001918DC">
        <w:t>су</w:t>
      </w:r>
      <w:r w:rsidR="007C1C8C">
        <w:t xml:space="preserve"> </w:t>
      </w:r>
      <w:r w:rsidRPr="001918DC">
        <w:t>разуђени</w:t>
      </w:r>
      <w:r w:rsidR="007C1C8C">
        <w:t xml:space="preserve"> </w:t>
      </w:r>
      <w:r w:rsidRPr="001918DC">
        <w:t>па</w:t>
      </w:r>
      <w:r w:rsidR="007C1C8C">
        <w:t xml:space="preserve"> </w:t>
      </w:r>
      <w:r w:rsidRPr="001918DC">
        <w:t>је</w:t>
      </w:r>
      <w:r w:rsidR="007C1C8C">
        <w:t xml:space="preserve"> </w:t>
      </w:r>
      <w:r w:rsidRPr="001918DC">
        <w:t>кварове</w:t>
      </w:r>
      <w:r w:rsidR="007C1C8C">
        <w:t xml:space="preserve"> </w:t>
      </w:r>
      <w:r w:rsidRPr="001918DC">
        <w:t>на</w:t>
      </w:r>
      <w:r w:rsidR="007C1C8C">
        <w:t xml:space="preserve"> </w:t>
      </w:r>
      <w:r w:rsidRPr="001918DC">
        <w:t>мрежи</w:t>
      </w:r>
      <w:r w:rsidR="007C1C8C">
        <w:t xml:space="preserve"> </w:t>
      </w:r>
      <w:r w:rsidRPr="001918DC">
        <w:t>јако</w:t>
      </w:r>
      <w:r w:rsidR="007C1C8C">
        <w:t xml:space="preserve"> </w:t>
      </w:r>
      <w:r w:rsidRPr="001918DC">
        <w:t>тешко</w:t>
      </w:r>
      <w:r w:rsidR="007C1C8C">
        <w:t xml:space="preserve"> </w:t>
      </w:r>
      <w:r w:rsidRPr="001918DC">
        <w:t>открити и санирати и свака</w:t>
      </w:r>
      <w:r w:rsidR="007C1C8C">
        <w:t xml:space="preserve"> </w:t>
      </w:r>
      <w:r w:rsidRPr="001918DC">
        <w:t>интервенција</w:t>
      </w:r>
      <w:r w:rsidR="007C1C8C">
        <w:t xml:space="preserve"> </w:t>
      </w:r>
      <w:r w:rsidRPr="001918DC">
        <w:t>траје</w:t>
      </w:r>
      <w:r w:rsidR="007C1C8C">
        <w:t xml:space="preserve"> </w:t>
      </w:r>
      <w:r w:rsidRPr="001918DC">
        <w:t>веома</w:t>
      </w:r>
      <w:r w:rsidR="007C1C8C">
        <w:t xml:space="preserve"> </w:t>
      </w:r>
      <w:r w:rsidRPr="001918DC">
        <w:t>дуго. За</w:t>
      </w:r>
      <w:r w:rsidR="007C1C8C">
        <w:t xml:space="preserve"> </w:t>
      </w:r>
      <w:r w:rsidRPr="001918DC">
        <w:t>било</w:t>
      </w:r>
      <w:r w:rsidR="007C1C8C">
        <w:t xml:space="preserve"> </w:t>
      </w:r>
      <w:r w:rsidRPr="001918DC">
        <w:t>које</w:t>
      </w:r>
      <w:r w:rsidR="007C1C8C">
        <w:t xml:space="preserve"> </w:t>
      </w:r>
      <w:r w:rsidRPr="001918DC">
        <w:t>радове</w:t>
      </w:r>
      <w:r w:rsidR="007C1C8C">
        <w:t xml:space="preserve"> </w:t>
      </w:r>
      <w:r w:rsidRPr="001918DC">
        <w:t>на</w:t>
      </w:r>
      <w:r w:rsidR="007C1C8C">
        <w:t xml:space="preserve"> </w:t>
      </w:r>
      <w:r w:rsidRPr="001918DC">
        <w:t>санацији у насељу</w:t>
      </w:r>
      <w:r w:rsidR="007C1C8C">
        <w:t xml:space="preserve"> </w:t>
      </w:r>
      <w:r w:rsidRPr="001918DC">
        <w:t>прекида</w:t>
      </w:r>
      <w:r w:rsidR="007C1C8C">
        <w:t xml:space="preserve"> </w:t>
      </w:r>
      <w:r w:rsidRPr="001918DC">
        <w:t>се</w:t>
      </w:r>
      <w:r w:rsidR="007C1C8C">
        <w:t xml:space="preserve"> </w:t>
      </w:r>
      <w:r w:rsidRPr="001918DC">
        <w:t>водоснабдевање</w:t>
      </w:r>
      <w:r w:rsidR="007C1C8C">
        <w:t xml:space="preserve"> </w:t>
      </w:r>
      <w:r w:rsidRPr="001918DC">
        <w:t>целог</w:t>
      </w:r>
      <w:r w:rsidR="007C1C8C">
        <w:t xml:space="preserve"> </w:t>
      </w:r>
      <w:r w:rsidRPr="001918DC">
        <w:t>насеља.</w:t>
      </w:r>
    </w:p>
    <w:p w14:paraId="051F4B45" w14:textId="77777777" w:rsidR="00BC691D" w:rsidRPr="001918DC" w:rsidRDefault="00BC691D" w:rsidP="00BC691D">
      <w:pPr>
        <w:shd w:val="clear" w:color="auto" w:fill="FFFFFF"/>
        <w:jc w:val="both"/>
      </w:pPr>
    </w:p>
    <w:p w14:paraId="1C97364A" w14:textId="77777777" w:rsidR="00E30D25" w:rsidRDefault="00BC691D" w:rsidP="00E30D25">
      <w:pPr>
        <w:shd w:val="clear" w:color="auto" w:fill="FFFFFF"/>
        <w:jc w:val="both"/>
      </w:pPr>
      <w:r w:rsidRPr="001918DC">
        <w:t>Влада</w:t>
      </w:r>
      <w:r w:rsidR="007C1C8C">
        <w:t xml:space="preserve"> </w:t>
      </w:r>
      <w:r w:rsidRPr="001918DC">
        <w:t>Републике</w:t>
      </w:r>
      <w:r w:rsidR="007C1C8C">
        <w:t xml:space="preserve"> </w:t>
      </w:r>
      <w:r w:rsidRPr="001918DC">
        <w:t>Србије</w:t>
      </w:r>
      <w:r w:rsidR="007C1C8C">
        <w:t xml:space="preserve"> </w:t>
      </w:r>
      <w:r w:rsidRPr="001918DC">
        <w:t>преко</w:t>
      </w:r>
      <w:r w:rsidR="007C1C8C">
        <w:t xml:space="preserve"> </w:t>
      </w:r>
      <w:r w:rsidRPr="001918DC">
        <w:t>Канцеларије</w:t>
      </w:r>
      <w:r w:rsidR="007C1C8C">
        <w:t xml:space="preserve"> </w:t>
      </w:r>
      <w:r w:rsidRPr="001918DC">
        <w:t>за</w:t>
      </w:r>
      <w:r w:rsidR="007C1C8C">
        <w:t xml:space="preserve"> </w:t>
      </w:r>
      <w:r w:rsidRPr="001918DC">
        <w:t>управљање</w:t>
      </w:r>
      <w:r w:rsidR="007C1C8C">
        <w:t xml:space="preserve"> </w:t>
      </w:r>
      <w:r w:rsidRPr="001918DC">
        <w:t>јавним</w:t>
      </w:r>
      <w:r w:rsidR="007C1C8C">
        <w:t xml:space="preserve"> </w:t>
      </w:r>
      <w:r w:rsidRPr="001918DC">
        <w:t>улагањима</w:t>
      </w:r>
      <w:r w:rsidR="007C1C8C">
        <w:t xml:space="preserve"> </w:t>
      </w:r>
      <w:r w:rsidRPr="001918DC">
        <w:t>покренула</w:t>
      </w:r>
      <w:r w:rsidR="007C1C8C">
        <w:t xml:space="preserve"> </w:t>
      </w:r>
      <w:r w:rsidRPr="001918DC">
        <w:t>је</w:t>
      </w:r>
      <w:r w:rsidR="007C1C8C">
        <w:t xml:space="preserve"> </w:t>
      </w:r>
      <w:r w:rsidRPr="001918DC">
        <w:t>пројекат</w:t>
      </w:r>
      <w:r w:rsidR="007C1C8C">
        <w:t xml:space="preserve"> </w:t>
      </w:r>
      <w:r w:rsidRPr="001918DC">
        <w:t>обнове</w:t>
      </w:r>
      <w:r w:rsidR="007C1C8C">
        <w:t xml:space="preserve"> </w:t>
      </w:r>
      <w:r w:rsidRPr="001918DC">
        <w:t>водовода у Републици</w:t>
      </w:r>
      <w:r w:rsidR="007C1C8C">
        <w:t xml:space="preserve"> </w:t>
      </w:r>
      <w:r w:rsidRPr="001918DC">
        <w:t>Србији. Општине</w:t>
      </w:r>
      <w:r w:rsidR="007C1C8C">
        <w:t xml:space="preserve"> </w:t>
      </w:r>
      <w:r w:rsidRPr="001918DC">
        <w:t>Кладово и ЈП „Јединство“ су</w:t>
      </w:r>
      <w:r w:rsidR="007C1C8C">
        <w:t xml:space="preserve"> </w:t>
      </w:r>
      <w:r w:rsidRPr="001918DC">
        <w:t>конкурисали</w:t>
      </w:r>
      <w:r w:rsidR="007C1C8C">
        <w:t xml:space="preserve"> </w:t>
      </w:r>
      <w:r w:rsidRPr="001918DC">
        <w:t>са</w:t>
      </w:r>
      <w:r w:rsidR="007C1C8C">
        <w:t xml:space="preserve"> </w:t>
      </w:r>
      <w:r w:rsidRPr="001918DC">
        <w:t>пројектом</w:t>
      </w:r>
      <w:r w:rsidR="007C1C8C">
        <w:t xml:space="preserve"> </w:t>
      </w:r>
      <w:r w:rsidRPr="001918DC">
        <w:t>који</w:t>
      </w:r>
      <w:r w:rsidR="007C1C8C">
        <w:t xml:space="preserve"> </w:t>
      </w:r>
      <w:r w:rsidRPr="001918DC">
        <w:t>је</w:t>
      </w:r>
      <w:r w:rsidR="007C1C8C">
        <w:t xml:space="preserve"> </w:t>
      </w:r>
      <w:r w:rsidRPr="001918DC">
        <w:t xml:space="preserve">одобрен 2018. </w:t>
      </w:r>
      <w:r w:rsidR="00935AF6">
        <w:t>г</w:t>
      </w:r>
      <w:r w:rsidRPr="001918DC">
        <w:t>одине</w:t>
      </w:r>
      <w:r w:rsidR="00935AF6">
        <w:t xml:space="preserve">. </w:t>
      </w:r>
    </w:p>
    <w:p w14:paraId="700A6C67" w14:textId="77777777" w:rsidR="00E30D25" w:rsidRDefault="00E30D25" w:rsidP="00E30D25">
      <w:pPr>
        <w:shd w:val="clear" w:color="auto" w:fill="FFFFFF"/>
        <w:jc w:val="both"/>
      </w:pPr>
    </w:p>
    <w:p w14:paraId="5AED9C1C" w14:textId="77777777" w:rsidR="00BC691D" w:rsidRPr="00ED6448" w:rsidRDefault="00BC691D" w:rsidP="00E30D25">
      <w:pPr>
        <w:shd w:val="clear" w:color="auto" w:fill="FFFFFF"/>
        <w:jc w:val="both"/>
        <w:rPr>
          <w:rStyle w:val="Heading2Char"/>
          <w:b/>
          <w:bCs/>
          <w:i/>
          <w:iCs/>
          <w:sz w:val="24"/>
          <w:szCs w:val="24"/>
        </w:rPr>
      </w:pPr>
      <w:r w:rsidRPr="00ED6448">
        <w:rPr>
          <w:rStyle w:val="Heading2Char"/>
          <w:b/>
          <w:bCs/>
          <w:i/>
          <w:iCs/>
          <w:sz w:val="24"/>
          <w:szCs w:val="24"/>
        </w:rPr>
        <w:t>Локална</w:t>
      </w:r>
      <w:r w:rsidR="00835E24">
        <w:rPr>
          <w:rStyle w:val="Heading2Char"/>
          <w:b/>
          <w:bCs/>
          <w:i/>
          <w:iCs/>
          <w:sz w:val="24"/>
          <w:szCs w:val="24"/>
        </w:rPr>
        <w:t xml:space="preserve"> </w:t>
      </w:r>
      <w:r w:rsidRPr="00ED6448">
        <w:rPr>
          <w:rStyle w:val="Heading2Char"/>
          <w:b/>
          <w:bCs/>
          <w:i/>
          <w:iCs/>
          <w:sz w:val="24"/>
          <w:szCs w:val="24"/>
        </w:rPr>
        <w:t>путна</w:t>
      </w:r>
      <w:r w:rsidR="00835E24">
        <w:rPr>
          <w:rStyle w:val="Heading2Char"/>
          <w:b/>
          <w:bCs/>
          <w:i/>
          <w:iCs/>
          <w:sz w:val="24"/>
          <w:szCs w:val="24"/>
        </w:rPr>
        <w:t xml:space="preserve"> </w:t>
      </w:r>
      <w:r w:rsidRPr="00ED6448">
        <w:rPr>
          <w:rStyle w:val="Heading2Char"/>
          <w:b/>
          <w:bCs/>
          <w:i/>
          <w:iCs/>
          <w:sz w:val="24"/>
          <w:szCs w:val="24"/>
        </w:rPr>
        <w:t>инфраструктура</w:t>
      </w:r>
    </w:p>
    <w:p w14:paraId="688ABF34" w14:textId="77777777" w:rsidR="00BC691D" w:rsidRPr="00AC2B5F" w:rsidRDefault="00BC691D" w:rsidP="001F71B2">
      <w:pPr>
        <w:pStyle w:val="ListParagraph"/>
        <w:widowControl/>
        <w:numPr>
          <w:ilvl w:val="2"/>
          <w:numId w:val="38"/>
        </w:numPr>
        <w:autoSpaceDE/>
        <w:autoSpaceDN/>
        <w:spacing w:after="160" w:line="259" w:lineRule="auto"/>
        <w:ind w:left="0" w:firstLine="0"/>
        <w:jc w:val="both"/>
        <w:rPr>
          <w:b/>
          <w:bCs/>
          <w:i/>
          <w:iCs/>
          <w:color w:val="2F5496"/>
          <w:lang w:val="ru-RU"/>
        </w:rPr>
      </w:pPr>
      <w:r w:rsidRPr="00AC2B5F">
        <w:rPr>
          <w:b/>
          <w:bCs/>
          <w:i/>
          <w:iCs/>
          <w:color w:val="2F5496"/>
          <w:lang w:val="ru-RU"/>
        </w:rPr>
        <w:t>Путеви и саобраћајнице</w:t>
      </w:r>
    </w:p>
    <w:p w14:paraId="2DD61059" w14:textId="77777777" w:rsidR="00BC691D" w:rsidRPr="001918DC" w:rsidRDefault="00BC691D" w:rsidP="00BC691D">
      <w:pPr>
        <w:jc w:val="both"/>
        <w:rPr>
          <w:iCs/>
        </w:rPr>
      </w:pPr>
      <w:r w:rsidRPr="001918DC">
        <w:rPr>
          <w:iCs/>
        </w:rPr>
        <w:t>Мрежу</w:t>
      </w:r>
      <w:r w:rsidR="00835E24">
        <w:rPr>
          <w:iCs/>
        </w:rPr>
        <w:t xml:space="preserve"> </w:t>
      </w:r>
      <w:r w:rsidRPr="001918DC">
        <w:rPr>
          <w:iCs/>
        </w:rPr>
        <w:t>друмских</w:t>
      </w:r>
      <w:r w:rsidR="00835E24">
        <w:rPr>
          <w:iCs/>
        </w:rPr>
        <w:t xml:space="preserve"> </w:t>
      </w:r>
      <w:r w:rsidRPr="001918DC">
        <w:rPr>
          <w:iCs/>
        </w:rPr>
        <w:t>саобраћајница</w:t>
      </w:r>
      <w:r w:rsidR="00835E24">
        <w:rPr>
          <w:iCs/>
        </w:rPr>
        <w:t xml:space="preserve"> </w:t>
      </w:r>
      <w:r w:rsidRPr="001918DC">
        <w:rPr>
          <w:iCs/>
        </w:rPr>
        <w:t>на</w:t>
      </w:r>
      <w:r w:rsidR="00835E24">
        <w:rPr>
          <w:iCs/>
        </w:rPr>
        <w:t xml:space="preserve"> </w:t>
      </w:r>
      <w:r w:rsidRPr="001918DC">
        <w:rPr>
          <w:iCs/>
        </w:rPr>
        <w:t>територији</w:t>
      </w:r>
      <w:r w:rsidR="00835E24">
        <w:rPr>
          <w:iCs/>
        </w:rPr>
        <w:t xml:space="preserve"> </w:t>
      </w:r>
      <w:r w:rsidRPr="001918DC">
        <w:rPr>
          <w:iCs/>
        </w:rPr>
        <w:t>општине</w:t>
      </w:r>
      <w:r w:rsidR="00835E24">
        <w:rPr>
          <w:iCs/>
        </w:rPr>
        <w:t xml:space="preserve"> </w:t>
      </w:r>
      <w:r w:rsidRPr="001918DC">
        <w:rPr>
          <w:iCs/>
        </w:rPr>
        <w:t>Кладово</w:t>
      </w:r>
      <w:r w:rsidR="00835E24">
        <w:rPr>
          <w:iCs/>
        </w:rPr>
        <w:t xml:space="preserve"> </w:t>
      </w:r>
      <w:r w:rsidRPr="001918DC">
        <w:rPr>
          <w:iCs/>
        </w:rPr>
        <w:t>сачињавају</w:t>
      </w:r>
      <w:r w:rsidR="00835E24">
        <w:rPr>
          <w:iCs/>
        </w:rPr>
        <w:t xml:space="preserve"> </w:t>
      </w:r>
      <w:r w:rsidRPr="001918DC">
        <w:rPr>
          <w:iCs/>
        </w:rPr>
        <w:t>државни</w:t>
      </w:r>
      <w:r w:rsidR="00835E24">
        <w:rPr>
          <w:iCs/>
        </w:rPr>
        <w:t xml:space="preserve"> </w:t>
      </w:r>
      <w:r w:rsidRPr="001918DC">
        <w:rPr>
          <w:iCs/>
        </w:rPr>
        <w:t>путни</w:t>
      </w:r>
      <w:r w:rsidR="00835E24">
        <w:rPr>
          <w:iCs/>
        </w:rPr>
        <w:t xml:space="preserve"> </w:t>
      </w:r>
      <w:r w:rsidRPr="001918DC">
        <w:rPr>
          <w:iCs/>
        </w:rPr>
        <w:t>правци, као и општински</w:t>
      </w:r>
      <w:r w:rsidR="00835E24">
        <w:rPr>
          <w:iCs/>
        </w:rPr>
        <w:t xml:space="preserve"> </w:t>
      </w:r>
      <w:r w:rsidRPr="001918DC">
        <w:rPr>
          <w:iCs/>
        </w:rPr>
        <w:t>категорисани и некатегорисани</w:t>
      </w:r>
      <w:r w:rsidR="00835E24">
        <w:rPr>
          <w:iCs/>
        </w:rPr>
        <w:t xml:space="preserve"> </w:t>
      </w:r>
      <w:r w:rsidRPr="001918DC">
        <w:rPr>
          <w:iCs/>
        </w:rPr>
        <w:t>путеви.</w:t>
      </w:r>
    </w:p>
    <w:p w14:paraId="083DF3BD" w14:textId="77777777" w:rsidR="00BC691D" w:rsidRPr="001918DC" w:rsidRDefault="00BC691D" w:rsidP="00BC691D">
      <w:pPr>
        <w:jc w:val="both"/>
        <w:rPr>
          <w:iCs/>
        </w:rPr>
      </w:pPr>
      <w:r w:rsidRPr="001918DC">
        <w:rPr>
          <w:iCs/>
        </w:rPr>
        <w:t>Саобра</w:t>
      </w:r>
      <w:r>
        <w:rPr>
          <w:iCs/>
        </w:rPr>
        <w:t>ћ</w:t>
      </w:r>
      <w:r w:rsidRPr="001918DC">
        <w:rPr>
          <w:iCs/>
        </w:rPr>
        <w:t>ајни положај Кладова је периферан у односу на главне коридоре у земљи, али је захваљујући магистрали Београд - Кладово и Ниш - Кладово, релативно добро повезан са Београдом и осталим делом Србије, и мрежом регионалних путева, са својим окружењем. Најзначајнији саобраћајни коридори на територији општине Кладово су:</w:t>
      </w:r>
    </w:p>
    <w:p w14:paraId="4BBC3F20" w14:textId="77777777" w:rsidR="00A44632" w:rsidRPr="001918DC" w:rsidRDefault="00A44632" w:rsidP="00A44632">
      <w:pPr>
        <w:pStyle w:val="ListParagraph"/>
        <w:widowControl/>
        <w:numPr>
          <w:ilvl w:val="0"/>
          <w:numId w:val="18"/>
        </w:numPr>
        <w:autoSpaceDE/>
        <w:autoSpaceDN/>
        <w:jc w:val="both"/>
        <w:rPr>
          <w:iCs/>
        </w:rPr>
      </w:pPr>
      <w:r>
        <w:rPr>
          <w:iCs/>
        </w:rPr>
        <w:t>Државни пут IБ35</w:t>
      </w:r>
      <w:r w:rsidRPr="001918DC">
        <w:rPr>
          <w:iCs/>
        </w:rPr>
        <w:t xml:space="preserve"> (Кладово - Неготин - Зајечар - Ниш) у дужини од 29,5км</w:t>
      </w:r>
    </w:p>
    <w:p w14:paraId="0FCE8193" w14:textId="77777777" w:rsidR="00A44632" w:rsidRPr="001918DC" w:rsidRDefault="00A44632" w:rsidP="00A44632">
      <w:pPr>
        <w:pStyle w:val="ListParagraph"/>
        <w:widowControl/>
        <w:numPr>
          <w:ilvl w:val="0"/>
          <w:numId w:val="18"/>
        </w:numPr>
        <w:autoSpaceDE/>
        <w:autoSpaceDN/>
        <w:jc w:val="both"/>
        <w:rPr>
          <w:iCs/>
        </w:rPr>
      </w:pPr>
      <w:r>
        <w:rPr>
          <w:iCs/>
        </w:rPr>
        <w:t xml:space="preserve">Државни пут IБ34 </w:t>
      </w:r>
      <w:r w:rsidRPr="001918DC">
        <w:rPr>
          <w:iCs/>
        </w:rPr>
        <w:t>(</w:t>
      </w:r>
      <w:r>
        <w:t>Пожаревац - Велико Градиште - Голубац - Доњи Милановац - Поречки мост - веза са државним путем 35</w:t>
      </w:r>
      <w:r w:rsidRPr="001918DC">
        <w:rPr>
          <w:iCs/>
        </w:rPr>
        <w:t>) у дужини од 39,5км</w:t>
      </w:r>
    </w:p>
    <w:p w14:paraId="004D9ACE" w14:textId="77777777" w:rsidR="00A44632" w:rsidRPr="001918DC" w:rsidRDefault="00A44632" w:rsidP="00A44632">
      <w:pPr>
        <w:pStyle w:val="ListParagraph"/>
        <w:widowControl/>
        <w:numPr>
          <w:ilvl w:val="0"/>
          <w:numId w:val="18"/>
        </w:numPr>
        <w:autoSpaceDE/>
        <w:autoSpaceDN/>
        <w:jc w:val="both"/>
        <w:rPr>
          <w:iCs/>
        </w:rPr>
      </w:pPr>
      <w:r>
        <w:t>Државни путеви IIА</w:t>
      </w:r>
      <w:r>
        <w:rPr>
          <w:iCs/>
        </w:rPr>
        <w:t xml:space="preserve">167 </w:t>
      </w:r>
      <w:r w:rsidRPr="001918DC">
        <w:rPr>
          <w:iCs/>
        </w:rPr>
        <w:t>(Кладово-Корбово-Милутиновац) у дужини од 31,2км</w:t>
      </w:r>
    </w:p>
    <w:p w14:paraId="3C387F5E" w14:textId="77777777" w:rsidR="00A44632" w:rsidRPr="001918DC" w:rsidRDefault="00A44632" w:rsidP="00A44632">
      <w:pPr>
        <w:pStyle w:val="ListParagraph"/>
        <w:widowControl/>
        <w:numPr>
          <w:ilvl w:val="0"/>
          <w:numId w:val="18"/>
        </w:numPr>
        <w:autoSpaceDE/>
        <w:autoSpaceDN/>
        <w:jc w:val="both"/>
        <w:rPr>
          <w:iCs/>
        </w:rPr>
      </w:pPr>
      <w:r>
        <w:t>Државни путеви IIБ</w:t>
      </w:r>
      <w:r>
        <w:rPr>
          <w:iCs/>
        </w:rPr>
        <w:t xml:space="preserve">396 </w:t>
      </w:r>
      <w:r w:rsidRPr="001918DC">
        <w:rPr>
          <w:iCs/>
        </w:rPr>
        <w:t>(Поречки мост - Брза Паланка) у дужини од 1,5км</w:t>
      </w:r>
    </w:p>
    <w:p w14:paraId="5E7B0B45" w14:textId="77777777" w:rsidR="00BC691D" w:rsidRPr="001918DC" w:rsidRDefault="00BC691D" w:rsidP="00BC691D">
      <w:pPr>
        <w:jc w:val="both"/>
      </w:pPr>
      <w:r w:rsidRPr="001918DC">
        <w:rPr>
          <w:iCs/>
        </w:rPr>
        <w:t>Делови</w:t>
      </w:r>
      <w:r w:rsidR="00835E24">
        <w:rPr>
          <w:iCs/>
        </w:rPr>
        <w:t xml:space="preserve"> </w:t>
      </w:r>
      <w:r w:rsidRPr="001918DC">
        <w:rPr>
          <w:iCs/>
        </w:rPr>
        <w:t>поменутих</w:t>
      </w:r>
      <w:r w:rsidR="00835E24">
        <w:rPr>
          <w:iCs/>
        </w:rPr>
        <w:t xml:space="preserve"> </w:t>
      </w:r>
      <w:r w:rsidRPr="001918DC">
        <w:rPr>
          <w:iCs/>
        </w:rPr>
        <w:t>саобраћајница</w:t>
      </w:r>
      <w:r w:rsidR="00835E24">
        <w:rPr>
          <w:iCs/>
        </w:rPr>
        <w:t xml:space="preserve"> </w:t>
      </w:r>
      <w:r w:rsidRPr="001918DC">
        <w:rPr>
          <w:iCs/>
        </w:rPr>
        <w:t>које</w:t>
      </w:r>
      <w:r w:rsidR="00835E24">
        <w:rPr>
          <w:iCs/>
        </w:rPr>
        <w:t xml:space="preserve"> </w:t>
      </w:r>
      <w:r w:rsidRPr="001918DC">
        <w:rPr>
          <w:iCs/>
        </w:rPr>
        <w:t>пресецају</w:t>
      </w:r>
      <w:r w:rsidR="00835E24">
        <w:rPr>
          <w:iCs/>
        </w:rPr>
        <w:t xml:space="preserve"> </w:t>
      </w:r>
      <w:r w:rsidRPr="001918DC">
        <w:rPr>
          <w:iCs/>
        </w:rPr>
        <w:t>територију</w:t>
      </w:r>
      <w:r w:rsidR="00835E24">
        <w:rPr>
          <w:iCs/>
        </w:rPr>
        <w:t xml:space="preserve"> </w:t>
      </w:r>
      <w:r w:rsidRPr="001918DC">
        <w:rPr>
          <w:iCs/>
        </w:rPr>
        <w:t>Општине</w:t>
      </w:r>
      <w:r w:rsidR="00835E24">
        <w:rPr>
          <w:iCs/>
        </w:rPr>
        <w:t xml:space="preserve"> </w:t>
      </w:r>
      <w:r w:rsidRPr="001918DC">
        <w:rPr>
          <w:iCs/>
        </w:rPr>
        <w:t>су</w:t>
      </w:r>
      <w:r w:rsidR="00835E24">
        <w:rPr>
          <w:iCs/>
        </w:rPr>
        <w:t xml:space="preserve"> </w:t>
      </w:r>
      <w:r w:rsidRPr="001918DC">
        <w:rPr>
          <w:iCs/>
        </w:rPr>
        <w:t>са</w:t>
      </w:r>
      <w:r w:rsidR="00835E24">
        <w:rPr>
          <w:iCs/>
        </w:rPr>
        <w:t xml:space="preserve"> </w:t>
      </w:r>
      <w:r w:rsidRPr="001918DC">
        <w:rPr>
          <w:iCs/>
        </w:rPr>
        <w:t>савременим</w:t>
      </w:r>
      <w:r w:rsidR="00835E24">
        <w:rPr>
          <w:iCs/>
        </w:rPr>
        <w:t xml:space="preserve"> </w:t>
      </w:r>
      <w:r w:rsidRPr="001918DC">
        <w:rPr>
          <w:iCs/>
        </w:rPr>
        <w:t>коловозним</w:t>
      </w:r>
      <w:r w:rsidR="00835E24">
        <w:rPr>
          <w:iCs/>
        </w:rPr>
        <w:t xml:space="preserve"> </w:t>
      </w:r>
      <w:r w:rsidRPr="001918DC">
        <w:rPr>
          <w:iCs/>
        </w:rPr>
        <w:t>застором.</w:t>
      </w:r>
      <w:r w:rsidR="00835E24">
        <w:rPr>
          <w:iCs/>
        </w:rPr>
        <w:t xml:space="preserve"> </w:t>
      </w:r>
      <w:r w:rsidRPr="001918DC">
        <w:t>Мрежа</w:t>
      </w:r>
      <w:r w:rsidR="00835E24">
        <w:t xml:space="preserve"> </w:t>
      </w:r>
      <w:r w:rsidRPr="001918DC">
        <w:t>локалних (општинских) путева (категорисаних и некатегорисаних) међусобно</w:t>
      </w:r>
      <w:r w:rsidR="00835E24">
        <w:t xml:space="preserve"> </w:t>
      </w:r>
      <w:r w:rsidRPr="001918DC">
        <w:t>повезује</w:t>
      </w:r>
      <w:r w:rsidR="00835E24">
        <w:t xml:space="preserve"> </w:t>
      </w:r>
      <w:r w:rsidRPr="001918DC">
        <w:t>насељена</w:t>
      </w:r>
      <w:r w:rsidR="00835E24">
        <w:t xml:space="preserve"> </w:t>
      </w:r>
      <w:r w:rsidRPr="001918DC">
        <w:t>места</w:t>
      </w:r>
      <w:r w:rsidR="00835E24">
        <w:t xml:space="preserve"> </w:t>
      </w:r>
      <w:r w:rsidRPr="001918DC">
        <w:t>унутар</w:t>
      </w:r>
      <w:r w:rsidR="00835E24">
        <w:t xml:space="preserve"> </w:t>
      </w:r>
      <w:r w:rsidRPr="001918DC">
        <w:t>територије</w:t>
      </w:r>
      <w:r w:rsidR="00835E24">
        <w:t xml:space="preserve"> </w:t>
      </w:r>
      <w:r w:rsidRPr="001918DC">
        <w:t>Општине, где</w:t>
      </w:r>
      <w:r w:rsidR="00835E24">
        <w:t xml:space="preserve"> </w:t>
      </w:r>
      <w:r w:rsidRPr="001918DC">
        <w:t>је</w:t>
      </w:r>
      <w:r w:rsidR="00835E24">
        <w:t xml:space="preserve"> </w:t>
      </w:r>
      <w:r w:rsidRPr="001918DC">
        <w:t>мањи</w:t>
      </w:r>
      <w:r w:rsidR="00835E24">
        <w:t xml:space="preserve"> </w:t>
      </w:r>
      <w:r w:rsidRPr="001918DC">
        <w:t>део</w:t>
      </w:r>
      <w:r w:rsidR="00835E24">
        <w:t xml:space="preserve"> </w:t>
      </w:r>
      <w:r w:rsidRPr="001918DC">
        <w:t>ових</w:t>
      </w:r>
      <w:r w:rsidR="00835E24">
        <w:t xml:space="preserve"> </w:t>
      </w:r>
      <w:r w:rsidRPr="001918DC">
        <w:t>саобраћајница</w:t>
      </w:r>
      <w:r w:rsidR="00835E24">
        <w:t xml:space="preserve"> </w:t>
      </w:r>
      <w:r w:rsidRPr="001918DC">
        <w:t>са</w:t>
      </w:r>
      <w:r w:rsidR="00835E24">
        <w:t xml:space="preserve"> </w:t>
      </w:r>
      <w:r w:rsidRPr="001918DC">
        <w:t>асфалтним</w:t>
      </w:r>
      <w:r w:rsidR="00835E24">
        <w:t xml:space="preserve"> </w:t>
      </w:r>
      <w:r w:rsidRPr="001918DC">
        <w:t>коловозним</w:t>
      </w:r>
      <w:r w:rsidR="00835E24">
        <w:t xml:space="preserve"> </w:t>
      </w:r>
      <w:r w:rsidRPr="001918DC">
        <w:t>застором, док</w:t>
      </w:r>
      <w:r w:rsidR="00835E24">
        <w:t xml:space="preserve"> </w:t>
      </w:r>
      <w:r w:rsidRPr="001918DC">
        <w:t>је</w:t>
      </w:r>
      <w:r w:rsidR="00835E24">
        <w:t xml:space="preserve"> </w:t>
      </w:r>
      <w:r w:rsidRPr="001918DC">
        <w:t>већ</w:t>
      </w:r>
      <w:r w:rsidR="00835E24">
        <w:t xml:space="preserve"> </w:t>
      </w:r>
      <w:r w:rsidRPr="001918DC">
        <w:t>и</w:t>
      </w:r>
      <w:r w:rsidR="00835E24">
        <w:t xml:space="preserve"> </w:t>
      </w:r>
      <w:r w:rsidRPr="001918DC">
        <w:t>део</w:t>
      </w:r>
      <w:r w:rsidR="00835E24">
        <w:t xml:space="preserve"> </w:t>
      </w:r>
      <w:r w:rsidRPr="001918DC">
        <w:t>покривен</w:t>
      </w:r>
      <w:r w:rsidR="00835E24">
        <w:t xml:space="preserve"> </w:t>
      </w:r>
      <w:r w:rsidRPr="001918DC">
        <w:t>туцаником</w:t>
      </w:r>
      <w:r w:rsidR="00835E24">
        <w:t xml:space="preserve"> </w:t>
      </w:r>
      <w:r w:rsidRPr="001918DC">
        <w:t>или</w:t>
      </w:r>
      <w:r w:rsidR="00835E24">
        <w:t xml:space="preserve"> </w:t>
      </w:r>
      <w:r w:rsidRPr="001918DC">
        <w:t>је</w:t>
      </w:r>
      <w:r w:rsidR="00835E24">
        <w:t xml:space="preserve"> </w:t>
      </w:r>
      <w:r w:rsidRPr="001918DC">
        <w:t>са</w:t>
      </w:r>
      <w:r w:rsidR="00835E24">
        <w:t xml:space="preserve"> </w:t>
      </w:r>
      <w:r w:rsidRPr="001918DC">
        <w:t>земљаним</w:t>
      </w:r>
      <w:r w:rsidR="00835E24">
        <w:t xml:space="preserve"> </w:t>
      </w:r>
      <w:r w:rsidRPr="001918DC">
        <w:t>застором.</w:t>
      </w:r>
      <w:r w:rsidR="00835E24">
        <w:t xml:space="preserve"> </w:t>
      </w:r>
      <w:r w:rsidRPr="001918DC">
        <w:t>Расположиве</w:t>
      </w:r>
      <w:r w:rsidR="00835E24">
        <w:t xml:space="preserve"> </w:t>
      </w:r>
      <w:r w:rsidRPr="001918DC">
        <w:t>аутосервисне</w:t>
      </w:r>
      <w:r w:rsidR="00835E24">
        <w:t xml:space="preserve"> </w:t>
      </w:r>
      <w:r w:rsidRPr="001918DC">
        <w:t>радионице и бензинске</w:t>
      </w:r>
      <w:r w:rsidR="00835E24">
        <w:t xml:space="preserve"> </w:t>
      </w:r>
      <w:r w:rsidRPr="001918DC">
        <w:t>пумпе</w:t>
      </w:r>
      <w:r w:rsidR="00835E24">
        <w:t xml:space="preserve"> </w:t>
      </w:r>
      <w:r w:rsidRPr="001918DC">
        <w:t>задовољавају</w:t>
      </w:r>
      <w:r w:rsidR="00835E24">
        <w:t xml:space="preserve"> </w:t>
      </w:r>
      <w:r w:rsidRPr="001918DC">
        <w:t>тренутне</w:t>
      </w:r>
      <w:r w:rsidR="00835E24">
        <w:t xml:space="preserve"> </w:t>
      </w:r>
      <w:r w:rsidRPr="001918DC">
        <w:t>потребе</w:t>
      </w:r>
      <w:r w:rsidR="00835E24">
        <w:t xml:space="preserve"> </w:t>
      </w:r>
      <w:r w:rsidRPr="001918DC">
        <w:t>саобраћаја.</w:t>
      </w:r>
    </w:p>
    <w:p w14:paraId="316C414A" w14:textId="77777777" w:rsidR="00BC691D" w:rsidRPr="001918DC" w:rsidRDefault="00BC691D" w:rsidP="00BC691D">
      <w:pPr>
        <w:jc w:val="both"/>
        <w:rPr>
          <w:iCs/>
        </w:rPr>
      </w:pPr>
      <w:r w:rsidRPr="001918DC">
        <w:rPr>
          <w:iCs/>
        </w:rPr>
        <w:t>Иако</w:t>
      </w:r>
      <w:r w:rsidR="00835E24">
        <w:rPr>
          <w:iCs/>
        </w:rPr>
        <w:t xml:space="preserve"> </w:t>
      </w:r>
      <w:r w:rsidRPr="001918DC">
        <w:rPr>
          <w:iCs/>
        </w:rPr>
        <w:t>Општина</w:t>
      </w:r>
      <w:r w:rsidR="00835E24">
        <w:rPr>
          <w:iCs/>
        </w:rPr>
        <w:t xml:space="preserve"> </w:t>
      </w:r>
      <w:r w:rsidRPr="001918DC">
        <w:rPr>
          <w:iCs/>
        </w:rPr>
        <w:t>нуди</w:t>
      </w:r>
      <w:r w:rsidR="00835E24">
        <w:rPr>
          <w:iCs/>
        </w:rPr>
        <w:t xml:space="preserve"> </w:t>
      </w:r>
      <w:r w:rsidRPr="001918DC">
        <w:rPr>
          <w:iCs/>
        </w:rPr>
        <w:t>атрактивне</w:t>
      </w:r>
      <w:r w:rsidR="00835E24">
        <w:rPr>
          <w:iCs/>
        </w:rPr>
        <w:t xml:space="preserve"> </w:t>
      </w:r>
      <w:r w:rsidRPr="001918DC">
        <w:rPr>
          <w:iCs/>
        </w:rPr>
        <w:t>пределе</w:t>
      </w:r>
      <w:r w:rsidR="00835E24">
        <w:rPr>
          <w:iCs/>
        </w:rPr>
        <w:t xml:space="preserve"> </w:t>
      </w:r>
      <w:r w:rsidRPr="001918DC">
        <w:rPr>
          <w:iCs/>
        </w:rPr>
        <w:t>за</w:t>
      </w:r>
      <w:r w:rsidR="00835E24">
        <w:rPr>
          <w:iCs/>
        </w:rPr>
        <w:t xml:space="preserve"> </w:t>
      </w:r>
      <w:r w:rsidRPr="001918DC">
        <w:rPr>
          <w:iCs/>
        </w:rPr>
        <w:t>организовање</w:t>
      </w:r>
      <w:r w:rsidR="00835E24">
        <w:rPr>
          <w:iCs/>
        </w:rPr>
        <w:t xml:space="preserve"> </w:t>
      </w:r>
      <w:r w:rsidRPr="001918DC">
        <w:rPr>
          <w:iCs/>
        </w:rPr>
        <w:t>различитих</w:t>
      </w:r>
      <w:r w:rsidR="00835E24">
        <w:rPr>
          <w:iCs/>
        </w:rPr>
        <w:t xml:space="preserve"> </w:t>
      </w:r>
      <w:r w:rsidRPr="001918DC">
        <w:rPr>
          <w:iCs/>
        </w:rPr>
        <w:t>бициклистичких</w:t>
      </w:r>
      <w:r w:rsidR="00835E24">
        <w:rPr>
          <w:iCs/>
        </w:rPr>
        <w:t xml:space="preserve"> </w:t>
      </w:r>
      <w:r w:rsidRPr="001918DC">
        <w:rPr>
          <w:iCs/>
        </w:rPr>
        <w:t>рута (од</w:t>
      </w:r>
      <w:r w:rsidR="00835E24">
        <w:rPr>
          <w:iCs/>
        </w:rPr>
        <w:t xml:space="preserve"> </w:t>
      </w:r>
      <w:r w:rsidRPr="001918DC">
        <w:rPr>
          <w:iCs/>
        </w:rPr>
        <w:t>рекреативних</w:t>
      </w:r>
      <w:r w:rsidR="00835E24">
        <w:rPr>
          <w:iCs/>
        </w:rPr>
        <w:t xml:space="preserve"> </w:t>
      </w:r>
      <w:r w:rsidRPr="001918DC">
        <w:rPr>
          <w:iCs/>
        </w:rPr>
        <w:t>дос</w:t>
      </w:r>
      <w:r w:rsidR="00835E24">
        <w:rPr>
          <w:iCs/>
        </w:rPr>
        <w:t xml:space="preserve"> </w:t>
      </w:r>
      <w:r w:rsidRPr="001918DC">
        <w:rPr>
          <w:iCs/>
        </w:rPr>
        <w:t>портских), попут</w:t>
      </w:r>
      <w:r w:rsidR="00835E24">
        <w:rPr>
          <w:iCs/>
        </w:rPr>
        <w:t xml:space="preserve"> </w:t>
      </w:r>
      <w:r w:rsidRPr="001918DC">
        <w:rPr>
          <w:iCs/>
        </w:rPr>
        <w:t>Ђердапске</w:t>
      </w:r>
      <w:r w:rsidR="00835E24">
        <w:rPr>
          <w:iCs/>
        </w:rPr>
        <w:t xml:space="preserve"> </w:t>
      </w:r>
      <w:r w:rsidRPr="001918DC">
        <w:rPr>
          <w:iCs/>
        </w:rPr>
        <w:t>бициклистичке</w:t>
      </w:r>
      <w:r w:rsidR="00835E24">
        <w:rPr>
          <w:iCs/>
        </w:rPr>
        <w:t xml:space="preserve"> </w:t>
      </w:r>
      <w:r w:rsidRPr="001918DC">
        <w:rPr>
          <w:iCs/>
        </w:rPr>
        <w:t>руте</w:t>
      </w:r>
      <w:r w:rsidR="00835E24">
        <w:rPr>
          <w:iCs/>
        </w:rPr>
        <w:t xml:space="preserve"> </w:t>
      </w:r>
      <w:r w:rsidRPr="001918DC">
        <w:rPr>
          <w:iCs/>
        </w:rPr>
        <w:t>или</w:t>
      </w:r>
      <w:r w:rsidR="00835E24">
        <w:rPr>
          <w:iCs/>
        </w:rPr>
        <w:t xml:space="preserve"> </w:t>
      </w:r>
      <w:r w:rsidRPr="001918DC">
        <w:rPr>
          <w:iCs/>
        </w:rPr>
        <w:t>једне</w:t>
      </w:r>
      <w:r w:rsidR="00835E24">
        <w:rPr>
          <w:iCs/>
        </w:rPr>
        <w:t xml:space="preserve"> </w:t>
      </w:r>
      <w:r w:rsidRPr="001918DC">
        <w:rPr>
          <w:iCs/>
        </w:rPr>
        <w:t>од</w:t>
      </w:r>
      <w:r w:rsidR="00835E24">
        <w:rPr>
          <w:iCs/>
        </w:rPr>
        <w:t xml:space="preserve"> </w:t>
      </w:r>
      <w:r w:rsidRPr="001918DC">
        <w:rPr>
          <w:iCs/>
        </w:rPr>
        <w:t>етапа</w:t>
      </w:r>
      <w:r w:rsidR="00835E24">
        <w:rPr>
          <w:iCs/>
        </w:rPr>
        <w:t xml:space="preserve"> </w:t>
      </w:r>
      <w:r w:rsidRPr="001918DC">
        <w:rPr>
          <w:iCs/>
        </w:rPr>
        <w:t>унутар</w:t>
      </w:r>
      <w:r w:rsidR="00835E24">
        <w:rPr>
          <w:iCs/>
        </w:rPr>
        <w:t xml:space="preserve"> </w:t>
      </w:r>
      <w:r w:rsidRPr="001918DC">
        <w:rPr>
          <w:iCs/>
        </w:rPr>
        <w:t>међународне</w:t>
      </w:r>
      <w:r w:rsidR="00835E24">
        <w:rPr>
          <w:iCs/>
        </w:rPr>
        <w:t xml:space="preserve"> </w:t>
      </w:r>
      <w:r w:rsidRPr="001918DC">
        <w:rPr>
          <w:iCs/>
        </w:rPr>
        <w:t>ЕуроВело</w:t>
      </w:r>
      <w:r w:rsidR="00835E24">
        <w:rPr>
          <w:iCs/>
        </w:rPr>
        <w:t xml:space="preserve"> </w:t>
      </w:r>
      <w:r w:rsidRPr="001918DC">
        <w:rPr>
          <w:iCs/>
        </w:rPr>
        <w:t>бициклистичке</w:t>
      </w:r>
      <w:r w:rsidR="00835E24">
        <w:rPr>
          <w:iCs/>
        </w:rPr>
        <w:t xml:space="preserve"> </w:t>
      </w:r>
      <w:r w:rsidRPr="001918DC">
        <w:rPr>
          <w:iCs/>
        </w:rPr>
        <w:t>руте бр.6 која</w:t>
      </w:r>
      <w:r w:rsidR="00835E24">
        <w:rPr>
          <w:iCs/>
        </w:rPr>
        <w:t xml:space="preserve"> </w:t>
      </w:r>
      <w:r w:rsidRPr="001918DC">
        <w:rPr>
          <w:iCs/>
        </w:rPr>
        <w:t>се у Србији</w:t>
      </w:r>
      <w:r w:rsidR="00835E24">
        <w:rPr>
          <w:iCs/>
        </w:rPr>
        <w:t xml:space="preserve"> </w:t>
      </w:r>
      <w:r w:rsidRPr="001918DC">
        <w:rPr>
          <w:iCs/>
        </w:rPr>
        <w:t>пружа</w:t>
      </w:r>
      <w:r w:rsidR="00835E24">
        <w:rPr>
          <w:iCs/>
        </w:rPr>
        <w:t xml:space="preserve"> </w:t>
      </w:r>
      <w:r w:rsidRPr="001918DC">
        <w:rPr>
          <w:iCs/>
        </w:rPr>
        <w:t>уз</w:t>
      </w:r>
      <w:r w:rsidR="00835E24">
        <w:rPr>
          <w:iCs/>
        </w:rPr>
        <w:t xml:space="preserve"> </w:t>
      </w:r>
      <w:r w:rsidRPr="001918DC">
        <w:rPr>
          <w:iCs/>
        </w:rPr>
        <w:t>ток</w:t>
      </w:r>
      <w:r w:rsidR="00835E24">
        <w:rPr>
          <w:iCs/>
        </w:rPr>
        <w:t xml:space="preserve"> </w:t>
      </w:r>
      <w:r w:rsidRPr="001918DC">
        <w:rPr>
          <w:iCs/>
        </w:rPr>
        <w:t>Дунава (етапа</w:t>
      </w:r>
      <w:r w:rsidR="00835E24">
        <w:rPr>
          <w:iCs/>
        </w:rPr>
        <w:t xml:space="preserve"> </w:t>
      </w:r>
      <w:r w:rsidRPr="001918DC">
        <w:rPr>
          <w:iCs/>
        </w:rPr>
        <w:t>је</w:t>
      </w:r>
      <w:r w:rsidR="00835E24">
        <w:rPr>
          <w:iCs/>
        </w:rPr>
        <w:t xml:space="preserve"> </w:t>
      </w:r>
      <w:r w:rsidRPr="001918DC">
        <w:rPr>
          <w:iCs/>
        </w:rPr>
        <w:t>још у развоју), у многим</w:t>
      </w:r>
      <w:r w:rsidR="00835E24">
        <w:rPr>
          <w:iCs/>
        </w:rPr>
        <w:t xml:space="preserve"> </w:t>
      </w:r>
      <w:r w:rsidRPr="001918DC">
        <w:rPr>
          <w:iCs/>
        </w:rPr>
        <w:t>насељима</w:t>
      </w:r>
      <w:r w:rsidR="00835E24">
        <w:rPr>
          <w:iCs/>
        </w:rPr>
        <w:t xml:space="preserve"> </w:t>
      </w:r>
      <w:r w:rsidRPr="001918DC">
        <w:rPr>
          <w:iCs/>
        </w:rPr>
        <w:t>је</w:t>
      </w:r>
      <w:r w:rsidR="00835E24">
        <w:rPr>
          <w:iCs/>
        </w:rPr>
        <w:t xml:space="preserve"> </w:t>
      </w:r>
      <w:r w:rsidRPr="001918DC">
        <w:rPr>
          <w:iCs/>
        </w:rPr>
        <w:t>присутан</w:t>
      </w:r>
      <w:r w:rsidR="00835E24">
        <w:rPr>
          <w:iCs/>
        </w:rPr>
        <w:t xml:space="preserve"> </w:t>
      </w:r>
      <w:r w:rsidRPr="001918DC">
        <w:rPr>
          <w:iCs/>
        </w:rPr>
        <w:t>недостатак</w:t>
      </w:r>
      <w:r w:rsidR="00835E24">
        <w:rPr>
          <w:iCs/>
        </w:rPr>
        <w:t xml:space="preserve"> </w:t>
      </w:r>
      <w:r w:rsidRPr="001918DC">
        <w:rPr>
          <w:iCs/>
        </w:rPr>
        <w:t>пешачких и бициклистичких</w:t>
      </w:r>
      <w:r w:rsidR="00835E24">
        <w:rPr>
          <w:iCs/>
        </w:rPr>
        <w:t xml:space="preserve"> </w:t>
      </w:r>
      <w:r w:rsidRPr="001918DC">
        <w:rPr>
          <w:iCs/>
        </w:rPr>
        <w:t>стаза.</w:t>
      </w:r>
    </w:p>
    <w:p w14:paraId="21118AF4" w14:textId="77777777" w:rsidR="00BC691D" w:rsidRPr="001918DC" w:rsidRDefault="00BC691D" w:rsidP="00BC691D">
      <w:pPr>
        <w:jc w:val="both"/>
        <w:rPr>
          <w:iCs/>
        </w:rPr>
      </w:pPr>
      <w:r w:rsidRPr="001918DC">
        <w:rPr>
          <w:iCs/>
        </w:rPr>
        <w:t>У насељеном</w:t>
      </w:r>
      <w:r w:rsidR="00835E24">
        <w:rPr>
          <w:iCs/>
        </w:rPr>
        <w:t xml:space="preserve"> </w:t>
      </w:r>
      <w:r w:rsidRPr="001918DC">
        <w:rPr>
          <w:iCs/>
        </w:rPr>
        <w:t>месту</w:t>
      </w:r>
      <w:r w:rsidR="00835E24">
        <w:rPr>
          <w:iCs/>
        </w:rPr>
        <w:t xml:space="preserve"> </w:t>
      </w:r>
      <w:r w:rsidRPr="001918DC">
        <w:rPr>
          <w:iCs/>
        </w:rPr>
        <w:t>Кладово</w:t>
      </w:r>
      <w:r w:rsidR="00835E24">
        <w:rPr>
          <w:iCs/>
        </w:rPr>
        <w:t xml:space="preserve"> </w:t>
      </w:r>
      <w:r w:rsidRPr="001918DC">
        <w:rPr>
          <w:iCs/>
        </w:rPr>
        <w:t>активна</w:t>
      </w:r>
      <w:r w:rsidR="00835E24">
        <w:rPr>
          <w:iCs/>
        </w:rPr>
        <w:t xml:space="preserve"> </w:t>
      </w:r>
      <w:r w:rsidRPr="001918DC">
        <w:rPr>
          <w:iCs/>
        </w:rPr>
        <w:t>је</w:t>
      </w:r>
      <w:r w:rsidR="00835E24">
        <w:rPr>
          <w:iCs/>
        </w:rPr>
        <w:t xml:space="preserve"> </w:t>
      </w:r>
      <w:r w:rsidRPr="001918DC">
        <w:rPr>
          <w:iCs/>
        </w:rPr>
        <w:t>аутобуска</w:t>
      </w:r>
      <w:r w:rsidR="00835E24">
        <w:rPr>
          <w:iCs/>
        </w:rPr>
        <w:t xml:space="preserve"> </w:t>
      </w:r>
      <w:r w:rsidRPr="001918DC">
        <w:rPr>
          <w:iCs/>
        </w:rPr>
        <w:t>станица</w:t>
      </w:r>
      <w:r w:rsidR="00835E24">
        <w:rPr>
          <w:iCs/>
        </w:rPr>
        <w:t xml:space="preserve"> </w:t>
      </w:r>
      <w:r w:rsidRPr="001918DC">
        <w:rPr>
          <w:iCs/>
        </w:rPr>
        <w:t>са</w:t>
      </w:r>
      <w:r w:rsidR="00835E24">
        <w:rPr>
          <w:iCs/>
        </w:rPr>
        <w:t xml:space="preserve"> </w:t>
      </w:r>
      <w:r w:rsidRPr="001918DC">
        <w:rPr>
          <w:iCs/>
        </w:rPr>
        <w:t>свим</w:t>
      </w:r>
      <w:r w:rsidR="00835E24">
        <w:rPr>
          <w:iCs/>
        </w:rPr>
        <w:t xml:space="preserve"> </w:t>
      </w:r>
      <w:r w:rsidRPr="001918DC">
        <w:rPr>
          <w:iCs/>
        </w:rPr>
        <w:t>захтеваним</w:t>
      </w:r>
      <w:r w:rsidR="00835E24">
        <w:rPr>
          <w:iCs/>
        </w:rPr>
        <w:t xml:space="preserve"> </w:t>
      </w:r>
      <w:r w:rsidRPr="001918DC">
        <w:rPr>
          <w:iCs/>
        </w:rPr>
        <w:t>пратећим</w:t>
      </w:r>
      <w:r w:rsidR="00835E24">
        <w:rPr>
          <w:iCs/>
        </w:rPr>
        <w:t xml:space="preserve"> </w:t>
      </w:r>
      <w:r w:rsidRPr="001918DC">
        <w:rPr>
          <w:iCs/>
        </w:rPr>
        <w:t>садржајима. Није</w:t>
      </w:r>
      <w:r w:rsidR="00835E24">
        <w:rPr>
          <w:iCs/>
        </w:rPr>
        <w:t xml:space="preserve"> </w:t>
      </w:r>
      <w:r w:rsidRPr="001918DC">
        <w:rPr>
          <w:iCs/>
        </w:rPr>
        <w:t>организован</w:t>
      </w:r>
      <w:r w:rsidR="00835E24">
        <w:rPr>
          <w:iCs/>
        </w:rPr>
        <w:t xml:space="preserve"> </w:t>
      </w:r>
      <w:r w:rsidRPr="001918DC">
        <w:rPr>
          <w:iCs/>
        </w:rPr>
        <w:t>јавни (аутобуски) превоз</w:t>
      </w:r>
      <w:r w:rsidR="00835E24">
        <w:rPr>
          <w:iCs/>
        </w:rPr>
        <w:t xml:space="preserve"> </w:t>
      </w:r>
      <w:r w:rsidRPr="001918DC">
        <w:rPr>
          <w:iCs/>
        </w:rPr>
        <w:t>ка</w:t>
      </w:r>
      <w:r w:rsidR="00835E24">
        <w:rPr>
          <w:iCs/>
        </w:rPr>
        <w:t xml:space="preserve"> </w:t>
      </w:r>
      <w:r w:rsidRPr="001918DC">
        <w:rPr>
          <w:iCs/>
        </w:rPr>
        <w:t>насељеним</w:t>
      </w:r>
      <w:r w:rsidR="00835E24">
        <w:rPr>
          <w:iCs/>
        </w:rPr>
        <w:t xml:space="preserve"> </w:t>
      </w:r>
      <w:r w:rsidRPr="001918DC">
        <w:rPr>
          <w:iCs/>
        </w:rPr>
        <w:t>местима</w:t>
      </w:r>
      <w:r w:rsidR="00835E24">
        <w:rPr>
          <w:iCs/>
        </w:rPr>
        <w:t xml:space="preserve"> </w:t>
      </w:r>
      <w:r w:rsidRPr="001918DC">
        <w:rPr>
          <w:iCs/>
        </w:rPr>
        <w:t>на</w:t>
      </w:r>
      <w:r w:rsidR="00835E24">
        <w:rPr>
          <w:iCs/>
        </w:rPr>
        <w:t xml:space="preserve"> </w:t>
      </w:r>
      <w:r w:rsidRPr="001918DC">
        <w:rPr>
          <w:iCs/>
        </w:rPr>
        <w:t>територији</w:t>
      </w:r>
      <w:r w:rsidR="00835E24">
        <w:rPr>
          <w:iCs/>
        </w:rPr>
        <w:t xml:space="preserve"> </w:t>
      </w:r>
      <w:r w:rsidRPr="001918DC">
        <w:rPr>
          <w:iCs/>
        </w:rPr>
        <w:t>Општине.</w:t>
      </w:r>
    </w:p>
    <w:p w14:paraId="390C68AA" w14:textId="77777777" w:rsidR="00BC691D" w:rsidRPr="001918DC" w:rsidRDefault="00BC691D" w:rsidP="00BC691D">
      <w:pPr>
        <w:jc w:val="both"/>
        <w:rPr>
          <w:iCs/>
        </w:rPr>
      </w:pPr>
      <w:r w:rsidRPr="001918DC">
        <w:rPr>
          <w:iCs/>
        </w:rPr>
        <w:t>Насељена</w:t>
      </w:r>
      <w:r w:rsidR="00835E24">
        <w:rPr>
          <w:iCs/>
        </w:rPr>
        <w:t xml:space="preserve"> </w:t>
      </w:r>
      <w:r w:rsidRPr="001918DC">
        <w:rPr>
          <w:iCs/>
        </w:rPr>
        <w:t>места</w:t>
      </w:r>
      <w:r w:rsidR="00835E24">
        <w:rPr>
          <w:iCs/>
        </w:rPr>
        <w:t xml:space="preserve"> </w:t>
      </w:r>
      <w:r w:rsidRPr="001918DC">
        <w:rPr>
          <w:iCs/>
        </w:rPr>
        <w:t>кроз</w:t>
      </w:r>
      <w:r w:rsidR="00835E24">
        <w:rPr>
          <w:iCs/>
        </w:rPr>
        <w:t xml:space="preserve"> </w:t>
      </w:r>
      <w:r w:rsidRPr="001918DC">
        <w:rPr>
          <w:iCs/>
        </w:rPr>
        <w:t>која</w:t>
      </w:r>
      <w:r w:rsidR="00835E24">
        <w:rPr>
          <w:iCs/>
        </w:rPr>
        <w:t xml:space="preserve"> </w:t>
      </w:r>
      <w:r w:rsidRPr="001918DC">
        <w:rPr>
          <w:iCs/>
        </w:rPr>
        <w:t>се</w:t>
      </w:r>
      <w:r w:rsidR="00835E24">
        <w:rPr>
          <w:iCs/>
        </w:rPr>
        <w:t xml:space="preserve"> </w:t>
      </w:r>
      <w:r w:rsidRPr="001918DC">
        <w:rPr>
          <w:iCs/>
        </w:rPr>
        <w:t>простиру</w:t>
      </w:r>
      <w:r w:rsidR="00835E24">
        <w:rPr>
          <w:iCs/>
        </w:rPr>
        <w:t xml:space="preserve"> </w:t>
      </w:r>
      <w:r w:rsidRPr="001918DC">
        <w:rPr>
          <w:iCs/>
        </w:rPr>
        <w:t>државни</w:t>
      </w:r>
      <w:r w:rsidR="00835E24">
        <w:rPr>
          <w:iCs/>
        </w:rPr>
        <w:t xml:space="preserve"> </w:t>
      </w:r>
      <w:r w:rsidRPr="001918DC">
        <w:rPr>
          <w:iCs/>
        </w:rPr>
        <w:t>путеви, може</w:t>
      </w:r>
      <w:r w:rsidR="00835E24">
        <w:rPr>
          <w:iCs/>
        </w:rPr>
        <w:t xml:space="preserve"> </w:t>
      </w:r>
      <w:r w:rsidRPr="001918DC">
        <w:rPr>
          <w:iCs/>
        </w:rPr>
        <w:t>се</w:t>
      </w:r>
      <w:r w:rsidR="00835E24">
        <w:rPr>
          <w:iCs/>
        </w:rPr>
        <w:t xml:space="preserve"> </w:t>
      </w:r>
      <w:r w:rsidRPr="001918DC">
        <w:rPr>
          <w:iCs/>
        </w:rPr>
        <w:t>рећи</w:t>
      </w:r>
      <w:r w:rsidR="00835E24">
        <w:rPr>
          <w:iCs/>
        </w:rPr>
        <w:t xml:space="preserve"> </w:t>
      </w:r>
      <w:r w:rsidRPr="001918DC">
        <w:rPr>
          <w:iCs/>
        </w:rPr>
        <w:t>да</w:t>
      </w:r>
      <w:r w:rsidR="00835E24">
        <w:rPr>
          <w:iCs/>
        </w:rPr>
        <w:t xml:space="preserve"> </w:t>
      </w:r>
      <w:r w:rsidRPr="001918DC">
        <w:rPr>
          <w:iCs/>
        </w:rPr>
        <w:t>имају</w:t>
      </w:r>
      <w:r w:rsidR="00835E24">
        <w:rPr>
          <w:iCs/>
        </w:rPr>
        <w:t xml:space="preserve"> </w:t>
      </w:r>
      <w:r w:rsidRPr="001918DC">
        <w:rPr>
          <w:iCs/>
        </w:rPr>
        <w:t>организован</w:t>
      </w:r>
      <w:r w:rsidR="00835E24">
        <w:rPr>
          <w:iCs/>
        </w:rPr>
        <w:t xml:space="preserve"> </w:t>
      </w:r>
      <w:r w:rsidRPr="001918DC">
        <w:rPr>
          <w:iCs/>
        </w:rPr>
        <w:t>јавни</w:t>
      </w:r>
      <w:r w:rsidR="00835E24">
        <w:rPr>
          <w:iCs/>
        </w:rPr>
        <w:t xml:space="preserve"> </w:t>
      </w:r>
      <w:r w:rsidRPr="001918DC">
        <w:rPr>
          <w:iCs/>
        </w:rPr>
        <w:t>аутобуски</w:t>
      </w:r>
      <w:r w:rsidR="00835E24">
        <w:rPr>
          <w:iCs/>
        </w:rPr>
        <w:t xml:space="preserve"> </w:t>
      </w:r>
      <w:r w:rsidRPr="001918DC">
        <w:rPr>
          <w:iCs/>
        </w:rPr>
        <w:t>превоз у оквиру</w:t>
      </w:r>
      <w:r w:rsidR="00835E24">
        <w:rPr>
          <w:iCs/>
        </w:rPr>
        <w:t xml:space="preserve"> </w:t>
      </w:r>
      <w:r w:rsidRPr="001918DC">
        <w:rPr>
          <w:iCs/>
        </w:rPr>
        <w:t>међуградских</w:t>
      </w:r>
      <w:r w:rsidR="00835E24">
        <w:rPr>
          <w:iCs/>
        </w:rPr>
        <w:t xml:space="preserve"> </w:t>
      </w:r>
      <w:r w:rsidRPr="001918DC">
        <w:rPr>
          <w:iCs/>
        </w:rPr>
        <w:t>линија.</w:t>
      </w:r>
      <w:r w:rsidR="00835E24">
        <w:rPr>
          <w:iCs/>
        </w:rPr>
        <w:t xml:space="preserve"> </w:t>
      </w:r>
      <w:r w:rsidRPr="001918DC">
        <w:rPr>
          <w:iCs/>
        </w:rPr>
        <w:t>Међуградски</w:t>
      </w:r>
      <w:r w:rsidR="00835E24">
        <w:rPr>
          <w:iCs/>
        </w:rPr>
        <w:t xml:space="preserve"> </w:t>
      </w:r>
      <w:r w:rsidRPr="001918DC">
        <w:rPr>
          <w:iCs/>
        </w:rPr>
        <w:t>превоз</w:t>
      </w:r>
      <w:r w:rsidR="00835E24">
        <w:rPr>
          <w:iCs/>
        </w:rPr>
        <w:t xml:space="preserve"> </w:t>
      </w:r>
      <w:r w:rsidRPr="001918DC">
        <w:rPr>
          <w:iCs/>
        </w:rPr>
        <w:t>ка</w:t>
      </w:r>
      <w:r w:rsidR="00835E24">
        <w:rPr>
          <w:iCs/>
        </w:rPr>
        <w:t xml:space="preserve"> </w:t>
      </w:r>
      <w:r w:rsidRPr="001918DC">
        <w:rPr>
          <w:iCs/>
        </w:rPr>
        <w:t>већим</w:t>
      </w:r>
      <w:r w:rsidR="00835E24">
        <w:rPr>
          <w:iCs/>
        </w:rPr>
        <w:t xml:space="preserve"> </w:t>
      </w:r>
      <w:r w:rsidRPr="001918DC">
        <w:rPr>
          <w:iCs/>
        </w:rPr>
        <w:t>градовима и општинама у непосредном</w:t>
      </w:r>
      <w:r w:rsidR="00835E24">
        <w:rPr>
          <w:iCs/>
        </w:rPr>
        <w:t xml:space="preserve"> </w:t>
      </w:r>
      <w:r w:rsidRPr="001918DC">
        <w:rPr>
          <w:iCs/>
        </w:rPr>
        <w:t>или</w:t>
      </w:r>
      <w:r w:rsidR="00835E24">
        <w:rPr>
          <w:iCs/>
        </w:rPr>
        <w:t xml:space="preserve"> </w:t>
      </w:r>
      <w:r w:rsidRPr="001918DC">
        <w:rPr>
          <w:iCs/>
        </w:rPr>
        <w:t>даљем</w:t>
      </w:r>
      <w:r w:rsidR="00835E24">
        <w:rPr>
          <w:iCs/>
        </w:rPr>
        <w:t xml:space="preserve"> </w:t>
      </w:r>
      <w:r w:rsidRPr="001918DC">
        <w:rPr>
          <w:iCs/>
        </w:rPr>
        <w:t>окружењу</w:t>
      </w:r>
      <w:r w:rsidR="00835E24">
        <w:rPr>
          <w:iCs/>
        </w:rPr>
        <w:t xml:space="preserve"> </w:t>
      </w:r>
      <w:r w:rsidRPr="001918DC">
        <w:rPr>
          <w:iCs/>
        </w:rPr>
        <w:t xml:space="preserve">Кладова (нпр. </w:t>
      </w:r>
      <w:r w:rsidR="00835E24" w:rsidRPr="001918DC">
        <w:rPr>
          <w:iCs/>
        </w:rPr>
        <w:t>К</w:t>
      </w:r>
      <w:r w:rsidRPr="001918DC">
        <w:rPr>
          <w:iCs/>
        </w:rPr>
        <w:t>а</w:t>
      </w:r>
      <w:r w:rsidR="00835E24">
        <w:rPr>
          <w:iCs/>
        </w:rPr>
        <w:t xml:space="preserve"> </w:t>
      </w:r>
      <w:r w:rsidRPr="001918DC">
        <w:rPr>
          <w:iCs/>
        </w:rPr>
        <w:t>Београду, Пожаревцу, Неготину, Зајечару, Нишу, Бору и другим), је</w:t>
      </w:r>
      <w:r w:rsidR="00835E24">
        <w:rPr>
          <w:iCs/>
        </w:rPr>
        <w:t xml:space="preserve"> </w:t>
      </w:r>
      <w:r w:rsidRPr="001918DC">
        <w:rPr>
          <w:iCs/>
        </w:rPr>
        <w:t>недовољно</w:t>
      </w:r>
      <w:r w:rsidR="00835E24">
        <w:rPr>
          <w:iCs/>
        </w:rPr>
        <w:t xml:space="preserve"> </w:t>
      </w:r>
      <w:r w:rsidRPr="001918DC">
        <w:rPr>
          <w:iCs/>
        </w:rPr>
        <w:t>организован, са</w:t>
      </w:r>
      <w:r w:rsidR="00835E24">
        <w:rPr>
          <w:iCs/>
        </w:rPr>
        <w:t xml:space="preserve"> </w:t>
      </w:r>
      <w:r w:rsidRPr="001918DC">
        <w:rPr>
          <w:iCs/>
        </w:rPr>
        <w:t>недовољним</w:t>
      </w:r>
      <w:r w:rsidR="00835E24">
        <w:rPr>
          <w:iCs/>
        </w:rPr>
        <w:t xml:space="preserve"> </w:t>
      </w:r>
      <w:r w:rsidRPr="001918DC">
        <w:rPr>
          <w:iCs/>
        </w:rPr>
        <w:t>бројем</w:t>
      </w:r>
      <w:r w:rsidR="00835E24">
        <w:rPr>
          <w:iCs/>
        </w:rPr>
        <w:t xml:space="preserve"> </w:t>
      </w:r>
      <w:r w:rsidRPr="001918DC">
        <w:rPr>
          <w:iCs/>
        </w:rPr>
        <w:t>полазака и долазака, у односу</w:t>
      </w:r>
      <w:r w:rsidR="00835E24">
        <w:rPr>
          <w:iCs/>
        </w:rPr>
        <w:t xml:space="preserve"> </w:t>
      </w:r>
      <w:r w:rsidRPr="001918DC">
        <w:rPr>
          <w:iCs/>
        </w:rPr>
        <w:t>на</w:t>
      </w:r>
      <w:r w:rsidR="00835E24">
        <w:rPr>
          <w:iCs/>
        </w:rPr>
        <w:t xml:space="preserve"> </w:t>
      </w:r>
      <w:r w:rsidRPr="001918DC">
        <w:rPr>
          <w:iCs/>
        </w:rPr>
        <w:t>потребе</w:t>
      </w:r>
      <w:r w:rsidR="00835E24">
        <w:rPr>
          <w:iCs/>
        </w:rPr>
        <w:t xml:space="preserve"> </w:t>
      </w:r>
      <w:r w:rsidRPr="001918DC">
        <w:rPr>
          <w:iCs/>
        </w:rPr>
        <w:t>становништва.</w:t>
      </w:r>
    </w:p>
    <w:p w14:paraId="2C181A2D" w14:textId="77777777" w:rsidR="00BC691D" w:rsidRPr="001918DC" w:rsidRDefault="00BC691D" w:rsidP="00BC691D">
      <w:pPr>
        <w:jc w:val="both"/>
        <w:rPr>
          <w:iCs/>
        </w:rPr>
      </w:pPr>
    </w:p>
    <w:p w14:paraId="33B0F0B6" w14:textId="77777777" w:rsidR="00BC691D" w:rsidRPr="00CC038C" w:rsidRDefault="00BC691D" w:rsidP="001F71B2">
      <w:pPr>
        <w:pStyle w:val="ListParagraph"/>
        <w:widowControl/>
        <w:numPr>
          <w:ilvl w:val="2"/>
          <w:numId w:val="38"/>
        </w:numPr>
        <w:autoSpaceDE/>
        <w:autoSpaceDN/>
        <w:spacing w:after="160" w:line="259" w:lineRule="auto"/>
        <w:ind w:left="0" w:firstLine="0"/>
        <w:jc w:val="both"/>
        <w:rPr>
          <w:b/>
          <w:bCs/>
          <w:i/>
          <w:iCs/>
          <w:color w:val="2F5496"/>
          <w:lang w:val="ru-RU"/>
        </w:rPr>
      </w:pPr>
      <w:r w:rsidRPr="00CC038C">
        <w:rPr>
          <w:b/>
          <w:bCs/>
          <w:i/>
          <w:iCs/>
          <w:color w:val="2F5496"/>
          <w:lang w:val="ru-RU"/>
        </w:rPr>
        <w:t>Саобраћајна инфраструктура</w:t>
      </w:r>
    </w:p>
    <w:p w14:paraId="260F5115" w14:textId="77777777" w:rsidR="00BC691D" w:rsidRPr="001918DC" w:rsidRDefault="00BC691D" w:rsidP="00BC691D">
      <w:pPr>
        <w:jc w:val="both"/>
        <w:rPr>
          <w:iCs/>
        </w:rPr>
      </w:pPr>
      <w:r w:rsidRPr="001918DC">
        <w:rPr>
          <w:iCs/>
        </w:rPr>
        <w:t>Саобраћајно-комуникативни</w:t>
      </w:r>
      <w:r w:rsidR="00835E24">
        <w:rPr>
          <w:iCs/>
        </w:rPr>
        <w:t xml:space="preserve"> </w:t>
      </w:r>
      <w:r w:rsidRPr="001918DC">
        <w:rPr>
          <w:iCs/>
        </w:rPr>
        <w:t>значај</w:t>
      </w:r>
      <w:r w:rsidR="00835E24">
        <w:rPr>
          <w:iCs/>
        </w:rPr>
        <w:t xml:space="preserve"> </w:t>
      </w:r>
      <w:r w:rsidRPr="001918DC">
        <w:rPr>
          <w:iCs/>
        </w:rPr>
        <w:t>општине</w:t>
      </w:r>
      <w:r w:rsidR="00835E24">
        <w:rPr>
          <w:iCs/>
        </w:rPr>
        <w:t xml:space="preserve"> </w:t>
      </w:r>
      <w:r w:rsidRPr="001918DC">
        <w:rPr>
          <w:iCs/>
        </w:rPr>
        <w:t>Кладово</w:t>
      </w:r>
      <w:r w:rsidR="00835E24">
        <w:rPr>
          <w:iCs/>
        </w:rPr>
        <w:t xml:space="preserve"> </w:t>
      </w:r>
      <w:r w:rsidRPr="001918DC">
        <w:rPr>
          <w:iCs/>
        </w:rPr>
        <w:t>за</w:t>
      </w:r>
      <w:r w:rsidR="00835E24">
        <w:rPr>
          <w:iCs/>
        </w:rPr>
        <w:t xml:space="preserve"> </w:t>
      </w:r>
      <w:r w:rsidRPr="001918DC">
        <w:rPr>
          <w:iCs/>
        </w:rPr>
        <w:t>Србију</w:t>
      </w:r>
      <w:r w:rsidR="00835E24">
        <w:rPr>
          <w:iCs/>
        </w:rPr>
        <w:t xml:space="preserve"> </w:t>
      </w:r>
      <w:r w:rsidRPr="001918DC">
        <w:rPr>
          <w:iCs/>
        </w:rPr>
        <w:t>проистиче</w:t>
      </w:r>
      <w:r w:rsidR="00835E24">
        <w:rPr>
          <w:iCs/>
        </w:rPr>
        <w:t xml:space="preserve"> </w:t>
      </w:r>
      <w:r w:rsidRPr="001918DC">
        <w:rPr>
          <w:iCs/>
        </w:rPr>
        <w:t>из</w:t>
      </w:r>
      <w:r w:rsidR="00835E24">
        <w:rPr>
          <w:iCs/>
        </w:rPr>
        <w:t xml:space="preserve"> </w:t>
      </w:r>
      <w:r w:rsidRPr="001918DC">
        <w:rPr>
          <w:iCs/>
        </w:rPr>
        <w:t>њеног</w:t>
      </w:r>
      <w:r w:rsidR="00835E24">
        <w:rPr>
          <w:iCs/>
        </w:rPr>
        <w:t xml:space="preserve"> </w:t>
      </w:r>
      <w:r w:rsidRPr="001918DC">
        <w:rPr>
          <w:iCs/>
        </w:rPr>
        <w:t>географског</w:t>
      </w:r>
      <w:r w:rsidR="00835E24">
        <w:rPr>
          <w:iCs/>
        </w:rPr>
        <w:t xml:space="preserve"> </w:t>
      </w:r>
      <w:r w:rsidRPr="001918DC">
        <w:rPr>
          <w:iCs/>
        </w:rPr>
        <w:t>положаја. Сходно</w:t>
      </w:r>
      <w:r w:rsidR="00835E24">
        <w:rPr>
          <w:iCs/>
        </w:rPr>
        <w:t xml:space="preserve"> </w:t>
      </w:r>
      <w:r w:rsidRPr="001918DC">
        <w:rPr>
          <w:iCs/>
        </w:rPr>
        <w:t>чињеници</w:t>
      </w:r>
      <w:r w:rsidR="00835E24">
        <w:rPr>
          <w:iCs/>
        </w:rPr>
        <w:t xml:space="preserve"> </w:t>
      </w:r>
      <w:r w:rsidRPr="001918DC">
        <w:rPr>
          <w:iCs/>
        </w:rPr>
        <w:t>да</w:t>
      </w:r>
      <w:r w:rsidR="00835E24">
        <w:rPr>
          <w:iCs/>
        </w:rPr>
        <w:t xml:space="preserve"> </w:t>
      </w:r>
      <w:r w:rsidRPr="001918DC">
        <w:rPr>
          <w:iCs/>
        </w:rPr>
        <w:t>је</w:t>
      </w:r>
      <w:r w:rsidR="00835E24">
        <w:rPr>
          <w:iCs/>
        </w:rPr>
        <w:t xml:space="preserve"> </w:t>
      </w:r>
      <w:r w:rsidRPr="001918DC">
        <w:rPr>
          <w:iCs/>
        </w:rPr>
        <w:t>позиционирана</w:t>
      </w:r>
      <w:r w:rsidR="00835E24">
        <w:rPr>
          <w:iCs/>
        </w:rPr>
        <w:t xml:space="preserve"> </w:t>
      </w:r>
      <w:r w:rsidRPr="001918DC">
        <w:rPr>
          <w:iCs/>
        </w:rPr>
        <w:t>на</w:t>
      </w:r>
      <w:r w:rsidR="00835E24">
        <w:rPr>
          <w:iCs/>
        </w:rPr>
        <w:t xml:space="preserve"> </w:t>
      </w:r>
      <w:r w:rsidRPr="001918DC">
        <w:rPr>
          <w:iCs/>
        </w:rPr>
        <w:t>крајњем</w:t>
      </w:r>
      <w:r w:rsidR="00835E24">
        <w:rPr>
          <w:iCs/>
        </w:rPr>
        <w:t xml:space="preserve"> </w:t>
      </w:r>
      <w:r w:rsidRPr="001918DC">
        <w:rPr>
          <w:iCs/>
        </w:rPr>
        <w:t>североистоку</w:t>
      </w:r>
      <w:r w:rsidR="00835E24">
        <w:rPr>
          <w:iCs/>
        </w:rPr>
        <w:t xml:space="preserve"> </w:t>
      </w:r>
      <w:r w:rsidRPr="001918DC">
        <w:rPr>
          <w:iCs/>
        </w:rPr>
        <w:t>Србије, да</w:t>
      </w:r>
      <w:r w:rsidR="00835E24">
        <w:rPr>
          <w:iCs/>
        </w:rPr>
        <w:t xml:space="preserve"> </w:t>
      </w:r>
      <w:r w:rsidRPr="001918DC">
        <w:rPr>
          <w:iCs/>
        </w:rPr>
        <w:t>је</w:t>
      </w:r>
      <w:r w:rsidR="00835E24">
        <w:rPr>
          <w:iCs/>
        </w:rPr>
        <w:t xml:space="preserve"> </w:t>
      </w:r>
      <w:r w:rsidRPr="001918DC">
        <w:rPr>
          <w:iCs/>
        </w:rPr>
        <w:t>доста</w:t>
      </w:r>
      <w:r w:rsidR="00835E24">
        <w:rPr>
          <w:iCs/>
        </w:rPr>
        <w:t xml:space="preserve"> </w:t>
      </w:r>
      <w:r w:rsidRPr="001918DC">
        <w:rPr>
          <w:iCs/>
        </w:rPr>
        <w:t>дислоцирана у односу</w:t>
      </w:r>
      <w:r w:rsidR="00835E24">
        <w:rPr>
          <w:iCs/>
        </w:rPr>
        <w:t xml:space="preserve"> </w:t>
      </w:r>
      <w:r w:rsidRPr="001918DC">
        <w:rPr>
          <w:iCs/>
        </w:rPr>
        <w:t>на</w:t>
      </w:r>
      <w:r w:rsidR="00835E24">
        <w:rPr>
          <w:iCs/>
        </w:rPr>
        <w:t xml:space="preserve"> </w:t>
      </w:r>
      <w:r w:rsidRPr="001918DC">
        <w:rPr>
          <w:iCs/>
        </w:rPr>
        <w:t>примарне</w:t>
      </w:r>
      <w:r w:rsidR="00835E24">
        <w:rPr>
          <w:iCs/>
        </w:rPr>
        <w:t xml:space="preserve"> </w:t>
      </w:r>
      <w:r w:rsidRPr="001918DC">
        <w:rPr>
          <w:iCs/>
        </w:rPr>
        <w:t>копнене</w:t>
      </w:r>
      <w:r w:rsidR="00835E24">
        <w:rPr>
          <w:iCs/>
        </w:rPr>
        <w:t xml:space="preserve"> </w:t>
      </w:r>
      <w:r w:rsidRPr="001918DC">
        <w:rPr>
          <w:iCs/>
        </w:rPr>
        <w:t>саобраћајнице, да</w:t>
      </w:r>
      <w:r w:rsidR="00835E24">
        <w:rPr>
          <w:iCs/>
        </w:rPr>
        <w:t xml:space="preserve"> </w:t>
      </w:r>
      <w:r w:rsidRPr="001918DC">
        <w:rPr>
          <w:iCs/>
        </w:rPr>
        <w:t>јој</w:t>
      </w:r>
      <w:r w:rsidR="00835E24">
        <w:rPr>
          <w:iCs/>
        </w:rPr>
        <w:t xml:space="preserve"> </w:t>
      </w:r>
      <w:r w:rsidRPr="001918DC">
        <w:rPr>
          <w:iCs/>
        </w:rPr>
        <w:t>природну</w:t>
      </w:r>
      <w:r w:rsidR="00835E24">
        <w:rPr>
          <w:iCs/>
        </w:rPr>
        <w:t xml:space="preserve"> </w:t>
      </w:r>
      <w:r w:rsidRPr="001918DC">
        <w:rPr>
          <w:iCs/>
        </w:rPr>
        <w:t>границу (међународног</w:t>
      </w:r>
      <w:r w:rsidR="00835E24">
        <w:rPr>
          <w:iCs/>
        </w:rPr>
        <w:t xml:space="preserve"> </w:t>
      </w:r>
      <w:r w:rsidRPr="001918DC">
        <w:rPr>
          <w:iCs/>
        </w:rPr>
        <w:t>административног</w:t>
      </w:r>
      <w:r w:rsidR="00835E24">
        <w:rPr>
          <w:iCs/>
        </w:rPr>
        <w:t xml:space="preserve"> </w:t>
      </w:r>
      <w:r w:rsidRPr="001918DC">
        <w:rPr>
          <w:iCs/>
        </w:rPr>
        <w:t>значаја) чини</w:t>
      </w:r>
      <w:r w:rsidR="00835E24">
        <w:rPr>
          <w:iCs/>
        </w:rPr>
        <w:t xml:space="preserve"> </w:t>
      </w:r>
      <w:r w:rsidRPr="001918DC">
        <w:rPr>
          <w:iCs/>
        </w:rPr>
        <w:t>река</w:t>
      </w:r>
      <w:r w:rsidR="00835E24">
        <w:rPr>
          <w:iCs/>
        </w:rPr>
        <w:t xml:space="preserve"> </w:t>
      </w:r>
      <w:r w:rsidRPr="001918DC">
        <w:rPr>
          <w:iCs/>
        </w:rPr>
        <w:t>Дунав, те</w:t>
      </w:r>
      <w:r w:rsidR="00835E24">
        <w:rPr>
          <w:iCs/>
        </w:rPr>
        <w:t xml:space="preserve"> </w:t>
      </w:r>
      <w:r w:rsidRPr="001918DC">
        <w:rPr>
          <w:iCs/>
        </w:rPr>
        <w:t>да</w:t>
      </w:r>
      <w:r w:rsidR="00835E24">
        <w:rPr>
          <w:iCs/>
        </w:rPr>
        <w:t xml:space="preserve"> </w:t>
      </w:r>
      <w:r w:rsidRPr="001918DC">
        <w:rPr>
          <w:iCs/>
        </w:rPr>
        <w:t>се</w:t>
      </w:r>
      <w:r w:rsidR="00835E24">
        <w:rPr>
          <w:iCs/>
        </w:rPr>
        <w:t xml:space="preserve"> </w:t>
      </w:r>
      <w:r w:rsidRPr="001918DC">
        <w:rPr>
          <w:iCs/>
        </w:rPr>
        <w:t>по</w:t>
      </w:r>
      <w:r w:rsidR="00835E24">
        <w:rPr>
          <w:iCs/>
        </w:rPr>
        <w:t xml:space="preserve"> </w:t>
      </w:r>
      <w:r w:rsidRPr="001918DC">
        <w:rPr>
          <w:iCs/>
        </w:rPr>
        <w:t>конфигурацији</w:t>
      </w:r>
      <w:r w:rsidR="00835E24">
        <w:rPr>
          <w:iCs/>
        </w:rPr>
        <w:t xml:space="preserve"> </w:t>
      </w:r>
      <w:r w:rsidRPr="001918DC">
        <w:rPr>
          <w:iCs/>
        </w:rPr>
        <w:t>терена</w:t>
      </w:r>
      <w:r w:rsidR="00835E24">
        <w:rPr>
          <w:iCs/>
        </w:rPr>
        <w:t xml:space="preserve"> </w:t>
      </w:r>
      <w:r w:rsidRPr="001918DC">
        <w:rPr>
          <w:iCs/>
        </w:rPr>
        <w:t>скоро 50% њене</w:t>
      </w:r>
      <w:r w:rsidR="00835E24">
        <w:rPr>
          <w:iCs/>
        </w:rPr>
        <w:t xml:space="preserve"> </w:t>
      </w:r>
      <w:r w:rsidRPr="001918DC">
        <w:rPr>
          <w:iCs/>
        </w:rPr>
        <w:t>територије</w:t>
      </w:r>
      <w:r w:rsidR="00835E24">
        <w:rPr>
          <w:iCs/>
        </w:rPr>
        <w:t xml:space="preserve"> </w:t>
      </w:r>
      <w:r w:rsidRPr="001918DC">
        <w:rPr>
          <w:iCs/>
        </w:rPr>
        <w:t>може</w:t>
      </w:r>
      <w:r w:rsidR="00835E24">
        <w:rPr>
          <w:iCs/>
        </w:rPr>
        <w:t xml:space="preserve"> </w:t>
      </w:r>
      <w:r w:rsidRPr="001918DC">
        <w:rPr>
          <w:iCs/>
        </w:rPr>
        <w:t>сматрати</w:t>
      </w:r>
      <w:r w:rsidR="00835E24">
        <w:rPr>
          <w:iCs/>
        </w:rPr>
        <w:t xml:space="preserve"> </w:t>
      </w:r>
      <w:r w:rsidRPr="001918DC">
        <w:rPr>
          <w:iCs/>
        </w:rPr>
        <w:t>брдско-планинском,</w:t>
      </w:r>
      <w:r w:rsidR="00835E24">
        <w:rPr>
          <w:iCs/>
        </w:rPr>
        <w:t xml:space="preserve"> </w:t>
      </w:r>
      <w:r w:rsidRPr="001918DC">
        <w:rPr>
          <w:iCs/>
        </w:rPr>
        <w:t>копненом</w:t>
      </w:r>
      <w:r w:rsidR="00835E24">
        <w:rPr>
          <w:iCs/>
        </w:rPr>
        <w:t xml:space="preserve"> </w:t>
      </w:r>
      <w:r w:rsidRPr="001918DC">
        <w:rPr>
          <w:iCs/>
        </w:rPr>
        <w:t>саобраћају (превасходно</w:t>
      </w:r>
      <w:r w:rsidR="00835E24">
        <w:rPr>
          <w:iCs/>
        </w:rPr>
        <w:t xml:space="preserve"> </w:t>
      </w:r>
      <w:r w:rsidRPr="001918DC">
        <w:rPr>
          <w:iCs/>
        </w:rPr>
        <w:t>друмском</w:t>
      </w:r>
      <w:r w:rsidR="00835E24">
        <w:rPr>
          <w:iCs/>
        </w:rPr>
        <w:t xml:space="preserve"> </w:t>
      </w:r>
      <w:r w:rsidRPr="001918DC">
        <w:rPr>
          <w:iCs/>
        </w:rPr>
        <w:t>саобраћају) додељена</w:t>
      </w:r>
      <w:r w:rsidR="00835E24">
        <w:rPr>
          <w:iCs/>
        </w:rPr>
        <w:t xml:space="preserve"> </w:t>
      </w:r>
      <w:r w:rsidRPr="001918DC">
        <w:rPr>
          <w:iCs/>
        </w:rPr>
        <w:t>је</w:t>
      </w:r>
      <w:r w:rsidR="00835E24">
        <w:rPr>
          <w:iCs/>
        </w:rPr>
        <w:t xml:space="preserve"> </w:t>
      </w:r>
      <w:r w:rsidRPr="001918DC">
        <w:rPr>
          <w:iCs/>
        </w:rPr>
        <w:t>изразито</w:t>
      </w:r>
      <w:r w:rsidR="00835E24">
        <w:rPr>
          <w:iCs/>
        </w:rPr>
        <w:t xml:space="preserve"> </w:t>
      </w:r>
      <w:r w:rsidRPr="001918DC">
        <w:rPr>
          <w:iCs/>
        </w:rPr>
        <w:t>секундарна</w:t>
      </w:r>
      <w:r w:rsidR="00835E24">
        <w:rPr>
          <w:iCs/>
        </w:rPr>
        <w:t xml:space="preserve"> </w:t>
      </w:r>
      <w:r w:rsidRPr="001918DC">
        <w:rPr>
          <w:iCs/>
        </w:rPr>
        <w:t>важност. Доста</w:t>
      </w:r>
      <w:r w:rsidR="00835E24">
        <w:rPr>
          <w:iCs/>
        </w:rPr>
        <w:t xml:space="preserve"> </w:t>
      </w:r>
      <w:r w:rsidRPr="001918DC">
        <w:rPr>
          <w:iCs/>
        </w:rPr>
        <w:t>израженији, донекле и стратешки</w:t>
      </w:r>
      <w:r w:rsidR="00835E24">
        <w:rPr>
          <w:iCs/>
        </w:rPr>
        <w:t xml:space="preserve"> </w:t>
      </w:r>
      <w:r w:rsidRPr="001918DC">
        <w:rPr>
          <w:iCs/>
        </w:rPr>
        <w:t>значај</w:t>
      </w:r>
      <w:r w:rsidR="00835E24">
        <w:rPr>
          <w:iCs/>
        </w:rPr>
        <w:t xml:space="preserve"> </w:t>
      </w:r>
      <w:r w:rsidRPr="001918DC">
        <w:rPr>
          <w:iCs/>
        </w:rPr>
        <w:t>за</w:t>
      </w:r>
      <w:r w:rsidR="00835E24">
        <w:rPr>
          <w:iCs/>
        </w:rPr>
        <w:t xml:space="preserve"> </w:t>
      </w:r>
      <w:r w:rsidRPr="001918DC">
        <w:rPr>
          <w:iCs/>
        </w:rPr>
        <w:t>Општину</w:t>
      </w:r>
      <w:r w:rsidR="00835E24">
        <w:rPr>
          <w:iCs/>
        </w:rPr>
        <w:t xml:space="preserve"> </w:t>
      </w:r>
      <w:r w:rsidRPr="001918DC">
        <w:rPr>
          <w:iCs/>
        </w:rPr>
        <w:t>има</w:t>
      </w:r>
      <w:r w:rsidR="00835E24">
        <w:rPr>
          <w:iCs/>
        </w:rPr>
        <w:t xml:space="preserve"> </w:t>
      </w:r>
      <w:r w:rsidRPr="001918DC">
        <w:rPr>
          <w:iCs/>
        </w:rPr>
        <w:t>река</w:t>
      </w:r>
      <w:r w:rsidR="00835E24">
        <w:rPr>
          <w:iCs/>
        </w:rPr>
        <w:t xml:space="preserve"> </w:t>
      </w:r>
      <w:r w:rsidRPr="001918DC">
        <w:rPr>
          <w:iCs/>
        </w:rPr>
        <w:t>Дунав и организација</w:t>
      </w:r>
      <w:r w:rsidR="00835E24">
        <w:rPr>
          <w:iCs/>
        </w:rPr>
        <w:t xml:space="preserve"> </w:t>
      </w:r>
      <w:r w:rsidRPr="001918DC">
        <w:rPr>
          <w:iCs/>
        </w:rPr>
        <w:t>речног</w:t>
      </w:r>
      <w:r w:rsidR="00835E24">
        <w:rPr>
          <w:iCs/>
        </w:rPr>
        <w:t xml:space="preserve"> </w:t>
      </w:r>
      <w:r w:rsidRPr="001918DC">
        <w:rPr>
          <w:iCs/>
        </w:rPr>
        <w:t>саобраћаја.</w:t>
      </w:r>
    </w:p>
    <w:p w14:paraId="34A659BD" w14:textId="77777777" w:rsidR="00BC691D" w:rsidRPr="001918DC" w:rsidRDefault="00BC691D" w:rsidP="00BC691D">
      <w:pPr>
        <w:jc w:val="both"/>
        <w:rPr>
          <w:iCs/>
        </w:rPr>
      </w:pPr>
      <w:r w:rsidRPr="001918DC">
        <w:rPr>
          <w:iCs/>
        </w:rPr>
        <w:t>На</w:t>
      </w:r>
      <w:r w:rsidR="00835E24">
        <w:rPr>
          <w:iCs/>
        </w:rPr>
        <w:t xml:space="preserve"> </w:t>
      </w:r>
      <w:r w:rsidRPr="001918DC">
        <w:rPr>
          <w:iCs/>
        </w:rPr>
        <w:t>територији</w:t>
      </w:r>
      <w:r w:rsidR="00835E24">
        <w:rPr>
          <w:iCs/>
        </w:rPr>
        <w:t xml:space="preserve"> </w:t>
      </w:r>
      <w:r w:rsidRPr="001918DC">
        <w:rPr>
          <w:iCs/>
        </w:rPr>
        <w:t>општине</w:t>
      </w:r>
      <w:r w:rsidR="00835E24">
        <w:rPr>
          <w:iCs/>
        </w:rPr>
        <w:t xml:space="preserve"> </w:t>
      </w:r>
      <w:r w:rsidRPr="001918DC">
        <w:rPr>
          <w:iCs/>
        </w:rPr>
        <w:t>Кладово</w:t>
      </w:r>
      <w:r w:rsidR="00835E24">
        <w:rPr>
          <w:iCs/>
        </w:rPr>
        <w:t xml:space="preserve"> </w:t>
      </w:r>
      <w:r w:rsidRPr="001918DC">
        <w:rPr>
          <w:iCs/>
        </w:rPr>
        <w:t>не</w:t>
      </w:r>
      <w:r w:rsidR="00835E24">
        <w:rPr>
          <w:iCs/>
        </w:rPr>
        <w:t xml:space="preserve"> </w:t>
      </w:r>
      <w:r w:rsidRPr="001918DC">
        <w:rPr>
          <w:iCs/>
        </w:rPr>
        <w:t>постоје</w:t>
      </w:r>
      <w:r w:rsidR="00835E24">
        <w:rPr>
          <w:iCs/>
        </w:rPr>
        <w:t xml:space="preserve"> </w:t>
      </w:r>
      <w:r w:rsidRPr="001918DC">
        <w:rPr>
          <w:iCs/>
        </w:rPr>
        <w:t>инфраструктурни</w:t>
      </w:r>
      <w:r w:rsidR="00835E24">
        <w:rPr>
          <w:iCs/>
        </w:rPr>
        <w:t xml:space="preserve"> </w:t>
      </w:r>
      <w:r w:rsidRPr="001918DC">
        <w:rPr>
          <w:iCs/>
        </w:rPr>
        <w:t>елементи</w:t>
      </w:r>
      <w:r w:rsidR="00835E24">
        <w:rPr>
          <w:iCs/>
        </w:rPr>
        <w:t xml:space="preserve"> </w:t>
      </w:r>
      <w:r w:rsidRPr="001918DC">
        <w:rPr>
          <w:iCs/>
        </w:rPr>
        <w:t>железничког</w:t>
      </w:r>
      <w:r w:rsidR="00835E24">
        <w:rPr>
          <w:iCs/>
        </w:rPr>
        <w:t xml:space="preserve"> </w:t>
      </w:r>
      <w:r w:rsidRPr="001918DC">
        <w:rPr>
          <w:iCs/>
        </w:rPr>
        <w:t>саобраћаја. Најближа</w:t>
      </w:r>
      <w:r w:rsidR="00AF55F6">
        <w:rPr>
          <w:iCs/>
        </w:rPr>
        <w:t xml:space="preserve"> </w:t>
      </w:r>
      <w:r w:rsidRPr="001918DC">
        <w:rPr>
          <w:iCs/>
        </w:rPr>
        <w:t>железничка</w:t>
      </w:r>
      <w:r w:rsidR="00AF55F6">
        <w:rPr>
          <w:iCs/>
        </w:rPr>
        <w:t xml:space="preserve"> </w:t>
      </w:r>
      <w:r w:rsidRPr="001918DC">
        <w:rPr>
          <w:iCs/>
        </w:rPr>
        <w:t>станица</w:t>
      </w:r>
      <w:r w:rsidR="00AF55F6">
        <w:rPr>
          <w:iCs/>
        </w:rPr>
        <w:t xml:space="preserve"> </w:t>
      </w:r>
      <w:r w:rsidRPr="001918DC">
        <w:rPr>
          <w:iCs/>
        </w:rPr>
        <w:t>налази</w:t>
      </w:r>
      <w:r w:rsidR="00AF55F6">
        <w:rPr>
          <w:iCs/>
        </w:rPr>
        <w:t xml:space="preserve"> </w:t>
      </w:r>
      <w:r w:rsidRPr="001918DC">
        <w:rPr>
          <w:iCs/>
        </w:rPr>
        <w:t>се у Неготину (удаљеност</w:t>
      </w:r>
      <w:r w:rsidR="00AF55F6">
        <w:rPr>
          <w:iCs/>
        </w:rPr>
        <w:t xml:space="preserve"> </w:t>
      </w:r>
      <w:r w:rsidRPr="001918DC">
        <w:rPr>
          <w:iCs/>
        </w:rPr>
        <w:t>од</w:t>
      </w:r>
      <w:r w:rsidR="00AF55F6">
        <w:rPr>
          <w:iCs/>
        </w:rPr>
        <w:t xml:space="preserve"> </w:t>
      </w:r>
      <w:r w:rsidRPr="001918DC">
        <w:rPr>
          <w:iCs/>
        </w:rPr>
        <w:t>Општине</w:t>
      </w:r>
      <w:r w:rsidR="00AF55F6">
        <w:rPr>
          <w:iCs/>
        </w:rPr>
        <w:t xml:space="preserve"> </w:t>
      </w:r>
      <w:r w:rsidRPr="001918DC">
        <w:rPr>
          <w:iCs/>
        </w:rPr>
        <w:t>од</w:t>
      </w:r>
      <w:r w:rsidR="00AF55F6">
        <w:rPr>
          <w:iCs/>
        </w:rPr>
        <w:t xml:space="preserve"> </w:t>
      </w:r>
      <w:r w:rsidRPr="001918DC">
        <w:rPr>
          <w:iCs/>
        </w:rPr>
        <w:t>око 55 km).</w:t>
      </w:r>
    </w:p>
    <w:p w14:paraId="6CCD6998" w14:textId="77777777" w:rsidR="00BC691D" w:rsidRPr="001918DC" w:rsidRDefault="00BC691D" w:rsidP="00BC691D">
      <w:pPr>
        <w:jc w:val="both"/>
        <w:rPr>
          <w:iCs/>
        </w:rPr>
      </w:pPr>
      <w:r w:rsidRPr="001918DC">
        <w:rPr>
          <w:iCs/>
        </w:rPr>
        <w:t>У односу</w:t>
      </w:r>
      <w:r w:rsidR="00AF55F6">
        <w:rPr>
          <w:iCs/>
        </w:rPr>
        <w:t xml:space="preserve"> </w:t>
      </w:r>
      <w:r w:rsidRPr="001918DC">
        <w:rPr>
          <w:iCs/>
        </w:rPr>
        <w:t>на</w:t>
      </w:r>
      <w:r w:rsidR="00AF55F6">
        <w:rPr>
          <w:iCs/>
        </w:rPr>
        <w:t xml:space="preserve"> </w:t>
      </w:r>
      <w:r w:rsidRPr="001918DC">
        <w:rPr>
          <w:iCs/>
        </w:rPr>
        <w:t>главне</w:t>
      </w:r>
      <w:r w:rsidR="00AF55F6">
        <w:rPr>
          <w:iCs/>
        </w:rPr>
        <w:t xml:space="preserve"> </w:t>
      </w:r>
      <w:r w:rsidRPr="001918DC">
        <w:rPr>
          <w:iCs/>
        </w:rPr>
        <w:t>координате у земљи, саобраћајни</w:t>
      </w:r>
      <w:r w:rsidR="00AF55F6">
        <w:rPr>
          <w:iCs/>
        </w:rPr>
        <w:t xml:space="preserve"> </w:t>
      </w:r>
      <w:r w:rsidRPr="001918DC">
        <w:rPr>
          <w:iCs/>
        </w:rPr>
        <w:t>положај</w:t>
      </w:r>
      <w:r w:rsidR="00AF55F6">
        <w:rPr>
          <w:iCs/>
        </w:rPr>
        <w:t xml:space="preserve"> </w:t>
      </w:r>
      <w:r w:rsidRPr="001918DC">
        <w:rPr>
          <w:iCs/>
        </w:rPr>
        <w:t>општине</w:t>
      </w:r>
      <w:r w:rsidR="00AF55F6">
        <w:rPr>
          <w:iCs/>
        </w:rPr>
        <w:t xml:space="preserve"> </w:t>
      </w:r>
      <w:r w:rsidRPr="001918DC">
        <w:rPr>
          <w:iCs/>
        </w:rPr>
        <w:t>Кладово</w:t>
      </w:r>
      <w:r w:rsidR="00AF55F6">
        <w:rPr>
          <w:iCs/>
        </w:rPr>
        <w:t xml:space="preserve"> </w:t>
      </w:r>
      <w:r w:rsidRPr="001918DC">
        <w:rPr>
          <w:iCs/>
        </w:rPr>
        <w:t>је</w:t>
      </w:r>
      <w:r w:rsidR="00AF55F6">
        <w:rPr>
          <w:iCs/>
        </w:rPr>
        <w:t xml:space="preserve"> </w:t>
      </w:r>
      <w:r w:rsidRPr="001918DC">
        <w:rPr>
          <w:iCs/>
        </w:rPr>
        <w:t>периферан. Удаљеност</w:t>
      </w:r>
      <w:r w:rsidR="00AF55F6">
        <w:rPr>
          <w:iCs/>
        </w:rPr>
        <w:t xml:space="preserve"> </w:t>
      </w:r>
      <w:r w:rsidRPr="001918DC">
        <w:rPr>
          <w:iCs/>
        </w:rPr>
        <w:t>од:</w:t>
      </w:r>
    </w:p>
    <w:p w14:paraId="1F58E66E" w14:textId="77777777" w:rsidR="00BC691D" w:rsidRPr="00A44632" w:rsidRDefault="00BC691D" w:rsidP="001F71B2">
      <w:pPr>
        <w:pStyle w:val="ListParagraph"/>
        <w:widowControl/>
        <w:numPr>
          <w:ilvl w:val="0"/>
          <w:numId w:val="15"/>
        </w:numPr>
        <w:autoSpaceDE/>
        <w:autoSpaceDN/>
        <w:jc w:val="both"/>
        <w:rPr>
          <w:iCs/>
        </w:rPr>
      </w:pPr>
      <w:r w:rsidRPr="00A44632">
        <w:rPr>
          <w:iCs/>
        </w:rPr>
        <w:t>Коридора X је 185 км</w:t>
      </w:r>
    </w:p>
    <w:p w14:paraId="308CC754" w14:textId="77777777" w:rsidR="00BC691D" w:rsidRPr="00A44632" w:rsidRDefault="00BC691D" w:rsidP="001F71B2">
      <w:pPr>
        <w:pStyle w:val="ListParagraph"/>
        <w:widowControl/>
        <w:numPr>
          <w:ilvl w:val="0"/>
          <w:numId w:val="15"/>
        </w:numPr>
        <w:autoSpaceDE/>
        <w:autoSpaceDN/>
        <w:jc w:val="both"/>
        <w:rPr>
          <w:iCs/>
        </w:rPr>
      </w:pPr>
      <w:r w:rsidRPr="00A44632">
        <w:rPr>
          <w:iCs/>
        </w:rPr>
        <w:t>Београда 2</w:t>
      </w:r>
      <w:r w:rsidR="00A44632" w:rsidRPr="00A44632">
        <w:rPr>
          <w:iCs/>
        </w:rPr>
        <w:t>50</w:t>
      </w:r>
      <w:r w:rsidRPr="00A44632">
        <w:rPr>
          <w:iCs/>
        </w:rPr>
        <w:t xml:space="preserve"> км</w:t>
      </w:r>
    </w:p>
    <w:p w14:paraId="23C7B24A" w14:textId="77777777" w:rsidR="00BC691D" w:rsidRPr="00A44632" w:rsidRDefault="00BC691D" w:rsidP="001F71B2">
      <w:pPr>
        <w:pStyle w:val="ListParagraph"/>
        <w:widowControl/>
        <w:numPr>
          <w:ilvl w:val="0"/>
          <w:numId w:val="15"/>
        </w:numPr>
        <w:autoSpaceDE/>
        <w:autoSpaceDN/>
        <w:jc w:val="both"/>
        <w:rPr>
          <w:iCs/>
        </w:rPr>
      </w:pPr>
      <w:r w:rsidRPr="00A44632">
        <w:rPr>
          <w:iCs/>
        </w:rPr>
        <w:t>Aеродрома</w:t>
      </w:r>
      <w:r w:rsidR="00AF55F6" w:rsidRPr="00A44632">
        <w:rPr>
          <w:iCs/>
        </w:rPr>
        <w:t xml:space="preserve"> </w:t>
      </w:r>
      <w:r w:rsidRPr="00A44632">
        <w:rPr>
          <w:iCs/>
        </w:rPr>
        <w:t>Констатнин</w:t>
      </w:r>
      <w:r w:rsidR="00AF55F6" w:rsidRPr="00A44632">
        <w:rPr>
          <w:iCs/>
        </w:rPr>
        <w:t xml:space="preserve"> </w:t>
      </w:r>
      <w:r w:rsidRPr="00A44632">
        <w:rPr>
          <w:iCs/>
        </w:rPr>
        <w:t>Велики –Ниш - 210 км</w:t>
      </w:r>
    </w:p>
    <w:p w14:paraId="3F0F9361" w14:textId="77777777" w:rsidR="00BC691D" w:rsidRPr="00A44632" w:rsidRDefault="00BC691D" w:rsidP="001F71B2">
      <w:pPr>
        <w:pStyle w:val="ListParagraph"/>
        <w:widowControl/>
        <w:numPr>
          <w:ilvl w:val="0"/>
          <w:numId w:val="15"/>
        </w:numPr>
        <w:autoSpaceDE/>
        <w:autoSpaceDN/>
        <w:jc w:val="both"/>
        <w:rPr>
          <w:iCs/>
        </w:rPr>
      </w:pPr>
      <w:r w:rsidRPr="00A44632">
        <w:rPr>
          <w:iCs/>
        </w:rPr>
        <w:t>Aеродрома</w:t>
      </w:r>
      <w:r w:rsidR="00AF55F6" w:rsidRPr="00A44632">
        <w:rPr>
          <w:iCs/>
        </w:rPr>
        <w:t xml:space="preserve"> </w:t>
      </w:r>
      <w:r w:rsidRPr="00A44632">
        <w:rPr>
          <w:iCs/>
        </w:rPr>
        <w:t>Никола</w:t>
      </w:r>
      <w:r w:rsidR="00AF55F6" w:rsidRPr="00A44632">
        <w:rPr>
          <w:iCs/>
        </w:rPr>
        <w:t xml:space="preserve"> </w:t>
      </w:r>
      <w:r w:rsidR="00A44632" w:rsidRPr="00A44632">
        <w:rPr>
          <w:iCs/>
        </w:rPr>
        <w:t>Тесла - Београд – 27</w:t>
      </w:r>
      <w:r w:rsidRPr="00A44632">
        <w:rPr>
          <w:iCs/>
        </w:rPr>
        <w:t>0 км</w:t>
      </w:r>
    </w:p>
    <w:p w14:paraId="5395C98D" w14:textId="77777777" w:rsidR="00BC691D" w:rsidRPr="00A44632" w:rsidRDefault="00BC691D" w:rsidP="001F71B2">
      <w:pPr>
        <w:pStyle w:val="ListParagraph"/>
        <w:widowControl/>
        <w:numPr>
          <w:ilvl w:val="0"/>
          <w:numId w:val="15"/>
        </w:numPr>
        <w:autoSpaceDE/>
        <w:autoSpaceDN/>
        <w:jc w:val="both"/>
        <w:rPr>
          <w:iCs/>
        </w:rPr>
      </w:pPr>
      <w:r w:rsidRPr="00A44632">
        <w:rPr>
          <w:iCs/>
        </w:rPr>
        <w:t>Aеродрома</w:t>
      </w:r>
      <w:r w:rsidR="00AF55F6" w:rsidRPr="00A44632">
        <w:rPr>
          <w:iCs/>
        </w:rPr>
        <w:t xml:space="preserve"> </w:t>
      </w:r>
      <w:r w:rsidRPr="00A44632">
        <w:rPr>
          <w:iCs/>
        </w:rPr>
        <w:t>Крајова – Румунија – 14</w:t>
      </w:r>
      <w:r w:rsidR="00A44632" w:rsidRPr="00A44632">
        <w:rPr>
          <w:iCs/>
        </w:rPr>
        <w:t>0</w:t>
      </w:r>
      <w:r w:rsidRPr="00A44632">
        <w:rPr>
          <w:iCs/>
        </w:rPr>
        <w:t xml:space="preserve"> км.</w:t>
      </w:r>
    </w:p>
    <w:p w14:paraId="346213D8" w14:textId="77777777" w:rsidR="00BC691D" w:rsidRPr="001918DC" w:rsidRDefault="00BC691D" w:rsidP="00BC691D">
      <w:pPr>
        <w:pStyle w:val="ListParagraph"/>
        <w:jc w:val="both"/>
        <w:rPr>
          <w:iCs/>
        </w:rPr>
      </w:pPr>
    </w:p>
    <w:p w14:paraId="31A01558" w14:textId="77777777" w:rsidR="00BC691D" w:rsidRPr="001918DC" w:rsidRDefault="00BC691D" w:rsidP="00BC691D">
      <w:pPr>
        <w:shd w:val="clear" w:color="auto" w:fill="FFFFFF"/>
        <w:jc w:val="both"/>
      </w:pPr>
      <w:r w:rsidRPr="001918DC">
        <w:t>Мрежа</w:t>
      </w:r>
      <w:r w:rsidR="00AF55F6">
        <w:t xml:space="preserve"> </w:t>
      </w:r>
      <w:r w:rsidRPr="001918DC">
        <w:t>категорисаних</w:t>
      </w:r>
      <w:r w:rsidR="00AF55F6">
        <w:t xml:space="preserve"> </w:t>
      </w:r>
      <w:r w:rsidRPr="001918DC">
        <w:t>путева у општини</w:t>
      </w:r>
      <w:r w:rsidR="00AF55F6">
        <w:t xml:space="preserve"> </w:t>
      </w:r>
      <w:r w:rsidRPr="001918DC">
        <w:t>Кладово</w:t>
      </w:r>
      <w:r w:rsidR="00AF55F6">
        <w:t xml:space="preserve"> </w:t>
      </w:r>
      <w:r w:rsidRPr="001918DC">
        <w:t>дуга</w:t>
      </w:r>
      <w:r w:rsidR="00AF55F6">
        <w:t xml:space="preserve"> </w:t>
      </w:r>
      <w:r w:rsidRPr="001918DC">
        <w:t>је 257,365 км и чини 2% укупне</w:t>
      </w:r>
      <w:r w:rsidR="00AF55F6">
        <w:t xml:space="preserve"> </w:t>
      </w:r>
      <w:r w:rsidRPr="001918DC">
        <w:t>мреже</w:t>
      </w:r>
      <w:r w:rsidR="00AF55F6">
        <w:t xml:space="preserve"> </w:t>
      </w:r>
      <w:r w:rsidRPr="001918DC">
        <w:t>Региона</w:t>
      </w:r>
      <w:r w:rsidR="00AF55F6">
        <w:t xml:space="preserve"> </w:t>
      </w:r>
      <w:r w:rsidRPr="001918DC">
        <w:t>Јужне и Источне</w:t>
      </w:r>
      <w:r w:rsidR="00AF55F6">
        <w:t xml:space="preserve"> </w:t>
      </w:r>
      <w:r w:rsidRPr="001918DC">
        <w:t>Србије, односно 17% укупне</w:t>
      </w:r>
      <w:r w:rsidR="00AF55F6">
        <w:t xml:space="preserve"> </w:t>
      </w:r>
      <w:r w:rsidRPr="001918DC">
        <w:t>мреже</w:t>
      </w:r>
      <w:r w:rsidR="00AF55F6">
        <w:t xml:space="preserve"> </w:t>
      </w:r>
      <w:r w:rsidRPr="001918DC">
        <w:t>Борске</w:t>
      </w:r>
      <w:r w:rsidR="00AF55F6">
        <w:t xml:space="preserve"> </w:t>
      </w:r>
      <w:r w:rsidRPr="001918DC">
        <w:t>области. У погледу</w:t>
      </w:r>
      <w:r w:rsidR="00AF55F6">
        <w:t xml:space="preserve"> </w:t>
      </w:r>
      <w:r w:rsidRPr="001918DC">
        <w:t>дужине</w:t>
      </w:r>
      <w:r w:rsidR="00AF55F6">
        <w:t xml:space="preserve"> </w:t>
      </w:r>
      <w:r w:rsidRPr="001918DC">
        <w:t>путне</w:t>
      </w:r>
      <w:r w:rsidR="00AF55F6">
        <w:t xml:space="preserve"> </w:t>
      </w:r>
      <w:r w:rsidRPr="001918DC">
        <w:t>мреже</w:t>
      </w:r>
      <w:r w:rsidR="00AF55F6">
        <w:t xml:space="preserve"> </w:t>
      </w:r>
      <w:r w:rsidRPr="001918DC">
        <w:t>према</w:t>
      </w:r>
      <w:r w:rsidR="00AF55F6">
        <w:t xml:space="preserve"> </w:t>
      </w:r>
      <w:r w:rsidRPr="001918DC">
        <w:t>функционалним</w:t>
      </w:r>
      <w:r w:rsidR="00AF55F6">
        <w:t xml:space="preserve"> </w:t>
      </w:r>
      <w:r w:rsidRPr="001918DC">
        <w:t>категоријама и врсти</w:t>
      </w:r>
      <w:r w:rsidR="00AF55F6">
        <w:t xml:space="preserve"> </w:t>
      </w:r>
      <w:r w:rsidRPr="001918DC">
        <w:t>коловоза, у општини</w:t>
      </w:r>
      <w:r w:rsidR="00AF55F6">
        <w:t xml:space="preserve"> </w:t>
      </w:r>
      <w:r w:rsidRPr="001918DC">
        <w:t>Кладово</w:t>
      </w:r>
      <w:r w:rsidR="00AF55F6">
        <w:t xml:space="preserve"> </w:t>
      </w:r>
      <w:r w:rsidRPr="001918DC">
        <w:t>савремени</w:t>
      </w:r>
      <w:r w:rsidR="00AF55F6">
        <w:t xml:space="preserve"> </w:t>
      </w:r>
      <w:r w:rsidRPr="001918DC">
        <w:t>коловоз</w:t>
      </w:r>
      <w:r w:rsidR="00AF55F6">
        <w:t xml:space="preserve"> </w:t>
      </w:r>
      <w:r w:rsidRPr="001918DC">
        <w:t>чини 60% од</w:t>
      </w:r>
      <w:r w:rsidR="00AF55F6">
        <w:t xml:space="preserve"> </w:t>
      </w:r>
      <w:r w:rsidRPr="001918DC">
        <w:t>укупне</w:t>
      </w:r>
      <w:r w:rsidR="00AF55F6">
        <w:t xml:space="preserve"> </w:t>
      </w:r>
      <w:r w:rsidRPr="001918DC">
        <w:t>дужине</w:t>
      </w:r>
      <w:r w:rsidR="00AF55F6">
        <w:t xml:space="preserve"> </w:t>
      </w:r>
      <w:r w:rsidRPr="001918DC">
        <w:t>путева. У укупној</w:t>
      </w:r>
      <w:r w:rsidR="00AF55F6">
        <w:t xml:space="preserve"> </w:t>
      </w:r>
      <w:r w:rsidRPr="001918DC">
        <w:t>дужини</w:t>
      </w:r>
      <w:r w:rsidR="00AF55F6">
        <w:t xml:space="preserve"> </w:t>
      </w:r>
      <w:r w:rsidRPr="001918DC">
        <w:t>пута</w:t>
      </w:r>
      <w:r w:rsidR="00AF55F6">
        <w:t xml:space="preserve"> </w:t>
      </w:r>
      <w:r w:rsidRPr="001918DC">
        <w:t>Општине, државни</w:t>
      </w:r>
      <w:r w:rsidR="00AF55F6">
        <w:t xml:space="preserve"> </w:t>
      </w:r>
      <w:r w:rsidRPr="001918DC">
        <w:t>путеви</w:t>
      </w:r>
      <w:r w:rsidR="00AF55F6">
        <w:t xml:space="preserve"> </w:t>
      </w:r>
      <w:r w:rsidRPr="001918DC">
        <w:t>првог</w:t>
      </w:r>
      <w:r w:rsidR="00AF55F6">
        <w:t xml:space="preserve"> </w:t>
      </w:r>
      <w:r w:rsidRPr="001918DC">
        <w:t>реда</w:t>
      </w:r>
      <w:r w:rsidR="00AF55F6">
        <w:t xml:space="preserve"> </w:t>
      </w:r>
      <w:r w:rsidRPr="001918DC">
        <w:t>учествују 27%, државни</w:t>
      </w:r>
      <w:r w:rsidR="00AF55F6">
        <w:t xml:space="preserve"> </w:t>
      </w:r>
      <w:r w:rsidRPr="001918DC">
        <w:t>путеви</w:t>
      </w:r>
      <w:r w:rsidR="00AF55F6">
        <w:t xml:space="preserve"> </w:t>
      </w:r>
      <w:r w:rsidRPr="001918DC">
        <w:t>другог</w:t>
      </w:r>
      <w:r w:rsidR="00AF55F6">
        <w:t xml:space="preserve"> </w:t>
      </w:r>
      <w:r w:rsidRPr="001918DC">
        <w:t>реда 17% и општински</w:t>
      </w:r>
      <w:r w:rsidR="00AF55F6">
        <w:t xml:space="preserve"> </w:t>
      </w:r>
      <w:r w:rsidRPr="001918DC">
        <w:t>путеви 56%. Од</w:t>
      </w:r>
      <w:r w:rsidR="00AF55F6">
        <w:t xml:space="preserve"> </w:t>
      </w:r>
      <w:r w:rsidRPr="001918DC">
        <w:t>укупне</w:t>
      </w:r>
      <w:r w:rsidR="00AF55F6">
        <w:t xml:space="preserve"> </w:t>
      </w:r>
      <w:r w:rsidRPr="001918DC">
        <w:t>дужине</w:t>
      </w:r>
      <w:r w:rsidR="00AF55F6">
        <w:t xml:space="preserve"> </w:t>
      </w:r>
      <w:r w:rsidRPr="001918DC">
        <w:t>општинског</w:t>
      </w:r>
      <w:r w:rsidR="00AF55F6">
        <w:t xml:space="preserve"> </w:t>
      </w:r>
      <w:r w:rsidRPr="001918DC">
        <w:t>пута</w:t>
      </w:r>
      <w:r w:rsidR="00AF55F6">
        <w:t xml:space="preserve"> </w:t>
      </w:r>
      <w:r w:rsidRPr="001918DC">
        <w:t>свега 28% је</w:t>
      </w:r>
      <w:r w:rsidR="00AF55F6">
        <w:t xml:space="preserve"> </w:t>
      </w:r>
      <w:r w:rsidRPr="001918DC">
        <w:t>савремени</w:t>
      </w:r>
      <w:r w:rsidR="00AF55F6">
        <w:t xml:space="preserve"> </w:t>
      </w:r>
      <w:r w:rsidRPr="001918DC">
        <w:t>коловоз.</w:t>
      </w:r>
    </w:p>
    <w:p w14:paraId="655F9C92" w14:textId="77777777" w:rsidR="00BC691D" w:rsidRPr="001918DC" w:rsidRDefault="00BC691D" w:rsidP="00BC691D">
      <w:pPr>
        <w:jc w:val="both"/>
        <w:rPr>
          <w:iCs/>
        </w:rPr>
      </w:pPr>
    </w:p>
    <w:p w14:paraId="20067172" w14:textId="77777777" w:rsidR="00BC691D" w:rsidRPr="004E3939" w:rsidRDefault="00BC691D" w:rsidP="001F71B2">
      <w:pPr>
        <w:pStyle w:val="ListParagraph"/>
        <w:widowControl/>
        <w:numPr>
          <w:ilvl w:val="2"/>
          <w:numId w:val="38"/>
        </w:numPr>
        <w:autoSpaceDE/>
        <w:autoSpaceDN/>
        <w:spacing w:line="259" w:lineRule="auto"/>
        <w:ind w:left="0" w:firstLine="0"/>
        <w:jc w:val="both"/>
        <w:rPr>
          <w:b/>
          <w:bCs/>
          <w:i/>
          <w:iCs/>
          <w:color w:val="2F5496"/>
          <w:lang w:val="en-GB"/>
        </w:rPr>
      </w:pPr>
      <w:r w:rsidRPr="004E3939">
        <w:rPr>
          <w:b/>
          <w:bCs/>
          <w:i/>
          <w:iCs/>
          <w:color w:val="2F5496"/>
        </w:rPr>
        <w:t>Водни</w:t>
      </w:r>
      <w:r w:rsidR="00AF55F6">
        <w:rPr>
          <w:b/>
          <w:bCs/>
          <w:i/>
          <w:iCs/>
          <w:color w:val="2F5496"/>
        </w:rPr>
        <w:t xml:space="preserve"> </w:t>
      </w:r>
      <w:r w:rsidRPr="004E3939">
        <w:rPr>
          <w:b/>
          <w:bCs/>
          <w:i/>
          <w:iCs/>
          <w:color w:val="2F5496"/>
        </w:rPr>
        <w:t>саобраћај</w:t>
      </w:r>
    </w:p>
    <w:p w14:paraId="323AE52D" w14:textId="77777777" w:rsidR="00BC691D" w:rsidRPr="00ED6448" w:rsidRDefault="00BC691D" w:rsidP="00BC691D">
      <w:pPr>
        <w:pStyle w:val="ListParagraph"/>
        <w:ind w:left="0"/>
        <w:jc w:val="both"/>
        <w:rPr>
          <w:b/>
          <w:bCs/>
          <w:i/>
          <w:iCs/>
          <w:color w:val="2F5496" w:themeColor="accent5" w:themeShade="BF"/>
        </w:rPr>
      </w:pPr>
    </w:p>
    <w:p w14:paraId="1876C31F" w14:textId="77777777" w:rsidR="00BC691D" w:rsidRPr="001918DC" w:rsidRDefault="00BC691D" w:rsidP="00BC691D">
      <w:pPr>
        <w:adjustRightInd w:val="0"/>
        <w:jc w:val="both"/>
        <w:rPr>
          <w:color w:val="000000"/>
          <w:lang w:val="sr-Cyrl-CS"/>
        </w:rPr>
      </w:pPr>
      <w:r w:rsidRPr="001918DC">
        <w:rPr>
          <w:color w:val="000000"/>
          <w:lang w:val="sr-Cyrl-CS"/>
        </w:rPr>
        <w:t>Речни саобраћај је недовољно искоришћен у односу на потенцијал општине, река Дунав (Паневропски коридор VII), пловни пут који се кроз општину простире у дужини од 91 km, представљајући значајан природни и привредни ресурс.</w:t>
      </w:r>
    </w:p>
    <w:p w14:paraId="1F283296" w14:textId="77777777" w:rsidR="00BC691D" w:rsidRPr="001918DC" w:rsidRDefault="00BC691D" w:rsidP="00BC691D">
      <w:pPr>
        <w:adjustRightInd w:val="0"/>
        <w:jc w:val="both"/>
        <w:rPr>
          <w:color w:val="000000"/>
          <w:lang w:val="sr-Cyrl-CS"/>
        </w:rPr>
      </w:pPr>
      <w:r w:rsidRPr="001918DC">
        <w:rPr>
          <w:color w:val="000000"/>
          <w:lang w:val="sr-Cyrl-CS"/>
        </w:rPr>
        <w:t xml:space="preserve">На деоници Дунава која таргетира Општину у функцији су 3 пристана за путничка пловила (у Текији, Кладову - међународног карактера и Брзој Паланци) као и једно лучко пристаниште за теретна пловила (у саставу бродоградилишта у насељу Кладово) и једна марина у Кладову. </w:t>
      </w:r>
    </w:p>
    <w:p w14:paraId="6429726A" w14:textId="77777777" w:rsidR="00BC691D" w:rsidRPr="001918DC" w:rsidRDefault="00BC691D" w:rsidP="00BC691D">
      <w:pPr>
        <w:adjustRightInd w:val="0"/>
        <w:jc w:val="both"/>
        <w:rPr>
          <w:color w:val="000000"/>
          <w:lang w:val="sr-Cyrl-CS"/>
        </w:rPr>
      </w:pPr>
      <w:r w:rsidRPr="001918DC">
        <w:rPr>
          <w:color w:val="000000"/>
          <w:lang w:val="sr-Cyrl-CS"/>
        </w:rPr>
        <w:t>Пристани нису опремљени пратећим садржајима који би учинили атрактивнијим пристајање великих путничких бродова на све популарнијим дунавским дестинацијама, тако да значајни културно-историјски споменици у близини нису приступачни све бројнијим туристима на Дунаву.</w:t>
      </w:r>
    </w:p>
    <w:p w14:paraId="2517491E" w14:textId="77777777" w:rsidR="00BC691D" w:rsidRPr="001918DC" w:rsidRDefault="00BC691D" w:rsidP="00BC691D">
      <w:pPr>
        <w:adjustRightInd w:val="0"/>
        <w:jc w:val="both"/>
        <w:rPr>
          <w:color w:val="000000"/>
          <w:lang w:val="sr-Cyrl-CS"/>
        </w:rPr>
      </w:pPr>
      <w:r w:rsidRPr="001918DC">
        <w:rPr>
          <w:color w:val="000000"/>
          <w:lang w:val="sr-Cyrl-CS"/>
        </w:rPr>
        <w:t xml:space="preserve">У функцији речног саобраћаја су и две бродске преводнице у саставу ХЕ„Ђердап 1“ којима је омогућена пловидба у сектору Ђердапа. Иако су изградњом одговарајућих бродских преводница решени сви проблеми пловидбе на тешком ђердапском сектору, посебно они који су раније ограничавали пловидбу на сектору Сипског канала, и чињеници да ширина и дубина пловног пута испуњавају међународне стандарде, речни саобраћај је сходно расположивом потенцијалу скромних размера. </w:t>
      </w:r>
    </w:p>
    <w:p w14:paraId="095CBA00" w14:textId="77777777" w:rsidR="00BC691D" w:rsidRPr="001918DC" w:rsidRDefault="00BC691D" w:rsidP="00BC691D">
      <w:pPr>
        <w:adjustRightInd w:val="0"/>
        <w:jc w:val="both"/>
        <w:rPr>
          <w:color w:val="000000"/>
          <w:lang w:val="sr-Cyrl-CS"/>
        </w:rPr>
      </w:pPr>
      <w:r w:rsidRPr="001918DC">
        <w:rPr>
          <w:color w:val="000000"/>
          <w:lang w:val="sr-Cyrl-CS"/>
        </w:rPr>
        <w:t xml:space="preserve">Треба напоменути да су у функцији превоза путника на локалу организоване сезонске туристичке бродске туре кроз Ђердапску клисуру са поласцима са пристана у Текији. </w:t>
      </w:r>
    </w:p>
    <w:p w14:paraId="45584B05" w14:textId="77777777" w:rsidR="00BC691D" w:rsidRPr="001918DC" w:rsidRDefault="00BC691D" w:rsidP="00BC691D">
      <w:pPr>
        <w:adjustRightInd w:val="0"/>
        <w:jc w:val="both"/>
      </w:pPr>
      <w:r w:rsidRPr="001918DC">
        <w:t>Потенцијал</w:t>
      </w:r>
      <w:r w:rsidR="00AF55F6">
        <w:t xml:space="preserve"> </w:t>
      </w:r>
      <w:r w:rsidRPr="001918DC">
        <w:t>аспекта</w:t>
      </w:r>
      <w:r w:rsidR="00AF55F6">
        <w:t xml:space="preserve"> </w:t>
      </w:r>
      <w:r w:rsidRPr="001918DC">
        <w:t>интер</w:t>
      </w:r>
      <w:r w:rsidR="00AF55F6">
        <w:t xml:space="preserve"> </w:t>
      </w:r>
      <w:r w:rsidRPr="001918DC">
        <w:t>(националне) мултимодалности</w:t>
      </w:r>
      <w:r w:rsidR="00AF55F6">
        <w:t xml:space="preserve"> </w:t>
      </w:r>
      <w:r w:rsidRPr="001918DC">
        <w:t>саобраћаја</w:t>
      </w:r>
      <w:r w:rsidR="00AF55F6">
        <w:t xml:space="preserve"> </w:t>
      </w:r>
      <w:r w:rsidRPr="001918DC">
        <w:t>на</w:t>
      </w:r>
      <w:r w:rsidR="00AF55F6">
        <w:t xml:space="preserve"> </w:t>
      </w:r>
      <w:r w:rsidRPr="001918DC">
        <w:t>територији</w:t>
      </w:r>
      <w:r w:rsidR="00BE506A">
        <w:t xml:space="preserve"> </w:t>
      </w:r>
      <w:r w:rsidRPr="001918DC">
        <w:t>општине</w:t>
      </w:r>
      <w:r w:rsidR="00BE506A">
        <w:t xml:space="preserve"> </w:t>
      </w:r>
      <w:r w:rsidRPr="001918DC">
        <w:t>се</w:t>
      </w:r>
      <w:r w:rsidR="00BE506A">
        <w:t xml:space="preserve"> </w:t>
      </w:r>
      <w:r w:rsidRPr="001918DC">
        <w:t>може</w:t>
      </w:r>
      <w:r w:rsidR="00BE506A">
        <w:t xml:space="preserve"> </w:t>
      </w:r>
      <w:r w:rsidRPr="001918DC">
        <w:t>посматрати</w:t>
      </w:r>
      <w:r w:rsidR="00BE506A">
        <w:t xml:space="preserve"> </w:t>
      </w:r>
      <w:r w:rsidRPr="001918DC">
        <w:t>само</w:t>
      </w:r>
      <w:r w:rsidR="00BE506A">
        <w:t xml:space="preserve"> </w:t>
      </w:r>
      <w:r w:rsidRPr="001918DC">
        <w:t>кроз</w:t>
      </w:r>
      <w:r w:rsidR="00BE506A">
        <w:t xml:space="preserve"> </w:t>
      </w:r>
      <w:r w:rsidRPr="001918DC">
        <w:t>за</w:t>
      </w:r>
      <w:r w:rsidR="00BE506A">
        <w:t xml:space="preserve"> </w:t>
      </w:r>
      <w:r w:rsidRPr="001918DC">
        <w:t>сада</w:t>
      </w:r>
      <w:r w:rsidR="00BE506A">
        <w:t xml:space="preserve"> </w:t>
      </w:r>
      <w:r w:rsidRPr="001918DC">
        <w:t>плански</w:t>
      </w:r>
      <w:r w:rsidR="00BE506A">
        <w:t xml:space="preserve"> </w:t>
      </w:r>
      <w:r w:rsidRPr="001918DC">
        <w:t>могућу</w:t>
      </w:r>
      <w:r w:rsidR="00BE506A">
        <w:t xml:space="preserve"> </w:t>
      </w:r>
      <w:r w:rsidRPr="001918DC">
        <w:t>организацију</w:t>
      </w:r>
      <w:r w:rsidR="00BE506A">
        <w:t xml:space="preserve"> </w:t>
      </w:r>
      <w:r w:rsidRPr="001918DC">
        <w:t>робно-транспортног</w:t>
      </w:r>
      <w:r w:rsidR="00BE506A">
        <w:t xml:space="preserve"> </w:t>
      </w:r>
      <w:r w:rsidRPr="001918DC">
        <w:t>чворишта у коме</w:t>
      </w:r>
      <w:r w:rsidR="00BE506A">
        <w:t xml:space="preserve"> </w:t>
      </w:r>
      <w:r w:rsidRPr="001918DC">
        <w:t>би</w:t>
      </w:r>
      <w:r w:rsidR="00BE506A">
        <w:t xml:space="preserve"> </w:t>
      </w:r>
      <w:r w:rsidRPr="001918DC">
        <w:t>се</w:t>
      </w:r>
      <w:r w:rsidR="00BE506A">
        <w:t xml:space="preserve"> </w:t>
      </w:r>
      <w:r w:rsidRPr="001918DC">
        <w:t>укрштали</w:t>
      </w:r>
      <w:r w:rsidR="00BE506A">
        <w:t xml:space="preserve"> </w:t>
      </w:r>
      <w:r w:rsidRPr="001918DC">
        <w:t>дунавски</w:t>
      </w:r>
      <w:r w:rsidR="00BE506A">
        <w:t xml:space="preserve"> </w:t>
      </w:r>
      <w:r w:rsidRPr="001918DC">
        <w:t>коридор и секундарна</w:t>
      </w:r>
      <w:r w:rsidR="00C03D73">
        <w:t xml:space="preserve"> </w:t>
      </w:r>
      <w:r w:rsidRPr="001918DC">
        <w:t>тимочка</w:t>
      </w:r>
      <w:r w:rsidR="00C03D73">
        <w:t xml:space="preserve"> </w:t>
      </w:r>
      <w:r w:rsidRPr="001918DC">
        <w:t>развојна</w:t>
      </w:r>
      <w:r w:rsidR="00C03D73">
        <w:t xml:space="preserve"> </w:t>
      </w:r>
      <w:r w:rsidRPr="001918DC">
        <w:t>осовина</w:t>
      </w:r>
      <w:r w:rsidR="00C03D73">
        <w:t xml:space="preserve"> </w:t>
      </w:r>
      <w:r w:rsidRPr="001918DC">
        <w:t>Србије (Кладово - Неготин - Зајечар - Књажевац - Ниш).</w:t>
      </w:r>
    </w:p>
    <w:p w14:paraId="6742E16C" w14:textId="77777777" w:rsidR="00BC691D" w:rsidRPr="001918DC" w:rsidRDefault="00BC691D" w:rsidP="00BC691D">
      <w:pPr>
        <w:adjustRightInd w:val="0"/>
        <w:jc w:val="both"/>
      </w:pPr>
    </w:p>
    <w:p w14:paraId="0BCEC793" w14:textId="77777777" w:rsidR="00BC691D" w:rsidRPr="004E3939" w:rsidRDefault="00BC691D" w:rsidP="001F71B2">
      <w:pPr>
        <w:pStyle w:val="ListParagraph"/>
        <w:widowControl/>
        <w:numPr>
          <w:ilvl w:val="1"/>
          <w:numId w:val="38"/>
        </w:numPr>
        <w:autoSpaceDE/>
        <w:autoSpaceDN/>
        <w:spacing w:after="160" w:line="259" w:lineRule="auto"/>
        <w:ind w:left="0" w:firstLine="0"/>
        <w:jc w:val="both"/>
        <w:rPr>
          <w:rStyle w:val="Heading2Char"/>
          <w:b/>
          <w:bCs/>
          <w:i/>
          <w:iCs/>
          <w:sz w:val="24"/>
          <w:szCs w:val="24"/>
        </w:rPr>
      </w:pPr>
      <w:bookmarkStart w:id="2" w:name="_Hlk119932571"/>
      <w:r w:rsidRPr="004E3939">
        <w:rPr>
          <w:rStyle w:val="Heading2Char"/>
          <w:b/>
          <w:bCs/>
          <w:i/>
          <w:iCs/>
          <w:sz w:val="24"/>
          <w:szCs w:val="24"/>
        </w:rPr>
        <w:t>Друга</w:t>
      </w:r>
      <w:r w:rsidR="00C03D73">
        <w:rPr>
          <w:rStyle w:val="Heading2Char"/>
          <w:b/>
          <w:bCs/>
          <w:i/>
          <w:iCs/>
          <w:sz w:val="24"/>
          <w:szCs w:val="24"/>
        </w:rPr>
        <w:t xml:space="preserve"> </w:t>
      </w:r>
      <w:r w:rsidRPr="004E3939">
        <w:rPr>
          <w:rStyle w:val="Heading2Char"/>
          <w:b/>
          <w:bCs/>
          <w:i/>
          <w:iCs/>
          <w:sz w:val="24"/>
          <w:szCs w:val="24"/>
        </w:rPr>
        <w:t>комунална</w:t>
      </w:r>
      <w:r w:rsidR="00C03D73">
        <w:rPr>
          <w:rStyle w:val="Heading2Char"/>
          <w:b/>
          <w:bCs/>
          <w:i/>
          <w:iCs/>
          <w:sz w:val="24"/>
          <w:szCs w:val="24"/>
        </w:rPr>
        <w:t xml:space="preserve"> </w:t>
      </w:r>
      <w:r w:rsidRPr="004E3939">
        <w:rPr>
          <w:rStyle w:val="Heading2Char"/>
          <w:b/>
          <w:bCs/>
          <w:i/>
          <w:iCs/>
          <w:sz w:val="24"/>
          <w:szCs w:val="24"/>
        </w:rPr>
        <w:t>инфраструктура</w:t>
      </w:r>
    </w:p>
    <w:p w14:paraId="16CB15FE" w14:textId="77777777" w:rsidR="00BC691D" w:rsidRPr="004E3939" w:rsidRDefault="00BC691D" w:rsidP="001F71B2">
      <w:pPr>
        <w:pStyle w:val="ListParagraph"/>
        <w:widowControl/>
        <w:numPr>
          <w:ilvl w:val="2"/>
          <w:numId w:val="38"/>
        </w:numPr>
        <w:autoSpaceDE/>
        <w:autoSpaceDN/>
        <w:spacing w:after="160" w:line="259" w:lineRule="auto"/>
        <w:ind w:left="0" w:firstLine="0"/>
        <w:jc w:val="both"/>
        <w:rPr>
          <w:rStyle w:val="Heading2Char"/>
          <w:b/>
          <w:bCs/>
          <w:i/>
          <w:iCs/>
          <w:sz w:val="22"/>
          <w:szCs w:val="22"/>
        </w:rPr>
      </w:pPr>
      <w:r w:rsidRPr="004E3939">
        <w:rPr>
          <w:rStyle w:val="Heading2Char"/>
          <w:b/>
          <w:bCs/>
          <w:i/>
          <w:iCs/>
          <w:sz w:val="22"/>
          <w:szCs w:val="22"/>
        </w:rPr>
        <w:t>Канализациона</w:t>
      </w:r>
      <w:r w:rsidR="00C03D73">
        <w:rPr>
          <w:rStyle w:val="Heading2Char"/>
          <w:b/>
          <w:bCs/>
          <w:i/>
          <w:iCs/>
          <w:sz w:val="22"/>
          <w:szCs w:val="22"/>
        </w:rPr>
        <w:t xml:space="preserve"> </w:t>
      </w:r>
      <w:r w:rsidRPr="004E3939">
        <w:rPr>
          <w:rStyle w:val="Heading2Char"/>
          <w:b/>
          <w:bCs/>
          <w:i/>
          <w:iCs/>
          <w:sz w:val="22"/>
          <w:szCs w:val="22"/>
        </w:rPr>
        <w:t>мрежа и управљање</w:t>
      </w:r>
      <w:r w:rsidR="00C03D73">
        <w:rPr>
          <w:rStyle w:val="Heading2Char"/>
          <w:b/>
          <w:bCs/>
          <w:i/>
          <w:iCs/>
          <w:sz w:val="22"/>
          <w:szCs w:val="22"/>
        </w:rPr>
        <w:t xml:space="preserve"> </w:t>
      </w:r>
      <w:r w:rsidRPr="004E3939">
        <w:rPr>
          <w:rStyle w:val="Heading2Char"/>
          <w:b/>
          <w:bCs/>
          <w:i/>
          <w:iCs/>
          <w:sz w:val="22"/>
          <w:szCs w:val="22"/>
        </w:rPr>
        <w:t>отпадним</w:t>
      </w:r>
      <w:r w:rsidR="00C03D73">
        <w:rPr>
          <w:rStyle w:val="Heading2Char"/>
          <w:b/>
          <w:bCs/>
          <w:i/>
          <w:iCs/>
          <w:sz w:val="22"/>
          <w:szCs w:val="22"/>
        </w:rPr>
        <w:t xml:space="preserve"> </w:t>
      </w:r>
      <w:r w:rsidRPr="004E3939">
        <w:rPr>
          <w:rStyle w:val="Heading2Char"/>
          <w:b/>
          <w:bCs/>
          <w:i/>
          <w:iCs/>
          <w:sz w:val="22"/>
          <w:szCs w:val="22"/>
        </w:rPr>
        <w:t>водама</w:t>
      </w:r>
    </w:p>
    <w:p w14:paraId="08175E9C" w14:textId="77777777" w:rsidR="00BC691D" w:rsidRDefault="00BC691D" w:rsidP="00BC691D">
      <w:pPr>
        <w:jc w:val="both"/>
      </w:pPr>
      <w:r w:rsidRPr="001918DC">
        <w:rPr>
          <w:iCs/>
          <w:lang w:val="ru-RU"/>
        </w:rPr>
        <w:t>Изградња канализације на територији општине Кладово је започела 1970. године, са циљем да сви становници буду прикључени на фекалну канализацију. Канализациона мрежа изграђена је у дужини од 127</w:t>
      </w:r>
      <w:r w:rsidR="00C03D73">
        <w:rPr>
          <w:iCs/>
          <w:lang w:val="ru-RU"/>
        </w:rPr>
        <w:t xml:space="preserve"> </w:t>
      </w:r>
      <w:r w:rsidRPr="001918DC">
        <w:rPr>
          <w:iCs/>
          <w:lang w:val="ru-RU"/>
        </w:rPr>
        <w:t xml:space="preserve">км са прикључених 6750 домаћинстава, </w:t>
      </w:r>
      <w:r w:rsidRPr="001918DC">
        <w:t>шточини 87,2% од</w:t>
      </w:r>
      <w:r w:rsidR="00C03D73">
        <w:t xml:space="preserve"> </w:t>
      </w:r>
      <w:r w:rsidRPr="001918DC">
        <w:t>укупног</w:t>
      </w:r>
      <w:r w:rsidR="00C03D73">
        <w:t xml:space="preserve"> </w:t>
      </w:r>
      <w:r w:rsidRPr="001918DC">
        <w:t>броја</w:t>
      </w:r>
      <w:r w:rsidR="00C03D73">
        <w:t xml:space="preserve"> </w:t>
      </w:r>
      <w:r w:rsidRPr="001918DC">
        <w:t>домаћинстава.</w:t>
      </w:r>
    </w:p>
    <w:p w14:paraId="03953608" w14:textId="77777777" w:rsidR="00BC691D" w:rsidRPr="00B20B83" w:rsidRDefault="00BC691D" w:rsidP="00BC691D">
      <w:pPr>
        <w:pStyle w:val="NoSpacing"/>
        <w:jc w:val="both"/>
        <w:rPr>
          <w:rFonts w:cstheme="minorHAnsi"/>
          <w:lang w:val="ru-RU"/>
        </w:rPr>
      </w:pPr>
      <w:r w:rsidRPr="00B20B83">
        <w:rPr>
          <w:rFonts w:cstheme="minorHAnsi"/>
          <w:lang w:val="ru-RU"/>
        </w:rPr>
        <w:t>На канализациону мрежу прикључено је само 11 насеља</w:t>
      </w:r>
      <w:r w:rsidRPr="00B20B83">
        <w:rPr>
          <w:rFonts w:cstheme="minorHAnsi"/>
          <w:lang w:val="en-GB"/>
        </w:rPr>
        <w:t>,</w:t>
      </w:r>
      <w:r w:rsidRPr="00B20B83">
        <w:rPr>
          <w:rFonts w:cstheme="minorHAnsi"/>
        </w:rPr>
        <w:t xml:space="preserve"> док н</w:t>
      </w:r>
      <w:r w:rsidRPr="00B20B83">
        <w:rPr>
          <w:rFonts w:cstheme="minorHAnsi"/>
          <w:lang w:val="ru-RU"/>
        </w:rPr>
        <w:t xml:space="preserve">ајбољу покривеност канализационом мрежом има насеље Кладово, око 90%. </w:t>
      </w:r>
      <w:r w:rsidRPr="00B20B83">
        <w:rPr>
          <w:rFonts w:eastAsia="Times New Roman" w:cstheme="minorHAnsi"/>
        </w:rPr>
        <w:t xml:space="preserve">Систем је сепарациони и конципиран тако да се отпадне воде са целе територије Кладова преко 5 препумпних станица одводе до главног колектора који води до постројења за пречишћавање низводно од насеља Костол. </w:t>
      </w:r>
      <w:r w:rsidRPr="00B20B83">
        <w:rPr>
          <w:rFonts w:cstheme="minorHAnsi"/>
          <w:lang w:val="ru-RU"/>
        </w:rPr>
        <w:t xml:space="preserve">Осим неколико фекалних препумпних станица које су у власништву ЈП „Јединство“, главна чворишта су у власништву ЕПС-а, на којима радници ЈП „Јединство“ врше редовно одржавање по основу уговора. Систем за пречишћавање отпадних вода у Кладову није успостављен, врши се само отклањање чврстог отпада из фекалне воде и вода се исталожава непосредно пре испуштања у Дунав. </w:t>
      </w:r>
    </w:p>
    <w:p w14:paraId="0E467C98" w14:textId="77777777" w:rsidR="00BC691D" w:rsidRPr="00B20B83" w:rsidRDefault="00BC691D" w:rsidP="00BC691D">
      <w:pPr>
        <w:pStyle w:val="NoSpacing"/>
        <w:jc w:val="both"/>
        <w:rPr>
          <w:rFonts w:cstheme="minorHAnsi"/>
        </w:rPr>
      </w:pPr>
      <w:r w:rsidRPr="00B20B83">
        <w:rPr>
          <w:rFonts w:cstheme="minorHAnsi"/>
          <w:lang w:val="ru-RU"/>
        </w:rPr>
        <w:t>Проблем код несметаног функционисања канализационе мреже јавља се у време великих падавина. А</w:t>
      </w:r>
      <w:r w:rsidRPr="00B20B83">
        <w:rPr>
          <w:rFonts w:cstheme="minorHAnsi"/>
        </w:rPr>
        <w:t>тмосферску канализацију у дужини од око 8,5 km поседује само три насеља, која не задовољава потребе у целом насељу (процена је да је потребно око 23 km).</w:t>
      </w:r>
    </w:p>
    <w:p w14:paraId="412682B9" w14:textId="77777777" w:rsidR="00BC691D" w:rsidRPr="00B20B83" w:rsidRDefault="00BC691D" w:rsidP="00BC691D">
      <w:pPr>
        <w:pStyle w:val="NoSpacing"/>
        <w:jc w:val="both"/>
      </w:pPr>
      <w:r w:rsidRPr="00B20B83">
        <w:t>За одвођење отпадних вода индустријске зоне Кладова изграђен је главни колектор ДН200 мм. За индустријску зону није планирано постројење за третман технолошких вода што у блиској будућности може представити проблем јер се технолошке воде не могу пречишћавати заједно са фекалним водама.</w:t>
      </w:r>
    </w:p>
    <w:p w14:paraId="7D71D330" w14:textId="77777777" w:rsidR="00BC691D" w:rsidRPr="004E3939" w:rsidRDefault="00BC691D" w:rsidP="00BC691D">
      <w:pPr>
        <w:pStyle w:val="NoSpacing"/>
        <w:jc w:val="both"/>
        <w:rPr>
          <w:rFonts w:cstheme="minorHAnsi"/>
          <w:i/>
          <w:iCs/>
          <w:color w:val="2F5496"/>
        </w:rPr>
      </w:pPr>
      <w:r w:rsidRPr="004E3939">
        <w:rPr>
          <w:rFonts w:cstheme="minorHAnsi"/>
          <w:i/>
          <w:iCs/>
          <w:color w:val="2F5496"/>
        </w:rPr>
        <w:t>Удео испуштене отпадне воде у системе за одвођење отпадних вода у односу на укупним испуштеним отпадним водама је 61,3%.</w:t>
      </w:r>
    </w:p>
    <w:p w14:paraId="12BFCC6E" w14:textId="77777777" w:rsidR="00BC691D" w:rsidRPr="00A830B6" w:rsidRDefault="00BC691D" w:rsidP="00BC691D">
      <w:pPr>
        <w:spacing w:after="100" w:line="259" w:lineRule="auto"/>
        <w:jc w:val="both"/>
        <w:rPr>
          <w:rFonts w:asciiTheme="minorHAnsi" w:hAnsiTheme="minorHAnsi" w:cstheme="minorHAnsi"/>
        </w:rPr>
      </w:pPr>
      <w:r w:rsidRPr="00B20B83">
        <w:rPr>
          <w:rFonts w:asciiTheme="minorHAnsi" w:hAnsiTheme="minorHAnsi" w:cstheme="minorHAnsi"/>
        </w:rPr>
        <w:t>Главни колектори треба да прихвате све употребљене воде и одведу их до Постројења за пречишћавање отпадних вода (ППОВ).</w:t>
      </w:r>
    </w:p>
    <w:p w14:paraId="63125254" w14:textId="77777777" w:rsidR="00BC691D" w:rsidRPr="004E3939" w:rsidRDefault="00BC691D" w:rsidP="001F71B2">
      <w:pPr>
        <w:pStyle w:val="ListParagraph"/>
        <w:widowControl/>
        <w:numPr>
          <w:ilvl w:val="2"/>
          <w:numId w:val="38"/>
        </w:numPr>
        <w:shd w:val="clear" w:color="auto" w:fill="FFFFFF"/>
        <w:autoSpaceDE/>
        <w:autoSpaceDN/>
        <w:ind w:left="0" w:firstLine="0"/>
        <w:jc w:val="both"/>
        <w:rPr>
          <w:rStyle w:val="Heading2Char"/>
          <w:b/>
          <w:bCs/>
          <w:i/>
          <w:iCs/>
          <w:sz w:val="22"/>
          <w:szCs w:val="22"/>
        </w:rPr>
      </w:pPr>
      <w:r w:rsidRPr="004E3939">
        <w:rPr>
          <w:rStyle w:val="Heading2Char"/>
          <w:b/>
          <w:bCs/>
          <w:i/>
          <w:iCs/>
          <w:sz w:val="22"/>
          <w:szCs w:val="22"/>
        </w:rPr>
        <w:t>Управљање</w:t>
      </w:r>
      <w:r w:rsidR="00935AF6">
        <w:rPr>
          <w:rStyle w:val="Heading2Char"/>
          <w:b/>
          <w:bCs/>
          <w:i/>
          <w:iCs/>
          <w:sz w:val="22"/>
          <w:szCs w:val="22"/>
        </w:rPr>
        <w:t xml:space="preserve"> </w:t>
      </w:r>
      <w:r w:rsidRPr="004E3939">
        <w:rPr>
          <w:rStyle w:val="Heading2Char"/>
          <w:b/>
          <w:bCs/>
          <w:i/>
          <w:iCs/>
          <w:sz w:val="22"/>
          <w:szCs w:val="22"/>
        </w:rPr>
        <w:t>чврстим</w:t>
      </w:r>
      <w:r w:rsidR="00935AF6">
        <w:rPr>
          <w:rStyle w:val="Heading2Char"/>
          <w:b/>
          <w:bCs/>
          <w:i/>
          <w:iCs/>
          <w:sz w:val="22"/>
          <w:szCs w:val="22"/>
        </w:rPr>
        <w:t xml:space="preserve"> </w:t>
      </w:r>
      <w:r w:rsidRPr="004E3939">
        <w:rPr>
          <w:rStyle w:val="Heading2Char"/>
          <w:b/>
          <w:bCs/>
          <w:i/>
          <w:iCs/>
          <w:sz w:val="22"/>
          <w:szCs w:val="22"/>
        </w:rPr>
        <w:t>отпадом</w:t>
      </w:r>
    </w:p>
    <w:p w14:paraId="50ED4D76" w14:textId="77777777" w:rsidR="00BC691D" w:rsidRPr="004E3939" w:rsidRDefault="00BC691D" w:rsidP="00BC691D">
      <w:pPr>
        <w:pStyle w:val="NoSpacing"/>
      </w:pPr>
    </w:p>
    <w:p w14:paraId="3AC185C1" w14:textId="77777777" w:rsidR="00BC691D" w:rsidRPr="001918DC" w:rsidRDefault="00BC691D" w:rsidP="00BC691D">
      <w:pPr>
        <w:shd w:val="clear" w:color="auto" w:fill="FFFFFF"/>
        <w:jc w:val="both"/>
      </w:pPr>
      <w:r w:rsidRPr="000200F8">
        <w:t>На</w:t>
      </w:r>
      <w:r w:rsidR="00C03D73">
        <w:t xml:space="preserve"> </w:t>
      </w:r>
      <w:r w:rsidRPr="000200F8">
        <w:t>територији</w:t>
      </w:r>
      <w:r w:rsidR="00C03D73">
        <w:t xml:space="preserve"> </w:t>
      </w:r>
      <w:r w:rsidRPr="000200F8">
        <w:t>општине</w:t>
      </w:r>
      <w:r w:rsidR="00C03D73">
        <w:t xml:space="preserve"> </w:t>
      </w:r>
      <w:r w:rsidRPr="000200F8">
        <w:t>Кладово</w:t>
      </w:r>
      <w:r w:rsidR="00C03D73">
        <w:t xml:space="preserve"> </w:t>
      </w:r>
      <w:r w:rsidRPr="000200F8">
        <w:t>управљање</w:t>
      </w:r>
      <w:r w:rsidR="00C03D73">
        <w:t xml:space="preserve"> </w:t>
      </w:r>
      <w:r w:rsidRPr="000200F8">
        <w:t>отпадом</w:t>
      </w:r>
      <w:r w:rsidR="00C03D73">
        <w:t xml:space="preserve"> </w:t>
      </w:r>
      <w:r w:rsidRPr="000200F8">
        <w:t>представља</w:t>
      </w:r>
      <w:r w:rsidR="00C03D73">
        <w:t xml:space="preserve"> </w:t>
      </w:r>
      <w:r w:rsidRPr="000200F8">
        <w:t>један</w:t>
      </w:r>
      <w:r w:rsidR="00C03D73">
        <w:t xml:space="preserve"> </w:t>
      </w:r>
      <w:r w:rsidRPr="000200F8">
        <w:t>од</w:t>
      </w:r>
      <w:r w:rsidR="00C03D73">
        <w:t xml:space="preserve"> </w:t>
      </w:r>
      <w:r w:rsidRPr="000200F8">
        <w:t>највећих</w:t>
      </w:r>
      <w:r w:rsidR="00C03D73">
        <w:t xml:space="preserve"> </w:t>
      </w:r>
      <w:r w:rsidRPr="000200F8">
        <w:t>еколошких</w:t>
      </w:r>
      <w:r w:rsidR="00C03D73">
        <w:t xml:space="preserve"> </w:t>
      </w:r>
      <w:r w:rsidRPr="000200F8">
        <w:t>проблема.</w:t>
      </w:r>
      <w:r w:rsidR="00C03D73">
        <w:t xml:space="preserve"> </w:t>
      </w:r>
      <w:r w:rsidRPr="001918DC">
        <w:t>Свакодневно</w:t>
      </w:r>
      <w:r w:rsidR="00C03D73">
        <w:t xml:space="preserve"> </w:t>
      </w:r>
      <w:r w:rsidRPr="001918DC">
        <w:t>се</w:t>
      </w:r>
      <w:r w:rsidR="00C03D73">
        <w:t xml:space="preserve"> </w:t>
      </w:r>
      <w:r w:rsidRPr="001918DC">
        <w:t>стварају</w:t>
      </w:r>
      <w:r w:rsidR="00C03D73">
        <w:t xml:space="preserve"> </w:t>
      </w:r>
      <w:r w:rsidRPr="001918DC">
        <w:t>велике</w:t>
      </w:r>
      <w:r w:rsidR="00C03D73">
        <w:t xml:space="preserve"> </w:t>
      </w:r>
      <w:r w:rsidRPr="001918DC">
        <w:t>количине</w:t>
      </w:r>
      <w:r w:rsidR="00C03D73">
        <w:t xml:space="preserve"> </w:t>
      </w:r>
      <w:r w:rsidRPr="001918DC">
        <w:t>отпада, првенствено</w:t>
      </w:r>
      <w:r w:rsidR="00C03D73">
        <w:t xml:space="preserve"> </w:t>
      </w:r>
      <w:r w:rsidRPr="001918DC">
        <w:t>из</w:t>
      </w:r>
      <w:r w:rsidR="00C03D73">
        <w:t xml:space="preserve"> </w:t>
      </w:r>
      <w:r w:rsidRPr="001918DC">
        <w:t>домаћинстава, а генерисана</w:t>
      </w:r>
      <w:r w:rsidR="00C03D73">
        <w:t xml:space="preserve"> </w:t>
      </w:r>
      <w:r w:rsidRPr="001918DC">
        <w:t>количина</w:t>
      </w:r>
      <w:r w:rsidR="00C03D73">
        <w:t xml:space="preserve"> </w:t>
      </w:r>
      <w:r w:rsidRPr="001918DC">
        <w:t>отпада</w:t>
      </w:r>
      <w:r w:rsidR="00C03D73">
        <w:t xml:space="preserve"> </w:t>
      </w:r>
      <w:r w:rsidRPr="001918DC">
        <w:t>износи</w:t>
      </w:r>
      <w:r w:rsidR="00C03D73">
        <w:t xml:space="preserve"> </w:t>
      </w:r>
      <w:r w:rsidRPr="001918DC">
        <w:t>преко 7 тона/годишње. Количина</w:t>
      </w:r>
      <w:r w:rsidR="00C03D73">
        <w:t xml:space="preserve"> </w:t>
      </w:r>
      <w:r w:rsidRPr="001918DC">
        <w:t>сакупљеног</w:t>
      </w:r>
      <w:r w:rsidR="00C03D73">
        <w:t xml:space="preserve"> </w:t>
      </w:r>
      <w:r w:rsidRPr="001918DC">
        <w:t>отпада</w:t>
      </w:r>
      <w:r w:rsidR="00C03D73">
        <w:t xml:space="preserve"> </w:t>
      </w:r>
      <w:r w:rsidRPr="001918DC">
        <w:t>се</w:t>
      </w:r>
      <w:r w:rsidR="00C03D73">
        <w:t xml:space="preserve"> </w:t>
      </w:r>
      <w:r w:rsidRPr="001918DC">
        <w:t>повећава</w:t>
      </w:r>
      <w:r w:rsidR="00C03D73">
        <w:t xml:space="preserve"> </w:t>
      </w:r>
      <w:r w:rsidRPr="001918DC">
        <w:t>сваке</w:t>
      </w:r>
      <w:r w:rsidR="00C03D73">
        <w:t xml:space="preserve"> </w:t>
      </w:r>
      <w:r w:rsidRPr="001918DC">
        <w:t>године, при</w:t>
      </w:r>
      <w:r w:rsidR="00C03D73">
        <w:t xml:space="preserve"> </w:t>
      </w:r>
      <w:r w:rsidRPr="001918DC">
        <w:t>чему у структури</w:t>
      </w:r>
      <w:r w:rsidR="00C03D73">
        <w:t xml:space="preserve"> </w:t>
      </w:r>
      <w:r w:rsidRPr="001918DC">
        <w:t>генерисаног</w:t>
      </w:r>
      <w:r w:rsidR="00C03D73">
        <w:t xml:space="preserve"> </w:t>
      </w:r>
      <w:r w:rsidRPr="001918DC">
        <w:t>отпада</w:t>
      </w:r>
      <w:r w:rsidR="00C03D73">
        <w:t xml:space="preserve"> </w:t>
      </w:r>
      <w:r w:rsidRPr="001918DC">
        <w:t>највише</w:t>
      </w:r>
      <w:r w:rsidR="00C03D73">
        <w:t xml:space="preserve"> </w:t>
      </w:r>
      <w:r w:rsidRPr="001918DC">
        <w:t>има</w:t>
      </w:r>
      <w:r w:rsidR="00C03D73">
        <w:t xml:space="preserve"> </w:t>
      </w:r>
      <w:r w:rsidRPr="001918DC">
        <w:t>удела</w:t>
      </w:r>
      <w:r w:rsidR="00C03D73">
        <w:t xml:space="preserve"> </w:t>
      </w:r>
      <w:r w:rsidRPr="001918DC">
        <w:t>биоразградивог</w:t>
      </w:r>
      <w:r w:rsidR="00C03D73">
        <w:t xml:space="preserve"> </w:t>
      </w:r>
      <w:r w:rsidRPr="001918DC">
        <w:t>отпада, грађевинског</w:t>
      </w:r>
      <w:r w:rsidR="00C03D73">
        <w:t xml:space="preserve"> </w:t>
      </w:r>
      <w:r w:rsidRPr="001918DC">
        <w:t>отпада, пластичне</w:t>
      </w:r>
      <w:r w:rsidR="00C03D73">
        <w:t xml:space="preserve"> </w:t>
      </w:r>
      <w:r w:rsidRPr="001918DC">
        <w:t>амбалаже и остало. Од</w:t>
      </w:r>
      <w:r w:rsidR="00C03D73">
        <w:t xml:space="preserve"> </w:t>
      </w:r>
      <w:r w:rsidRPr="001918DC">
        <w:t>биоразградивог</w:t>
      </w:r>
      <w:r w:rsidR="00C03D73">
        <w:t xml:space="preserve"> </w:t>
      </w:r>
      <w:r w:rsidRPr="001918DC">
        <w:t>отпада</w:t>
      </w:r>
      <w:r w:rsidR="00C03D73">
        <w:t xml:space="preserve"> </w:t>
      </w:r>
      <w:r w:rsidRPr="001918DC">
        <w:t>највише</w:t>
      </w:r>
      <w:r w:rsidR="00C03D73">
        <w:t xml:space="preserve"> </w:t>
      </w:r>
      <w:r w:rsidRPr="001918DC">
        <w:t>има</w:t>
      </w:r>
      <w:r w:rsidR="00C03D73">
        <w:t xml:space="preserve"> </w:t>
      </w:r>
      <w:r w:rsidRPr="001918DC">
        <w:t>баштенског и другог</w:t>
      </w:r>
      <w:r w:rsidR="00C03D73">
        <w:t xml:space="preserve"> </w:t>
      </w:r>
      <w:r w:rsidRPr="001918DC">
        <w:t>органског</w:t>
      </w:r>
      <w:r w:rsidR="00C03D73">
        <w:t xml:space="preserve"> </w:t>
      </w:r>
      <w:r w:rsidRPr="001918DC">
        <w:t>отпада, папира и картона.</w:t>
      </w:r>
    </w:p>
    <w:p w14:paraId="2D350772" w14:textId="77777777" w:rsidR="00BC691D" w:rsidRPr="001918DC" w:rsidRDefault="00BC691D" w:rsidP="00BC691D">
      <w:pPr>
        <w:shd w:val="clear" w:color="auto" w:fill="FFFFFF"/>
        <w:jc w:val="both"/>
      </w:pPr>
      <w:r w:rsidRPr="001918DC">
        <w:t>Организовано</w:t>
      </w:r>
      <w:r w:rsidR="00C03D73">
        <w:t xml:space="preserve"> </w:t>
      </w:r>
      <w:r w:rsidRPr="001918DC">
        <w:t>сакупљање и одлагање</w:t>
      </w:r>
      <w:r w:rsidR="00C03D73">
        <w:t xml:space="preserve"> </w:t>
      </w:r>
      <w:r w:rsidRPr="001918DC">
        <w:t>комуналног</w:t>
      </w:r>
      <w:r w:rsidR="00C03D73">
        <w:t xml:space="preserve"> </w:t>
      </w:r>
      <w:r w:rsidRPr="001918DC">
        <w:t>отпада</w:t>
      </w:r>
      <w:r w:rsidR="00C03D73">
        <w:t xml:space="preserve"> </w:t>
      </w:r>
      <w:r w:rsidRPr="001918DC">
        <w:t>на</w:t>
      </w:r>
      <w:r w:rsidR="00C03D73">
        <w:t xml:space="preserve"> </w:t>
      </w:r>
      <w:r w:rsidRPr="001918DC">
        <w:t>територији</w:t>
      </w:r>
      <w:r w:rsidR="00C03D73">
        <w:t xml:space="preserve"> </w:t>
      </w:r>
      <w:r w:rsidRPr="001918DC">
        <w:t>општине</w:t>
      </w:r>
      <w:r w:rsidR="00C03D73">
        <w:t xml:space="preserve"> </w:t>
      </w:r>
      <w:r w:rsidRPr="001918DC">
        <w:t>Кладово</w:t>
      </w:r>
      <w:r w:rsidR="00C03D73">
        <w:t xml:space="preserve"> </w:t>
      </w:r>
      <w:r w:rsidRPr="001918DC">
        <w:t>постоји, и ту</w:t>
      </w:r>
      <w:r w:rsidR="00C03D73">
        <w:t xml:space="preserve"> </w:t>
      </w:r>
      <w:r w:rsidRPr="001918DC">
        <w:t>функцију</w:t>
      </w:r>
      <w:r w:rsidR="00C03D73">
        <w:t xml:space="preserve"> </w:t>
      </w:r>
      <w:r w:rsidRPr="001918DC">
        <w:t xml:space="preserve">врши ЈП Комуналац. </w:t>
      </w:r>
    </w:p>
    <w:p w14:paraId="666B5B15" w14:textId="77777777" w:rsidR="00BC691D" w:rsidRPr="000200F8" w:rsidRDefault="00BC691D" w:rsidP="00BC691D">
      <w:pPr>
        <w:shd w:val="clear" w:color="auto" w:fill="FFFFFF"/>
        <w:jc w:val="both"/>
      </w:pPr>
      <w:r w:rsidRPr="001918DC">
        <w:t>У насељима</w:t>
      </w:r>
      <w:r w:rsidR="00C03D73">
        <w:t xml:space="preserve"> </w:t>
      </w:r>
      <w:r w:rsidRPr="001918DC">
        <w:t>општине</w:t>
      </w:r>
      <w:r w:rsidR="00C03D73">
        <w:t xml:space="preserve"> </w:t>
      </w:r>
      <w:r w:rsidRPr="001918DC">
        <w:t>Кладово</w:t>
      </w:r>
      <w:r w:rsidR="00C03D73">
        <w:t xml:space="preserve"> </w:t>
      </w:r>
      <w:r w:rsidR="00935AF6">
        <w:t>отпад</w:t>
      </w:r>
      <w:r w:rsidR="00C03D73">
        <w:t xml:space="preserve"> </w:t>
      </w:r>
      <w:r w:rsidRPr="001918DC">
        <w:t>се</w:t>
      </w:r>
      <w:r w:rsidR="00C03D73">
        <w:t xml:space="preserve"> </w:t>
      </w:r>
      <w:r w:rsidRPr="001918DC">
        <w:t>одлаже у канте</w:t>
      </w:r>
      <w:r w:rsidR="00C03D73">
        <w:t xml:space="preserve"> </w:t>
      </w:r>
      <w:r w:rsidRPr="001918DC">
        <w:t>односно</w:t>
      </w:r>
      <w:r w:rsidR="00C03D73">
        <w:t xml:space="preserve"> </w:t>
      </w:r>
      <w:r w:rsidRPr="001918DC">
        <w:t>металне</w:t>
      </w:r>
      <w:r w:rsidR="00C03D73">
        <w:t xml:space="preserve"> </w:t>
      </w:r>
      <w:r w:rsidRPr="001918DC">
        <w:t>контејнере</w:t>
      </w:r>
      <w:r w:rsidR="00C03D73">
        <w:t xml:space="preserve"> </w:t>
      </w:r>
      <w:r w:rsidRPr="001918DC">
        <w:t>који</w:t>
      </w:r>
      <w:r w:rsidR="00C03D73">
        <w:t xml:space="preserve"> </w:t>
      </w:r>
      <w:r w:rsidRPr="001918DC">
        <w:t>се</w:t>
      </w:r>
      <w:r w:rsidR="00C03D73">
        <w:t xml:space="preserve"> </w:t>
      </w:r>
      <w:r w:rsidRPr="001918DC">
        <w:t>редовно</w:t>
      </w:r>
      <w:r w:rsidR="00C03D73">
        <w:t xml:space="preserve"> </w:t>
      </w:r>
      <w:r w:rsidRPr="001918DC">
        <w:t>празне. Покривеност</w:t>
      </w:r>
      <w:r w:rsidR="00C03D73">
        <w:t xml:space="preserve"> </w:t>
      </w:r>
      <w:r w:rsidRPr="001918DC">
        <w:t>насеља</w:t>
      </w:r>
      <w:r w:rsidR="00C03D73">
        <w:t xml:space="preserve"> </w:t>
      </w:r>
      <w:r w:rsidRPr="001918DC">
        <w:t>организованим</w:t>
      </w:r>
      <w:r w:rsidR="00C03D73">
        <w:t xml:space="preserve"> </w:t>
      </w:r>
      <w:r w:rsidRPr="001918DC">
        <w:t>сакупљањем</w:t>
      </w:r>
      <w:r w:rsidR="00C03D73">
        <w:t xml:space="preserve"> </w:t>
      </w:r>
      <w:r w:rsidRPr="001918DC">
        <w:t>отпада</w:t>
      </w:r>
      <w:r w:rsidR="00C03D73">
        <w:t xml:space="preserve"> </w:t>
      </w:r>
      <w:r w:rsidRPr="001918DC">
        <w:t>је</w:t>
      </w:r>
      <w:r w:rsidR="00C03D73">
        <w:t xml:space="preserve"> </w:t>
      </w:r>
      <w:r w:rsidRPr="001918DC">
        <w:t>добра, али</w:t>
      </w:r>
      <w:r w:rsidR="00C03D73">
        <w:t xml:space="preserve"> </w:t>
      </w:r>
      <w:r w:rsidRPr="001918DC">
        <w:t>нису</w:t>
      </w:r>
      <w:r w:rsidR="00C03D73">
        <w:t xml:space="preserve"> </w:t>
      </w:r>
      <w:r w:rsidRPr="001918DC">
        <w:t>обухваћена</w:t>
      </w:r>
      <w:r w:rsidR="00C03D73">
        <w:t xml:space="preserve"> </w:t>
      </w:r>
      <w:r w:rsidRPr="001918DC">
        <w:t>сва</w:t>
      </w:r>
      <w:r w:rsidR="00C03D73">
        <w:t xml:space="preserve"> </w:t>
      </w:r>
      <w:r w:rsidRPr="001918DC">
        <w:t>домаћинства. Међутим, од</w:t>
      </w:r>
      <w:r w:rsidR="00C03D73">
        <w:t xml:space="preserve"> </w:t>
      </w:r>
      <w:r w:rsidRPr="001918DC">
        <w:t>када</w:t>
      </w:r>
      <w:r w:rsidR="00C03D73">
        <w:t xml:space="preserve"> </w:t>
      </w:r>
      <w:r w:rsidRPr="001918DC">
        <w:t>је</w:t>
      </w:r>
      <w:r w:rsidR="00C03D73">
        <w:t xml:space="preserve"> </w:t>
      </w:r>
      <w:r w:rsidRPr="001918DC">
        <w:t>успостављен</w:t>
      </w:r>
      <w:r w:rsidR="00C03D73">
        <w:t xml:space="preserve"> </w:t>
      </w:r>
      <w:r w:rsidRPr="001918DC">
        <w:t>систем</w:t>
      </w:r>
      <w:r w:rsidR="00C03D73">
        <w:t xml:space="preserve"> </w:t>
      </w:r>
      <w:r w:rsidRPr="001918DC">
        <w:t>управљања</w:t>
      </w:r>
      <w:r w:rsidR="00C03D73">
        <w:t xml:space="preserve"> </w:t>
      </w:r>
      <w:r w:rsidRPr="001918DC">
        <w:t xml:space="preserve">отпадом, </w:t>
      </w:r>
      <w:r w:rsidRPr="000200F8">
        <w:t>свакегодинеповећавасебројдомаћинставакојисуобухваћениовомуслугом.</w:t>
      </w:r>
    </w:p>
    <w:p w14:paraId="3F921716" w14:textId="77777777" w:rsidR="00BC691D" w:rsidRPr="000200F8" w:rsidRDefault="00BC691D" w:rsidP="00BC691D">
      <w:pPr>
        <w:shd w:val="clear" w:color="auto" w:fill="FFFFFF"/>
        <w:jc w:val="both"/>
      </w:pPr>
      <w:r w:rsidRPr="000200F8">
        <w:t>Сакупљени</w:t>
      </w:r>
      <w:r w:rsidR="00C03D73">
        <w:t xml:space="preserve"> </w:t>
      </w:r>
      <w:r w:rsidRPr="000200F8">
        <w:t>комунални</w:t>
      </w:r>
      <w:r w:rsidR="00C03D73">
        <w:t xml:space="preserve"> </w:t>
      </w:r>
      <w:r w:rsidRPr="000200F8">
        <w:t>отпад</w:t>
      </w:r>
      <w:r w:rsidR="00C03D73">
        <w:t xml:space="preserve"> </w:t>
      </w:r>
      <w:r w:rsidRPr="000200F8">
        <w:t>се</w:t>
      </w:r>
      <w:r w:rsidR="00C03D73">
        <w:t xml:space="preserve"> </w:t>
      </w:r>
      <w:r w:rsidRPr="000200F8">
        <w:t>одлаже</w:t>
      </w:r>
      <w:r w:rsidR="00C03D73">
        <w:t xml:space="preserve"> </w:t>
      </w:r>
      <w:r w:rsidRPr="000200F8">
        <w:t>на</w:t>
      </w:r>
      <w:r w:rsidR="00C03D73">
        <w:t xml:space="preserve"> </w:t>
      </w:r>
      <w:r w:rsidRPr="000200F8">
        <w:t>велику</w:t>
      </w:r>
      <w:r w:rsidR="00C03D73">
        <w:t xml:space="preserve"> </w:t>
      </w:r>
      <w:r w:rsidRPr="000200F8">
        <w:t>несанитарну</w:t>
      </w:r>
      <w:r w:rsidR="00C03D73">
        <w:t xml:space="preserve"> </w:t>
      </w:r>
      <w:r w:rsidRPr="000200F8">
        <w:t>депонију</w:t>
      </w:r>
      <w:r w:rsidR="00C03D73">
        <w:t xml:space="preserve"> </w:t>
      </w:r>
      <w:r w:rsidRPr="000200F8">
        <w:t>односно</w:t>
      </w:r>
      <w:r w:rsidR="00C03D73">
        <w:t xml:space="preserve"> </w:t>
      </w:r>
      <w:r w:rsidRPr="000200F8">
        <w:t>сметлиште, отворену 1990.године. Капацитети</w:t>
      </w:r>
      <w:r w:rsidR="00C03D73">
        <w:t xml:space="preserve"> </w:t>
      </w:r>
      <w:r w:rsidRPr="000200F8">
        <w:t>депоније</w:t>
      </w:r>
      <w:r w:rsidR="00C03D73">
        <w:t xml:space="preserve"> </w:t>
      </w:r>
      <w:r w:rsidRPr="000200F8">
        <w:t>су</w:t>
      </w:r>
      <w:r w:rsidR="00C03D73">
        <w:t xml:space="preserve"> </w:t>
      </w:r>
      <w:r w:rsidRPr="000200F8">
        <w:t>попуњени и она</w:t>
      </w:r>
      <w:r w:rsidR="00C03D73">
        <w:t xml:space="preserve"> </w:t>
      </w:r>
      <w:r w:rsidRPr="000200F8">
        <w:t>се</w:t>
      </w:r>
      <w:r w:rsidR="00C03D73">
        <w:t xml:space="preserve"> </w:t>
      </w:r>
      <w:r w:rsidRPr="000200F8">
        <w:t>мора</w:t>
      </w:r>
      <w:r w:rsidR="00C03D73">
        <w:t xml:space="preserve"> </w:t>
      </w:r>
      <w:r w:rsidRPr="000200F8">
        <w:t>затворити и рекултивисати.</w:t>
      </w:r>
    </w:p>
    <w:p w14:paraId="628C7464" w14:textId="77777777" w:rsidR="00BC691D" w:rsidRPr="001918DC" w:rsidRDefault="00BC691D" w:rsidP="00BC691D">
      <w:pPr>
        <w:shd w:val="clear" w:color="auto" w:fill="FFFFFF"/>
        <w:jc w:val="both"/>
      </w:pPr>
      <w:r w:rsidRPr="00935AF6">
        <w:t>Депонија</w:t>
      </w:r>
      <w:r w:rsidR="00A44632" w:rsidRPr="00935AF6">
        <w:t xml:space="preserve"> </w:t>
      </w:r>
      <w:r w:rsidRPr="00935AF6">
        <w:t>тренутно</w:t>
      </w:r>
      <w:r w:rsidR="00A44632" w:rsidRPr="00935AF6">
        <w:t xml:space="preserve"> </w:t>
      </w:r>
      <w:r w:rsidRPr="00935AF6">
        <w:t>заузима</w:t>
      </w:r>
      <w:r w:rsidR="00A44632" w:rsidRPr="00935AF6">
        <w:t xml:space="preserve"> </w:t>
      </w:r>
      <w:r w:rsidRPr="00935AF6">
        <w:t>површину</w:t>
      </w:r>
      <w:r w:rsidR="00A44632" w:rsidRPr="00935AF6">
        <w:t xml:space="preserve"> </w:t>
      </w:r>
      <w:r w:rsidRPr="00935AF6">
        <w:t>од 2,36 ha (175x135 m), од</w:t>
      </w:r>
      <w:r w:rsidR="00A44632" w:rsidRPr="00935AF6">
        <w:t xml:space="preserve"> </w:t>
      </w:r>
      <w:r w:rsidRPr="00935AF6">
        <w:t>чега</w:t>
      </w:r>
      <w:r w:rsidR="00A44632" w:rsidRPr="00935AF6">
        <w:t xml:space="preserve"> </w:t>
      </w:r>
      <w:r w:rsidRPr="00935AF6">
        <w:t>се 1,41 ha налази</w:t>
      </w:r>
      <w:r w:rsidR="00A44632" w:rsidRPr="00935AF6">
        <w:t xml:space="preserve"> </w:t>
      </w:r>
      <w:r w:rsidRPr="00935AF6">
        <w:t>под</w:t>
      </w:r>
      <w:r w:rsidR="00A44632" w:rsidRPr="00935AF6">
        <w:t xml:space="preserve"> </w:t>
      </w:r>
      <w:r w:rsidRPr="00935AF6">
        <w:t>отпадом. На</w:t>
      </w:r>
      <w:r w:rsidR="00A44632" w:rsidRPr="00935AF6">
        <w:t xml:space="preserve"> </w:t>
      </w:r>
      <w:r w:rsidRPr="00935AF6">
        <w:t>депонији</w:t>
      </w:r>
      <w:r w:rsidR="00A44632" w:rsidRPr="00935AF6">
        <w:t xml:space="preserve"> </w:t>
      </w:r>
      <w:r w:rsidRPr="00935AF6">
        <w:t>се</w:t>
      </w:r>
      <w:r w:rsidR="00A44632" w:rsidRPr="00935AF6">
        <w:t xml:space="preserve"> </w:t>
      </w:r>
      <w:r w:rsidRPr="00935AF6">
        <w:t>врши</w:t>
      </w:r>
      <w:r w:rsidR="00A44632" w:rsidRPr="00935AF6">
        <w:t xml:space="preserve"> </w:t>
      </w:r>
      <w:r w:rsidRPr="00935AF6">
        <w:t>компактирање</w:t>
      </w:r>
      <w:r w:rsidR="00A44632" w:rsidRPr="00935AF6">
        <w:t xml:space="preserve"> </w:t>
      </w:r>
      <w:r w:rsidRPr="00935AF6">
        <w:t>отпада</w:t>
      </w:r>
      <w:r w:rsidR="00A44632" w:rsidRPr="00935AF6">
        <w:t xml:space="preserve"> </w:t>
      </w:r>
      <w:r w:rsidRPr="00935AF6">
        <w:t>булдожером и повремено</w:t>
      </w:r>
      <w:r w:rsidR="00A44632" w:rsidRPr="00935AF6">
        <w:t xml:space="preserve"> </w:t>
      </w:r>
      <w:r w:rsidRPr="00935AF6">
        <w:t>прекривање</w:t>
      </w:r>
      <w:r w:rsidR="00A44632" w:rsidRPr="00935AF6">
        <w:t xml:space="preserve"> </w:t>
      </w:r>
      <w:r w:rsidRPr="00935AF6">
        <w:t>отпада</w:t>
      </w:r>
      <w:r w:rsidR="00A44632" w:rsidRPr="00935AF6">
        <w:t xml:space="preserve"> </w:t>
      </w:r>
      <w:r w:rsidRPr="00935AF6">
        <w:t>земљом и шутом</w:t>
      </w:r>
      <w:r w:rsidRPr="001918DC">
        <w:t>. Положај</w:t>
      </w:r>
      <w:r w:rsidR="00A44632">
        <w:t xml:space="preserve"> </w:t>
      </w:r>
      <w:r w:rsidRPr="001918DC">
        <w:t>депоније</w:t>
      </w:r>
      <w:r w:rsidR="00A44632">
        <w:t xml:space="preserve"> </w:t>
      </w:r>
      <w:r w:rsidRPr="001918DC">
        <w:t>са</w:t>
      </w:r>
      <w:r w:rsidR="00A44632">
        <w:t xml:space="preserve"> </w:t>
      </w:r>
      <w:r w:rsidRPr="001918DC">
        <w:t>аспекта</w:t>
      </w:r>
      <w:r w:rsidR="00A44632">
        <w:t xml:space="preserve"> </w:t>
      </w:r>
      <w:r w:rsidRPr="001918DC">
        <w:t>удаљености</w:t>
      </w:r>
      <w:r w:rsidR="00A44632">
        <w:t xml:space="preserve"> </w:t>
      </w:r>
      <w:r w:rsidRPr="001918DC">
        <w:t>од</w:t>
      </w:r>
      <w:r w:rsidR="00A44632">
        <w:t xml:space="preserve"> </w:t>
      </w:r>
      <w:r w:rsidRPr="001918DC">
        <w:t>стамбене</w:t>
      </w:r>
      <w:r w:rsidR="00A44632">
        <w:t xml:space="preserve"> </w:t>
      </w:r>
      <w:r w:rsidRPr="001918DC">
        <w:t>зоне, је</w:t>
      </w:r>
      <w:r w:rsidR="00A44632">
        <w:t xml:space="preserve"> </w:t>
      </w:r>
      <w:r w:rsidRPr="001918DC">
        <w:t>повољан</w:t>
      </w:r>
      <w:r w:rsidR="00A44632">
        <w:t xml:space="preserve"> </w:t>
      </w:r>
      <w:r w:rsidRPr="001918DC">
        <w:t>јер</w:t>
      </w:r>
      <w:r w:rsidR="00A44632">
        <w:t xml:space="preserve"> </w:t>
      </w:r>
      <w:r w:rsidRPr="001918DC">
        <w:t>је</w:t>
      </w:r>
      <w:r w:rsidR="00A44632">
        <w:t xml:space="preserve"> </w:t>
      </w:r>
      <w:r w:rsidRPr="001918DC">
        <w:t>депонија</w:t>
      </w:r>
      <w:r w:rsidR="00A44632">
        <w:t xml:space="preserve"> </w:t>
      </w:r>
      <w:r w:rsidRPr="001918DC">
        <w:t>удаљена</w:t>
      </w:r>
      <w:r w:rsidR="00A44632">
        <w:t xml:space="preserve"> </w:t>
      </w:r>
      <w:r w:rsidRPr="001918DC">
        <w:t>од</w:t>
      </w:r>
      <w:r w:rsidR="00A44632">
        <w:t xml:space="preserve"> </w:t>
      </w:r>
      <w:r w:rsidRPr="001918DC">
        <w:t>града</w:t>
      </w:r>
      <w:r w:rsidR="00A44632">
        <w:t xml:space="preserve"> </w:t>
      </w:r>
      <w:r w:rsidRPr="001918DC">
        <w:t>Кладова</w:t>
      </w:r>
      <w:r w:rsidR="00A44632">
        <w:t xml:space="preserve"> </w:t>
      </w:r>
      <w:r w:rsidRPr="001918DC">
        <w:t xml:space="preserve">око 5 km. </w:t>
      </w:r>
      <w:r>
        <w:t>С</w:t>
      </w:r>
      <w:r w:rsidR="00A44632">
        <w:t xml:space="preserve"> </w:t>
      </w:r>
      <w:r w:rsidRPr="001918DC">
        <w:t>обзиром</w:t>
      </w:r>
      <w:r w:rsidR="00A44632">
        <w:t xml:space="preserve"> </w:t>
      </w:r>
      <w:r>
        <w:t xml:space="preserve">на то </w:t>
      </w:r>
      <w:r w:rsidRPr="001918DC">
        <w:t>да</w:t>
      </w:r>
      <w:r w:rsidR="00A44632">
        <w:t xml:space="preserve"> </w:t>
      </w:r>
      <w:r w:rsidRPr="001918DC">
        <w:t>је</w:t>
      </w:r>
      <w:r w:rsidR="00A44632">
        <w:t xml:space="preserve"> </w:t>
      </w:r>
      <w:r w:rsidRPr="001918DC">
        <w:t>депонија</w:t>
      </w:r>
      <w:r w:rsidR="00A44632">
        <w:t xml:space="preserve"> </w:t>
      </w:r>
      <w:r w:rsidRPr="001918DC">
        <w:t>несанитарна, угрожено</w:t>
      </w:r>
      <w:r w:rsidR="00A44632">
        <w:t xml:space="preserve"> </w:t>
      </w:r>
      <w:r w:rsidRPr="001918DC">
        <w:t>је</w:t>
      </w:r>
      <w:r w:rsidR="00A44632">
        <w:t xml:space="preserve"> </w:t>
      </w:r>
      <w:r w:rsidRPr="001918DC">
        <w:t>земљиште, ваздух и подземне</w:t>
      </w:r>
      <w:r w:rsidR="00A44632">
        <w:t xml:space="preserve"> </w:t>
      </w:r>
      <w:r w:rsidRPr="001918DC">
        <w:t>воде. Услед</w:t>
      </w:r>
      <w:r w:rsidR="00A44632">
        <w:t xml:space="preserve"> </w:t>
      </w:r>
      <w:r w:rsidRPr="001918DC">
        <w:t>стварања</w:t>
      </w:r>
      <w:r w:rsidR="00A44632">
        <w:t xml:space="preserve"> </w:t>
      </w:r>
      <w:r w:rsidRPr="001918DC">
        <w:t>депонијског</w:t>
      </w:r>
      <w:r w:rsidR="00A44632">
        <w:t xml:space="preserve"> </w:t>
      </w:r>
      <w:r w:rsidRPr="001918DC">
        <w:t>гаса</w:t>
      </w:r>
      <w:r w:rsidR="00A44632">
        <w:t xml:space="preserve"> </w:t>
      </w:r>
      <w:r w:rsidRPr="001918DC">
        <w:t>могући</w:t>
      </w:r>
      <w:r w:rsidR="00A44632">
        <w:t xml:space="preserve"> </w:t>
      </w:r>
      <w:r w:rsidRPr="001918DC">
        <w:t>су</w:t>
      </w:r>
      <w:r w:rsidR="00A44632">
        <w:t xml:space="preserve"> </w:t>
      </w:r>
      <w:r w:rsidRPr="001918DC">
        <w:t>пожари</w:t>
      </w:r>
      <w:r w:rsidR="00A44632">
        <w:t xml:space="preserve"> </w:t>
      </w:r>
      <w:r w:rsidRPr="001918DC">
        <w:t>на</w:t>
      </w:r>
      <w:r w:rsidR="00A44632">
        <w:t xml:space="preserve"> </w:t>
      </w:r>
      <w:r w:rsidRPr="001918DC">
        <w:t>депонији, а оцедне</w:t>
      </w:r>
      <w:r w:rsidR="00A44632">
        <w:t xml:space="preserve"> </w:t>
      </w:r>
      <w:r w:rsidRPr="001918DC">
        <w:t>воде</w:t>
      </w:r>
      <w:r w:rsidR="00A44632">
        <w:t xml:space="preserve"> </w:t>
      </w:r>
      <w:r w:rsidRPr="001918DC">
        <w:t>са</w:t>
      </w:r>
      <w:r w:rsidR="00A44632">
        <w:t xml:space="preserve"> </w:t>
      </w:r>
      <w:r w:rsidRPr="001918DC">
        <w:t>депоније</w:t>
      </w:r>
      <w:r w:rsidR="00A44632">
        <w:t xml:space="preserve"> </w:t>
      </w:r>
      <w:r w:rsidRPr="001918DC">
        <w:t>могу</w:t>
      </w:r>
      <w:r w:rsidR="00A44632">
        <w:t xml:space="preserve"> </w:t>
      </w:r>
      <w:r w:rsidRPr="001918DC">
        <w:t>угрозити</w:t>
      </w:r>
      <w:r w:rsidR="00A44632">
        <w:t xml:space="preserve"> </w:t>
      </w:r>
      <w:r w:rsidRPr="001918DC">
        <w:t>изворишта</w:t>
      </w:r>
      <w:r w:rsidR="00A44632">
        <w:t xml:space="preserve"> </w:t>
      </w:r>
      <w:r w:rsidRPr="001918DC">
        <w:t>подземне</w:t>
      </w:r>
      <w:r w:rsidR="00A44632">
        <w:t xml:space="preserve"> </w:t>
      </w:r>
      <w:r w:rsidRPr="001918DC">
        <w:t>воде. Ова</w:t>
      </w:r>
      <w:r w:rsidR="00A44632">
        <w:t xml:space="preserve"> </w:t>
      </w:r>
      <w:r w:rsidRPr="001918DC">
        <w:t>депонија</w:t>
      </w:r>
      <w:r w:rsidR="00A44632">
        <w:t xml:space="preserve"> </w:t>
      </w:r>
      <w:r w:rsidRPr="001918DC">
        <w:t>је</w:t>
      </w:r>
      <w:r w:rsidR="00A44632">
        <w:t xml:space="preserve"> </w:t>
      </w:r>
      <w:r w:rsidRPr="001918DC">
        <w:t>привремена</w:t>
      </w:r>
      <w:r w:rsidR="00A44632">
        <w:t xml:space="preserve"> </w:t>
      </w:r>
      <w:r w:rsidRPr="001918DC">
        <w:t>јер</w:t>
      </w:r>
      <w:r w:rsidR="00A44632">
        <w:t xml:space="preserve"> </w:t>
      </w:r>
      <w:r w:rsidRPr="001918DC">
        <w:t>се</w:t>
      </w:r>
      <w:r w:rsidR="00A44632">
        <w:t xml:space="preserve"> </w:t>
      </w:r>
      <w:r w:rsidRPr="001918DC">
        <w:t>планира</w:t>
      </w:r>
      <w:r w:rsidR="00A44632">
        <w:t xml:space="preserve"> </w:t>
      </w:r>
      <w:r w:rsidRPr="001918DC">
        <w:t>да</w:t>
      </w:r>
      <w:r w:rsidR="002475F3">
        <w:t xml:space="preserve"> </w:t>
      </w:r>
      <w:r w:rsidRPr="001918DC">
        <w:t>њену</w:t>
      </w:r>
      <w:r w:rsidR="002475F3">
        <w:t xml:space="preserve"> </w:t>
      </w:r>
      <w:r w:rsidRPr="001918DC">
        <w:t>функцију</w:t>
      </w:r>
      <w:r w:rsidR="002475F3">
        <w:t xml:space="preserve"> </w:t>
      </w:r>
      <w:r w:rsidRPr="001918DC">
        <w:t>преузме</w:t>
      </w:r>
      <w:r w:rsidR="002475F3">
        <w:t xml:space="preserve"> </w:t>
      </w:r>
      <w:r w:rsidRPr="001918DC">
        <w:t>регионална</w:t>
      </w:r>
      <w:r w:rsidR="002475F3">
        <w:t xml:space="preserve"> </w:t>
      </w:r>
      <w:r w:rsidRPr="001918DC">
        <w:t>депонија „Халово 2“, након</w:t>
      </w:r>
      <w:r w:rsidR="002475F3">
        <w:t xml:space="preserve"> </w:t>
      </w:r>
      <w:r w:rsidRPr="001918DC">
        <w:t>изградње.</w:t>
      </w:r>
    </w:p>
    <w:p w14:paraId="415A1285" w14:textId="77777777" w:rsidR="00BC691D" w:rsidRPr="001918DC" w:rsidRDefault="00BC691D" w:rsidP="00BC691D">
      <w:pPr>
        <w:shd w:val="clear" w:color="auto" w:fill="FFFFFF"/>
        <w:jc w:val="both"/>
      </w:pPr>
      <w:r w:rsidRPr="001918DC">
        <w:t>Велики</w:t>
      </w:r>
      <w:r w:rsidR="002475F3">
        <w:t xml:space="preserve"> </w:t>
      </w:r>
      <w:r w:rsidRPr="001918DC">
        <w:t>проблем</w:t>
      </w:r>
      <w:r w:rsidR="002475F3">
        <w:t xml:space="preserve"> </w:t>
      </w:r>
      <w:r w:rsidRPr="001918DC">
        <w:t>на</w:t>
      </w:r>
      <w:r w:rsidR="002475F3">
        <w:t xml:space="preserve"> </w:t>
      </w:r>
      <w:r w:rsidRPr="001918DC">
        <w:t>територији</w:t>
      </w:r>
      <w:r w:rsidR="002475F3">
        <w:t xml:space="preserve"> </w:t>
      </w:r>
      <w:r w:rsidRPr="001918DC">
        <w:t>општине</w:t>
      </w:r>
      <w:r w:rsidR="002475F3">
        <w:t xml:space="preserve"> </w:t>
      </w:r>
      <w:r w:rsidRPr="001918DC">
        <w:t>Кладово</w:t>
      </w:r>
      <w:r w:rsidR="002475F3">
        <w:t xml:space="preserve"> </w:t>
      </w:r>
      <w:r w:rsidRPr="001918DC">
        <w:t>представљају</w:t>
      </w:r>
      <w:r w:rsidR="002475F3">
        <w:t xml:space="preserve"> </w:t>
      </w:r>
      <w:r w:rsidRPr="001918DC">
        <w:t>неконтролисане</w:t>
      </w:r>
      <w:r w:rsidR="002475F3">
        <w:t xml:space="preserve"> </w:t>
      </w:r>
      <w:r w:rsidRPr="001918DC">
        <w:t>дивље</w:t>
      </w:r>
      <w:r w:rsidR="002475F3">
        <w:t xml:space="preserve"> </w:t>
      </w:r>
      <w:r w:rsidRPr="001918DC">
        <w:t xml:space="preserve">депоније </w:t>
      </w:r>
      <w:r w:rsidR="002475F3">
        <w:t>–</w:t>
      </w:r>
      <w:r w:rsidRPr="001918DC">
        <w:t xml:space="preserve"> локална</w:t>
      </w:r>
      <w:r w:rsidR="002475F3">
        <w:t xml:space="preserve"> </w:t>
      </w:r>
      <w:r w:rsidRPr="001918DC">
        <w:t>сметлишта, на</w:t>
      </w:r>
      <w:r w:rsidR="002475F3">
        <w:t xml:space="preserve"> к</w:t>
      </w:r>
      <w:r w:rsidRPr="001918DC">
        <w:t>оја</w:t>
      </w:r>
      <w:r w:rsidR="002475F3">
        <w:t xml:space="preserve"> </w:t>
      </w:r>
      <w:r w:rsidRPr="001918DC">
        <w:t>се</w:t>
      </w:r>
      <w:r w:rsidR="002475F3">
        <w:t xml:space="preserve"> </w:t>
      </w:r>
      <w:r w:rsidRPr="001918DC">
        <w:t>одлаже</w:t>
      </w:r>
      <w:r w:rsidR="002475F3">
        <w:t xml:space="preserve"> </w:t>
      </w:r>
      <w:r w:rsidRPr="001918DC">
        <w:t>не</w:t>
      </w:r>
      <w:r w:rsidR="002475F3">
        <w:t xml:space="preserve"> </w:t>
      </w:r>
      <w:r w:rsidRPr="001918DC">
        <w:t>само</w:t>
      </w:r>
      <w:r w:rsidR="002475F3">
        <w:t xml:space="preserve"> </w:t>
      </w:r>
      <w:r w:rsidRPr="001918DC">
        <w:t>комунални</w:t>
      </w:r>
      <w:r w:rsidR="002475F3">
        <w:t xml:space="preserve"> </w:t>
      </w:r>
      <w:r w:rsidRPr="001918DC">
        <w:t>отпад</w:t>
      </w:r>
      <w:r w:rsidR="002475F3">
        <w:t xml:space="preserve"> </w:t>
      </w:r>
      <w:r w:rsidRPr="001918DC">
        <w:t>из</w:t>
      </w:r>
      <w:r w:rsidR="002475F3">
        <w:t xml:space="preserve"> </w:t>
      </w:r>
      <w:r w:rsidRPr="001918DC">
        <w:t>домаћинстава, већ и електронски</w:t>
      </w:r>
      <w:r w:rsidR="002475F3">
        <w:t xml:space="preserve"> </w:t>
      </w:r>
      <w:r w:rsidRPr="001918DC">
        <w:t>отпад, грађевински</w:t>
      </w:r>
      <w:r w:rsidR="002475F3">
        <w:t xml:space="preserve"> </w:t>
      </w:r>
      <w:r w:rsidRPr="001918DC">
        <w:t>отпад, амбалажни</w:t>
      </w:r>
      <w:r w:rsidR="002475F3">
        <w:t xml:space="preserve"> </w:t>
      </w:r>
      <w:r w:rsidRPr="001918DC">
        <w:t>отпад, стара</w:t>
      </w:r>
      <w:r w:rsidR="002475F3">
        <w:t xml:space="preserve"> </w:t>
      </w:r>
      <w:r w:rsidRPr="001918DC">
        <w:t>возила</w:t>
      </w:r>
      <w:r w:rsidR="002475F3">
        <w:t xml:space="preserve"> </w:t>
      </w:r>
      <w:r w:rsidRPr="001918DC">
        <w:t>итд. Депоније</w:t>
      </w:r>
      <w:r w:rsidR="002475F3">
        <w:t xml:space="preserve"> </w:t>
      </w:r>
      <w:r w:rsidRPr="001918DC">
        <w:t>су у близини</w:t>
      </w:r>
      <w:r w:rsidR="002475F3">
        <w:t xml:space="preserve"> </w:t>
      </w:r>
      <w:r w:rsidRPr="001918DC">
        <w:t>насеља и водотокова, што</w:t>
      </w:r>
      <w:r w:rsidR="002475F3">
        <w:t xml:space="preserve"> </w:t>
      </w:r>
      <w:r w:rsidRPr="001918DC">
        <w:t>представља</w:t>
      </w:r>
      <w:r w:rsidR="002475F3">
        <w:t xml:space="preserve"> </w:t>
      </w:r>
      <w:r w:rsidRPr="001918DC">
        <w:t>опасност</w:t>
      </w:r>
      <w:r w:rsidR="002475F3">
        <w:t xml:space="preserve"> </w:t>
      </w:r>
      <w:r w:rsidRPr="001918DC">
        <w:t>поздравље</w:t>
      </w:r>
      <w:r w:rsidR="002475F3">
        <w:t xml:space="preserve"> </w:t>
      </w:r>
      <w:r w:rsidRPr="001918DC">
        <w:t>људи и околине.</w:t>
      </w:r>
    </w:p>
    <w:p w14:paraId="37854B43" w14:textId="77777777" w:rsidR="00BC691D" w:rsidRPr="001918DC" w:rsidRDefault="00BC691D" w:rsidP="00BC691D">
      <w:pPr>
        <w:shd w:val="clear" w:color="auto" w:fill="FFFFFF"/>
        <w:jc w:val="both"/>
      </w:pPr>
      <w:r w:rsidRPr="001918DC">
        <w:t>С обзиром</w:t>
      </w:r>
      <w:r w:rsidR="002475F3">
        <w:t xml:space="preserve"> </w:t>
      </w:r>
      <w:r w:rsidRPr="001918DC">
        <w:t>да</w:t>
      </w:r>
      <w:r w:rsidR="002475F3">
        <w:t xml:space="preserve"> </w:t>
      </w:r>
      <w:r w:rsidRPr="001918DC">
        <w:t>не</w:t>
      </w:r>
      <w:r w:rsidR="002475F3">
        <w:t xml:space="preserve"> </w:t>
      </w:r>
      <w:r w:rsidRPr="001918DC">
        <w:t>постоји</w:t>
      </w:r>
      <w:r w:rsidR="002475F3">
        <w:t xml:space="preserve"> </w:t>
      </w:r>
      <w:r w:rsidRPr="001918DC">
        <w:t>сточно</w:t>
      </w:r>
      <w:r w:rsidR="002475F3">
        <w:t xml:space="preserve"> </w:t>
      </w:r>
      <w:r w:rsidRPr="001918DC">
        <w:t>гробље, остаци</w:t>
      </w:r>
      <w:r w:rsidR="002475F3">
        <w:t xml:space="preserve"> </w:t>
      </w:r>
      <w:r w:rsidRPr="001918DC">
        <w:t>угинулих</w:t>
      </w:r>
      <w:r w:rsidR="002475F3">
        <w:t xml:space="preserve"> </w:t>
      </w:r>
      <w:r w:rsidRPr="001918DC">
        <w:t>животиња</w:t>
      </w:r>
      <w:r w:rsidR="002475F3">
        <w:t xml:space="preserve"> </w:t>
      </w:r>
      <w:r w:rsidRPr="001918DC">
        <w:t>одлажу</w:t>
      </w:r>
      <w:r w:rsidR="002475F3">
        <w:t xml:space="preserve"> </w:t>
      </w:r>
      <w:r w:rsidRPr="001918DC">
        <w:t>се</w:t>
      </w:r>
      <w:r w:rsidR="002475F3">
        <w:t xml:space="preserve"> </w:t>
      </w:r>
      <w:r w:rsidRPr="001918DC">
        <w:t>на</w:t>
      </w:r>
      <w:r w:rsidR="002475F3">
        <w:t xml:space="preserve"> </w:t>
      </w:r>
      <w:r w:rsidRPr="001918DC">
        <w:t>дивље</w:t>
      </w:r>
      <w:r w:rsidR="002475F3">
        <w:t xml:space="preserve"> </w:t>
      </w:r>
      <w:r w:rsidRPr="001918DC">
        <w:t>депоније, као и на</w:t>
      </w:r>
      <w:r w:rsidR="002475F3">
        <w:t xml:space="preserve"> </w:t>
      </w:r>
      <w:r w:rsidRPr="001918DC">
        <w:t>градску</w:t>
      </w:r>
      <w:r w:rsidR="002475F3">
        <w:t xml:space="preserve"> </w:t>
      </w:r>
      <w:r w:rsidRPr="001918DC">
        <w:t>депонију. Периодично</w:t>
      </w:r>
      <w:r w:rsidR="002475F3">
        <w:t xml:space="preserve"> </w:t>
      </w:r>
      <w:r w:rsidRPr="001918DC">
        <w:t>уклањање</w:t>
      </w:r>
      <w:r w:rsidR="002475F3">
        <w:t xml:space="preserve"> </w:t>
      </w:r>
      <w:r w:rsidRPr="001918DC">
        <w:t>дивљих</w:t>
      </w:r>
      <w:r w:rsidR="002475F3">
        <w:t xml:space="preserve"> </w:t>
      </w:r>
      <w:r w:rsidRPr="001918DC">
        <w:t>депонија</w:t>
      </w:r>
      <w:r w:rsidR="002475F3">
        <w:t xml:space="preserve"> </w:t>
      </w:r>
      <w:r w:rsidRPr="001918DC">
        <w:t>врши ЈП Комуналац.</w:t>
      </w:r>
    </w:p>
    <w:p w14:paraId="0FA5261B" w14:textId="77777777" w:rsidR="00BC691D" w:rsidRPr="001918DC" w:rsidRDefault="00BC691D" w:rsidP="00BC691D">
      <w:pPr>
        <w:shd w:val="clear" w:color="auto" w:fill="FFFFFF"/>
        <w:jc w:val="both"/>
      </w:pPr>
      <w:r w:rsidRPr="000200F8">
        <w:t>Примарна</w:t>
      </w:r>
      <w:r w:rsidR="002475F3">
        <w:t xml:space="preserve"> </w:t>
      </w:r>
      <w:r w:rsidRPr="000200F8">
        <w:t>селекција</w:t>
      </w:r>
      <w:r w:rsidR="002475F3">
        <w:t xml:space="preserve"> </w:t>
      </w:r>
      <w:r w:rsidRPr="000200F8">
        <w:t>комуналог</w:t>
      </w:r>
      <w:r w:rsidR="002475F3">
        <w:t xml:space="preserve"> </w:t>
      </w:r>
      <w:r w:rsidRPr="000200F8">
        <w:t>отпада</w:t>
      </w:r>
      <w:r w:rsidR="002475F3">
        <w:t xml:space="preserve"> </w:t>
      </w:r>
      <w:r w:rsidRPr="000200F8">
        <w:t>на</w:t>
      </w:r>
      <w:r w:rsidR="002475F3">
        <w:t xml:space="preserve"> </w:t>
      </w:r>
      <w:r w:rsidRPr="000200F8">
        <w:t>месту</w:t>
      </w:r>
      <w:r w:rsidR="002475F3">
        <w:t xml:space="preserve"> </w:t>
      </w:r>
      <w:r w:rsidRPr="000200F8">
        <w:t>настанка</w:t>
      </w:r>
      <w:r w:rsidR="002475F3">
        <w:t xml:space="preserve"> </w:t>
      </w:r>
      <w:r w:rsidRPr="000200F8">
        <w:t>не</w:t>
      </w:r>
      <w:r w:rsidR="002475F3">
        <w:t xml:space="preserve"> </w:t>
      </w:r>
      <w:r w:rsidRPr="000200F8">
        <w:t>постоји,</w:t>
      </w:r>
      <w:r w:rsidR="002475F3">
        <w:t xml:space="preserve"> </w:t>
      </w:r>
      <w:r w:rsidRPr="001918DC">
        <w:t>јер</w:t>
      </w:r>
      <w:r w:rsidR="002475F3">
        <w:t xml:space="preserve"> </w:t>
      </w:r>
      <w:r w:rsidRPr="001918DC">
        <w:t>нема</w:t>
      </w:r>
      <w:r w:rsidR="002475F3">
        <w:t xml:space="preserve"> </w:t>
      </w:r>
      <w:r w:rsidRPr="001918DC">
        <w:t>контејнера</w:t>
      </w:r>
      <w:r w:rsidR="002475F3">
        <w:t xml:space="preserve"> </w:t>
      </w:r>
      <w:r w:rsidRPr="001918DC">
        <w:t>за</w:t>
      </w:r>
      <w:r w:rsidR="002475F3">
        <w:t xml:space="preserve"> </w:t>
      </w:r>
      <w:r w:rsidRPr="001918DC">
        <w:t>одвојено</w:t>
      </w:r>
      <w:r w:rsidR="002475F3">
        <w:t xml:space="preserve"> </w:t>
      </w:r>
      <w:r w:rsidRPr="001918DC">
        <w:t>сакупљање</w:t>
      </w:r>
      <w:r w:rsidR="002475F3">
        <w:t xml:space="preserve"> </w:t>
      </w:r>
      <w:r w:rsidRPr="001918DC">
        <w:t>појединих</w:t>
      </w:r>
      <w:r w:rsidR="002475F3">
        <w:t xml:space="preserve"> </w:t>
      </w:r>
      <w:r w:rsidRPr="001918DC">
        <w:t>врста</w:t>
      </w:r>
      <w:r w:rsidR="002475F3">
        <w:t xml:space="preserve"> </w:t>
      </w:r>
      <w:r w:rsidRPr="001918DC">
        <w:t>отпада (папир, метал, стакло, биоразградиви</w:t>
      </w:r>
      <w:r w:rsidR="002475F3">
        <w:t xml:space="preserve"> </w:t>
      </w:r>
      <w:r w:rsidRPr="001918DC">
        <w:t>отпад), тако</w:t>
      </w:r>
      <w:r w:rsidR="002475F3">
        <w:t xml:space="preserve"> </w:t>
      </w:r>
      <w:r w:rsidRPr="001918DC">
        <w:t>да</w:t>
      </w:r>
      <w:r w:rsidR="002475F3">
        <w:t xml:space="preserve"> </w:t>
      </w:r>
      <w:r w:rsidRPr="001918DC">
        <w:t>нема</w:t>
      </w:r>
      <w:r w:rsidR="002475F3">
        <w:t xml:space="preserve"> </w:t>
      </w:r>
      <w:r w:rsidRPr="001918DC">
        <w:t>ни</w:t>
      </w:r>
      <w:r w:rsidR="002475F3">
        <w:t xml:space="preserve"> </w:t>
      </w:r>
      <w:r w:rsidRPr="001918DC">
        <w:t>рециклаже</w:t>
      </w:r>
      <w:r w:rsidR="002475F3">
        <w:t xml:space="preserve"> </w:t>
      </w:r>
      <w:r w:rsidRPr="001918DC">
        <w:t>отпада.</w:t>
      </w:r>
    </w:p>
    <w:p w14:paraId="4DB38857" w14:textId="77777777" w:rsidR="00BC691D" w:rsidRDefault="00BC691D" w:rsidP="00BC691D">
      <w:pPr>
        <w:jc w:val="both"/>
      </w:pPr>
      <w:r w:rsidRPr="001918DC">
        <w:t>Стратегијому</w:t>
      </w:r>
      <w:r w:rsidR="002475F3">
        <w:t xml:space="preserve"> </w:t>
      </w:r>
      <w:r w:rsidRPr="001918DC">
        <w:t>прављања</w:t>
      </w:r>
      <w:r w:rsidR="002475F3">
        <w:t xml:space="preserve"> </w:t>
      </w:r>
      <w:r w:rsidRPr="001918DC">
        <w:t>отпадом</w:t>
      </w:r>
      <w:r w:rsidR="002475F3">
        <w:t xml:space="preserve"> </w:t>
      </w:r>
      <w:r w:rsidRPr="001918DC">
        <w:t>за</w:t>
      </w:r>
      <w:r w:rsidR="002475F3">
        <w:t xml:space="preserve"> </w:t>
      </w:r>
      <w:r w:rsidRPr="001918DC">
        <w:t>период 2010-2019. године („Сл</w:t>
      </w:r>
      <w:r w:rsidR="002475F3">
        <w:t>.гласнил</w:t>
      </w:r>
      <w:r w:rsidRPr="001918DC">
        <w:t xml:space="preserve">никРС“, </w:t>
      </w:r>
      <w:r w:rsidR="002475F3">
        <w:t>бр.</w:t>
      </w:r>
      <w:r w:rsidRPr="001918DC">
        <w:t>29/10) предвиђена</w:t>
      </w:r>
      <w:r w:rsidR="002475F3">
        <w:t xml:space="preserve"> </w:t>
      </w:r>
      <w:r w:rsidRPr="001918DC">
        <w:t>је</w:t>
      </w:r>
      <w:r w:rsidR="002475F3">
        <w:t xml:space="preserve"> </w:t>
      </w:r>
      <w:r w:rsidRPr="001918DC">
        <w:t>изградња</w:t>
      </w:r>
      <w:r w:rsidR="002475F3">
        <w:t xml:space="preserve"> </w:t>
      </w:r>
      <w:r w:rsidRPr="001918DC">
        <w:t>мреже</w:t>
      </w:r>
      <w:r w:rsidR="002475F3">
        <w:t xml:space="preserve"> </w:t>
      </w:r>
      <w:r w:rsidRPr="001918DC">
        <w:t>регионалних</w:t>
      </w:r>
      <w:r w:rsidR="002475F3">
        <w:t xml:space="preserve"> </w:t>
      </w:r>
      <w:r w:rsidRPr="001918DC">
        <w:t>депонија</w:t>
      </w:r>
      <w:r w:rsidR="002475F3">
        <w:t xml:space="preserve"> </w:t>
      </w:r>
      <w:r w:rsidRPr="001918DC">
        <w:t>са</w:t>
      </w:r>
      <w:r w:rsidR="002475F3">
        <w:t xml:space="preserve"> </w:t>
      </w:r>
      <w:r w:rsidRPr="001918DC">
        <w:t>трансфер</w:t>
      </w:r>
      <w:r w:rsidR="002475F3">
        <w:t xml:space="preserve"> </w:t>
      </w:r>
      <w:r w:rsidRPr="001918DC">
        <w:t>станицама и рециклажним</w:t>
      </w:r>
      <w:r w:rsidR="002475F3">
        <w:t xml:space="preserve"> </w:t>
      </w:r>
      <w:r w:rsidRPr="001918DC">
        <w:t>центрима</w:t>
      </w:r>
      <w:r w:rsidR="002475F3">
        <w:t xml:space="preserve"> </w:t>
      </w:r>
      <w:r w:rsidRPr="001918DC">
        <w:t>на</w:t>
      </w:r>
      <w:r w:rsidR="002475F3">
        <w:t xml:space="preserve"> </w:t>
      </w:r>
      <w:r w:rsidRPr="001918DC">
        <w:t>територији</w:t>
      </w:r>
      <w:r w:rsidR="002475F3">
        <w:t xml:space="preserve"> </w:t>
      </w:r>
      <w:r w:rsidRPr="001918DC">
        <w:t>Републике</w:t>
      </w:r>
      <w:r w:rsidR="002475F3">
        <w:t xml:space="preserve"> </w:t>
      </w:r>
      <w:r w:rsidRPr="001918DC">
        <w:t>Србије. У будућо</w:t>
      </w:r>
      <w:r w:rsidR="002475F3">
        <w:t xml:space="preserve"> </w:t>
      </w:r>
      <w:r w:rsidRPr="001918DC">
        <w:t>јмрежи</w:t>
      </w:r>
      <w:r w:rsidR="002475F3">
        <w:t xml:space="preserve"> </w:t>
      </w:r>
      <w:r w:rsidRPr="001918DC">
        <w:t>регионалних</w:t>
      </w:r>
      <w:r w:rsidR="002475F3">
        <w:t xml:space="preserve"> </w:t>
      </w:r>
      <w:r w:rsidRPr="001918DC">
        <w:t>депонија</w:t>
      </w:r>
      <w:r w:rsidR="002475F3">
        <w:t xml:space="preserve"> </w:t>
      </w:r>
      <w:r w:rsidRPr="001918DC">
        <w:t>предвиђено</w:t>
      </w:r>
      <w:r w:rsidR="002475F3">
        <w:t xml:space="preserve"> </w:t>
      </w:r>
      <w:r w:rsidRPr="001918DC">
        <w:t>је</w:t>
      </w:r>
      <w:r w:rsidR="002475F3">
        <w:t xml:space="preserve"> </w:t>
      </w:r>
      <w:r w:rsidRPr="001918DC">
        <w:t>да</w:t>
      </w:r>
      <w:r w:rsidR="002475F3">
        <w:t xml:space="preserve"> </w:t>
      </w:r>
      <w:r w:rsidRPr="001918DC">
        <w:t>се</w:t>
      </w:r>
      <w:r w:rsidR="002475F3">
        <w:t xml:space="preserve"> </w:t>
      </w:r>
      <w:r w:rsidRPr="001918DC">
        <w:t>комунални</w:t>
      </w:r>
      <w:r w:rsidR="002475F3">
        <w:t xml:space="preserve"> </w:t>
      </w:r>
      <w:r w:rsidRPr="001918DC">
        <w:t>отпад</w:t>
      </w:r>
      <w:r w:rsidR="002475F3">
        <w:t xml:space="preserve"> </w:t>
      </w:r>
      <w:r w:rsidRPr="001918DC">
        <w:t>са</w:t>
      </w:r>
      <w:r w:rsidR="002475F3">
        <w:t xml:space="preserve"> </w:t>
      </w:r>
      <w:r w:rsidRPr="001918DC">
        <w:t>територије</w:t>
      </w:r>
      <w:r w:rsidR="002475F3">
        <w:t xml:space="preserve"> </w:t>
      </w:r>
      <w:r w:rsidRPr="001918DC">
        <w:t>општине</w:t>
      </w:r>
      <w:r w:rsidR="002475F3">
        <w:t xml:space="preserve"> </w:t>
      </w:r>
      <w:r w:rsidRPr="001918DC">
        <w:t>Кладово</w:t>
      </w:r>
      <w:r w:rsidR="002475F3">
        <w:t xml:space="preserve"> </w:t>
      </w:r>
      <w:r w:rsidRPr="001918DC">
        <w:t>одлаже</w:t>
      </w:r>
      <w:r w:rsidR="002475F3">
        <w:t xml:space="preserve"> </w:t>
      </w:r>
      <w:r w:rsidRPr="001918DC">
        <w:t>на</w:t>
      </w:r>
      <w:r w:rsidR="002475F3">
        <w:t xml:space="preserve"> </w:t>
      </w:r>
      <w:r w:rsidRPr="001918DC">
        <w:t>регионалну</w:t>
      </w:r>
      <w:r w:rsidR="002475F3">
        <w:t xml:space="preserve"> </w:t>
      </w:r>
      <w:r w:rsidRPr="001918DC">
        <w:t>депонију „Халово 2“, чија</w:t>
      </w:r>
      <w:r w:rsidR="002475F3">
        <w:t xml:space="preserve"> </w:t>
      </w:r>
      <w:r w:rsidRPr="001918DC">
        <w:t>изградња</w:t>
      </w:r>
      <w:r w:rsidR="002475F3">
        <w:t xml:space="preserve"> </w:t>
      </w:r>
      <w:r w:rsidRPr="001918DC">
        <w:t>је у плану. Локација</w:t>
      </w:r>
      <w:r w:rsidR="002475F3">
        <w:t xml:space="preserve"> </w:t>
      </w:r>
      <w:r w:rsidRPr="001918DC">
        <w:t>депоније</w:t>
      </w:r>
      <w:r w:rsidR="002475F3">
        <w:t xml:space="preserve"> </w:t>
      </w:r>
      <w:r w:rsidRPr="001918DC">
        <w:t>је</w:t>
      </w:r>
      <w:r w:rsidR="002475F3">
        <w:t xml:space="preserve"> </w:t>
      </w:r>
      <w:r w:rsidRPr="001918DC">
        <w:t>удаљена 11 km од</w:t>
      </w:r>
      <w:r w:rsidR="002475F3">
        <w:t xml:space="preserve"> </w:t>
      </w:r>
      <w:r w:rsidRPr="001918DC">
        <w:t>града</w:t>
      </w:r>
      <w:r w:rsidR="002475F3">
        <w:t xml:space="preserve"> </w:t>
      </w:r>
      <w:r w:rsidRPr="001918DC">
        <w:t>Зајечара и заузима</w:t>
      </w:r>
      <w:r w:rsidR="002475F3">
        <w:t xml:space="preserve"> </w:t>
      </w:r>
      <w:r w:rsidRPr="001918DC">
        <w:t>површину</w:t>
      </w:r>
      <w:r w:rsidR="002475F3">
        <w:t xml:space="preserve"> </w:t>
      </w:r>
      <w:r w:rsidRPr="001918DC">
        <w:t>од 15,5 ha. На</w:t>
      </w:r>
      <w:r w:rsidR="002475F3">
        <w:t xml:space="preserve"> </w:t>
      </w:r>
      <w:r w:rsidRPr="001918DC">
        <w:t>будућу</w:t>
      </w:r>
      <w:r w:rsidR="002475F3">
        <w:t xml:space="preserve"> </w:t>
      </w:r>
      <w:r w:rsidRPr="001918DC">
        <w:t>регионалну</w:t>
      </w:r>
      <w:r w:rsidR="002475F3">
        <w:t xml:space="preserve"> </w:t>
      </w:r>
      <w:r w:rsidRPr="001918DC">
        <w:t>депонију</w:t>
      </w:r>
      <w:r w:rsidR="002475F3">
        <w:t xml:space="preserve"> одвозиће се </w:t>
      </w:r>
      <w:r w:rsidRPr="001918DC">
        <w:t>и одлагати</w:t>
      </w:r>
      <w:r w:rsidR="002475F3">
        <w:t xml:space="preserve"> </w:t>
      </w:r>
      <w:r w:rsidRPr="001918DC">
        <w:t>комунални</w:t>
      </w:r>
      <w:r w:rsidR="002475F3">
        <w:t xml:space="preserve"> </w:t>
      </w:r>
      <w:r w:rsidRPr="001918DC">
        <w:t>отпад</w:t>
      </w:r>
      <w:r w:rsidR="002475F3">
        <w:t xml:space="preserve"> </w:t>
      </w:r>
      <w:r w:rsidRPr="001918DC">
        <w:t>са</w:t>
      </w:r>
      <w:r w:rsidR="002475F3">
        <w:t xml:space="preserve"> </w:t>
      </w:r>
      <w:r w:rsidRPr="001918DC">
        <w:t>територије 7 општина: Бољевац, Зајечар, Књажевац, Неготин, Кладово, Бор и Сокобања</w:t>
      </w:r>
      <w:r>
        <w:t>.</w:t>
      </w:r>
    </w:p>
    <w:p w14:paraId="7B8243B9" w14:textId="77777777" w:rsidR="002475F3" w:rsidRPr="002475F3" w:rsidRDefault="002475F3" w:rsidP="00BC691D">
      <w:pPr>
        <w:jc w:val="both"/>
        <w:rPr>
          <w:i/>
          <w:iCs/>
        </w:rPr>
      </w:pPr>
    </w:p>
    <w:p w14:paraId="4F6D1368" w14:textId="77777777" w:rsidR="00BC691D" w:rsidRPr="004E3939" w:rsidRDefault="00BC691D" w:rsidP="001F71B2">
      <w:pPr>
        <w:pStyle w:val="ListParagraph"/>
        <w:widowControl/>
        <w:numPr>
          <w:ilvl w:val="2"/>
          <w:numId w:val="38"/>
        </w:numPr>
        <w:autoSpaceDE/>
        <w:autoSpaceDN/>
        <w:spacing w:after="160" w:line="259" w:lineRule="auto"/>
        <w:ind w:left="0" w:firstLine="0"/>
        <w:jc w:val="both"/>
        <w:rPr>
          <w:rStyle w:val="Heading2Char"/>
          <w:b/>
          <w:bCs/>
          <w:i/>
          <w:iCs/>
          <w:sz w:val="22"/>
          <w:szCs w:val="22"/>
        </w:rPr>
      </w:pPr>
      <w:r w:rsidRPr="004E3939">
        <w:rPr>
          <w:rStyle w:val="Heading2Char"/>
          <w:b/>
          <w:bCs/>
          <w:i/>
          <w:iCs/>
          <w:sz w:val="22"/>
          <w:szCs w:val="22"/>
        </w:rPr>
        <w:t>Снабдевање</w:t>
      </w:r>
      <w:r w:rsidR="002475F3">
        <w:rPr>
          <w:rStyle w:val="Heading2Char"/>
          <w:b/>
          <w:bCs/>
          <w:i/>
          <w:iCs/>
          <w:sz w:val="22"/>
          <w:szCs w:val="22"/>
        </w:rPr>
        <w:t xml:space="preserve"> </w:t>
      </w:r>
      <w:r w:rsidRPr="004E3939">
        <w:rPr>
          <w:rStyle w:val="Heading2Char"/>
          <w:b/>
          <w:bCs/>
          <w:i/>
          <w:iCs/>
          <w:sz w:val="22"/>
          <w:szCs w:val="22"/>
        </w:rPr>
        <w:t>електричном и топлотном</w:t>
      </w:r>
      <w:r w:rsidR="002475F3">
        <w:rPr>
          <w:rStyle w:val="Heading2Char"/>
          <w:b/>
          <w:bCs/>
          <w:i/>
          <w:iCs/>
          <w:sz w:val="22"/>
          <w:szCs w:val="22"/>
        </w:rPr>
        <w:t xml:space="preserve"> </w:t>
      </w:r>
      <w:r w:rsidRPr="004E3939">
        <w:rPr>
          <w:rStyle w:val="Heading2Char"/>
          <w:b/>
          <w:bCs/>
          <w:i/>
          <w:iCs/>
          <w:sz w:val="22"/>
          <w:szCs w:val="22"/>
        </w:rPr>
        <w:t>енергијом</w:t>
      </w:r>
    </w:p>
    <w:p w14:paraId="268E58B8" w14:textId="77777777" w:rsidR="00BC691D" w:rsidRPr="001918DC" w:rsidRDefault="00BC691D" w:rsidP="00BC691D">
      <w:pPr>
        <w:jc w:val="both"/>
        <w:rPr>
          <w:iCs/>
          <w:lang w:val="ru-RU"/>
        </w:rPr>
      </w:pPr>
      <w:r w:rsidRPr="001918DC">
        <w:rPr>
          <w:iCs/>
          <w:lang w:val="ru-RU"/>
        </w:rPr>
        <w:t>Интенције развоја енергетске инфраструктуре на подручју општине Кладово треба усмеравати ка оптимизацији укупних енергетских потреба и рационалном коришћењу доступне енергије. Такође, треба константно инсистирати на унапређењу енергетске ефикасности како на страни производње и дистрибуције, тако и на страни потрошње енергије. Упоредо, у структури енергетске понуде фокус треба померати ка обновљивојенергији, те стриктној примени законске регулативе из области енергетике која се односи на заштиту животне средине.</w:t>
      </w:r>
    </w:p>
    <w:p w14:paraId="3DEE5FD0" w14:textId="77777777" w:rsidR="00BC691D" w:rsidRPr="001918DC" w:rsidRDefault="00BC691D" w:rsidP="00BC691D">
      <w:pPr>
        <w:jc w:val="both"/>
        <w:rPr>
          <w:iCs/>
          <w:lang w:val="ru-RU"/>
        </w:rPr>
      </w:pPr>
    </w:p>
    <w:p w14:paraId="7CDE87A6" w14:textId="77777777" w:rsidR="00BC691D" w:rsidRPr="004E3939" w:rsidRDefault="00BC691D" w:rsidP="00BC691D">
      <w:pPr>
        <w:jc w:val="both"/>
        <w:rPr>
          <w:bCs/>
          <w:i/>
          <w:color w:val="2E74B5"/>
          <w:lang w:val="ru-RU"/>
        </w:rPr>
      </w:pPr>
      <w:r w:rsidRPr="004E3939">
        <w:rPr>
          <w:bCs/>
          <w:i/>
          <w:color w:val="2E74B5"/>
          <w:lang w:val="ru-RU"/>
        </w:rPr>
        <w:t>Електроенергетска мрежа</w:t>
      </w:r>
    </w:p>
    <w:p w14:paraId="0006EA63" w14:textId="77777777" w:rsidR="00BC691D" w:rsidRPr="001918DC" w:rsidRDefault="00BC691D" w:rsidP="00BC691D">
      <w:pPr>
        <w:jc w:val="both"/>
        <w:rPr>
          <w:iCs/>
          <w:lang w:val="ru-RU"/>
        </w:rPr>
      </w:pPr>
      <w:r w:rsidRPr="001918DC">
        <w:rPr>
          <w:iCs/>
          <w:lang w:val="ru-RU"/>
        </w:rPr>
        <w:t>Најчешћи вид трансформисане и утрошене енергије садржан је у електричној енергији.</w:t>
      </w:r>
      <w:r w:rsidR="002475F3">
        <w:rPr>
          <w:iCs/>
          <w:lang w:val="ru-RU"/>
        </w:rPr>
        <w:t xml:space="preserve"> </w:t>
      </w:r>
      <w:r w:rsidRPr="001918DC">
        <w:rPr>
          <w:iCs/>
          <w:lang w:val="ru-RU"/>
        </w:rPr>
        <w:t xml:space="preserve">Општина Кладово се може сматрати нето извозником електричне енергије, с обзиром да се на њеној територији налазе погони за производњу електричне енергије (примарно ХЕ Ђердап 1). </w:t>
      </w:r>
    </w:p>
    <w:p w14:paraId="245A8DD7" w14:textId="77777777" w:rsidR="00BC691D" w:rsidRPr="001918DC" w:rsidRDefault="00BC691D" w:rsidP="00BC691D">
      <w:pPr>
        <w:jc w:val="both"/>
        <w:rPr>
          <w:iCs/>
          <w:lang w:val="ru-RU"/>
        </w:rPr>
      </w:pPr>
      <w:r w:rsidRPr="001918DC">
        <w:rPr>
          <w:iCs/>
          <w:lang w:val="ru-RU"/>
        </w:rPr>
        <w:t xml:space="preserve">Дистрибуцију електричне енергије до крајњих потрошача (физичких и правних лица) на територији Општине врши огранак Електродистрибуције Србије д.о.о. (дистрибутивно подручје Ниш) </w:t>
      </w:r>
      <w:r>
        <w:rPr>
          <w:iCs/>
          <w:lang w:val="ru-RU"/>
        </w:rPr>
        <w:t xml:space="preserve">- </w:t>
      </w:r>
      <w:r w:rsidRPr="001918DC">
        <w:rPr>
          <w:iCs/>
          <w:lang w:val="ru-RU"/>
        </w:rPr>
        <w:t>Електродистрибуција Зајечар која послује у саставу ЈП Електропривреда Србије.</w:t>
      </w:r>
    </w:p>
    <w:p w14:paraId="41003B96" w14:textId="77777777" w:rsidR="00BC691D" w:rsidRPr="001918DC" w:rsidRDefault="00BC691D" w:rsidP="00BC691D">
      <w:pPr>
        <w:jc w:val="both"/>
        <w:rPr>
          <w:iCs/>
          <w:lang w:val="ru-RU"/>
        </w:rPr>
      </w:pPr>
      <w:r w:rsidRPr="001918DC">
        <w:rPr>
          <w:iCs/>
          <w:lang w:val="ru-RU"/>
        </w:rPr>
        <w:t>Расположиви погон за производњу електричне енергије ХЕ „Ђердап 1“ представља највећи хидроенергетски објекат на реци Дунав</w:t>
      </w:r>
      <w:r w:rsidR="002475F3">
        <w:rPr>
          <w:iCs/>
          <w:lang w:val="ru-RU"/>
        </w:rPr>
        <w:t xml:space="preserve"> </w:t>
      </w:r>
      <w:r w:rsidRPr="001918DC">
        <w:rPr>
          <w:iCs/>
          <w:lang w:val="ru-RU"/>
        </w:rPr>
        <w:t xml:space="preserve">(укупно 1.140 МW). Електрана је повезана са идентичним објектом на румунској страни и у могућности је да испоручи или уведе електричну енергију из/у националну електро мрежу. </w:t>
      </w:r>
    </w:p>
    <w:p w14:paraId="40FABFBC" w14:textId="77777777" w:rsidR="00BC691D" w:rsidRPr="001918DC" w:rsidRDefault="00BC691D" w:rsidP="00BC691D">
      <w:pPr>
        <w:jc w:val="both"/>
        <w:rPr>
          <w:iCs/>
          <w:lang w:val="ru-RU"/>
        </w:rPr>
      </w:pPr>
      <w:r w:rsidRPr="001918DC">
        <w:rPr>
          <w:iCs/>
          <w:lang w:val="ru-RU"/>
        </w:rPr>
        <w:t xml:space="preserve">Сходно републичком Просторном плану на територији </w:t>
      </w:r>
      <w:r>
        <w:rPr>
          <w:iCs/>
          <w:lang w:val="ru-RU"/>
        </w:rPr>
        <w:t>о</w:t>
      </w:r>
      <w:r w:rsidRPr="001918DC">
        <w:rPr>
          <w:iCs/>
          <w:lang w:val="ru-RU"/>
        </w:rPr>
        <w:t xml:space="preserve">пштине је до 2035. </w:t>
      </w:r>
      <w:r>
        <w:rPr>
          <w:iCs/>
          <w:lang w:val="ru-RU"/>
        </w:rPr>
        <w:t>г</w:t>
      </w:r>
      <w:r w:rsidRPr="001918DC">
        <w:rPr>
          <w:iCs/>
          <w:lang w:val="ru-RU"/>
        </w:rPr>
        <w:t>одине у плану комплетна ревитализација свих хидроагрегата у саставу ХЕ „Ђердап 1“, примарно у сегменту повећања њихове снаге на по 205 МW.</w:t>
      </w:r>
    </w:p>
    <w:p w14:paraId="6E9A6BC2" w14:textId="77777777" w:rsidR="00BC691D" w:rsidRPr="001918DC" w:rsidRDefault="00BC691D" w:rsidP="00BC691D">
      <w:pPr>
        <w:jc w:val="both"/>
        <w:rPr>
          <w:iCs/>
          <w:lang w:val="ru-RU"/>
        </w:rPr>
      </w:pPr>
      <w:r w:rsidRPr="001918DC">
        <w:rPr>
          <w:iCs/>
          <w:lang w:val="ru-RU"/>
        </w:rPr>
        <w:t>Постојећи далеководи су примарно надземни</w:t>
      </w:r>
      <w:r>
        <w:rPr>
          <w:iCs/>
          <w:lang w:val="ru-RU"/>
        </w:rPr>
        <w:t xml:space="preserve"> (</w:t>
      </w:r>
      <w:r w:rsidRPr="001918DC">
        <w:rPr>
          <w:iCs/>
          <w:lang w:val="ru-RU"/>
        </w:rPr>
        <w:t>два високонапонска далековода од 400 kV</w:t>
      </w:r>
      <w:r>
        <w:rPr>
          <w:iCs/>
          <w:lang w:val="ru-RU"/>
        </w:rPr>
        <w:t xml:space="preserve"> и </w:t>
      </w:r>
      <w:r w:rsidRPr="001918DC">
        <w:rPr>
          <w:iCs/>
          <w:lang w:val="ru-RU"/>
        </w:rPr>
        <w:t xml:space="preserve"> један високонапонски далековод 110 kV</w:t>
      </w:r>
      <w:r>
        <w:rPr>
          <w:iCs/>
          <w:lang w:val="ru-RU"/>
        </w:rPr>
        <w:t xml:space="preserve">) </w:t>
      </w:r>
      <w:r w:rsidRPr="001918DC">
        <w:rPr>
          <w:iCs/>
          <w:lang w:val="ru-RU"/>
        </w:rPr>
        <w:t>најчешће постављени на бетонским или челичним стубовима. Сва насељена места са подручја општине Кладово су електрификована, при чему расположива дистрибутивна мрежа у највећој мери задовољава садашње потребе потрошача за електричном енергијом.</w:t>
      </w:r>
    </w:p>
    <w:p w14:paraId="3524D0DC" w14:textId="77777777" w:rsidR="00BC691D" w:rsidRPr="001918DC" w:rsidRDefault="00BC691D" w:rsidP="00BC691D">
      <w:pPr>
        <w:adjustRightInd w:val="0"/>
        <w:jc w:val="both"/>
      </w:pPr>
      <w:r w:rsidRPr="001918DC">
        <w:t>Осим</w:t>
      </w:r>
      <w:r w:rsidR="002475F3">
        <w:t xml:space="preserve"> </w:t>
      </w:r>
      <w:r w:rsidRPr="001918DC">
        <w:t>хидроелектране, на</w:t>
      </w:r>
      <w:r w:rsidR="002475F3">
        <w:t xml:space="preserve"> </w:t>
      </w:r>
      <w:r w:rsidRPr="001918DC">
        <w:t>подручју</w:t>
      </w:r>
      <w:r w:rsidR="002475F3">
        <w:t xml:space="preserve"> </w:t>
      </w:r>
      <w:r w:rsidRPr="001918DC">
        <w:t>општине</w:t>
      </w:r>
      <w:r w:rsidR="002475F3">
        <w:t xml:space="preserve"> </w:t>
      </w:r>
      <w:r w:rsidRPr="001918DC">
        <w:t>Кладово у последњој</w:t>
      </w:r>
      <w:r w:rsidR="002475F3">
        <w:t xml:space="preserve"> </w:t>
      </w:r>
      <w:r w:rsidRPr="001918DC">
        <w:t>деценији</w:t>
      </w:r>
      <w:r w:rsidR="002475F3">
        <w:t xml:space="preserve"> </w:t>
      </w:r>
      <w:r w:rsidRPr="001918DC">
        <w:t>изграђен</w:t>
      </w:r>
      <w:r w:rsidR="002475F3">
        <w:t xml:space="preserve"> </w:t>
      </w:r>
      <w:r w:rsidRPr="001918DC">
        <w:t>је</w:t>
      </w:r>
      <w:r w:rsidR="002475F3">
        <w:t xml:space="preserve"> </w:t>
      </w:r>
      <w:r w:rsidRPr="001918DC">
        <w:rPr>
          <w:i/>
          <w:iCs/>
        </w:rPr>
        <w:t>соларнипарк</w:t>
      </w:r>
      <w:r w:rsidRPr="001918DC">
        <w:t>, у подручју КО Велесница и Милутиновац. На</w:t>
      </w:r>
      <w:r w:rsidR="002475F3">
        <w:t xml:space="preserve"> </w:t>
      </w:r>
      <w:r w:rsidRPr="001918DC">
        <w:t>овом</w:t>
      </w:r>
      <w:r w:rsidR="002475F3">
        <w:t xml:space="preserve"> </w:t>
      </w:r>
      <w:r w:rsidRPr="001918DC">
        <w:t>подручју</w:t>
      </w:r>
      <w:r w:rsidR="002475F3">
        <w:t xml:space="preserve"> </w:t>
      </w:r>
      <w:r w:rsidRPr="001918DC">
        <w:t>изграђене</w:t>
      </w:r>
      <w:r w:rsidR="002475F3">
        <w:t xml:space="preserve"> </w:t>
      </w:r>
      <w:r w:rsidRPr="001918DC">
        <w:t>су 2013. и 2014. године, две</w:t>
      </w:r>
      <w:r w:rsidR="002475F3">
        <w:t xml:space="preserve"> </w:t>
      </w:r>
      <w:r w:rsidRPr="001918DC">
        <w:t>соларне</w:t>
      </w:r>
      <w:r w:rsidR="002475F3">
        <w:t xml:space="preserve"> </w:t>
      </w:r>
      <w:r w:rsidRPr="001918DC">
        <w:t>електране</w:t>
      </w:r>
      <w:r w:rsidR="002475F3">
        <w:t xml:space="preserve"> </w:t>
      </w:r>
      <w:r w:rsidRPr="001918DC">
        <w:t>односно</w:t>
      </w:r>
      <w:r w:rsidR="002475F3">
        <w:t xml:space="preserve"> </w:t>
      </w:r>
      <w:r w:rsidRPr="001918DC">
        <w:t>два</w:t>
      </w:r>
      <w:r w:rsidR="002475F3">
        <w:t xml:space="preserve"> </w:t>
      </w:r>
      <w:r w:rsidRPr="001918DC">
        <w:t>блока</w:t>
      </w:r>
      <w:r w:rsidR="002475F3">
        <w:t xml:space="preserve"> </w:t>
      </w:r>
      <w:r w:rsidRPr="001918DC">
        <w:t>од</w:t>
      </w:r>
      <w:r w:rsidR="002475F3">
        <w:t xml:space="preserve"> </w:t>
      </w:r>
      <w:r w:rsidRPr="001918DC">
        <w:t>којих</w:t>
      </w:r>
      <w:r w:rsidR="002475F3">
        <w:t xml:space="preserve"> </w:t>
      </w:r>
      <w:r w:rsidRPr="001918DC">
        <w:t>сваки</w:t>
      </w:r>
      <w:r w:rsidR="002475F3">
        <w:t xml:space="preserve"> </w:t>
      </w:r>
      <w:r w:rsidRPr="001918DC">
        <w:t>има</w:t>
      </w:r>
      <w:r w:rsidR="002475F3">
        <w:t xml:space="preserve"> </w:t>
      </w:r>
      <w:r w:rsidRPr="001918DC">
        <w:t>капацитет</w:t>
      </w:r>
      <w:r w:rsidR="002475F3">
        <w:t xml:space="preserve"> </w:t>
      </w:r>
      <w:r w:rsidRPr="001918DC">
        <w:t>од 999 кW, као и једна</w:t>
      </w:r>
      <w:r w:rsidR="002475F3">
        <w:t xml:space="preserve"> </w:t>
      </w:r>
      <w:r w:rsidRPr="001918DC">
        <w:t>трафо</w:t>
      </w:r>
      <w:r w:rsidR="002475F3">
        <w:t xml:space="preserve"> </w:t>
      </w:r>
      <w:r w:rsidRPr="001918DC">
        <w:t>станица.</w:t>
      </w:r>
    </w:p>
    <w:p w14:paraId="606D6A9A" w14:textId="77777777" w:rsidR="00BC691D" w:rsidRPr="001918DC" w:rsidRDefault="00BC691D" w:rsidP="00BC691D">
      <w:pPr>
        <w:jc w:val="both"/>
        <w:rPr>
          <w:iCs/>
          <w:lang w:val="ru-RU"/>
        </w:rPr>
      </w:pPr>
      <w:r w:rsidRPr="001918DC">
        <w:rPr>
          <w:iCs/>
          <w:lang w:val="ru-RU"/>
        </w:rPr>
        <w:t>Из угла рационализације потрошње расположиве електричне енергије, постоји потреба континуираног дизања енергетске ефикасности система у употреби (редукција губитака енергије током њене дистрибуције) који се у већем делу базира на застарелим објектима и опреми. Стога, на сигурност снабдевања електричном енергијом средњорочно би се утицало ревитализацијом или заменом свих застарелих делова дистрибутивне мреже и преласком на обновљиве изворе енергије.</w:t>
      </w:r>
    </w:p>
    <w:p w14:paraId="609F7840" w14:textId="77777777" w:rsidR="00BC691D" w:rsidRPr="001918DC" w:rsidRDefault="00BC691D" w:rsidP="00BC691D">
      <w:pPr>
        <w:jc w:val="both"/>
        <w:rPr>
          <w:iCs/>
          <w:lang w:val="ru-RU"/>
        </w:rPr>
      </w:pPr>
    </w:p>
    <w:p w14:paraId="60D51513" w14:textId="77777777" w:rsidR="00BC691D" w:rsidRPr="00A216CE" w:rsidRDefault="00BC691D" w:rsidP="00BC691D">
      <w:pPr>
        <w:jc w:val="both"/>
        <w:rPr>
          <w:bCs/>
          <w:i/>
          <w:color w:val="2E74B5"/>
          <w:lang w:val="ru-RU"/>
        </w:rPr>
      </w:pPr>
      <w:r w:rsidRPr="00A216CE">
        <w:rPr>
          <w:bCs/>
          <w:i/>
          <w:color w:val="2E74B5"/>
          <w:lang w:val="ru-RU"/>
        </w:rPr>
        <w:t>Енергетска ефикасност</w:t>
      </w:r>
    </w:p>
    <w:p w14:paraId="69967455" w14:textId="77777777" w:rsidR="00BC691D" w:rsidRPr="001918DC" w:rsidRDefault="00BC691D" w:rsidP="00BC691D">
      <w:pPr>
        <w:jc w:val="both"/>
        <w:rPr>
          <w:iCs/>
          <w:lang w:val="ru-RU"/>
        </w:rPr>
      </w:pPr>
      <w:r w:rsidRPr="001918DC">
        <w:rPr>
          <w:iCs/>
          <w:lang w:val="ru-RU"/>
        </w:rPr>
        <w:t xml:space="preserve">Са аспекта, пре свега, крајњих конзумената, за питања из области енергетске ефикасности на територији </w:t>
      </w:r>
      <w:r>
        <w:rPr>
          <w:iCs/>
          <w:lang w:val="ru-RU"/>
        </w:rPr>
        <w:t>о</w:t>
      </w:r>
      <w:r w:rsidRPr="001918DC">
        <w:rPr>
          <w:iCs/>
          <w:lang w:val="ru-RU"/>
        </w:rPr>
        <w:t xml:space="preserve">пштине задужено је Одељење за урбанизам, грађевинираство и планирање које ради у саставу </w:t>
      </w:r>
      <w:r w:rsidR="00A969FC">
        <w:rPr>
          <w:iCs/>
          <w:lang w:val="ru-RU"/>
        </w:rPr>
        <w:t>О</w:t>
      </w:r>
      <w:r w:rsidRPr="001918DC">
        <w:rPr>
          <w:iCs/>
          <w:lang w:val="ru-RU"/>
        </w:rPr>
        <w:t xml:space="preserve">пштинске управе Кладова, специфично запосленик у својству енергетског менаџера. Он се стара о спровођењу претходно дефинисане енергетске политике на локалу, као и о трансферу знања или питањима друштвене бриге у области енергетске ефикасности. </w:t>
      </w:r>
    </w:p>
    <w:p w14:paraId="4BF9D970" w14:textId="77777777" w:rsidR="00BC691D" w:rsidRPr="001918DC" w:rsidRDefault="00BC691D" w:rsidP="00BC691D">
      <w:pPr>
        <w:jc w:val="both"/>
        <w:rPr>
          <w:iCs/>
          <w:lang w:val="ru-RU"/>
        </w:rPr>
      </w:pPr>
      <w:r w:rsidRPr="001918DC">
        <w:rPr>
          <w:iCs/>
          <w:lang w:val="ru-RU"/>
        </w:rPr>
        <w:t xml:space="preserve">Електрична енергија представља доминантан вид енергије која се организовано допрема локалном становништву. </w:t>
      </w:r>
    </w:p>
    <w:p w14:paraId="4B17817E" w14:textId="77777777" w:rsidR="00BC691D" w:rsidRPr="001918DC" w:rsidRDefault="00BC691D" w:rsidP="00BC691D">
      <w:pPr>
        <w:jc w:val="both"/>
        <w:rPr>
          <w:iCs/>
          <w:lang w:val="ru-RU"/>
        </w:rPr>
      </w:pPr>
      <w:r w:rsidRPr="001918DC">
        <w:rPr>
          <w:iCs/>
          <w:lang w:val="ru-RU"/>
        </w:rPr>
        <w:t>На територији Општине организовано снабдевање топлотном енергијом (даљинско грејање) присутно је само у насељеном месту Кладово (топлана Центар) и градска топлана на биомасу у насељу Пемци.</w:t>
      </w:r>
    </w:p>
    <w:p w14:paraId="5FCF9683" w14:textId="77777777" w:rsidR="00BC691D" w:rsidRPr="001918DC" w:rsidRDefault="00BC691D" w:rsidP="00BC691D">
      <w:pPr>
        <w:jc w:val="both"/>
        <w:rPr>
          <w:iCs/>
          <w:lang w:val="ru-RU"/>
        </w:rPr>
      </w:pPr>
      <w:r w:rsidRPr="001918DC">
        <w:rPr>
          <w:iCs/>
          <w:lang w:val="ru-RU"/>
        </w:rPr>
        <w:t>Топлотна енергија се у урбаним срединама Општине најчешће ствара из електричне енергије, док се у руралним срединама она превасходно добија ложењем дрвне масе и угља (индивидуална ложишта).</w:t>
      </w:r>
    </w:p>
    <w:p w14:paraId="39CE1454" w14:textId="77777777" w:rsidR="00BC691D" w:rsidRPr="001918DC" w:rsidRDefault="00BC691D" w:rsidP="00BC691D">
      <w:pPr>
        <w:jc w:val="both"/>
        <w:rPr>
          <w:iCs/>
          <w:lang w:val="ru-RU"/>
        </w:rPr>
      </w:pPr>
      <w:r w:rsidRPr="001918DC">
        <w:rPr>
          <w:iCs/>
          <w:lang w:val="ru-RU"/>
        </w:rPr>
        <w:t xml:space="preserve">У складу са глобалним настојањима обезбеђења енергетске независности неке територије усклађене са принципима очувања и унапређења животне средине и расположивих природних ресурса, производњу енергије на територији </w:t>
      </w:r>
      <w:r>
        <w:rPr>
          <w:iCs/>
          <w:lang w:val="ru-RU"/>
        </w:rPr>
        <w:t>о</w:t>
      </w:r>
      <w:r w:rsidRPr="001918DC">
        <w:rPr>
          <w:iCs/>
          <w:lang w:val="ru-RU"/>
        </w:rPr>
        <w:t>пштине треба усмеравати ка изградњи соларних, ветро или мини хидроелектрана, као и других видова организованог коришћења обновљивих извора енергије.</w:t>
      </w:r>
    </w:p>
    <w:p w14:paraId="31EEB435" w14:textId="77777777" w:rsidR="00BC691D" w:rsidRPr="001918DC" w:rsidRDefault="00BC691D" w:rsidP="00BC691D">
      <w:pPr>
        <w:jc w:val="both"/>
        <w:rPr>
          <w:iCs/>
          <w:lang w:val="ru-RU"/>
        </w:rPr>
      </w:pPr>
      <w:r w:rsidRPr="001918DC">
        <w:rPr>
          <w:iCs/>
          <w:lang w:val="ru-RU"/>
        </w:rPr>
        <w:t xml:space="preserve">Тренутно, </w:t>
      </w:r>
      <w:r w:rsidRPr="000200F8">
        <w:rPr>
          <w:iCs/>
          <w:lang w:val="ru-RU"/>
        </w:rPr>
        <w:t>насељена места у општини нису покривена гасоводном мрежом. Националним планом дугорочно је предвиђена изградња доводно-разводног гасовода на релацији Ниш - Зајечар - Прахово - Кладово, са две главне мерно-регулационе станице на територији општине у насељеним местима Кладово и Брза Паланка (условљено је изградњом транснационалног гасовода Јужни ток).</w:t>
      </w:r>
    </w:p>
    <w:p w14:paraId="2D8418FE" w14:textId="77777777" w:rsidR="00BC691D" w:rsidRPr="001918DC" w:rsidRDefault="00BC691D" w:rsidP="00BC691D">
      <w:pPr>
        <w:adjustRightInd w:val="0"/>
        <w:rPr>
          <w:sz w:val="24"/>
          <w:szCs w:val="24"/>
        </w:rPr>
      </w:pPr>
    </w:p>
    <w:p w14:paraId="3FBF838B" w14:textId="77777777" w:rsidR="00BC691D" w:rsidRPr="00C40809" w:rsidRDefault="00BC691D" w:rsidP="001F71B2">
      <w:pPr>
        <w:pStyle w:val="ListParagraph"/>
        <w:widowControl/>
        <w:numPr>
          <w:ilvl w:val="2"/>
          <w:numId w:val="38"/>
        </w:numPr>
        <w:autoSpaceDE/>
        <w:autoSpaceDN/>
        <w:spacing w:after="160" w:line="259" w:lineRule="auto"/>
        <w:ind w:left="0" w:firstLine="0"/>
        <w:jc w:val="both"/>
        <w:rPr>
          <w:b/>
          <w:bCs/>
          <w:i/>
          <w:iCs/>
          <w:color w:val="2E74B5"/>
          <w:lang w:val="ru-RU"/>
        </w:rPr>
      </w:pPr>
      <w:r w:rsidRPr="00C40809">
        <w:rPr>
          <w:b/>
          <w:bCs/>
          <w:i/>
          <w:iCs/>
          <w:color w:val="2E74B5"/>
          <w:lang w:val="ru-RU"/>
        </w:rPr>
        <w:t>Телекомуникациона инфраструктура</w:t>
      </w:r>
    </w:p>
    <w:p w14:paraId="312638F9" w14:textId="77777777" w:rsidR="00BC691D" w:rsidRPr="00A318D8" w:rsidRDefault="00BC691D" w:rsidP="00BC691D">
      <w:pPr>
        <w:pStyle w:val="Default"/>
        <w:spacing w:after="120"/>
        <w:jc w:val="both"/>
        <w:rPr>
          <w:rFonts w:asciiTheme="minorHAnsi" w:hAnsiTheme="minorHAnsi"/>
          <w:color w:val="auto"/>
          <w:sz w:val="22"/>
          <w:szCs w:val="22"/>
        </w:rPr>
      </w:pPr>
      <w:r w:rsidRPr="00A318D8">
        <w:rPr>
          <w:rFonts w:asciiTheme="minorHAnsi" w:hAnsiTheme="minorHAnsi"/>
          <w:color w:val="auto"/>
          <w:sz w:val="22"/>
          <w:szCs w:val="22"/>
        </w:rPr>
        <w:t>У данашњим</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условима, на</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квалитет</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живота и рада</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становништва</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неке</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локалне</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заједнице увеликој</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мери</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утичу и дисперзија, капацитет и технолошке</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карактеристике</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расположивих</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елемената</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телекомуникационе</w:t>
      </w:r>
      <w:r w:rsidR="00A969FC" w:rsidRPr="00A318D8">
        <w:rPr>
          <w:rFonts w:asciiTheme="minorHAnsi" w:hAnsiTheme="minorHAnsi"/>
          <w:color w:val="auto"/>
          <w:sz w:val="22"/>
          <w:szCs w:val="22"/>
        </w:rPr>
        <w:t xml:space="preserve"> </w:t>
      </w:r>
      <w:r w:rsidRPr="00A318D8">
        <w:rPr>
          <w:rFonts w:asciiTheme="minorHAnsi" w:hAnsiTheme="minorHAnsi"/>
          <w:color w:val="auto"/>
          <w:sz w:val="22"/>
          <w:szCs w:val="22"/>
        </w:rPr>
        <w:t>инфраструктуре.</w:t>
      </w:r>
    </w:p>
    <w:p w14:paraId="22647B41" w14:textId="77777777" w:rsidR="00BC691D" w:rsidRPr="00A318D8" w:rsidRDefault="00BC691D" w:rsidP="00BC691D">
      <w:pPr>
        <w:pStyle w:val="Default"/>
        <w:jc w:val="both"/>
        <w:rPr>
          <w:rFonts w:asciiTheme="minorHAnsi" w:hAnsiTheme="minorHAnsi"/>
          <w:bCs/>
          <w:i/>
          <w:iCs/>
          <w:color w:val="2E74B5"/>
          <w:sz w:val="22"/>
          <w:szCs w:val="22"/>
        </w:rPr>
      </w:pPr>
      <w:r w:rsidRPr="00A318D8">
        <w:rPr>
          <w:rFonts w:asciiTheme="minorHAnsi" w:hAnsiTheme="minorHAnsi"/>
          <w:bCs/>
          <w:i/>
          <w:iCs/>
          <w:color w:val="2E74B5"/>
          <w:sz w:val="22"/>
          <w:szCs w:val="22"/>
        </w:rPr>
        <w:t>Фиксна</w:t>
      </w:r>
      <w:r w:rsidR="00A969FC" w:rsidRPr="00A318D8">
        <w:rPr>
          <w:rFonts w:asciiTheme="minorHAnsi" w:hAnsiTheme="minorHAnsi"/>
          <w:bCs/>
          <w:i/>
          <w:iCs/>
          <w:color w:val="2E74B5"/>
          <w:sz w:val="22"/>
          <w:szCs w:val="22"/>
        </w:rPr>
        <w:t xml:space="preserve"> </w:t>
      </w:r>
      <w:r w:rsidRPr="00A318D8">
        <w:rPr>
          <w:rFonts w:asciiTheme="minorHAnsi" w:hAnsiTheme="minorHAnsi"/>
          <w:bCs/>
          <w:i/>
          <w:iCs/>
          <w:color w:val="2E74B5"/>
          <w:sz w:val="22"/>
          <w:szCs w:val="22"/>
        </w:rPr>
        <w:t>телефонија</w:t>
      </w:r>
    </w:p>
    <w:p w14:paraId="03D93B71" w14:textId="77777777" w:rsidR="00BC691D" w:rsidRPr="00A318D8" w:rsidRDefault="00BC691D" w:rsidP="00BC691D">
      <w:pPr>
        <w:pStyle w:val="Default"/>
        <w:jc w:val="both"/>
        <w:rPr>
          <w:rFonts w:asciiTheme="minorHAnsi" w:hAnsiTheme="minorHAnsi"/>
          <w:color w:val="auto"/>
          <w:sz w:val="22"/>
          <w:szCs w:val="22"/>
        </w:rPr>
      </w:pPr>
      <w:r w:rsidRPr="00A318D8">
        <w:rPr>
          <w:rFonts w:asciiTheme="minorHAnsi" w:hAnsiTheme="minorHAnsi"/>
          <w:color w:val="auto"/>
          <w:sz w:val="22"/>
          <w:szCs w:val="22"/>
        </w:rPr>
        <w:t>Иако</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је</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као</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телекомуникациони</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формат</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фиксна</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телефонија</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последњих</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неколико</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година</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све</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мање</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заступљена, према</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вредности</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показатеља</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густине ТТ мреже (броја</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телефонских</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прикључакана 100 становникаи 5242 телефонска</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преплатника) територија</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општине</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Кладово</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је у знатно</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бољем</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положају у односу</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на</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регионални и донекле</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национални</w:t>
      </w:r>
      <w:r w:rsidR="007C1738" w:rsidRPr="00A318D8">
        <w:rPr>
          <w:rFonts w:asciiTheme="minorHAnsi" w:hAnsiTheme="minorHAnsi"/>
          <w:color w:val="auto"/>
          <w:sz w:val="22"/>
          <w:szCs w:val="22"/>
        </w:rPr>
        <w:t xml:space="preserve"> </w:t>
      </w:r>
      <w:r w:rsidRPr="00A318D8">
        <w:rPr>
          <w:rFonts w:asciiTheme="minorHAnsi" w:hAnsiTheme="minorHAnsi"/>
          <w:color w:val="auto"/>
          <w:sz w:val="22"/>
          <w:szCs w:val="22"/>
        </w:rPr>
        <w:t>просек.</w:t>
      </w:r>
    </w:p>
    <w:p w14:paraId="3FCA14D3" w14:textId="77777777" w:rsidR="00BC691D" w:rsidRPr="00A318D8" w:rsidRDefault="00BC691D" w:rsidP="00BC691D">
      <w:pPr>
        <w:pStyle w:val="Default"/>
        <w:spacing w:after="120"/>
        <w:jc w:val="both"/>
        <w:rPr>
          <w:rFonts w:asciiTheme="minorHAnsi" w:hAnsiTheme="minorHAnsi"/>
          <w:sz w:val="22"/>
          <w:szCs w:val="22"/>
        </w:rPr>
      </w:pPr>
      <w:r w:rsidRPr="00A318D8">
        <w:rPr>
          <w:rFonts w:asciiTheme="minorHAnsi" w:hAnsiTheme="minorHAnsi"/>
          <w:sz w:val="22"/>
          <w:szCs w:val="22"/>
        </w:rPr>
        <w:t>Највећим</w:t>
      </w:r>
      <w:r w:rsidR="007C1738" w:rsidRPr="00A318D8">
        <w:rPr>
          <w:rFonts w:asciiTheme="minorHAnsi" w:hAnsiTheme="minorHAnsi"/>
          <w:sz w:val="22"/>
          <w:szCs w:val="22"/>
        </w:rPr>
        <w:t xml:space="preserve"> </w:t>
      </w:r>
      <w:r w:rsidRPr="00A318D8">
        <w:rPr>
          <w:rFonts w:asciiTheme="minorHAnsi" w:hAnsiTheme="minorHAnsi"/>
          <w:sz w:val="22"/>
          <w:szCs w:val="22"/>
        </w:rPr>
        <w:t>делом</w:t>
      </w:r>
      <w:r w:rsidR="007C1738" w:rsidRPr="00A318D8">
        <w:rPr>
          <w:rFonts w:asciiTheme="minorHAnsi" w:hAnsiTheme="minorHAnsi"/>
          <w:sz w:val="22"/>
          <w:szCs w:val="22"/>
        </w:rPr>
        <w:t xml:space="preserve"> </w:t>
      </w:r>
      <w:r w:rsidRPr="00A318D8">
        <w:rPr>
          <w:rFonts w:asciiTheme="minorHAnsi" w:hAnsiTheme="minorHAnsi"/>
          <w:sz w:val="22"/>
          <w:szCs w:val="22"/>
        </w:rPr>
        <w:t>инсталација и бројем</w:t>
      </w:r>
      <w:r w:rsidR="007C1738" w:rsidRPr="00A318D8">
        <w:rPr>
          <w:rFonts w:asciiTheme="minorHAnsi" w:hAnsiTheme="minorHAnsi"/>
          <w:sz w:val="22"/>
          <w:szCs w:val="22"/>
        </w:rPr>
        <w:t xml:space="preserve"> </w:t>
      </w:r>
      <w:r w:rsidRPr="00A318D8">
        <w:rPr>
          <w:rFonts w:asciiTheme="minorHAnsi" w:hAnsiTheme="minorHAnsi"/>
          <w:sz w:val="22"/>
          <w:szCs w:val="22"/>
        </w:rPr>
        <w:t>корисника</w:t>
      </w:r>
      <w:r w:rsidR="007C1738" w:rsidRPr="00A318D8">
        <w:rPr>
          <w:rFonts w:asciiTheme="minorHAnsi" w:hAnsiTheme="minorHAnsi"/>
          <w:sz w:val="22"/>
          <w:szCs w:val="22"/>
        </w:rPr>
        <w:t xml:space="preserve"> </w:t>
      </w:r>
      <w:r w:rsidRPr="00A318D8">
        <w:rPr>
          <w:rFonts w:asciiTheme="minorHAnsi" w:hAnsiTheme="minorHAnsi"/>
          <w:sz w:val="22"/>
          <w:szCs w:val="22"/>
        </w:rPr>
        <w:t>фиксне</w:t>
      </w:r>
      <w:r w:rsidR="007C1738" w:rsidRPr="00A318D8">
        <w:rPr>
          <w:rFonts w:asciiTheme="minorHAnsi" w:hAnsiTheme="minorHAnsi"/>
          <w:sz w:val="22"/>
          <w:szCs w:val="22"/>
        </w:rPr>
        <w:t xml:space="preserve"> </w:t>
      </w:r>
      <w:r w:rsidRPr="00A318D8">
        <w:rPr>
          <w:rFonts w:asciiTheme="minorHAnsi" w:hAnsiTheme="minorHAnsi"/>
          <w:sz w:val="22"/>
          <w:szCs w:val="22"/>
        </w:rPr>
        <w:t>телефоније</w:t>
      </w:r>
      <w:r w:rsidR="007C1738" w:rsidRPr="00A318D8">
        <w:rPr>
          <w:rFonts w:asciiTheme="minorHAnsi" w:hAnsiTheme="minorHAnsi"/>
          <w:sz w:val="22"/>
          <w:szCs w:val="22"/>
        </w:rPr>
        <w:t xml:space="preserve"> </w:t>
      </w:r>
      <w:r w:rsidRPr="00A318D8">
        <w:rPr>
          <w:rFonts w:asciiTheme="minorHAnsi" w:hAnsiTheme="minorHAnsi"/>
          <w:sz w:val="22"/>
          <w:szCs w:val="22"/>
        </w:rPr>
        <w:t>на</w:t>
      </w:r>
      <w:r w:rsidR="007C1738" w:rsidRPr="00A318D8">
        <w:rPr>
          <w:rFonts w:asciiTheme="minorHAnsi" w:hAnsiTheme="minorHAnsi"/>
          <w:sz w:val="22"/>
          <w:szCs w:val="22"/>
        </w:rPr>
        <w:t xml:space="preserve"> </w:t>
      </w:r>
      <w:r w:rsidRPr="00A318D8">
        <w:rPr>
          <w:rFonts w:asciiTheme="minorHAnsi" w:hAnsiTheme="minorHAnsi"/>
          <w:sz w:val="22"/>
          <w:szCs w:val="22"/>
        </w:rPr>
        <w:t>територији</w:t>
      </w:r>
      <w:r w:rsidR="007C1738" w:rsidRPr="00A318D8">
        <w:rPr>
          <w:rFonts w:asciiTheme="minorHAnsi" w:hAnsiTheme="minorHAnsi"/>
          <w:sz w:val="22"/>
          <w:szCs w:val="22"/>
        </w:rPr>
        <w:t xml:space="preserve"> </w:t>
      </w:r>
      <w:r w:rsidRPr="00A318D8">
        <w:rPr>
          <w:rFonts w:asciiTheme="minorHAnsi" w:hAnsiTheme="minorHAnsi"/>
          <w:sz w:val="22"/>
          <w:szCs w:val="22"/>
        </w:rPr>
        <w:t>општине</w:t>
      </w:r>
      <w:r w:rsidR="007C1738" w:rsidRPr="00A318D8">
        <w:rPr>
          <w:rFonts w:asciiTheme="minorHAnsi" w:hAnsiTheme="minorHAnsi"/>
          <w:sz w:val="22"/>
          <w:szCs w:val="22"/>
        </w:rPr>
        <w:t xml:space="preserve"> </w:t>
      </w:r>
      <w:r w:rsidRPr="00A318D8">
        <w:rPr>
          <w:rFonts w:asciiTheme="minorHAnsi" w:hAnsiTheme="minorHAnsi"/>
          <w:sz w:val="22"/>
          <w:szCs w:val="22"/>
        </w:rPr>
        <w:t>Кладово</w:t>
      </w:r>
      <w:r w:rsidR="007C1738" w:rsidRPr="00A318D8">
        <w:rPr>
          <w:rFonts w:asciiTheme="minorHAnsi" w:hAnsiTheme="minorHAnsi"/>
          <w:sz w:val="22"/>
          <w:szCs w:val="22"/>
        </w:rPr>
        <w:t xml:space="preserve"> </w:t>
      </w:r>
      <w:r w:rsidRPr="00A318D8">
        <w:rPr>
          <w:rFonts w:asciiTheme="minorHAnsi" w:hAnsiTheme="minorHAnsi"/>
          <w:sz w:val="22"/>
          <w:szCs w:val="22"/>
        </w:rPr>
        <w:t>располаже</w:t>
      </w:r>
      <w:r w:rsidR="007C1738" w:rsidRPr="00A318D8">
        <w:rPr>
          <w:rFonts w:asciiTheme="minorHAnsi" w:hAnsiTheme="minorHAnsi"/>
          <w:sz w:val="22"/>
          <w:szCs w:val="22"/>
        </w:rPr>
        <w:t xml:space="preserve"> </w:t>
      </w:r>
      <w:r w:rsidRPr="00A318D8">
        <w:rPr>
          <w:rFonts w:asciiTheme="minorHAnsi" w:hAnsiTheme="minorHAnsi"/>
          <w:sz w:val="22"/>
          <w:szCs w:val="22"/>
        </w:rPr>
        <w:t>предузеће</w:t>
      </w:r>
      <w:r w:rsidR="007C1738" w:rsidRPr="00A318D8">
        <w:rPr>
          <w:rFonts w:asciiTheme="minorHAnsi" w:hAnsiTheme="minorHAnsi"/>
          <w:sz w:val="22"/>
          <w:szCs w:val="22"/>
        </w:rPr>
        <w:t xml:space="preserve"> </w:t>
      </w:r>
      <w:r w:rsidRPr="00A318D8">
        <w:rPr>
          <w:rFonts w:asciiTheme="minorHAnsi" w:hAnsiTheme="minorHAnsi"/>
          <w:sz w:val="22"/>
          <w:szCs w:val="22"/>
        </w:rPr>
        <w:t>Телеком</w:t>
      </w:r>
      <w:r w:rsidR="007C1738" w:rsidRPr="00A318D8">
        <w:rPr>
          <w:rFonts w:asciiTheme="minorHAnsi" w:hAnsiTheme="minorHAnsi"/>
          <w:sz w:val="22"/>
          <w:szCs w:val="22"/>
        </w:rPr>
        <w:t xml:space="preserve"> </w:t>
      </w:r>
      <w:r w:rsidRPr="00A318D8">
        <w:rPr>
          <w:rFonts w:asciiTheme="minorHAnsi" w:hAnsiTheme="minorHAnsi"/>
          <w:sz w:val="22"/>
          <w:szCs w:val="22"/>
        </w:rPr>
        <w:t>Србија А.Д., док</w:t>
      </w:r>
      <w:r w:rsidR="007C1738" w:rsidRPr="00A318D8">
        <w:rPr>
          <w:rFonts w:asciiTheme="minorHAnsi" w:hAnsiTheme="minorHAnsi"/>
          <w:sz w:val="22"/>
          <w:szCs w:val="22"/>
        </w:rPr>
        <w:t xml:space="preserve"> </w:t>
      </w:r>
      <w:r w:rsidRPr="00A318D8">
        <w:rPr>
          <w:rFonts w:asciiTheme="minorHAnsi" w:hAnsiTheme="minorHAnsi"/>
          <w:sz w:val="22"/>
          <w:szCs w:val="22"/>
        </w:rPr>
        <w:t>одређени</w:t>
      </w:r>
      <w:r w:rsidR="007C1738" w:rsidRPr="00A318D8">
        <w:rPr>
          <w:rFonts w:asciiTheme="minorHAnsi" w:hAnsiTheme="minorHAnsi"/>
          <w:sz w:val="22"/>
          <w:szCs w:val="22"/>
        </w:rPr>
        <w:t xml:space="preserve"> </w:t>
      </w:r>
      <w:r w:rsidRPr="00A318D8">
        <w:rPr>
          <w:rFonts w:asciiTheme="minorHAnsi" w:hAnsiTheme="minorHAnsi"/>
          <w:sz w:val="22"/>
          <w:szCs w:val="22"/>
        </w:rPr>
        <w:t>број</w:t>
      </w:r>
      <w:r w:rsidR="007C1738" w:rsidRPr="00A318D8">
        <w:rPr>
          <w:rFonts w:asciiTheme="minorHAnsi" w:hAnsiTheme="minorHAnsi"/>
          <w:sz w:val="22"/>
          <w:szCs w:val="22"/>
        </w:rPr>
        <w:t xml:space="preserve"> </w:t>
      </w:r>
      <w:r w:rsidRPr="00A318D8">
        <w:rPr>
          <w:rFonts w:asciiTheme="minorHAnsi" w:hAnsiTheme="minorHAnsi"/>
          <w:sz w:val="22"/>
          <w:szCs w:val="22"/>
        </w:rPr>
        <w:t>корисника</w:t>
      </w:r>
      <w:r w:rsidR="007C1738" w:rsidRPr="00A318D8">
        <w:rPr>
          <w:rFonts w:asciiTheme="minorHAnsi" w:hAnsiTheme="minorHAnsi"/>
          <w:sz w:val="22"/>
          <w:szCs w:val="22"/>
        </w:rPr>
        <w:t xml:space="preserve"> </w:t>
      </w:r>
      <w:r w:rsidRPr="00A318D8">
        <w:rPr>
          <w:rFonts w:asciiTheme="minorHAnsi" w:hAnsiTheme="minorHAnsi"/>
          <w:sz w:val="22"/>
          <w:szCs w:val="22"/>
        </w:rPr>
        <w:t>користи и услуге</w:t>
      </w:r>
      <w:r w:rsidR="007C1738" w:rsidRPr="00A318D8">
        <w:rPr>
          <w:rFonts w:asciiTheme="minorHAnsi" w:hAnsiTheme="minorHAnsi"/>
          <w:sz w:val="22"/>
          <w:szCs w:val="22"/>
        </w:rPr>
        <w:t xml:space="preserve"> </w:t>
      </w:r>
      <w:r w:rsidRPr="00A318D8">
        <w:rPr>
          <w:rFonts w:asciiTheme="minorHAnsi" w:hAnsiTheme="minorHAnsi"/>
          <w:sz w:val="22"/>
          <w:szCs w:val="22"/>
        </w:rPr>
        <w:t>других</w:t>
      </w:r>
      <w:r w:rsidR="007C1738" w:rsidRPr="00A318D8">
        <w:rPr>
          <w:rFonts w:asciiTheme="minorHAnsi" w:hAnsiTheme="minorHAnsi"/>
          <w:sz w:val="22"/>
          <w:szCs w:val="22"/>
        </w:rPr>
        <w:t xml:space="preserve"> </w:t>
      </w:r>
      <w:r w:rsidRPr="00A318D8">
        <w:rPr>
          <w:rFonts w:asciiTheme="minorHAnsi" w:hAnsiTheme="minorHAnsi"/>
          <w:sz w:val="22"/>
          <w:szCs w:val="22"/>
        </w:rPr>
        <w:t>операте</w:t>
      </w:r>
      <w:r w:rsidR="007C1738" w:rsidRPr="00A318D8">
        <w:rPr>
          <w:rFonts w:asciiTheme="minorHAnsi" w:hAnsiTheme="minorHAnsi"/>
          <w:sz w:val="22"/>
          <w:szCs w:val="22"/>
        </w:rPr>
        <w:t>р</w:t>
      </w:r>
      <w:r w:rsidRPr="00A318D8">
        <w:rPr>
          <w:rFonts w:asciiTheme="minorHAnsi" w:hAnsiTheme="minorHAnsi"/>
          <w:sz w:val="22"/>
          <w:szCs w:val="22"/>
        </w:rPr>
        <w:t>а</w:t>
      </w:r>
      <w:r w:rsidR="007C1738" w:rsidRPr="00A318D8">
        <w:rPr>
          <w:rFonts w:asciiTheme="minorHAnsi" w:hAnsiTheme="minorHAnsi"/>
          <w:sz w:val="22"/>
          <w:szCs w:val="22"/>
        </w:rPr>
        <w:t xml:space="preserve"> </w:t>
      </w:r>
      <w:r w:rsidRPr="00A318D8">
        <w:rPr>
          <w:rFonts w:asciiTheme="minorHAnsi" w:hAnsiTheme="minorHAnsi"/>
          <w:sz w:val="22"/>
          <w:szCs w:val="22"/>
        </w:rPr>
        <w:t>попут</w:t>
      </w:r>
      <w:r w:rsidR="007C1738" w:rsidRPr="00A318D8">
        <w:rPr>
          <w:rFonts w:asciiTheme="minorHAnsi" w:hAnsiTheme="minorHAnsi"/>
          <w:sz w:val="22"/>
          <w:szCs w:val="22"/>
        </w:rPr>
        <w:t xml:space="preserve"> </w:t>
      </w:r>
      <w:r w:rsidRPr="00A318D8">
        <w:rPr>
          <w:rFonts w:asciiTheme="minorHAnsi" w:hAnsiTheme="minorHAnsi"/>
          <w:sz w:val="22"/>
          <w:szCs w:val="22"/>
        </w:rPr>
        <w:t>КладовоНет (оператер</w:t>
      </w:r>
      <w:r w:rsidR="007C1738" w:rsidRPr="00A318D8">
        <w:rPr>
          <w:rFonts w:asciiTheme="minorHAnsi" w:hAnsiTheme="minorHAnsi"/>
          <w:sz w:val="22"/>
          <w:szCs w:val="22"/>
        </w:rPr>
        <w:t xml:space="preserve"> </w:t>
      </w:r>
      <w:r w:rsidRPr="00A318D8">
        <w:rPr>
          <w:rFonts w:asciiTheme="minorHAnsi" w:hAnsiTheme="minorHAnsi"/>
          <w:sz w:val="22"/>
          <w:szCs w:val="22"/>
        </w:rPr>
        <w:t>послује</w:t>
      </w:r>
      <w:r w:rsidR="007C1738" w:rsidRPr="00A318D8">
        <w:rPr>
          <w:rFonts w:asciiTheme="minorHAnsi" w:hAnsiTheme="minorHAnsi"/>
          <w:sz w:val="22"/>
          <w:szCs w:val="22"/>
        </w:rPr>
        <w:t xml:space="preserve"> </w:t>
      </w:r>
      <w:r w:rsidRPr="00A318D8">
        <w:rPr>
          <w:rFonts w:asciiTheme="minorHAnsi" w:hAnsiTheme="minorHAnsi"/>
          <w:sz w:val="22"/>
          <w:szCs w:val="22"/>
        </w:rPr>
        <w:t>у</w:t>
      </w:r>
      <w:r w:rsidR="007C1738" w:rsidRPr="00A318D8">
        <w:rPr>
          <w:rFonts w:asciiTheme="minorHAnsi" w:hAnsiTheme="minorHAnsi"/>
          <w:sz w:val="22"/>
          <w:szCs w:val="22"/>
        </w:rPr>
        <w:t xml:space="preserve"> </w:t>
      </w:r>
      <w:r w:rsidRPr="00A318D8">
        <w:rPr>
          <w:rFonts w:asciiTheme="minorHAnsi" w:hAnsiTheme="minorHAnsi"/>
          <w:sz w:val="22"/>
          <w:szCs w:val="22"/>
        </w:rPr>
        <w:t>сарадњи</w:t>
      </w:r>
      <w:r w:rsidR="007C1738" w:rsidRPr="00A318D8">
        <w:rPr>
          <w:rFonts w:asciiTheme="minorHAnsi" w:hAnsiTheme="minorHAnsi"/>
          <w:sz w:val="22"/>
          <w:szCs w:val="22"/>
        </w:rPr>
        <w:t xml:space="preserve"> </w:t>
      </w:r>
      <w:r w:rsidRPr="00A318D8">
        <w:rPr>
          <w:rFonts w:asciiTheme="minorHAnsi" w:hAnsiTheme="minorHAnsi"/>
          <w:sz w:val="22"/>
          <w:szCs w:val="22"/>
        </w:rPr>
        <w:t>са</w:t>
      </w:r>
      <w:r w:rsidR="007C1738" w:rsidRPr="00A318D8">
        <w:rPr>
          <w:rFonts w:asciiTheme="minorHAnsi" w:hAnsiTheme="minorHAnsi"/>
          <w:sz w:val="22"/>
          <w:szCs w:val="22"/>
        </w:rPr>
        <w:t xml:space="preserve"> </w:t>
      </w:r>
      <w:r w:rsidRPr="00A318D8">
        <w:rPr>
          <w:rFonts w:asciiTheme="minorHAnsi" w:hAnsiTheme="minorHAnsi"/>
          <w:sz w:val="22"/>
          <w:szCs w:val="22"/>
        </w:rPr>
        <w:t>БеотелНетБеоград).</w:t>
      </w:r>
      <w:r w:rsidR="007C1738" w:rsidRPr="00A318D8">
        <w:rPr>
          <w:rFonts w:asciiTheme="minorHAnsi" w:hAnsiTheme="minorHAnsi"/>
          <w:sz w:val="22"/>
          <w:szCs w:val="22"/>
        </w:rPr>
        <w:t xml:space="preserve"> </w:t>
      </w:r>
      <w:r w:rsidRPr="00A318D8">
        <w:rPr>
          <w:rFonts w:asciiTheme="minorHAnsi" w:hAnsiTheme="minorHAnsi"/>
          <w:sz w:val="22"/>
          <w:szCs w:val="22"/>
        </w:rPr>
        <w:t>Сва</w:t>
      </w:r>
      <w:r w:rsidR="007C1738" w:rsidRPr="00A318D8">
        <w:rPr>
          <w:rFonts w:asciiTheme="minorHAnsi" w:hAnsiTheme="minorHAnsi"/>
          <w:sz w:val="22"/>
          <w:szCs w:val="22"/>
        </w:rPr>
        <w:t xml:space="preserve"> </w:t>
      </w:r>
      <w:r w:rsidRPr="00A318D8">
        <w:rPr>
          <w:rFonts w:asciiTheme="minorHAnsi" w:hAnsiTheme="minorHAnsi"/>
          <w:sz w:val="22"/>
          <w:szCs w:val="22"/>
        </w:rPr>
        <w:t>насељена</w:t>
      </w:r>
      <w:r w:rsidR="007C1738" w:rsidRPr="00A318D8">
        <w:rPr>
          <w:rFonts w:asciiTheme="minorHAnsi" w:hAnsiTheme="minorHAnsi"/>
          <w:sz w:val="22"/>
          <w:szCs w:val="22"/>
        </w:rPr>
        <w:t xml:space="preserve"> </w:t>
      </w:r>
      <w:r w:rsidRPr="00A318D8">
        <w:rPr>
          <w:rFonts w:asciiTheme="minorHAnsi" w:hAnsiTheme="minorHAnsi"/>
          <w:sz w:val="22"/>
          <w:szCs w:val="22"/>
        </w:rPr>
        <w:t>места</w:t>
      </w:r>
      <w:r w:rsidR="007C1738" w:rsidRPr="00A318D8">
        <w:rPr>
          <w:rFonts w:asciiTheme="minorHAnsi" w:hAnsiTheme="minorHAnsi"/>
          <w:sz w:val="22"/>
          <w:szCs w:val="22"/>
        </w:rPr>
        <w:t xml:space="preserve"> </w:t>
      </w:r>
      <w:r w:rsidRPr="00A318D8">
        <w:rPr>
          <w:rFonts w:asciiTheme="minorHAnsi" w:hAnsiTheme="minorHAnsi"/>
          <w:sz w:val="22"/>
          <w:szCs w:val="22"/>
        </w:rPr>
        <w:t>Општине</w:t>
      </w:r>
      <w:r w:rsidR="007C1738" w:rsidRPr="00A318D8">
        <w:rPr>
          <w:rFonts w:asciiTheme="minorHAnsi" w:hAnsiTheme="minorHAnsi"/>
          <w:sz w:val="22"/>
          <w:szCs w:val="22"/>
        </w:rPr>
        <w:t xml:space="preserve"> </w:t>
      </w:r>
      <w:r w:rsidRPr="00A318D8">
        <w:rPr>
          <w:rFonts w:asciiTheme="minorHAnsi" w:hAnsiTheme="minorHAnsi"/>
          <w:sz w:val="22"/>
          <w:szCs w:val="22"/>
        </w:rPr>
        <w:t>покривена</w:t>
      </w:r>
      <w:r w:rsidR="007C1738" w:rsidRPr="00A318D8">
        <w:rPr>
          <w:rFonts w:asciiTheme="minorHAnsi" w:hAnsiTheme="minorHAnsi"/>
          <w:sz w:val="22"/>
          <w:szCs w:val="22"/>
        </w:rPr>
        <w:t xml:space="preserve"> </w:t>
      </w:r>
      <w:r w:rsidRPr="00A318D8">
        <w:rPr>
          <w:rFonts w:asciiTheme="minorHAnsi" w:hAnsiTheme="minorHAnsi"/>
          <w:sz w:val="22"/>
          <w:szCs w:val="22"/>
        </w:rPr>
        <w:t>су</w:t>
      </w:r>
      <w:r w:rsidR="007C1738" w:rsidRPr="00A318D8">
        <w:rPr>
          <w:rFonts w:asciiTheme="minorHAnsi" w:hAnsiTheme="minorHAnsi"/>
          <w:sz w:val="22"/>
          <w:szCs w:val="22"/>
        </w:rPr>
        <w:t xml:space="preserve"> </w:t>
      </w:r>
      <w:r w:rsidRPr="00A318D8">
        <w:rPr>
          <w:rFonts w:asciiTheme="minorHAnsi" w:hAnsiTheme="minorHAnsi"/>
          <w:sz w:val="22"/>
          <w:szCs w:val="22"/>
        </w:rPr>
        <w:t>мрежом</w:t>
      </w:r>
      <w:r w:rsidR="007C1738" w:rsidRPr="00A318D8">
        <w:rPr>
          <w:rFonts w:asciiTheme="minorHAnsi" w:hAnsiTheme="minorHAnsi"/>
          <w:sz w:val="22"/>
          <w:szCs w:val="22"/>
        </w:rPr>
        <w:t xml:space="preserve"> </w:t>
      </w:r>
      <w:r w:rsidRPr="00A318D8">
        <w:rPr>
          <w:rFonts w:asciiTheme="minorHAnsi" w:hAnsiTheme="minorHAnsi"/>
          <w:sz w:val="22"/>
          <w:szCs w:val="22"/>
        </w:rPr>
        <w:t>фиксне</w:t>
      </w:r>
      <w:r w:rsidR="007C1738" w:rsidRPr="00A318D8">
        <w:rPr>
          <w:rFonts w:asciiTheme="minorHAnsi" w:hAnsiTheme="minorHAnsi"/>
          <w:sz w:val="22"/>
          <w:szCs w:val="22"/>
        </w:rPr>
        <w:t xml:space="preserve"> </w:t>
      </w:r>
      <w:r w:rsidRPr="00A318D8">
        <w:rPr>
          <w:rFonts w:asciiTheme="minorHAnsi" w:hAnsiTheme="minorHAnsi"/>
          <w:sz w:val="22"/>
          <w:szCs w:val="22"/>
        </w:rPr>
        <w:t>телефоније.</w:t>
      </w:r>
    </w:p>
    <w:p w14:paraId="468DB406" w14:textId="77777777" w:rsidR="00BC691D" w:rsidRPr="00A318D8" w:rsidRDefault="00BC691D" w:rsidP="00BC691D">
      <w:pPr>
        <w:pStyle w:val="Default"/>
        <w:jc w:val="both"/>
        <w:rPr>
          <w:rFonts w:asciiTheme="minorHAnsi" w:hAnsiTheme="minorHAnsi"/>
          <w:bCs/>
          <w:i/>
          <w:iCs/>
          <w:color w:val="2E74B5"/>
          <w:sz w:val="22"/>
          <w:szCs w:val="22"/>
        </w:rPr>
      </w:pPr>
      <w:r w:rsidRPr="00A318D8">
        <w:rPr>
          <w:rFonts w:asciiTheme="minorHAnsi" w:hAnsiTheme="minorHAnsi"/>
          <w:bCs/>
          <w:i/>
          <w:iCs/>
          <w:color w:val="2E74B5"/>
          <w:sz w:val="22"/>
          <w:szCs w:val="22"/>
        </w:rPr>
        <w:t>Мобилна</w:t>
      </w:r>
      <w:r w:rsidR="007C1738" w:rsidRPr="00A318D8">
        <w:rPr>
          <w:rFonts w:asciiTheme="minorHAnsi" w:hAnsiTheme="minorHAnsi"/>
          <w:bCs/>
          <w:i/>
          <w:iCs/>
          <w:color w:val="2E74B5"/>
          <w:sz w:val="22"/>
          <w:szCs w:val="22"/>
        </w:rPr>
        <w:t xml:space="preserve"> </w:t>
      </w:r>
      <w:r w:rsidRPr="00A318D8">
        <w:rPr>
          <w:rFonts w:asciiTheme="minorHAnsi" w:hAnsiTheme="minorHAnsi"/>
          <w:bCs/>
          <w:i/>
          <w:iCs/>
          <w:color w:val="2E74B5"/>
          <w:sz w:val="22"/>
          <w:szCs w:val="22"/>
        </w:rPr>
        <w:t>телефонија</w:t>
      </w:r>
    </w:p>
    <w:p w14:paraId="45402E0F" w14:textId="77777777" w:rsidR="00BC691D" w:rsidRPr="00A318D8" w:rsidRDefault="00BC691D" w:rsidP="00BC691D">
      <w:pPr>
        <w:pStyle w:val="Default"/>
        <w:spacing w:after="120"/>
        <w:jc w:val="both"/>
        <w:rPr>
          <w:rFonts w:asciiTheme="minorHAnsi" w:hAnsiTheme="minorHAnsi"/>
          <w:sz w:val="22"/>
          <w:szCs w:val="22"/>
          <w:highlight w:val="yellow"/>
        </w:rPr>
      </w:pPr>
      <w:r w:rsidRPr="00A318D8">
        <w:rPr>
          <w:rFonts w:asciiTheme="minorHAnsi" w:hAnsiTheme="minorHAnsi"/>
          <w:sz w:val="22"/>
          <w:szCs w:val="22"/>
        </w:rPr>
        <w:t>Већи</w:t>
      </w:r>
      <w:r w:rsidR="007C1738" w:rsidRPr="00A318D8">
        <w:rPr>
          <w:rFonts w:asciiTheme="minorHAnsi" w:hAnsiTheme="minorHAnsi"/>
          <w:sz w:val="22"/>
          <w:szCs w:val="22"/>
        </w:rPr>
        <w:t xml:space="preserve"> </w:t>
      </w:r>
      <w:r w:rsidRPr="00A318D8">
        <w:rPr>
          <w:rFonts w:asciiTheme="minorHAnsi" w:hAnsiTheme="minorHAnsi"/>
          <w:sz w:val="22"/>
          <w:szCs w:val="22"/>
        </w:rPr>
        <w:t>део</w:t>
      </w:r>
      <w:r w:rsidR="007C1738" w:rsidRPr="00A318D8">
        <w:rPr>
          <w:rFonts w:asciiTheme="minorHAnsi" w:hAnsiTheme="minorHAnsi"/>
          <w:sz w:val="22"/>
          <w:szCs w:val="22"/>
        </w:rPr>
        <w:t xml:space="preserve"> </w:t>
      </w:r>
      <w:r w:rsidRPr="00A318D8">
        <w:rPr>
          <w:rFonts w:asciiTheme="minorHAnsi" w:hAnsiTheme="minorHAnsi"/>
          <w:sz w:val="22"/>
          <w:szCs w:val="22"/>
        </w:rPr>
        <w:t>територије</w:t>
      </w:r>
      <w:r w:rsidR="007C1738" w:rsidRPr="00A318D8">
        <w:rPr>
          <w:rFonts w:asciiTheme="minorHAnsi" w:hAnsiTheme="minorHAnsi"/>
          <w:sz w:val="22"/>
          <w:szCs w:val="22"/>
        </w:rPr>
        <w:t xml:space="preserve"> </w:t>
      </w:r>
      <w:r w:rsidRPr="00A318D8">
        <w:rPr>
          <w:rFonts w:asciiTheme="minorHAnsi" w:hAnsiTheme="minorHAnsi"/>
          <w:sz w:val="22"/>
          <w:szCs w:val="22"/>
        </w:rPr>
        <w:t>општине</w:t>
      </w:r>
      <w:r w:rsidR="007C1738" w:rsidRPr="00A318D8">
        <w:rPr>
          <w:rFonts w:asciiTheme="minorHAnsi" w:hAnsiTheme="minorHAnsi"/>
          <w:sz w:val="22"/>
          <w:szCs w:val="22"/>
        </w:rPr>
        <w:t xml:space="preserve"> </w:t>
      </w:r>
      <w:r w:rsidRPr="00A318D8">
        <w:rPr>
          <w:rFonts w:asciiTheme="minorHAnsi" w:hAnsiTheme="minorHAnsi"/>
          <w:sz w:val="22"/>
          <w:szCs w:val="22"/>
        </w:rPr>
        <w:t>Кладово</w:t>
      </w:r>
      <w:r w:rsidR="007C1738" w:rsidRPr="00A318D8">
        <w:rPr>
          <w:rFonts w:asciiTheme="minorHAnsi" w:hAnsiTheme="minorHAnsi"/>
          <w:sz w:val="22"/>
          <w:szCs w:val="22"/>
        </w:rPr>
        <w:t xml:space="preserve"> </w:t>
      </w:r>
      <w:r w:rsidRPr="00A318D8">
        <w:rPr>
          <w:rFonts w:asciiTheme="minorHAnsi" w:hAnsiTheme="minorHAnsi"/>
          <w:sz w:val="22"/>
          <w:szCs w:val="22"/>
        </w:rPr>
        <w:t>покривен</w:t>
      </w:r>
      <w:r w:rsidR="007C1738" w:rsidRPr="00A318D8">
        <w:rPr>
          <w:rFonts w:asciiTheme="minorHAnsi" w:hAnsiTheme="minorHAnsi"/>
          <w:sz w:val="22"/>
          <w:szCs w:val="22"/>
        </w:rPr>
        <w:t xml:space="preserve"> </w:t>
      </w:r>
      <w:r w:rsidRPr="00A318D8">
        <w:rPr>
          <w:rFonts w:asciiTheme="minorHAnsi" w:hAnsiTheme="minorHAnsi"/>
          <w:sz w:val="22"/>
          <w:szCs w:val="22"/>
        </w:rPr>
        <w:t>је</w:t>
      </w:r>
      <w:r w:rsidR="007C1738" w:rsidRPr="00A318D8">
        <w:rPr>
          <w:rFonts w:asciiTheme="minorHAnsi" w:hAnsiTheme="minorHAnsi"/>
          <w:sz w:val="22"/>
          <w:szCs w:val="22"/>
        </w:rPr>
        <w:t xml:space="preserve"> </w:t>
      </w:r>
      <w:r w:rsidRPr="00A318D8">
        <w:rPr>
          <w:rFonts w:asciiTheme="minorHAnsi" w:hAnsiTheme="minorHAnsi"/>
          <w:sz w:val="22"/>
          <w:szCs w:val="22"/>
        </w:rPr>
        <w:t>сигналом</w:t>
      </w:r>
      <w:r w:rsidR="007C1738" w:rsidRPr="00A318D8">
        <w:rPr>
          <w:rFonts w:asciiTheme="minorHAnsi" w:hAnsiTheme="minorHAnsi"/>
          <w:sz w:val="22"/>
          <w:szCs w:val="22"/>
        </w:rPr>
        <w:t xml:space="preserve"> </w:t>
      </w:r>
      <w:r w:rsidRPr="00A318D8">
        <w:rPr>
          <w:rFonts w:asciiTheme="minorHAnsi" w:hAnsiTheme="minorHAnsi"/>
          <w:sz w:val="22"/>
          <w:szCs w:val="22"/>
        </w:rPr>
        <w:t>мобилне</w:t>
      </w:r>
      <w:r w:rsidR="007C1738" w:rsidRPr="00A318D8">
        <w:rPr>
          <w:rFonts w:asciiTheme="minorHAnsi" w:hAnsiTheme="minorHAnsi"/>
          <w:sz w:val="22"/>
          <w:szCs w:val="22"/>
        </w:rPr>
        <w:t xml:space="preserve"> </w:t>
      </w:r>
      <w:r w:rsidRPr="00A318D8">
        <w:rPr>
          <w:rFonts w:asciiTheme="minorHAnsi" w:hAnsiTheme="minorHAnsi"/>
          <w:sz w:val="22"/>
          <w:szCs w:val="22"/>
        </w:rPr>
        <w:t>телефоније</w:t>
      </w:r>
      <w:r w:rsidR="007C1738" w:rsidRPr="00A318D8">
        <w:rPr>
          <w:rFonts w:asciiTheme="minorHAnsi" w:hAnsiTheme="minorHAnsi"/>
          <w:sz w:val="22"/>
          <w:szCs w:val="22"/>
        </w:rPr>
        <w:t xml:space="preserve"> </w:t>
      </w:r>
      <w:r w:rsidRPr="00A318D8">
        <w:rPr>
          <w:rFonts w:asciiTheme="minorHAnsi" w:hAnsiTheme="minorHAnsi"/>
          <w:sz w:val="22"/>
          <w:szCs w:val="22"/>
        </w:rPr>
        <w:t>сва</w:t>
      </w:r>
      <w:r w:rsidR="007C1738" w:rsidRPr="00A318D8">
        <w:rPr>
          <w:rFonts w:asciiTheme="minorHAnsi" w:hAnsiTheme="minorHAnsi"/>
          <w:sz w:val="22"/>
          <w:szCs w:val="22"/>
        </w:rPr>
        <w:t xml:space="preserve"> </w:t>
      </w:r>
      <w:r w:rsidRPr="00A318D8">
        <w:rPr>
          <w:rFonts w:asciiTheme="minorHAnsi" w:hAnsiTheme="minorHAnsi"/>
          <w:sz w:val="22"/>
          <w:szCs w:val="22"/>
        </w:rPr>
        <w:t>три</w:t>
      </w:r>
      <w:r w:rsidR="007C1738" w:rsidRPr="00A318D8">
        <w:rPr>
          <w:rFonts w:asciiTheme="minorHAnsi" w:hAnsiTheme="minorHAnsi"/>
          <w:sz w:val="22"/>
          <w:szCs w:val="22"/>
        </w:rPr>
        <w:t xml:space="preserve"> </w:t>
      </w:r>
      <w:r w:rsidRPr="00A318D8">
        <w:rPr>
          <w:rFonts w:asciiTheme="minorHAnsi" w:hAnsiTheme="minorHAnsi"/>
          <w:sz w:val="22"/>
          <w:szCs w:val="22"/>
        </w:rPr>
        <w:t>оператера</w:t>
      </w:r>
      <w:r w:rsidR="007C1738" w:rsidRPr="00A318D8">
        <w:rPr>
          <w:rFonts w:asciiTheme="minorHAnsi" w:hAnsiTheme="minorHAnsi"/>
          <w:sz w:val="22"/>
          <w:szCs w:val="22"/>
        </w:rPr>
        <w:t xml:space="preserve"> </w:t>
      </w:r>
      <w:r w:rsidRPr="00A318D8">
        <w:rPr>
          <w:rFonts w:asciiTheme="minorHAnsi" w:hAnsiTheme="minorHAnsi"/>
          <w:sz w:val="22"/>
          <w:szCs w:val="22"/>
        </w:rPr>
        <w:t>мобилне</w:t>
      </w:r>
      <w:r w:rsidR="007C1738" w:rsidRPr="00A318D8">
        <w:rPr>
          <w:rFonts w:asciiTheme="minorHAnsi" w:hAnsiTheme="minorHAnsi"/>
          <w:sz w:val="22"/>
          <w:szCs w:val="22"/>
        </w:rPr>
        <w:t xml:space="preserve"> </w:t>
      </w:r>
      <w:r w:rsidRPr="00A318D8">
        <w:rPr>
          <w:rFonts w:asciiTheme="minorHAnsi" w:hAnsiTheme="minorHAnsi"/>
          <w:sz w:val="22"/>
          <w:szCs w:val="22"/>
        </w:rPr>
        <w:t>телефоније</w:t>
      </w:r>
      <w:r w:rsidR="007C1738" w:rsidRPr="00A318D8">
        <w:rPr>
          <w:rFonts w:asciiTheme="minorHAnsi" w:hAnsiTheme="minorHAnsi"/>
          <w:sz w:val="22"/>
          <w:szCs w:val="22"/>
        </w:rPr>
        <w:t xml:space="preserve"> </w:t>
      </w:r>
      <w:r w:rsidRPr="00A318D8">
        <w:rPr>
          <w:rFonts w:asciiTheme="minorHAnsi" w:hAnsiTheme="minorHAnsi"/>
          <w:sz w:val="22"/>
          <w:szCs w:val="22"/>
        </w:rPr>
        <w:t>активна</w:t>
      </w:r>
      <w:r w:rsidR="007C1738" w:rsidRPr="00A318D8">
        <w:rPr>
          <w:rFonts w:asciiTheme="minorHAnsi" w:hAnsiTheme="minorHAnsi"/>
          <w:sz w:val="22"/>
          <w:szCs w:val="22"/>
        </w:rPr>
        <w:t xml:space="preserve"> </w:t>
      </w:r>
      <w:r w:rsidRPr="00A318D8">
        <w:rPr>
          <w:rFonts w:asciiTheme="minorHAnsi" w:hAnsiTheme="minorHAnsi"/>
          <w:sz w:val="22"/>
          <w:szCs w:val="22"/>
        </w:rPr>
        <w:t>на</w:t>
      </w:r>
      <w:r w:rsidR="007C1738" w:rsidRPr="00A318D8">
        <w:rPr>
          <w:rFonts w:asciiTheme="minorHAnsi" w:hAnsiTheme="minorHAnsi"/>
          <w:sz w:val="22"/>
          <w:szCs w:val="22"/>
        </w:rPr>
        <w:t xml:space="preserve"> </w:t>
      </w:r>
      <w:r w:rsidRPr="00A318D8">
        <w:rPr>
          <w:rFonts w:asciiTheme="minorHAnsi" w:hAnsiTheme="minorHAnsi"/>
          <w:sz w:val="22"/>
          <w:szCs w:val="22"/>
        </w:rPr>
        <w:t>територији</w:t>
      </w:r>
      <w:r w:rsidR="007C1738" w:rsidRPr="00A318D8">
        <w:rPr>
          <w:rFonts w:asciiTheme="minorHAnsi" w:hAnsiTheme="minorHAnsi"/>
          <w:sz w:val="22"/>
          <w:szCs w:val="22"/>
        </w:rPr>
        <w:t xml:space="preserve"> </w:t>
      </w:r>
      <w:r w:rsidRPr="00A318D8">
        <w:rPr>
          <w:rFonts w:asciiTheme="minorHAnsi" w:hAnsiTheme="minorHAnsi"/>
          <w:sz w:val="22"/>
          <w:szCs w:val="22"/>
        </w:rPr>
        <w:t>Републике (mts,Yetel, A1). Јачина</w:t>
      </w:r>
      <w:r w:rsidR="007C1738" w:rsidRPr="00A318D8">
        <w:rPr>
          <w:rFonts w:asciiTheme="minorHAnsi" w:hAnsiTheme="minorHAnsi"/>
          <w:sz w:val="22"/>
          <w:szCs w:val="22"/>
        </w:rPr>
        <w:t xml:space="preserve"> </w:t>
      </w:r>
      <w:r w:rsidRPr="00A318D8">
        <w:rPr>
          <w:rFonts w:asciiTheme="minorHAnsi" w:hAnsiTheme="minorHAnsi"/>
          <w:sz w:val="22"/>
          <w:szCs w:val="22"/>
        </w:rPr>
        <w:t>доступног</w:t>
      </w:r>
      <w:r w:rsidR="007C1738" w:rsidRPr="00A318D8">
        <w:rPr>
          <w:rFonts w:asciiTheme="minorHAnsi" w:hAnsiTheme="minorHAnsi"/>
          <w:sz w:val="22"/>
          <w:szCs w:val="22"/>
        </w:rPr>
        <w:t xml:space="preserve"> </w:t>
      </w:r>
      <w:r w:rsidRPr="00A318D8">
        <w:rPr>
          <w:rFonts w:asciiTheme="minorHAnsi" w:hAnsiTheme="minorHAnsi"/>
          <w:sz w:val="22"/>
          <w:szCs w:val="22"/>
        </w:rPr>
        <w:t>сигнала</w:t>
      </w:r>
      <w:r w:rsidR="007C1738" w:rsidRPr="00A318D8">
        <w:rPr>
          <w:rFonts w:asciiTheme="minorHAnsi" w:hAnsiTheme="minorHAnsi"/>
          <w:sz w:val="22"/>
          <w:szCs w:val="22"/>
        </w:rPr>
        <w:t xml:space="preserve"> </w:t>
      </w:r>
      <w:r w:rsidRPr="00A318D8">
        <w:rPr>
          <w:rFonts w:asciiTheme="minorHAnsi" w:hAnsiTheme="minorHAnsi"/>
          <w:sz w:val="22"/>
          <w:szCs w:val="22"/>
        </w:rPr>
        <w:t>је</w:t>
      </w:r>
      <w:r w:rsidR="007C1738" w:rsidRPr="00A318D8">
        <w:rPr>
          <w:rFonts w:asciiTheme="minorHAnsi" w:hAnsiTheme="minorHAnsi"/>
          <w:sz w:val="22"/>
          <w:szCs w:val="22"/>
        </w:rPr>
        <w:t xml:space="preserve"> </w:t>
      </w:r>
      <w:r w:rsidRPr="00A318D8">
        <w:rPr>
          <w:rFonts w:asciiTheme="minorHAnsi" w:hAnsiTheme="minorHAnsi"/>
          <w:sz w:val="22"/>
          <w:szCs w:val="22"/>
        </w:rPr>
        <w:t>генерално</w:t>
      </w:r>
      <w:r w:rsidR="007C1738" w:rsidRPr="00A318D8">
        <w:rPr>
          <w:rFonts w:asciiTheme="minorHAnsi" w:hAnsiTheme="minorHAnsi"/>
          <w:sz w:val="22"/>
          <w:szCs w:val="22"/>
        </w:rPr>
        <w:t xml:space="preserve"> </w:t>
      </w:r>
      <w:r w:rsidRPr="00A318D8">
        <w:rPr>
          <w:rFonts w:asciiTheme="minorHAnsi" w:hAnsiTheme="minorHAnsi"/>
          <w:sz w:val="22"/>
          <w:szCs w:val="22"/>
        </w:rPr>
        <w:t>задовољавајућа, при</w:t>
      </w:r>
      <w:r w:rsidR="007C1738" w:rsidRPr="00A318D8">
        <w:rPr>
          <w:rFonts w:asciiTheme="minorHAnsi" w:hAnsiTheme="minorHAnsi"/>
          <w:sz w:val="22"/>
          <w:szCs w:val="22"/>
        </w:rPr>
        <w:t xml:space="preserve"> </w:t>
      </w:r>
      <w:r w:rsidRPr="00A318D8">
        <w:rPr>
          <w:rFonts w:asciiTheme="minorHAnsi" w:hAnsiTheme="minorHAnsi"/>
          <w:sz w:val="22"/>
          <w:szCs w:val="22"/>
        </w:rPr>
        <w:t>чему</w:t>
      </w:r>
      <w:r w:rsidR="007C1738" w:rsidRPr="00A318D8">
        <w:rPr>
          <w:rFonts w:asciiTheme="minorHAnsi" w:hAnsiTheme="minorHAnsi"/>
          <w:sz w:val="22"/>
          <w:szCs w:val="22"/>
        </w:rPr>
        <w:t xml:space="preserve"> </w:t>
      </w:r>
      <w:r w:rsidRPr="00A318D8">
        <w:rPr>
          <w:rFonts w:asciiTheme="minorHAnsi" w:hAnsiTheme="minorHAnsi"/>
          <w:sz w:val="22"/>
          <w:szCs w:val="22"/>
        </w:rPr>
        <w:t>се</w:t>
      </w:r>
      <w:r w:rsidR="007C1738" w:rsidRPr="00A318D8">
        <w:rPr>
          <w:rFonts w:asciiTheme="minorHAnsi" w:hAnsiTheme="minorHAnsi"/>
          <w:sz w:val="22"/>
          <w:szCs w:val="22"/>
        </w:rPr>
        <w:t xml:space="preserve"> </w:t>
      </w:r>
      <w:r w:rsidRPr="00A318D8">
        <w:rPr>
          <w:rFonts w:asciiTheme="minorHAnsi" w:hAnsiTheme="minorHAnsi"/>
          <w:sz w:val="22"/>
          <w:szCs w:val="22"/>
        </w:rPr>
        <w:t>као</w:t>
      </w:r>
      <w:r w:rsidR="007C1738" w:rsidRPr="00A318D8">
        <w:rPr>
          <w:rFonts w:asciiTheme="minorHAnsi" w:hAnsiTheme="minorHAnsi"/>
          <w:sz w:val="22"/>
          <w:szCs w:val="22"/>
        </w:rPr>
        <w:t xml:space="preserve"> </w:t>
      </w:r>
      <w:r w:rsidRPr="00A318D8">
        <w:rPr>
          <w:rFonts w:asciiTheme="minorHAnsi" w:hAnsiTheme="minorHAnsi"/>
          <w:sz w:val="22"/>
          <w:szCs w:val="22"/>
        </w:rPr>
        <w:t>ограничење</w:t>
      </w:r>
      <w:r w:rsidR="007C1738" w:rsidRPr="00A318D8">
        <w:rPr>
          <w:rFonts w:asciiTheme="minorHAnsi" w:hAnsiTheme="minorHAnsi"/>
          <w:sz w:val="22"/>
          <w:szCs w:val="22"/>
        </w:rPr>
        <w:t xml:space="preserve"> </w:t>
      </w:r>
      <w:r w:rsidRPr="00A318D8">
        <w:rPr>
          <w:rFonts w:asciiTheme="minorHAnsi" w:hAnsiTheme="minorHAnsi"/>
          <w:sz w:val="22"/>
          <w:szCs w:val="22"/>
        </w:rPr>
        <w:t>може</w:t>
      </w:r>
      <w:r w:rsidR="007C1738" w:rsidRPr="00A318D8">
        <w:rPr>
          <w:rFonts w:asciiTheme="minorHAnsi" w:hAnsiTheme="minorHAnsi"/>
          <w:sz w:val="22"/>
          <w:szCs w:val="22"/>
        </w:rPr>
        <w:t xml:space="preserve"> </w:t>
      </w:r>
      <w:r w:rsidRPr="00A318D8">
        <w:rPr>
          <w:rFonts w:asciiTheme="minorHAnsi" w:hAnsiTheme="minorHAnsi"/>
          <w:sz w:val="22"/>
          <w:szCs w:val="22"/>
        </w:rPr>
        <w:t>јавити</w:t>
      </w:r>
      <w:r w:rsidR="007C1738" w:rsidRPr="00A318D8">
        <w:rPr>
          <w:rFonts w:asciiTheme="minorHAnsi" w:hAnsiTheme="minorHAnsi"/>
          <w:sz w:val="22"/>
          <w:szCs w:val="22"/>
        </w:rPr>
        <w:t xml:space="preserve"> </w:t>
      </w:r>
      <w:r w:rsidRPr="00A318D8">
        <w:rPr>
          <w:rFonts w:asciiTheme="minorHAnsi" w:hAnsiTheme="minorHAnsi"/>
          <w:sz w:val="22"/>
          <w:szCs w:val="22"/>
        </w:rPr>
        <w:t>само</w:t>
      </w:r>
      <w:r w:rsidR="007C1738" w:rsidRPr="00A318D8">
        <w:rPr>
          <w:rFonts w:asciiTheme="minorHAnsi" w:hAnsiTheme="minorHAnsi"/>
          <w:sz w:val="22"/>
          <w:szCs w:val="22"/>
        </w:rPr>
        <w:t xml:space="preserve"> </w:t>
      </w:r>
      <w:r w:rsidRPr="00A318D8">
        <w:rPr>
          <w:rFonts w:asciiTheme="minorHAnsi" w:hAnsiTheme="minorHAnsi"/>
          <w:sz w:val="22"/>
          <w:szCs w:val="22"/>
        </w:rPr>
        <w:t>повремено</w:t>
      </w:r>
      <w:r w:rsidR="007C1738" w:rsidRPr="00A318D8">
        <w:rPr>
          <w:rFonts w:asciiTheme="minorHAnsi" w:hAnsiTheme="minorHAnsi"/>
          <w:sz w:val="22"/>
          <w:szCs w:val="22"/>
        </w:rPr>
        <w:t xml:space="preserve"> </w:t>
      </w:r>
      <w:r w:rsidRPr="00A318D8">
        <w:rPr>
          <w:rFonts w:asciiTheme="minorHAnsi" w:hAnsiTheme="minorHAnsi"/>
          <w:sz w:val="22"/>
          <w:szCs w:val="22"/>
        </w:rPr>
        <w:t>мешање</w:t>
      </w:r>
      <w:r w:rsidR="007C1738" w:rsidRPr="00A318D8">
        <w:rPr>
          <w:rFonts w:asciiTheme="minorHAnsi" w:hAnsiTheme="minorHAnsi"/>
          <w:sz w:val="22"/>
          <w:szCs w:val="22"/>
        </w:rPr>
        <w:t xml:space="preserve"> </w:t>
      </w:r>
      <w:r w:rsidRPr="00A318D8">
        <w:rPr>
          <w:rFonts w:asciiTheme="minorHAnsi" w:hAnsiTheme="minorHAnsi"/>
          <w:sz w:val="22"/>
          <w:szCs w:val="22"/>
        </w:rPr>
        <w:t>сигнала</w:t>
      </w:r>
      <w:r w:rsidR="007C1738" w:rsidRPr="00A318D8">
        <w:rPr>
          <w:rFonts w:asciiTheme="minorHAnsi" w:hAnsiTheme="minorHAnsi"/>
          <w:sz w:val="22"/>
          <w:szCs w:val="22"/>
        </w:rPr>
        <w:t xml:space="preserve"> </w:t>
      </w:r>
      <w:r w:rsidRPr="00A318D8">
        <w:rPr>
          <w:rFonts w:asciiTheme="minorHAnsi" w:hAnsiTheme="minorHAnsi"/>
          <w:sz w:val="22"/>
          <w:szCs w:val="22"/>
        </w:rPr>
        <w:t>са</w:t>
      </w:r>
      <w:r w:rsidR="007C1738" w:rsidRPr="00A318D8">
        <w:rPr>
          <w:rFonts w:asciiTheme="minorHAnsi" w:hAnsiTheme="minorHAnsi"/>
          <w:sz w:val="22"/>
          <w:szCs w:val="22"/>
        </w:rPr>
        <w:t xml:space="preserve"> </w:t>
      </w:r>
      <w:r w:rsidRPr="00A318D8">
        <w:rPr>
          <w:rFonts w:asciiTheme="minorHAnsi" w:hAnsiTheme="minorHAnsi"/>
          <w:sz w:val="22"/>
          <w:szCs w:val="22"/>
        </w:rPr>
        <w:t>оператерима</w:t>
      </w:r>
      <w:r w:rsidR="007C1738" w:rsidRPr="00A318D8">
        <w:rPr>
          <w:rFonts w:asciiTheme="minorHAnsi" w:hAnsiTheme="minorHAnsi"/>
          <w:sz w:val="22"/>
          <w:szCs w:val="22"/>
        </w:rPr>
        <w:t xml:space="preserve"> </w:t>
      </w:r>
      <w:r w:rsidRPr="00A318D8">
        <w:rPr>
          <w:rFonts w:asciiTheme="minorHAnsi" w:hAnsiTheme="minorHAnsi"/>
          <w:sz w:val="22"/>
          <w:szCs w:val="22"/>
        </w:rPr>
        <w:t>из</w:t>
      </w:r>
      <w:r w:rsidR="007C1738" w:rsidRPr="00A318D8">
        <w:rPr>
          <w:rFonts w:asciiTheme="minorHAnsi" w:hAnsiTheme="minorHAnsi"/>
          <w:sz w:val="22"/>
          <w:szCs w:val="22"/>
        </w:rPr>
        <w:t xml:space="preserve"> </w:t>
      </w:r>
      <w:r w:rsidRPr="00A318D8">
        <w:rPr>
          <w:rFonts w:asciiTheme="minorHAnsi" w:hAnsiTheme="minorHAnsi"/>
          <w:sz w:val="22"/>
          <w:szCs w:val="22"/>
        </w:rPr>
        <w:t>Румуније у појединим</w:t>
      </w:r>
      <w:r w:rsidR="007C1738" w:rsidRPr="00A318D8">
        <w:rPr>
          <w:rFonts w:asciiTheme="minorHAnsi" w:hAnsiTheme="minorHAnsi"/>
          <w:sz w:val="22"/>
          <w:szCs w:val="22"/>
        </w:rPr>
        <w:t xml:space="preserve"> </w:t>
      </w:r>
      <w:r w:rsidR="00212D79" w:rsidRPr="00A318D8">
        <w:rPr>
          <w:rFonts w:asciiTheme="minorHAnsi" w:hAnsiTheme="minorHAnsi"/>
          <w:sz w:val="22"/>
          <w:szCs w:val="22"/>
        </w:rPr>
        <w:t>деловима</w:t>
      </w:r>
      <w:r w:rsidR="007C1738" w:rsidRPr="00A318D8">
        <w:rPr>
          <w:rFonts w:asciiTheme="minorHAnsi" w:hAnsiTheme="minorHAnsi"/>
          <w:sz w:val="22"/>
          <w:szCs w:val="22"/>
        </w:rPr>
        <w:t xml:space="preserve"> </w:t>
      </w:r>
      <w:r w:rsidRPr="00A318D8">
        <w:rPr>
          <w:rFonts w:asciiTheme="minorHAnsi" w:hAnsiTheme="minorHAnsi"/>
          <w:sz w:val="22"/>
          <w:szCs w:val="22"/>
        </w:rPr>
        <w:t>Општине.</w:t>
      </w:r>
    </w:p>
    <w:p w14:paraId="4A33D429" w14:textId="77777777" w:rsidR="00BC691D" w:rsidRPr="00A318D8" w:rsidRDefault="00BC691D" w:rsidP="00BC691D">
      <w:pPr>
        <w:pStyle w:val="Default"/>
        <w:jc w:val="both"/>
        <w:rPr>
          <w:rFonts w:asciiTheme="minorHAnsi" w:hAnsiTheme="minorHAnsi"/>
          <w:bCs/>
          <w:i/>
          <w:iCs/>
          <w:color w:val="2E74B5"/>
          <w:sz w:val="22"/>
          <w:szCs w:val="22"/>
        </w:rPr>
      </w:pPr>
      <w:r w:rsidRPr="00A318D8">
        <w:rPr>
          <w:rFonts w:asciiTheme="minorHAnsi" w:hAnsiTheme="minorHAnsi"/>
          <w:bCs/>
          <w:i/>
          <w:iCs/>
          <w:color w:val="2E74B5"/>
          <w:sz w:val="22"/>
          <w:szCs w:val="22"/>
        </w:rPr>
        <w:t>Поште</w:t>
      </w:r>
    </w:p>
    <w:p w14:paraId="415EF326" w14:textId="77777777" w:rsidR="00BC691D" w:rsidRPr="00A318D8" w:rsidRDefault="00BC691D" w:rsidP="00BC691D">
      <w:pPr>
        <w:pStyle w:val="Default"/>
        <w:spacing w:after="120"/>
        <w:jc w:val="both"/>
        <w:rPr>
          <w:rFonts w:asciiTheme="minorHAnsi" w:hAnsiTheme="minorHAnsi"/>
          <w:sz w:val="22"/>
          <w:szCs w:val="22"/>
        </w:rPr>
      </w:pPr>
      <w:r w:rsidRPr="00A318D8">
        <w:rPr>
          <w:rFonts w:asciiTheme="minorHAnsi" w:hAnsiTheme="minorHAnsi"/>
          <w:sz w:val="22"/>
          <w:szCs w:val="22"/>
        </w:rPr>
        <w:t>Упркос</w:t>
      </w:r>
      <w:r w:rsidR="007C1738" w:rsidRPr="00A318D8">
        <w:rPr>
          <w:rFonts w:asciiTheme="minorHAnsi" w:hAnsiTheme="minorHAnsi"/>
          <w:sz w:val="22"/>
          <w:szCs w:val="22"/>
        </w:rPr>
        <w:t xml:space="preserve"> </w:t>
      </w:r>
      <w:r w:rsidRPr="00A318D8">
        <w:rPr>
          <w:rFonts w:asciiTheme="minorHAnsi" w:hAnsiTheme="minorHAnsi"/>
          <w:sz w:val="22"/>
          <w:szCs w:val="22"/>
        </w:rPr>
        <w:t>чињеници</w:t>
      </w:r>
      <w:r w:rsidR="007C1738" w:rsidRPr="00A318D8">
        <w:rPr>
          <w:rFonts w:asciiTheme="minorHAnsi" w:hAnsiTheme="minorHAnsi"/>
          <w:sz w:val="22"/>
          <w:szCs w:val="22"/>
        </w:rPr>
        <w:t xml:space="preserve"> </w:t>
      </w:r>
      <w:r w:rsidRPr="00A318D8">
        <w:rPr>
          <w:rFonts w:asciiTheme="minorHAnsi" w:hAnsiTheme="minorHAnsi"/>
          <w:sz w:val="22"/>
          <w:szCs w:val="22"/>
        </w:rPr>
        <w:t>да</w:t>
      </w:r>
      <w:r w:rsidR="007C1738" w:rsidRPr="00A318D8">
        <w:rPr>
          <w:rFonts w:asciiTheme="minorHAnsi" w:hAnsiTheme="minorHAnsi"/>
          <w:sz w:val="22"/>
          <w:szCs w:val="22"/>
        </w:rPr>
        <w:t xml:space="preserve"> </w:t>
      </w:r>
      <w:r w:rsidRPr="00A318D8">
        <w:rPr>
          <w:rFonts w:asciiTheme="minorHAnsi" w:hAnsiTheme="minorHAnsi"/>
          <w:sz w:val="22"/>
          <w:szCs w:val="22"/>
        </w:rPr>
        <w:t>су</w:t>
      </w:r>
      <w:r w:rsidR="007C1738" w:rsidRPr="00A318D8">
        <w:rPr>
          <w:rFonts w:asciiTheme="minorHAnsi" w:hAnsiTheme="minorHAnsi"/>
          <w:sz w:val="22"/>
          <w:szCs w:val="22"/>
        </w:rPr>
        <w:t xml:space="preserve"> </w:t>
      </w:r>
      <w:r w:rsidRPr="00A318D8">
        <w:rPr>
          <w:rFonts w:asciiTheme="minorHAnsi" w:hAnsiTheme="minorHAnsi"/>
          <w:sz w:val="22"/>
          <w:szCs w:val="22"/>
        </w:rPr>
        <w:t>асортиман и квалитет</w:t>
      </w:r>
      <w:r w:rsidR="007C1738" w:rsidRPr="00A318D8">
        <w:rPr>
          <w:rFonts w:asciiTheme="minorHAnsi" w:hAnsiTheme="minorHAnsi"/>
          <w:sz w:val="22"/>
          <w:szCs w:val="22"/>
        </w:rPr>
        <w:t xml:space="preserve"> </w:t>
      </w:r>
      <w:r w:rsidRPr="00A318D8">
        <w:rPr>
          <w:rFonts w:asciiTheme="minorHAnsi" w:hAnsiTheme="minorHAnsi"/>
          <w:sz w:val="22"/>
          <w:szCs w:val="22"/>
        </w:rPr>
        <w:t>услуга</w:t>
      </w:r>
      <w:r w:rsidR="007C1738" w:rsidRPr="00A318D8">
        <w:rPr>
          <w:rFonts w:asciiTheme="minorHAnsi" w:hAnsiTheme="minorHAnsi"/>
          <w:sz w:val="22"/>
          <w:szCs w:val="22"/>
        </w:rPr>
        <w:t xml:space="preserve"> </w:t>
      </w:r>
      <w:r w:rsidRPr="00A318D8">
        <w:rPr>
          <w:rFonts w:asciiTheme="minorHAnsi" w:hAnsiTheme="minorHAnsi"/>
          <w:sz w:val="22"/>
          <w:szCs w:val="22"/>
        </w:rPr>
        <w:t>које</w:t>
      </w:r>
      <w:r w:rsidR="007C1738" w:rsidRPr="00A318D8">
        <w:rPr>
          <w:rFonts w:asciiTheme="minorHAnsi" w:hAnsiTheme="minorHAnsi"/>
          <w:sz w:val="22"/>
          <w:szCs w:val="22"/>
        </w:rPr>
        <w:t xml:space="preserve"> </w:t>
      </w:r>
      <w:r w:rsidRPr="00A318D8">
        <w:rPr>
          <w:rFonts w:asciiTheme="minorHAnsi" w:hAnsiTheme="minorHAnsi"/>
          <w:sz w:val="22"/>
          <w:szCs w:val="22"/>
        </w:rPr>
        <w:t>пружа ЈП ПоштеСрбијенатериторијиОпштине у великој</w:t>
      </w:r>
      <w:r w:rsidR="007C1738" w:rsidRPr="00A318D8">
        <w:rPr>
          <w:rFonts w:asciiTheme="minorHAnsi" w:hAnsiTheme="minorHAnsi"/>
          <w:sz w:val="22"/>
          <w:szCs w:val="22"/>
        </w:rPr>
        <w:t xml:space="preserve"> </w:t>
      </w:r>
      <w:r w:rsidRPr="00A318D8">
        <w:rPr>
          <w:rFonts w:asciiTheme="minorHAnsi" w:hAnsiTheme="minorHAnsi"/>
          <w:sz w:val="22"/>
          <w:szCs w:val="22"/>
        </w:rPr>
        <w:t>мери</w:t>
      </w:r>
      <w:r w:rsidR="007C1738" w:rsidRPr="00A318D8">
        <w:rPr>
          <w:rFonts w:asciiTheme="minorHAnsi" w:hAnsiTheme="minorHAnsi"/>
          <w:sz w:val="22"/>
          <w:szCs w:val="22"/>
        </w:rPr>
        <w:t xml:space="preserve"> </w:t>
      </w:r>
      <w:r w:rsidRPr="00A318D8">
        <w:rPr>
          <w:rFonts w:asciiTheme="minorHAnsi" w:hAnsiTheme="minorHAnsi"/>
          <w:sz w:val="22"/>
          <w:szCs w:val="22"/>
        </w:rPr>
        <w:t>усклађени</w:t>
      </w:r>
      <w:r w:rsidR="007C1738" w:rsidRPr="00A318D8">
        <w:rPr>
          <w:rFonts w:asciiTheme="minorHAnsi" w:hAnsiTheme="minorHAnsi"/>
          <w:sz w:val="22"/>
          <w:szCs w:val="22"/>
        </w:rPr>
        <w:t xml:space="preserve"> </w:t>
      </w:r>
      <w:r w:rsidRPr="00A318D8">
        <w:rPr>
          <w:rFonts w:asciiTheme="minorHAnsi" w:hAnsiTheme="minorHAnsi"/>
          <w:sz w:val="22"/>
          <w:szCs w:val="22"/>
        </w:rPr>
        <w:t>са</w:t>
      </w:r>
      <w:r w:rsidR="007C1738" w:rsidRPr="00A318D8">
        <w:rPr>
          <w:rFonts w:asciiTheme="minorHAnsi" w:hAnsiTheme="minorHAnsi"/>
          <w:sz w:val="22"/>
          <w:szCs w:val="22"/>
        </w:rPr>
        <w:t xml:space="preserve"> </w:t>
      </w:r>
      <w:r w:rsidRPr="00A318D8">
        <w:rPr>
          <w:rFonts w:asciiTheme="minorHAnsi" w:hAnsiTheme="minorHAnsi"/>
          <w:sz w:val="22"/>
          <w:szCs w:val="22"/>
        </w:rPr>
        <w:t>захтевима</w:t>
      </w:r>
      <w:r w:rsidR="007C1738" w:rsidRPr="00A318D8">
        <w:rPr>
          <w:rFonts w:asciiTheme="minorHAnsi" w:hAnsiTheme="minorHAnsi"/>
          <w:sz w:val="22"/>
          <w:szCs w:val="22"/>
        </w:rPr>
        <w:t xml:space="preserve"> </w:t>
      </w:r>
      <w:r w:rsidRPr="00A318D8">
        <w:rPr>
          <w:rFonts w:asciiTheme="minorHAnsi" w:hAnsiTheme="minorHAnsi"/>
          <w:sz w:val="22"/>
          <w:szCs w:val="22"/>
        </w:rPr>
        <w:t>крајњих</w:t>
      </w:r>
      <w:r w:rsidR="007C1738" w:rsidRPr="00A318D8">
        <w:rPr>
          <w:rFonts w:asciiTheme="minorHAnsi" w:hAnsiTheme="minorHAnsi"/>
          <w:sz w:val="22"/>
          <w:szCs w:val="22"/>
        </w:rPr>
        <w:t xml:space="preserve"> </w:t>
      </w:r>
      <w:r w:rsidRPr="00A318D8">
        <w:rPr>
          <w:rFonts w:asciiTheme="minorHAnsi" w:hAnsiTheme="minorHAnsi"/>
          <w:sz w:val="22"/>
          <w:szCs w:val="22"/>
        </w:rPr>
        <w:t>корисника, те</w:t>
      </w:r>
      <w:r w:rsidR="007C1738" w:rsidRPr="00A318D8">
        <w:rPr>
          <w:rFonts w:asciiTheme="minorHAnsi" w:hAnsiTheme="minorHAnsi"/>
          <w:sz w:val="22"/>
          <w:szCs w:val="22"/>
        </w:rPr>
        <w:t xml:space="preserve"> </w:t>
      </w:r>
      <w:r w:rsidRPr="00A318D8">
        <w:rPr>
          <w:rFonts w:asciiTheme="minorHAnsi" w:hAnsiTheme="minorHAnsi"/>
          <w:sz w:val="22"/>
          <w:szCs w:val="22"/>
        </w:rPr>
        <w:t>да</w:t>
      </w:r>
      <w:r w:rsidR="007C1738" w:rsidRPr="00A318D8">
        <w:rPr>
          <w:rFonts w:asciiTheme="minorHAnsi" w:hAnsiTheme="minorHAnsi"/>
          <w:sz w:val="22"/>
          <w:szCs w:val="22"/>
        </w:rPr>
        <w:t xml:space="preserve"> </w:t>
      </w:r>
      <w:r w:rsidRPr="00A318D8">
        <w:rPr>
          <w:rFonts w:asciiTheme="minorHAnsi" w:hAnsiTheme="minorHAnsi"/>
          <w:sz w:val="22"/>
          <w:szCs w:val="22"/>
        </w:rPr>
        <w:t>је</w:t>
      </w:r>
      <w:r w:rsidR="007C1738" w:rsidRPr="00A318D8">
        <w:rPr>
          <w:rFonts w:asciiTheme="minorHAnsi" w:hAnsiTheme="minorHAnsi"/>
          <w:sz w:val="22"/>
          <w:szCs w:val="22"/>
        </w:rPr>
        <w:t xml:space="preserve"> </w:t>
      </w:r>
      <w:r w:rsidRPr="00A318D8">
        <w:rPr>
          <w:rFonts w:asciiTheme="minorHAnsi" w:hAnsiTheme="minorHAnsi"/>
          <w:sz w:val="22"/>
          <w:szCs w:val="22"/>
        </w:rPr>
        <w:t>вредност</w:t>
      </w:r>
      <w:r w:rsidR="007C1738" w:rsidRPr="00A318D8">
        <w:rPr>
          <w:rFonts w:asciiTheme="minorHAnsi" w:hAnsiTheme="minorHAnsi"/>
          <w:sz w:val="22"/>
          <w:szCs w:val="22"/>
        </w:rPr>
        <w:t xml:space="preserve"> </w:t>
      </w:r>
      <w:r w:rsidRPr="00A318D8">
        <w:rPr>
          <w:rFonts w:asciiTheme="minorHAnsi" w:hAnsiTheme="minorHAnsi"/>
          <w:sz w:val="22"/>
          <w:szCs w:val="22"/>
        </w:rPr>
        <w:t xml:space="preserve">индикатора </w:t>
      </w:r>
      <w:r w:rsidR="007C1738" w:rsidRPr="00A318D8">
        <w:rPr>
          <w:rFonts w:asciiTheme="minorHAnsi" w:hAnsiTheme="minorHAnsi"/>
          <w:sz w:val="22"/>
          <w:szCs w:val="22"/>
        </w:rPr>
        <w:t>–</w:t>
      </w:r>
      <w:r w:rsidRPr="00A318D8">
        <w:rPr>
          <w:rFonts w:asciiTheme="minorHAnsi" w:hAnsiTheme="minorHAnsi"/>
          <w:sz w:val="22"/>
          <w:szCs w:val="22"/>
        </w:rPr>
        <w:t xml:space="preserve"> Број</w:t>
      </w:r>
      <w:r w:rsidR="007C1738" w:rsidRPr="00A318D8">
        <w:rPr>
          <w:rFonts w:asciiTheme="minorHAnsi" w:hAnsiTheme="minorHAnsi"/>
          <w:sz w:val="22"/>
          <w:szCs w:val="22"/>
        </w:rPr>
        <w:t xml:space="preserve"> </w:t>
      </w:r>
      <w:r w:rsidRPr="00A318D8">
        <w:rPr>
          <w:rFonts w:asciiTheme="minorHAnsi" w:hAnsiTheme="minorHAnsi"/>
          <w:sz w:val="22"/>
          <w:szCs w:val="22"/>
        </w:rPr>
        <w:t>становника</w:t>
      </w:r>
      <w:r w:rsidR="007C1738" w:rsidRPr="00A318D8">
        <w:rPr>
          <w:rFonts w:asciiTheme="minorHAnsi" w:hAnsiTheme="minorHAnsi"/>
          <w:sz w:val="22"/>
          <w:szCs w:val="22"/>
        </w:rPr>
        <w:t xml:space="preserve"> </w:t>
      </w:r>
      <w:r w:rsidRPr="00A318D8">
        <w:rPr>
          <w:rFonts w:asciiTheme="minorHAnsi" w:hAnsiTheme="minorHAnsi"/>
          <w:sz w:val="22"/>
          <w:szCs w:val="22"/>
        </w:rPr>
        <w:t>по</w:t>
      </w:r>
      <w:r w:rsidR="007C1738" w:rsidRPr="00A318D8">
        <w:rPr>
          <w:rFonts w:asciiTheme="minorHAnsi" w:hAnsiTheme="minorHAnsi"/>
          <w:sz w:val="22"/>
          <w:szCs w:val="22"/>
        </w:rPr>
        <w:t xml:space="preserve"> </w:t>
      </w:r>
      <w:r w:rsidRPr="00A318D8">
        <w:rPr>
          <w:rFonts w:asciiTheme="minorHAnsi" w:hAnsiTheme="minorHAnsi"/>
          <w:sz w:val="22"/>
          <w:szCs w:val="22"/>
        </w:rPr>
        <w:t>расположивој</w:t>
      </w:r>
      <w:r w:rsidR="007C1738" w:rsidRPr="00A318D8">
        <w:rPr>
          <w:rFonts w:asciiTheme="minorHAnsi" w:hAnsiTheme="minorHAnsi"/>
          <w:sz w:val="22"/>
          <w:szCs w:val="22"/>
        </w:rPr>
        <w:t xml:space="preserve"> </w:t>
      </w:r>
      <w:r w:rsidRPr="00A318D8">
        <w:rPr>
          <w:rFonts w:asciiTheme="minorHAnsi" w:hAnsiTheme="minorHAnsi"/>
          <w:sz w:val="22"/>
          <w:szCs w:val="22"/>
        </w:rPr>
        <w:t>поштанској</w:t>
      </w:r>
      <w:r w:rsidR="007C1738" w:rsidRPr="00A318D8">
        <w:rPr>
          <w:rFonts w:asciiTheme="minorHAnsi" w:hAnsiTheme="minorHAnsi"/>
          <w:sz w:val="22"/>
          <w:szCs w:val="22"/>
        </w:rPr>
        <w:t xml:space="preserve"> </w:t>
      </w:r>
      <w:r w:rsidRPr="00A318D8">
        <w:rPr>
          <w:rFonts w:asciiTheme="minorHAnsi" w:hAnsiTheme="minorHAnsi"/>
          <w:sz w:val="22"/>
          <w:szCs w:val="22"/>
        </w:rPr>
        <w:t>испостави</w:t>
      </w:r>
      <w:r w:rsidR="007C1738" w:rsidRPr="00A318D8">
        <w:rPr>
          <w:rFonts w:asciiTheme="minorHAnsi" w:hAnsiTheme="minorHAnsi"/>
          <w:sz w:val="22"/>
          <w:szCs w:val="22"/>
        </w:rPr>
        <w:t xml:space="preserve"> </w:t>
      </w:r>
      <w:r w:rsidRPr="00A318D8">
        <w:rPr>
          <w:rFonts w:asciiTheme="minorHAnsi" w:hAnsiTheme="minorHAnsi"/>
          <w:sz w:val="22"/>
          <w:szCs w:val="22"/>
        </w:rPr>
        <w:t>за</w:t>
      </w:r>
      <w:r w:rsidR="007C1738" w:rsidRPr="00A318D8">
        <w:rPr>
          <w:rFonts w:asciiTheme="minorHAnsi" w:hAnsiTheme="minorHAnsi"/>
          <w:sz w:val="22"/>
          <w:szCs w:val="22"/>
        </w:rPr>
        <w:t xml:space="preserve"> </w:t>
      </w:r>
      <w:r w:rsidRPr="00A318D8">
        <w:rPr>
          <w:rFonts w:asciiTheme="minorHAnsi" w:hAnsiTheme="minorHAnsi"/>
          <w:sz w:val="22"/>
          <w:szCs w:val="22"/>
        </w:rPr>
        <w:t>локални</w:t>
      </w:r>
      <w:r w:rsidR="007C1738" w:rsidRPr="00A318D8">
        <w:rPr>
          <w:rFonts w:asciiTheme="minorHAnsi" w:hAnsiTheme="minorHAnsi"/>
          <w:sz w:val="22"/>
          <w:szCs w:val="22"/>
        </w:rPr>
        <w:t xml:space="preserve"> </w:t>
      </w:r>
      <w:r w:rsidRPr="00A318D8">
        <w:rPr>
          <w:rFonts w:asciiTheme="minorHAnsi" w:hAnsiTheme="minorHAnsi"/>
          <w:sz w:val="22"/>
          <w:szCs w:val="22"/>
        </w:rPr>
        <w:t>ниво</w:t>
      </w:r>
      <w:r w:rsidR="007C1738" w:rsidRPr="00A318D8">
        <w:rPr>
          <w:rFonts w:asciiTheme="minorHAnsi" w:hAnsiTheme="minorHAnsi"/>
          <w:sz w:val="22"/>
          <w:szCs w:val="22"/>
        </w:rPr>
        <w:t xml:space="preserve"> </w:t>
      </w:r>
      <w:r w:rsidRPr="00A318D8">
        <w:rPr>
          <w:rFonts w:asciiTheme="minorHAnsi" w:hAnsiTheme="minorHAnsi"/>
          <w:sz w:val="22"/>
          <w:szCs w:val="22"/>
        </w:rPr>
        <w:t>знатно</w:t>
      </w:r>
      <w:r w:rsidR="007C1738" w:rsidRPr="00A318D8">
        <w:rPr>
          <w:rFonts w:asciiTheme="minorHAnsi" w:hAnsiTheme="minorHAnsi"/>
          <w:sz w:val="22"/>
          <w:szCs w:val="22"/>
        </w:rPr>
        <w:t xml:space="preserve"> </w:t>
      </w:r>
      <w:r w:rsidRPr="00A318D8">
        <w:rPr>
          <w:rFonts w:asciiTheme="minorHAnsi" w:hAnsiTheme="minorHAnsi"/>
          <w:sz w:val="22"/>
          <w:szCs w:val="22"/>
        </w:rPr>
        <w:t>боља</w:t>
      </w:r>
      <w:r w:rsidR="007C1738" w:rsidRPr="00A318D8">
        <w:rPr>
          <w:rFonts w:asciiTheme="minorHAnsi" w:hAnsiTheme="minorHAnsi"/>
          <w:sz w:val="22"/>
          <w:szCs w:val="22"/>
        </w:rPr>
        <w:t xml:space="preserve"> </w:t>
      </w:r>
      <w:r w:rsidRPr="00A318D8">
        <w:rPr>
          <w:rFonts w:asciiTheme="minorHAnsi" w:hAnsiTheme="minorHAnsi"/>
          <w:sz w:val="22"/>
          <w:szCs w:val="22"/>
        </w:rPr>
        <w:t>од</w:t>
      </w:r>
      <w:r w:rsidR="007C1738" w:rsidRPr="00A318D8">
        <w:rPr>
          <w:rFonts w:asciiTheme="minorHAnsi" w:hAnsiTheme="minorHAnsi"/>
          <w:sz w:val="22"/>
          <w:szCs w:val="22"/>
        </w:rPr>
        <w:t xml:space="preserve"> </w:t>
      </w:r>
      <w:r w:rsidRPr="00A318D8">
        <w:rPr>
          <w:rFonts w:asciiTheme="minorHAnsi" w:hAnsiTheme="minorHAnsi"/>
          <w:sz w:val="22"/>
          <w:szCs w:val="22"/>
        </w:rPr>
        <w:t>регионалног</w:t>
      </w:r>
      <w:r w:rsidR="007C1738" w:rsidRPr="00A318D8">
        <w:rPr>
          <w:rFonts w:asciiTheme="minorHAnsi" w:hAnsiTheme="minorHAnsi"/>
          <w:sz w:val="22"/>
          <w:szCs w:val="22"/>
        </w:rPr>
        <w:t xml:space="preserve"> </w:t>
      </w:r>
      <w:r w:rsidRPr="00A318D8">
        <w:rPr>
          <w:rFonts w:asciiTheme="minorHAnsi" w:hAnsiTheme="minorHAnsi"/>
          <w:sz w:val="22"/>
          <w:szCs w:val="22"/>
        </w:rPr>
        <w:t>или</w:t>
      </w:r>
      <w:r w:rsidR="007C1738" w:rsidRPr="00A318D8">
        <w:rPr>
          <w:rFonts w:asciiTheme="minorHAnsi" w:hAnsiTheme="minorHAnsi"/>
          <w:sz w:val="22"/>
          <w:szCs w:val="22"/>
        </w:rPr>
        <w:t xml:space="preserve"> </w:t>
      </w:r>
      <w:r w:rsidRPr="00A318D8">
        <w:rPr>
          <w:rFonts w:asciiTheme="minorHAnsi" w:hAnsiTheme="minorHAnsi"/>
          <w:sz w:val="22"/>
          <w:szCs w:val="22"/>
        </w:rPr>
        <w:t>националног</w:t>
      </w:r>
      <w:r w:rsidR="007C1738" w:rsidRPr="00A318D8">
        <w:rPr>
          <w:rFonts w:asciiTheme="minorHAnsi" w:hAnsiTheme="minorHAnsi"/>
          <w:sz w:val="22"/>
          <w:szCs w:val="22"/>
        </w:rPr>
        <w:t xml:space="preserve"> </w:t>
      </w:r>
      <w:r w:rsidR="00212D79" w:rsidRPr="00A318D8">
        <w:rPr>
          <w:rFonts w:asciiTheme="minorHAnsi" w:hAnsiTheme="minorHAnsi"/>
          <w:sz w:val="22"/>
          <w:szCs w:val="22"/>
        </w:rPr>
        <w:t>просека,</w:t>
      </w:r>
      <w:r w:rsidRPr="00A318D8">
        <w:rPr>
          <w:rFonts w:asciiTheme="minorHAnsi" w:hAnsiTheme="minorHAnsi"/>
          <w:sz w:val="22"/>
          <w:szCs w:val="22"/>
        </w:rPr>
        <w:t xml:space="preserve"> односно</w:t>
      </w:r>
      <w:r w:rsidR="007C1738" w:rsidRPr="00A318D8">
        <w:rPr>
          <w:rFonts w:asciiTheme="minorHAnsi" w:hAnsiTheme="minorHAnsi"/>
          <w:sz w:val="22"/>
          <w:szCs w:val="22"/>
        </w:rPr>
        <w:t xml:space="preserve"> </w:t>
      </w:r>
      <w:r w:rsidRPr="00A318D8">
        <w:rPr>
          <w:rFonts w:asciiTheme="minorHAnsi" w:hAnsiTheme="minorHAnsi"/>
          <w:sz w:val="22"/>
          <w:szCs w:val="22"/>
        </w:rPr>
        <w:t>да 9 појединачних</w:t>
      </w:r>
      <w:r w:rsidR="007C1738" w:rsidRPr="00A318D8">
        <w:rPr>
          <w:rFonts w:asciiTheme="minorHAnsi" w:hAnsiTheme="minorHAnsi"/>
          <w:sz w:val="22"/>
          <w:szCs w:val="22"/>
        </w:rPr>
        <w:t xml:space="preserve"> </w:t>
      </w:r>
      <w:r w:rsidRPr="00A318D8">
        <w:rPr>
          <w:rFonts w:asciiTheme="minorHAnsi" w:hAnsiTheme="minorHAnsi"/>
          <w:sz w:val="22"/>
          <w:szCs w:val="22"/>
        </w:rPr>
        <w:t>испостава (Текија, НовиСип, Кладово, Подвршка, Велика</w:t>
      </w:r>
      <w:r w:rsidR="007C1738" w:rsidRPr="00A318D8">
        <w:rPr>
          <w:rFonts w:asciiTheme="minorHAnsi" w:hAnsiTheme="minorHAnsi"/>
          <w:sz w:val="22"/>
          <w:szCs w:val="22"/>
        </w:rPr>
        <w:t xml:space="preserve"> </w:t>
      </w:r>
      <w:r w:rsidRPr="00A318D8">
        <w:rPr>
          <w:rFonts w:asciiTheme="minorHAnsi" w:hAnsiTheme="minorHAnsi"/>
          <w:sz w:val="22"/>
          <w:szCs w:val="22"/>
        </w:rPr>
        <w:t>Врбица, Корбово, Велесница, Грабовица и Брза</w:t>
      </w:r>
      <w:r w:rsidR="007C1738" w:rsidRPr="00A318D8">
        <w:rPr>
          <w:rFonts w:asciiTheme="minorHAnsi" w:hAnsiTheme="minorHAnsi"/>
          <w:sz w:val="22"/>
          <w:szCs w:val="22"/>
        </w:rPr>
        <w:t xml:space="preserve"> </w:t>
      </w:r>
      <w:r w:rsidRPr="00A318D8">
        <w:rPr>
          <w:rFonts w:asciiTheme="minorHAnsi" w:hAnsiTheme="minorHAnsi"/>
          <w:sz w:val="22"/>
          <w:szCs w:val="22"/>
        </w:rPr>
        <w:t>Паланка) нису</w:t>
      </w:r>
      <w:r w:rsidR="007C1738" w:rsidRPr="00A318D8">
        <w:rPr>
          <w:rFonts w:asciiTheme="minorHAnsi" w:hAnsiTheme="minorHAnsi"/>
          <w:sz w:val="22"/>
          <w:szCs w:val="22"/>
        </w:rPr>
        <w:t xml:space="preserve"> </w:t>
      </w:r>
      <w:r w:rsidRPr="00A318D8">
        <w:rPr>
          <w:rFonts w:asciiTheme="minorHAnsi" w:hAnsiTheme="minorHAnsi"/>
          <w:sz w:val="22"/>
          <w:szCs w:val="22"/>
        </w:rPr>
        <w:t>под</w:t>
      </w:r>
      <w:r w:rsidR="007C1738" w:rsidRPr="00A318D8">
        <w:rPr>
          <w:rFonts w:asciiTheme="minorHAnsi" w:hAnsiTheme="minorHAnsi"/>
          <w:sz w:val="22"/>
          <w:szCs w:val="22"/>
        </w:rPr>
        <w:t xml:space="preserve"> </w:t>
      </w:r>
      <w:r w:rsidRPr="00A318D8">
        <w:rPr>
          <w:rFonts w:asciiTheme="minorHAnsi" w:hAnsiTheme="minorHAnsi"/>
          <w:sz w:val="22"/>
          <w:szCs w:val="22"/>
        </w:rPr>
        <w:t>притиском</w:t>
      </w:r>
      <w:r w:rsidR="007C1738" w:rsidRPr="00A318D8">
        <w:rPr>
          <w:rFonts w:asciiTheme="minorHAnsi" w:hAnsiTheme="minorHAnsi"/>
          <w:sz w:val="22"/>
          <w:szCs w:val="22"/>
        </w:rPr>
        <w:t xml:space="preserve"> </w:t>
      </w:r>
      <w:r w:rsidRPr="00A318D8">
        <w:rPr>
          <w:rFonts w:asciiTheme="minorHAnsi" w:hAnsiTheme="minorHAnsi"/>
          <w:sz w:val="22"/>
          <w:szCs w:val="22"/>
        </w:rPr>
        <w:t>укупног</w:t>
      </w:r>
      <w:r w:rsidR="007C1738" w:rsidRPr="00A318D8">
        <w:rPr>
          <w:rFonts w:asciiTheme="minorHAnsi" w:hAnsiTheme="minorHAnsi"/>
          <w:sz w:val="22"/>
          <w:szCs w:val="22"/>
        </w:rPr>
        <w:t xml:space="preserve"> </w:t>
      </w:r>
      <w:r w:rsidRPr="00A318D8">
        <w:rPr>
          <w:rFonts w:asciiTheme="minorHAnsi" w:hAnsiTheme="minorHAnsi"/>
          <w:sz w:val="22"/>
          <w:szCs w:val="22"/>
        </w:rPr>
        <w:t>броја</w:t>
      </w:r>
      <w:r w:rsidR="007C1738" w:rsidRPr="00A318D8">
        <w:rPr>
          <w:rFonts w:asciiTheme="minorHAnsi" w:hAnsiTheme="minorHAnsi"/>
          <w:sz w:val="22"/>
          <w:szCs w:val="22"/>
        </w:rPr>
        <w:t xml:space="preserve"> </w:t>
      </w:r>
      <w:r w:rsidRPr="00A318D8">
        <w:rPr>
          <w:rFonts w:asciiTheme="minorHAnsi" w:hAnsiTheme="minorHAnsi"/>
          <w:sz w:val="22"/>
          <w:szCs w:val="22"/>
        </w:rPr>
        <w:t>становника</w:t>
      </w:r>
      <w:r w:rsidR="007C1738" w:rsidRPr="00A318D8">
        <w:rPr>
          <w:rFonts w:asciiTheme="minorHAnsi" w:hAnsiTheme="minorHAnsi"/>
          <w:sz w:val="22"/>
          <w:szCs w:val="22"/>
        </w:rPr>
        <w:t xml:space="preserve"> </w:t>
      </w:r>
      <w:r w:rsidRPr="00A318D8">
        <w:rPr>
          <w:rFonts w:asciiTheme="minorHAnsi" w:hAnsiTheme="minorHAnsi"/>
          <w:sz w:val="22"/>
          <w:szCs w:val="22"/>
        </w:rPr>
        <w:t>са</w:t>
      </w:r>
      <w:r w:rsidR="007C1738" w:rsidRPr="00A318D8">
        <w:rPr>
          <w:rFonts w:asciiTheme="minorHAnsi" w:hAnsiTheme="minorHAnsi"/>
          <w:sz w:val="22"/>
          <w:szCs w:val="22"/>
        </w:rPr>
        <w:t xml:space="preserve"> </w:t>
      </w:r>
      <w:r w:rsidRPr="00A318D8">
        <w:rPr>
          <w:rFonts w:asciiTheme="minorHAnsi" w:hAnsiTheme="minorHAnsi"/>
          <w:sz w:val="22"/>
          <w:szCs w:val="22"/>
        </w:rPr>
        <w:t>територије</w:t>
      </w:r>
      <w:r w:rsidR="007C1738" w:rsidRPr="00A318D8">
        <w:rPr>
          <w:rFonts w:asciiTheme="minorHAnsi" w:hAnsiTheme="minorHAnsi"/>
          <w:sz w:val="22"/>
          <w:szCs w:val="22"/>
        </w:rPr>
        <w:t xml:space="preserve"> </w:t>
      </w:r>
      <w:r w:rsidRPr="00A318D8">
        <w:rPr>
          <w:rFonts w:asciiTheme="minorHAnsi" w:hAnsiTheme="minorHAnsi"/>
          <w:sz w:val="22"/>
          <w:szCs w:val="22"/>
        </w:rPr>
        <w:t>Општине, оптималност</w:t>
      </w:r>
      <w:r w:rsidR="007C1738" w:rsidRPr="00A318D8">
        <w:rPr>
          <w:rFonts w:asciiTheme="minorHAnsi" w:hAnsiTheme="minorHAnsi"/>
          <w:sz w:val="22"/>
          <w:szCs w:val="22"/>
        </w:rPr>
        <w:t xml:space="preserve"> </w:t>
      </w:r>
      <w:r w:rsidRPr="00A318D8">
        <w:rPr>
          <w:rFonts w:asciiTheme="minorHAnsi" w:hAnsiTheme="minorHAnsi"/>
          <w:sz w:val="22"/>
          <w:szCs w:val="22"/>
        </w:rPr>
        <w:t>броја</w:t>
      </w:r>
      <w:r w:rsidR="007C1738" w:rsidRPr="00A318D8">
        <w:rPr>
          <w:rFonts w:asciiTheme="minorHAnsi" w:hAnsiTheme="minorHAnsi"/>
          <w:sz w:val="22"/>
          <w:szCs w:val="22"/>
        </w:rPr>
        <w:t xml:space="preserve"> </w:t>
      </w:r>
      <w:r w:rsidRPr="00A318D8">
        <w:rPr>
          <w:rFonts w:asciiTheme="minorHAnsi" w:hAnsiTheme="minorHAnsi"/>
          <w:sz w:val="22"/>
          <w:szCs w:val="22"/>
        </w:rPr>
        <w:t>расположивих</w:t>
      </w:r>
      <w:r w:rsidR="007C1738" w:rsidRPr="00A318D8">
        <w:rPr>
          <w:rFonts w:asciiTheme="minorHAnsi" w:hAnsiTheme="minorHAnsi"/>
          <w:sz w:val="22"/>
          <w:szCs w:val="22"/>
        </w:rPr>
        <w:t xml:space="preserve"> </w:t>
      </w:r>
      <w:r w:rsidRPr="00A318D8">
        <w:rPr>
          <w:rFonts w:asciiTheme="minorHAnsi" w:hAnsiTheme="minorHAnsi"/>
          <w:sz w:val="22"/>
          <w:szCs w:val="22"/>
        </w:rPr>
        <w:t>поштанских</w:t>
      </w:r>
      <w:r w:rsidR="007C1738" w:rsidRPr="00A318D8">
        <w:rPr>
          <w:rFonts w:asciiTheme="minorHAnsi" w:hAnsiTheme="minorHAnsi"/>
          <w:sz w:val="22"/>
          <w:szCs w:val="22"/>
        </w:rPr>
        <w:t xml:space="preserve"> </w:t>
      </w:r>
      <w:r w:rsidRPr="00A318D8">
        <w:rPr>
          <w:rFonts w:asciiTheme="minorHAnsi" w:hAnsiTheme="minorHAnsi"/>
          <w:sz w:val="22"/>
          <w:szCs w:val="22"/>
        </w:rPr>
        <w:t>испостава</w:t>
      </w:r>
      <w:r w:rsidR="007C1738" w:rsidRPr="00A318D8">
        <w:rPr>
          <w:rFonts w:asciiTheme="minorHAnsi" w:hAnsiTheme="minorHAnsi"/>
          <w:sz w:val="22"/>
          <w:szCs w:val="22"/>
        </w:rPr>
        <w:t xml:space="preserve"> </w:t>
      </w:r>
      <w:r w:rsidRPr="00A318D8">
        <w:rPr>
          <w:rFonts w:asciiTheme="minorHAnsi" w:hAnsiTheme="minorHAnsi"/>
          <w:sz w:val="22"/>
          <w:szCs w:val="22"/>
        </w:rPr>
        <w:t>се</w:t>
      </w:r>
      <w:r w:rsidR="007C1738" w:rsidRPr="00A318D8">
        <w:rPr>
          <w:rFonts w:asciiTheme="minorHAnsi" w:hAnsiTheme="minorHAnsi"/>
          <w:sz w:val="22"/>
          <w:szCs w:val="22"/>
        </w:rPr>
        <w:t xml:space="preserve"> </w:t>
      </w:r>
      <w:r w:rsidRPr="00A318D8">
        <w:rPr>
          <w:rFonts w:asciiTheme="minorHAnsi" w:hAnsiTheme="minorHAnsi"/>
          <w:sz w:val="22"/>
          <w:szCs w:val="22"/>
        </w:rPr>
        <w:t>може</w:t>
      </w:r>
      <w:r w:rsidR="007C1738" w:rsidRPr="00A318D8">
        <w:rPr>
          <w:rFonts w:asciiTheme="minorHAnsi" w:hAnsiTheme="minorHAnsi"/>
          <w:sz w:val="22"/>
          <w:szCs w:val="22"/>
        </w:rPr>
        <w:t xml:space="preserve"> </w:t>
      </w:r>
      <w:r w:rsidRPr="00A318D8">
        <w:rPr>
          <w:rFonts w:asciiTheme="minorHAnsi" w:hAnsiTheme="minorHAnsi"/>
          <w:sz w:val="22"/>
          <w:szCs w:val="22"/>
        </w:rPr>
        <w:t>евентуално</w:t>
      </w:r>
      <w:r w:rsidR="007C1738" w:rsidRPr="00A318D8">
        <w:rPr>
          <w:rFonts w:asciiTheme="minorHAnsi" w:hAnsiTheme="minorHAnsi"/>
          <w:sz w:val="22"/>
          <w:szCs w:val="22"/>
        </w:rPr>
        <w:t xml:space="preserve"> </w:t>
      </w:r>
      <w:r w:rsidRPr="00A318D8">
        <w:rPr>
          <w:rFonts w:asciiTheme="minorHAnsi" w:hAnsiTheme="minorHAnsi"/>
          <w:sz w:val="22"/>
          <w:szCs w:val="22"/>
        </w:rPr>
        <w:t>довести у сумњу</w:t>
      </w:r>
      <w:r w:rsidR="007C1738" w:rsidRPr="00A318D8">
        <w:rPr>
          <w:rFonts w:asciiTheme="minorHAnsi" w:hAnsiTheme="minorHAnsi"/>
          <w:sz w:val="22"/>
          <w:szCs w:val="22"/>
        </w:rPr>
        <w:t xml:space="preserve"> </w:t>
      </w:r>
      <w:r w:rsidRPr="00A318D8">
        <w:rPr>
          <w:rFonts w:asciiTheme="minorHAnsi" w:hAnsiTheme="minorHAnsi"/>
          <w:sz w:val="22"/>
          <w:szCs w:val="22"/>
        </w:rPr>
        <w:t>из</w:t>
      </w:r>
      <w:r w:rsidR="007C1738" w:rsidRPr="00A318D8">
        <w:rPr>
          <w:rFonts w:asciiTheme="minorHAnsi" w:hAnsiTheme="minorHAnsi"/>
          <w:sz w:val="22"/>
          <w:szCs w:val="22"/>
        </w:rPr>
        <w:t xml:space="preserve"> </w:t>
      </w:r>
      <w:r w:rsidRPr="00A318D8">
        <w:rPr>
          <w:rFonts w:asciiTheme="minorHAnsi" w:hAnsiTheme="minorHAnsi"/>
          <w:sz w:val="22"/>
          <w:szCs w:val="22"/>
        </w:rPr>
        <w:t>угла</w:t>
      </w:r>
      <w:r w:rsidR="007C1738" w:rsidRPr="00A318D8">
        <w:rPr>
          <w:rFonts w:asciiTheme="minorHAnsi" w:hAnsiTheme="minorHAnsi"/>
          <w:sz w:val="22"/>
          <w:szCs w:val="22"/>
        </w:rPr>
        <w:t xml:space="preserve"> </w:t>
      </w:r>
      <w:r w:rsidRPr="00A318D8">
        <w:rPr>
          <w:rFonts w:asciiTheme="minorHAnsi" w:hAnsiTheme="minorHAnsi"/>
          <w:sz w:val="22"/>
          <w:szCs w:val="22"/>
        </w:rPr>
        <w:t>њиховог</w:t>
      </w:r>
      <w:r w:rsidR="007C1738" w:rsidRPr="00A318D8">
        <w:rPr>
          <w:rFonts w:asciiTheme="minorHAnsi" w:hAnsiTheme="minorHAnsi"/>
          <w:sz w:val="22"/>
          <w:szCs w:val="22"/>
        </w:rPr>
        <w:t xml:space="preserve"> </w:t>
      </w:r>
      <w:r w:rsidRPr="00A318D8">
        <w:rPr>
          <w:rFonts w:asciiTheme="minorHAnsi" w:hAnsiTheme="minorHAnsi"/>
          <w:sz w:val="22"/>
          <w:szCs w:val="22"/>
        </w:rPr>
        <w:t>просторног</w:t>
      </w:r>
      <w:r w:rsidR="007C1738" w:rsidRPr="00A318D8">
        <w:rPr>
          <w:rFonts w:asciiTheme="minorHAnsi" w:hAnsiTheme="minorHAnsi"/>
          <w:sz w:val="22"/>
          <w:szCs w:val="22"/>
        </w:rPr>
        <w:t xml:space="preserve"> </w:t>
      </w:r>
      <w:r w:rsidRPr="00A318D8">
        <w:rPr>
          <w:rFonts w:asciiTheme="minorHAnsi" w:hAnsiTheme="minorHAnsi"/>
          <w:sz w:val="22"/>
          <w:szCs w:val="22"/>
        </w:rPr>
        <w:t>распореда.</w:t>
      </w:r>
    </w:p>
    <w:p w14:paraId="72A2D2DE" w14:textId="77777777" w:rsidR="00BC691D" w:rsidRPr="00A318D8" w:rsidRDefault="00BC691D" w:rsidP="00BC691D">
      <w:pPr>
        <w:pStyle w:val="Default"/>
        <w:jc w:val="both"/>
        <w:rPr>
          <w:rFonts w:asciiTheme="minorHAnsi" w:hAnsiTheme="minorHAnsi"/>
          <w:bCs/>
          <w:i/>
          <w:iCs/>
          <w:color w:val="2E74B5"/>
          <w:sz w:val="22"/>
          <w:szCs w:val="22"/>
        </w:rPr>
      </w:pPr>
      <w:r w:rsidRPr="00A318D8">
        <w:rPr>
          <w:rFonts w:asciiTheme="minorHAnsi" w:hAnsiTheme="minorHAnsi"/>
          <w:bCs/>
          <w:i/>
          <w:iCs/>
          <w:color w:val="2E74B5"/>
          <w:sz w:val="22"/>
          <w:szCs w:val="22"/>
        </w:rPr>
        <w:t>Интернет и КДС мрежа</w:t>
      </w:r>
    </w:p>
    <w:p w14:paraId="6B807539" w14:textId="77777777" w:rsidR="00BC691D" w:rsidRPr="00A318D8" w:rsidRDefault="00BC691D" w:rsidP="00BC691D">
      <w:pPr>
        <w:pStyle w:val="Default"/>
        <w:jc w:val="both"/>
        <w:rPr>
          <w:rFonts w:asciiTheme="minorHAnsi" w:hAnsiTheme="minorHAnsi"/>
          <w:sz w:val="22"/>
          <w:szCs w:val="22"/>
        </w:rPr>
      </w:pPr>
      <w:r w:rsidRPr="00A318D8">
        <w:rPr>
          <w:rFonts w:asciiTheme="minorHAnsi" w:hAnsiTheme="minorHAnsi"/>
          <w:sz w:val="22"/>
          <w:szCs w:val="22"/>
        </w:rPr>
        <w:t>На</w:t>
      </w:r>
      <w:r w:rsidR="007C1738" w:rsidRPr="00A318D8">
        <w:rPr>
          <w:rFonts w:asciiTheme="minorHAnsi" w:hAnsiTheme="minorHAnsi"/>
          <w:sz w:val="22"/>
          <w:szCs w:val="22"/>
        </w:rPr>
        <w:t xml:space="preserve"> </w:t>
      </w:r>
      <w:r w:rsidRPr="00A318D8">
        <w:rPr>
          <w:rFonts w:asciiTheme="minorHAnsi" w:hAnsiTheme="minorHAnsi"/>
          <w:sz w:val="22"/>
          <w:szCs w:val="22"/>
        </w:rPr>
        <w:t>територији</w:t>
      </w:r>
      <w:r w:rsidR="007C1738" w:rsidRPr="00A318D8">
        <w:rPr>
          <w:rFonts w:asciiTheme="minorHAnsi" w:hAnsiTheme="minorHAnsi"/>
          <w:sz w:val="22"/>
          <w:szCs w:val="22"/>
        </w:rPr>
        <w:t xml:space="preserve"> </w:t>
      </w:r>
      <w:r w:rsidRPr="00A318D8">
        <w:rPr>
          <w:rFonts w:asciiTheme="minorHAnsi" w:hAnsiTheme="minorHAnsi"/>
          <w:sz w:val="22"/>
          <w:szCs w:val="22"/>
        </w:rPr>
        <w:t>општине</w:t>
      </w:r>
      <w:r w:rsidR="007C1738" w:rsidRPr="00A318D8">
        <w:rPr>
          <w:rFonts w:asciiTheme="minorHAnsi" w:hAnsiTheme="minorHAnsi"/>
          <w:sz w:val="22"/>
          <w:szCs w:val="22"/>
        </w:rPr>
        <w:t xml:space="preserve"> </w:t>
      </w:r>
      <w:r w:rsidRPr="00A318D8">
        <w:rPr>
          <w:rFonts w:asciiTheme="minorHAnsi" w:hAnsiTheme="minorHAnsi"/>
          <w:sz w:val="22"/>
          <w:szCs w:val="22"/>
        </w:rPr>
        <w:t>Кладово</w:t>
      </w:r>
      <w:r w:rsidR="007C1738" w:rsidRPr="00A318D8">
        <w:rPr>
          <w:rFonts w:asciiTheme="minorHAnsi" w:hAnsiTheme="minorHAnsi"/>
          <w:sz w:val="22"/>
          <w:szCs w:val="22"/>
        </w:rPr>
        <w:t xml:space="preserve"> </w:t>
      </w:r>
      <w:r w:rsidRPr="00A318D8">
        <w:rPr>
          <w:rFonts w:asciiTheme="minorHAnsi" w:hAnsiTheme="minorHAnsi"/>
          <w:sz w:val="22"/>
          <w:szCs w:val="22"/>
        </w:rPr>
        <w:t>послује</w:t>
      </w:r>
      <w:r w:rsidR="007C1738" w:rsidRPr="00A318D8">
        <w:rPr>
          <w:rFonts w:asciiTheme="minorHAnsi" w:hAnsiTheme="minorHAnsi"/>
          <w:sz w:val="22"/>
          <w:szCs w:val="22"/>
        </w:rPr>
        <w:t xml:space="preserve"> </w:t>
      </w:r>
      <w:r w:rsidRPr="00A318D8">
        <w:rPr>
          <w:rFonts w:asciiTheme="minorHAnsi" w:hAnsiTheme="minorHAnsi"/>
          <w:sz w:val="22"/>
          <w:szCs w:val="22"/>
        </w:rPr>
        <w:t>неколико</w:t>
      </w:r>
      <w:r w:rsidR="007C1738" w:rsidRPr="00A318D8">
        <w:rPr>
          <w:rFonts w:asciiTheme="minorHAnsi" w:hAnsiTheme="minorHAnsi"/>
          <w:sz w:val="22"/>
          <w:szCs w:val="22"/>
        </w:rPr>
        <w:t xml:space="preserve"> </w:t>
      </w:r>
      <w:r w:rsidRPr="00A318D8">
        <w:rPr>
          <w:rFonts w:asciiTheme="minorHAnsi" w:hAnsiTheme="minorHAnsi"/>
          <w:sz w:val="22"/>
          <w:szCs w:val="22"/>
        </w:rPr>
        <w:t>привредних</w:t>
      </w:r>
      <w:r w:rsidR="007C1738" w:rsidRPr="00A318D8">
        <w:rPr>
          <w:rFonts w:asciiTheme="minorHAnsi" w:hAnsiTheme="minorHAnsi"/>
          <w:sz w:val="22"/>
          <w:szCs w:val="22"/>
        </w:rPr>
        <w:t xml:space="preserve"> </w:t>
      </w:r>
      <w:r w:rsidRPr="00A318D8">
        <w:rPr>
          <w:rFonts w:asciiTheme="minorHAnsi" w:hAnsiTheme="minorHAnsi"/>
          <w:sz w:val="22"/>
          <w:szCs w:val="22"/>
        </w:rPr>
        <w:t>субјеката (провајдера) који</w:t>
      </w:r>
      <w:r w:rsidR="007C1738" w:rsidRPr="00A318D8">
        <w:rPr>
          <w:rFonts w:asciiTheme="minorHAnsi" w:hAnsiTheme="minorHAnsi"/>
          <w:sz w:val="22"/>
          <w:szCs w:val="22"/>
        </w:rPr>
        <w:t xml:space="preserve"> </w:t>
      </w:r>
      <w:r w:rsidRPr="00A318D8">
        <w:rPr>
          <w:rFonts w:asciiTheme="minorHAnsi" w:hAnsiTheme="minorHAnsi"/>
          <w:sz w:val="22"/>
          <w:szCs w:val="22"/>
        </w:rPr>
        <w:t>нуде</w:t>
      </w:r>
      <w:r w:rsidR="007C1738" w:rsidRPr="00A318D8">
        <w:rPr>
          <w:rFonts w:asciiTheme="minorHAnsi" w:hAnsiTheme="minorHAnsi"/>
          <w:sz w:val="22"/>
          <w:szCs w:val="22"/>
        </w:rPr>
        <w:t xml:space="preserve"> </w:t>
      </w:r>
      <w:r w:rsidRPr="00A318D8">
        <w:rPr>
          <w:rFonts w:asciiTheme="minorHAnsi" w:hAnsiTheme="minorHAnsi"/>
          <w:sz w:val="22"/>
          <w:szCs w:val="22"/>
        </w:rPr>
        <w:t>услуге</w:t>
      </w:r>
      <w:r w:rsidR="007C1738" w:rsidRPr="00A318D8">
        <w:rPr>
          <w:rFonts w:asciiTheme="minorHAnsi" w:hAnsiTheme="minorHAnsi"/>
          <w:sz w:val="22"/>
          <w:szCs w:val="22"/>
        </w:rPr>
        <w:t xml:space="preserve"> </w:t>
      </w:r>
      <w:r w:rsidRPr="00A318D8">
        <w:rPr>
          <w:rFonts w:asciiTheme="minorHAnsi" w:hAnsiTheme="minorHAnsi"/>
          <w:sz w:val="22"/>
          <w:szCs w:val="22"/>
        </w:rPr>
        <w:t>везане</w:t>
      </w:r>
      <w:r w:rsidR="007C1738" w:rsidRPr="00A318D8">
        <w:rPr>
          <w:rFonts w:asciiTheme="minorHAnsi" w:hAnsiTheme="minorHAnsi"/>
          <w:sz w:val="22"/>
          <w:szCs w:val="22"/>
        </w:rPr>
        <w:t xml:space="preserve"> </w:t>
      </w:r>
      <w:r w:rsidRPr="00A318D8">
        <w:rPr>
          <w:rFonts w:asciiTheme="minorHAnsi" w:hAnsiTheme="minorHAnsi"/>
          <w:sz w:val="22"/>
          <w:szCs w:val="22"/>
        </w:rPr>
        <w:t>за</w:t>
      </w:r>
      <w:r w:rsidR="007C1738" w:rsidRPr="00A318D8">
        <w:rPr>
          <w:rFonts w:asciiTheme="minorHAnsi" w:hAnsiTheme="minorHAnsi"/>
          <w:sz w:val="22"/>
          <w:szCs w:val="22"/>
        </w:rPr>
        <w:t xml:space="preserve"> </w:t>
      </w:r>
      <w:r w:rsidRPr="00A318D8">
        <w:rPr>
          <w:rFonts w:asciiTheme="minorHAnsi" w:hAnsiTheme="minorHAnsi"/>
          <w:sz w:val="22"/>
          <w:szCs w:val="22"/>
        </w:rPr>
        <w:t>интернет</w:t>
      </w:r>
      <w:r w:rsidR="007C1738" w:rsidRPr="00A318D8">
        <w:rPr>
          <w:rFonts w:asciiTheme="minorHAnsi" w:hAnsiTheme="minorHAnsi"/>
          <w:sz w:val="22"/>
          <w:szCs w:val="22"/>
        </w:rPr>
        <w:t xml:space="preserve"> </w:t>
      </w:r>
      <w:r w:rsidRPr="00A318D8">
        <w:rPr>
          <w:rFonts w:asciiTheme="minorHAnsi" w:hAnsiTheme="minorHAnsi"/>
          <w:sz w:val="22"/>
          <w:szCs w:val="22"/>
        </w:rPr>
        <w:t>саобраћај. То</w:t>
      </w:r>
      <w:r w:rsidR="007C1738" w:rsidRPr="00A318D8">
        <w:rPr>
          <w:rFonts w:asciiTheme="minorHAnsi" w:hAnsiTheme="minorHAnsi"/>
          <w:sz w:val="22"/>
          <w:szCs w:val="22"/>
        </w:rPr>
        <w:t xml:space="preserve"> </w:t>
      </w:r>
      <w:r w:rsidRPr="00A318D8">
        <w:rPr>
          <w:rFonts w:asciiTheme="minorHAnsi" w:hAnsiTheme="minorHAnsi"/>
          <w:sz w:val="22"/>
          <w:szCs w:val="22"/>
        </w:rPr>
        <w:t>су</w:t>
      </w:r>
      <w:r w:rsidR="007C1738" w:rsidRPr="00A318D8">
        <w:rPr>
          <w:rFonts w:asciiTheme="minorHAnsi" w:hAnsiTheme="minorHAnsi"/>
          <w:sz w:val="22"/>
          <w:szCs w:val="22"/>
        </w:rPr>
        <w:t xml:space="preserve"> </w:t>
      </w:r>
      <w:r w:rsidRPr="00A318D8">
        <w:rPr>
          <w:rFonts w:asciiTheme="minorHAnsi" w:hAnsiTheme="minorHAnsi"/>
          <w:sz w:val="22"/>
          <w:szCs w:val="22"/>
        </w:rPr>
        <w:t>пре</w:t>
      </w:r>
      <w:r w:rsidR="007C1738" w:rsidRPr="00A318D8">
        <w:rPr>
          <w:rFonts w:asciiTheme="minorHAnsi" w:hAnsiTheme="minorHAnsi"/>
          <w:sz w:val="22"/>
          <w:szCs w:val="22"/>
        </w:rPr>
        <w:t xml:space="preserve"> </w:t>
      </w:r>
      <w:r w:rsidRPr="00A318D8">
        <w:rPr>
          <w:rFonts w:asciiTheme="minorHAnsi" w:hAnsiTheme="minorHAnsi"/>
          <w:sz w:val="22"/>
          <w:szCs w:val="22"/>
        </w:rPr>
        <w:t>свега</w:t>
      </w:r>
      <w:r w:rsidR="007C1738" w:rsidRPr="00A318D8">
        <w:rPr>
          <w:rFonts w:asciiTheme="minorHAnsi" w:hAnsiTheme="minorHAnsi"/>
          <w:sz w:val="22"/>
          <w:szCs w:val="22"/>
        </w:rPr>
        <w:t xml:space="preserve"> </w:t>
      </w:r>
      <w:r w:rsidRPr="00A318D8">
        <w:rPr>
          <w:rFonts w:asciiTheme="minorHAnsi" w:hAnsiTheme="minorHAnsi"/>
          <w:sz w:val="22"/>
          <w:szCs w:val="22"/>
        </w:rPr>
        <w:t>сви</w:t>
      </w:r>
      <w:r w:rsidR="007C1738" w:rsidRPr="00A318D8">
        <w:rPr>
          <w:rFonts w:asciiTheme="minorHAnsi" w:hAnsiTheme="minorHAnsi"/>
          <w:sz w:val="22"/>
          <w:szCs w:val="22"/>
        </w:rPr>
        <w:t xml:space="preserve"> </w:t>
      </w:r>
      <w:r w:rsidRPr="00A318D8">
        <w:rPr>
          <w:rFonts w:asciiTheme="minorHAnsi" w:hAnsiTheme="minorHAnsi"/>
          <w:sz w:val="22"/>
          <w:szCs w:val="22"/>
        </w:rPr>
        <w:t>мобилни</w:t>
      </w:r>
      <w:r w:rsidR="007C1738" w:rsidRPr="00A318D8">
        <w:rPr>
          <w:rFonts w:asciiTheme="minorHAnsi" w:hAnsiTheme="minorHAnsi"/>
          <w:sz w:val="22"/>
          <w:szCs w:val="22"/>
        </w:rPr>
        <w:t xml:space="preserve"> </w:t>
      </w:r>
      <w:r w:rsidRPr="00A318D8">
        <w:rPr>
          <w:rFonts w:asciiTheme="minorHAnsi" w:hAnsiTheme="minorHAnsi"/>
          <w:sz w:val="22"/>
          <w:szCs w:val="22"/>
        </w:rPr>
        <w:t>оператери</w:t>
      </w:r>
      <w:r w:rsidR="007C1738" w:rsidRPr="00A318D8">
        <w:rPr>
          <w:rFonts w:asciiTheme="minorHAnsi" w:hAnsiTheme="minorHAnsi"/>
          <w:sz w:val="22"/>
          <w:szCs w:val="22"/>
        </w:rPr>
        <w:t xml:space="preserve"> </w:t>
      </w:r>
      <w:r w:rsidRPr="00A318D8">
        <w:rPr>
          <w:rFonts w:asciiTheme="minorHAnsi" w:hAnsiTheme="minorHAnsi"/>
          <w:sz w:val="22"/>
          <w:szCs w:val="22"/>
        </w:rPr>
        <w:t>активни</w:t>
      </w:r>
      <w:r w:rsidR="007C1738" w:rsidRPr="00A318D8">
        <w:rPr>
          <w:rFonts w:asciiTheme="minorHAnsi" w:hAnsiTheme="minorHAnsi"/>
          <w:sz w:val="22"/>
          <w:szCs w:val="22"/>
        </w:rPr>
        <w:t xml:space="preserve"> </w:t>
      </w:r>
      <w:r w:rsidRPr="00A318D8">
        <w:rPr>
          <w:rFonts w:asciiTheme="minorHAnsi" w:hAnsiTheme="minorHAnsi"/>
          <w:sz w:val="22"/>
          <w:szCs w:val="22"/>
        </w:rPr>
        <w:t>на</w:t>
      </w:r>
      <w:r w:rsidR="007C1738" w:rsidRPr="00A318D8">
        <w:rPr>
          <w:rFonts w:asciiTheme="minorHAnsi" w:hAnsiTheme="minorHAnsi"/>
          <w:sz w:val="22"/>
          <w:szCs w:val="22"/>
        </w:rPr>
        <w:t xml:space="preserve"> </w:t>
      </w:r>
      <w:r w:rsidRPr="00A318D8">
        <w:rPr>
          <w:rFonts w:asciiTheme="minorHAnsi" w:hAnsiTheme="minorHAnsi"/>
          <w:sz w:val="22"/>
          <w:szCs w:val="22"/>
        </w:rPr>
        <w:t>националном</w:t>
      </w:r>
      <w:r w:rsidR="007C1738" w:rsidRPr="00A318D8">
        <w:rPr>
          <w:rFonts w:asciiTheme="minorHAnsi" w:hAnsiTheme="minorHAnsi"/>
          <w:sz w:val="22"/>
          <w:szCs w:val="22"/>
        </w:rPr>
        <w:t xml:space="preserve"> </w:t>
      </w:r>
      <w:r w:rsidRPr="00A318D8">
        <w:rPr>
          <w:rFonts w:asciiTheme="minorHAnsi" w:hAnsiTheme="minorHAnsi"/>
          <w:sz w:val="22"/>
          <w:szCs w:val="22"/>
        </w:rPr>
        <w:t>нивоу (мобилна</w:t>
      </w:r>
      <w:r w:rsidR="007C1738" w:rsidRPr="00A318D8">
        <w:rPr>
          <w:rFonts w:asciiTheme="minorHAnsi" w:hAnsiTheme="minorHAnsi"/>
          <w:sz w:val="22"/>
          <w:szCs w:val="22"/>
        </w:rPr>
        <w:t xml:space="preserve"> </w:t>
      </w:r>
      <w:r w:rsidRPr="00A318D8">
        <w:rPr>
          <w:rFonts w:asciiTheme="minorHAnsi" w:hAnsiTheme="minorHAnsi"/>
          <w:sz w:val="22"/>
          <w:szCs w:val="22"/>
        </w:rPr>
        <w:t>интернет</w:t>
      </w:r>
      <w:r w:rsidR="007C1738" w:rsidRPr="00A318D8">
        <w:rPr>
          <w:rFonts w:asciiTheme="minorHAnsi" w:hAnsiTheme="minorHAnsi"/>
          <w:sz w:val="22"/>
          <w:szCs w:val="22"/>
        </w:rPr>
        <w:t xml:space="preserve"> </w:t>
      </w:r>
      <w:r w:rsidRPr="00A318D8">
        <w:rPr>
          <w:rFonts w:asciiTheme="minorHAnsi" w:hAnsiTheme="minorHAnsi"/>
          <w:sz w:val="22"/>
          <w:szCs w:val="22"/>
        </w:rPr>
        <w:t>мрежа), као и провајдер</w:t>
      </w:r>
      <w:r w:rsidR="007C1738" w:rsidRPr="00A318D8">
        <w:rPr>
          <w:rFonts w:asciiTheme="minorHAnsi" w:hAnsiTheme="minorHAnsi"/>
          <w:sz w:val="22"/>
          <w:szCs w:val="22"/>
        </w:rPr>
        <w:t xml:space="preserve"> </w:t>
      </w:r>
      <w:r w:rsidRPr="00A318D8">
        <w:rPr>
          <w:rFonts w:asciiTheme="minorHAnsi" w:hAnsiTheme="minorHAnsi"/>
          <w:sz w:val="22"/>
          <w:szCs w:val="22"/>
        </w:rPr>
        <w:t>КладовоНет</w:t>
      </w:r>
      <w:r w:rsidR="007C1738" w:rsidRPr="00A318D8">
        <w:rPr>
          <w:rFonts w:asciiTheme="minorHAnsi" w:hAnsiTheme="minorHAnsi"/>
          <w:sz w:val="22"/>
          <w:szCs w:val="22"/>
        </w:rPr>
        <w:t xml:space="preserve"> </w:t>
      </w:r>
      <w:r w:rsidRPr="00A318D8">
        <w:rPr>
          <w:rFonts w:asciiTheme="minorHAnsi" w:hAnsiTheme="minorHAnsi"/>
          <w:sz w:val="22"/>
          <w:szCs w:val="22"/>
        </w:rPr>
        <w:t>који</w:t>
      </w:r>
      <w:r w:rsidR="007C1738" w:rsidRPr="00A318D8">
        <w:rPr>
          <w:rFonts w:asciiTheme="minorHAnsi" w:hAnsiTheme="minorHAnsi"/>
          <w:sz w:val="22"/>
          <w:szCs w:val="22"/>
        </w:rPr>
        <w:t xml:space="preserve"> </w:t>
      </w:r>
      <w:r w:rsidRPr="00A318D8">
        <w:rPr>
          <w:rFonts w:asciiTheme="minorHAnsi" w:hAnsiTheme="minorHAnsi"/>
          <w:sz w:val="22"/>
          <w:szCs w:val="22"/>
        </w:rPr>
        <w:t>је</w:t>
      </w:r>
      <w:r w:rsidR="007C1738" w:rsidRPr="00A318D8">
        <w:rPr>
          <w:rFonts w:asciiTheme="minorHAnsi" w:hAnsiTheme="minorHAnsi"/>
          <w:sz w:val="22"/>
          <w:szCs w:val="22"/>
        </w:rPr>
        <w:t xml:space="preserve"> </w:t>
      </w:r>
      <w:r w:rsidRPr="00A318D8">
        <w:rPr>
          <w:rFonts w:asciiTheme="minorHAnsi" w:hAnsiTheme="minorHAnsi"/>
          <w:sz w:val="22"/>
          <w:szCs w:val="22"/>
        </w:rPr>
        <w:t>примарно</w:t>
      </w:r>
      <w:r w:rsidR="007C1738" w:rsidRPr="00A318D8">
        <w:rPr>
          <w:rFonts w:asciiTheme="minorHAnsi" w:hAnsiTheme="minorHAnsi"/>
          <w:sz w:val="22"/>
          <w:szCs w:val="22"/>
        </w:rPr>
        <w:t xml:space="preserve"> </w:t>
      </w:r>
      <w:r w:rsidRPr="00A318D8">
        <w:rPr>
          <w:rFonts w:asciiTheme="minorHAnsi" w:hAnsiTheme="minorHAnsi"/>
          <w:sz w:val="22"/>
          <w:szCs w:val="22"/>
        </w:rPr>
        <w:t>усмерен</w:t>
      </w:r>
      <w:r w:rsidR="007C1738" w:rsidRPr="00A318D8">
        <w:rPr>
          <w:rFonts w:asciiTheme="minorHAnsi" w:hAnsiTheme="minorHAnsi"/>
          <w:sz w:val="22"/>
          <w:szCs w:val="22"/>
        </w:rPr>
        <w:t xml:space="preserve"> </w:t>
      </w:r>
      <w:r w:rsidRPr="00A318D8">
        <w:rPr>
          <w:rFonts w:asciiTheme="minorHAnsi" w:hAnsiTheme="minorHAnsi"/>
          <w:sz w:val="22"/>
          <w:szCs w:val="22"/>
        </w:rPr>
        <w:t>ка</w:t>
      </w:r>
      <w:r w:rsidR="007C1738" w:rsidRPr="00A318D8">
        <w:rPr>
          <w:rFonts w:asciiTheme="minorHAnsi" w:hAnsiTheme="minorHAnsi"/>
          <w:sz w:val="22"/>
          <w:szCs w:val="22"/>
        </w:rPr>
        <w:t xml:space="preserve"> </w:t>
      </w:r>
      <w:r w:rsidRPr="00A318D8">
        <w:rPr>
          <w:rFonts w:asciiTheme="minorHAnsi" w:hAnsiTheme="minorHAnsi"/>
          <w:sz w:val="22"/>
          <w:szCs w:val="22"/>
        </w:rPr>
        <w:t>услузи</w:t>
      </w:r>
      <w:r w:rsidR="007C1738" w:rsidRPr="00A318D8">
        <w:rPr>
          <w:rFonts w:asciiTheme="minorHAnsi" w:hAnsiTheme="minorHAnsi"/>
          <w:sz w:val="22"/>
          <w:szCs w:val="22"/>
        </w:rPr>
        <w:t xml:space="preserve"> </w:t>
      </w:r>
      <w:r w:rsidRPr="00A318D8">
        <w:rPr>
          <w:rFonts w:asciiTheme="minorHAnsi" w:hAnsiTheme="minorHAnsi"/>
          <w:sz w:val="22"/>
          <w:szCs w:val="22"/>
        </w:rPr>
        <w:t>кабловског</w:t>
      </w:r>
      <w:r w:rsidR="007C1738" w:rsidRPr="00A318D8">
        <w:rPr>
          <w:rFonts w:asciiTheme="minorHAnsi" w:hAnsiTheme="minorHAnsi"/>
          <w:sz w:val="22"/>
          <w:szCs w:val="22"/>
        </w:rPr>
        <w:t xml:space="preserve"> </w:t>
      </w:r>
      <w:r w:rsidRPr="00A318D8">
        <w:rPr>
          <w:rFonts w:asciiTheme="minorHAnsi" w:hAnsiTheme="minorHAnsi"/>
          <w:sz w:val="22"/>
          <w:szCs w:val="22"/>
        </w:rPr>
        <w:t>интернета (оптички</w:t>
      </w:r>
      <w:r w:rsidR="007C1738" w:rsidRPr="00A318D8">
        <w:rPr>
          <w:rFonts w:asciiTheme="minorHAnsi" w:hAnsiTheme="minorHAnsi"/>
          <w:sz w:val="22"/>
          <w:szCs w:val="22"/>
        </w:rPr>
        <w:t xml:space="preserve"> </w:t>
      </w:r>
      <w:r w:rsidRPr="00A318D8">
        <w:rPr>
          <w:rFonts w:asciiTheme="minorHAnsi" w:hAnsiTheme="minorHAnsi"/>
          <w:sz w:val="22"/>
          <w:szCs w:val="22"/>
        </w:rPr>
        <w:t>интернет</w:t>
      </w:r>
      <w:r w:rsidR="007C1738" w:rsidRPr="00A318D8">
        <w:rPr>
          <w:rFonts w:asciiTheme="minorHAnsi" w:hAnsiTheme="minorHAnsi"/>
          <w:sz w:val="22"/>
          <w:szCs w:val="22"/>
        </w:rPr>
        <w:t xml:space="preserve"> </w:t>
      </w:r>
      <w:r w:rsidRPr="00A318D8">
        <w:rPr>
          <w:rFonts w:asciiTheme="minorHAnsi" w:hAnsiTheme="minorHAnsi"/>
          <w:sz w:val="22"/>
          <w:szCs w:val="22"/>
        </w:rPr>
        <w:t>је</w:t>
      </w:r>
      <w:r w:rsidR="007C1738" w:rsidRPr="00A318D8">
        <w:rPr>
          <w:rFonts w:asciiTheme="minorHAnsi" w:hAnsiTheme="minorHAnsi"/>
          <w:sz w:val="22"/>
          <w:szCs w:val="22"/>
        </w:rPr>
        <w:t xml:space="preserve"> </w:t>
      </w:r>
      <w:r w:rsidRPr="00A318D8">
        <w:rPr>
          <w:rFonts w:asciiTheme="minorHAnsi" w:hAnsiTheme="minorHAnsi"/>
          <w:sz w:val="22"/>
          <w:szCs w:val="22"/>
        </w:rPr>
        <w:t>тренутно</w:t>
      </w:r>
      <w:r w:rsidR="007C1738" w:rsidRPr="00A318D8">
        <w:rPr>
          <w:rFonts w:asciiTheme="minorHAnsi" w:hAnsiTheme="minorHAnsi"/>
          <w:sz w:val="22"/>
          <w:szCs w:val="22"/>
        </w:rPr>
        <w:t xml:space="preserve"> </w:t>
      </w:r>
      <w:r w:rsidRPr="00A318D8">
        <w:rPr>
          <w:rFonts w:asciiTheme="minorHAnsi" w:hAnsiTheme="minorHAnsi"/>
          <w:sz w:val="22"/>
          <w:szCs w:val="22"/>
        </w:rPr>
        <w:t>доступан</w:t>
      </w:r>
      <w:r w:rsidR="007C1738" w:rsidRPr="00A318D8">
        <w:rPr>
          <w:rFonts w:asciiTheme="minorHAnsi" w:hAnsiTheme="minorHAnsi"/>
          <w:sz w:val="22"/>
          <w:szCs w:val="22"/>
        </w:rPr>
        <w:t xml:space="preserve"> </w:t>
      </w:r>
      <w:r w:rsidRPr="00A318D8">
        <w:rPr>
          <w:rFonts w:asciiTheme="minorHAnsi" w:hAnsiTheme="minorHAnsi"/>
          <w:sz w:val="22"/>
          <w:szCs w:val="22"/>
        </w:rPr>
        <w:t>у</w:t>
      </w:r>
      <w:r w:rsidR="007C1738" w:rsidRPr="00A318D8">
        <w:rPr>
          <w:rFonts w:asciiTheme="minorHAnsi" w:hAnsiTheme="minorHAnsi"/>
          <w:sz w:val="22"/>
          <w:szCs w:val="22"/>
        </w:rPr>
        <w:t xml:space="preserve"> </w:t>
      </w:r>
      <w:r w:rsidRPr="00A318D8">
        <w:rPr>
          <w:rFonts w:asciiTheme="minorHAnsi" w:hAnsiTheme="minorHAnsi"/>
          <w:sz w:val="22"/>
          <w:szCs w:val="22"/>
        </w:rPr>
        <w:t>насељеним</w:t>
      </w:r>
      <w:r w:rsidR="007C1738" w:rsidRPr="00A318D8">
        <w:rPr>
          <w:rFonts w:asciiTheme="minorHAnsi" w:hAnsiTheme="minorHAnsi"/>
          <w:sz w:val="22"/>
          <w:szCs w:val="22"/>
        </w:rPr>
        <w:t xml:space="preserve"> </w:t>
      </w:r>
      <w:r w:rsidRPr="00A318D8">
        <w:rPr>
          <w:rFonts w:asciiTheme="minorHAnsi" w:hAnsiTheme="minorHAnsi"/>
          <w:sz w:val="22"/>
          <w:szCs w:val="22"/>
        </w:rPr>
        <w:t>местима</w:t>
      </w:r>
      <w:r w:rsidR="007C1738" w:rsidRPr="00A318D8">
        <w:rPr>
          <w:rFonts w:asciiTheme="minorHAnsi" w:hAnsiTheme="minorHAnsi"/>
          <w:sz w:val="22"/>
          <w:szCs w:val="22"/>
        </w:rPr>
        <w:t xml:space="preserve"> </w:t>
      </w:r>
      <w:r w:rsidRPr="00A318D8">
        <w:rPr>
          <w:rFonts w:asciiTheme="minorHAnsi" w:hAnsiTheme="minorHAnsi"/>
          <w:sz w:val="22"/>
          <w:szCs w:val="22"/>
        </w:rPr>
        <w:t>Кладово, НовиСип, Давидовац, Кладушница, Костол, Мала</w:t>
      </w:r>
      <w:r w:rsidR="007C1738" w:rsidRPr="00A318D8">
        <w:rPr>
          <w:rFonts w:asciiTheme="minorHAnsi" w:hAnsiTheme="minorHAnsi"/>
          <w:sz w:val="22"/>
          <w:szCs w:val="22"/>
        </w:rPr>
        <w:t xml:space="preserve"> </w:t>
      </w:r>
      <w:r w:rsidRPr="00A318D8">
        <w:rPr>
          <w:rFonts w:asciiTheme="minorHAnsi" w:hAnsiTheme="minorHAnsi"/>
          <w:sz w:val="22"/>
          <w:szCs w:val="22"/>
        </w:rPr>
        <w:t>Врбица,</w:t>
      </w:r>
      <w:r w:rsidR="007C1738" w:rsidRPr="00A318D8">
        <w:rPr>
          <w:rFonts w:asciiTheme="minorHAnsi" w:hAnsiTheme="minorHAnsi"/>
          <w:sz w:val="22"/>
          <w:szCs w:val="22"/>
        </w:rPr>
        <w:t xml:space="preserve"> </w:t>
      </w:r>
      <w:r w:rsidRPr="00A318D8">
        <w:rPr>
          <w:rFonts w:asciiTheme="minorHAnsi" w:hAnsiTheme="minorHAnsi"/>
          <w:sz w:val="22"/>
          <w:szCs w:val="22"/>
        </w:rPr>
        <w:t>Велика</w:t>
      </w:r>
      <w:r w:rsidR="007C1738" w:rsidRPr="00A318D8">
        <w:rPr>
          <w:rFonts w:asciiTheme="minorHAnsi" w:hAnsiTheme="minorHAnsi"/>
          <w:sz w:val="22"/>
          <w:szCs w:val="22"/>
        </w:rPr>
        <w:t xml:space="preserve"> </w:t>
      </w:r>
      <w:r w:rsidRPr="00A318D8">
        <w:rPr>
          <w:rFonts w:asciiTheme="minorHAnsi" w:hAnsiTheme="minorHAnsi"/>
          <w:sz w:val="22"/>
          <w:szCs w:val="22"/>
        </w:rPr>
        <w:t>Врбица, Ртково, Подвршка, Велика</w:t>
      </w:r>
      <w:r w:rsidR="007C1738" w:rsidRPr="00A318D8">
        <w:rPr>
          <w:rFonts w:asciiTheme="minorHAnsi" w:hAnsiTheme="minorHAnsi"/>
          <w:sz w:val="22"/>
          <w:szCs w:val="22"/>
        </w:rPr>
        <w:t xml:space="preserve"> </w:t>
      </w:r>
      <w:r w:rsidRPr="00A318D8">
        <w:rPr>
          <w:rFonts w:asciiTheme="minorHAnsi" w:hAnsiTheme="minorHAnsi"/>
          <w:sz w:val="22"/>
          <w:szCs w:val="22"/>
        </w:rPr>
        <w:t>Каменица, Љубичевац и Корбово, при</w:t>
      </w:r>
      <w:r w:rsidR="007C1738" w:rsidRPr="00A318D8">
        <w:rPr>
          <w:rFonts w:asciiTheme="minorHAnsi" w:hAnsiTheme="minorHAnsi"/>
          <w:sz w:val="22"/>
          <w:szCs w:val="22"/>
        </w:rPr>
        <w:t xml:space="preserve"> </w:t>
      </w:r>
      <w:r w:rsidRPr="00A318D8">
        <w:rPr>
          <w:rFonts w:asciiTheme="minorHAnsi" w:hAnsiTheme="minorHAnsi"/>
          <w:sz w:val="22"/>
          <w:szCs w:val="22"/>
        </w:rPr>
        <w:t>чему</w:t>
      </w:r>
      <w:r w:rsidR="007C1738" w:rsidRPr="00A318D8">
        <w:rPr>
          <w:rFonts w:asciiTheme="minorHAnsi" w:hAnsiTheme="minorHAnsi"/>
          <w:sz w:val="22"/>
          <w:szCs w:val="22"/>
        </w:rPr>
        <w:t xml:space="preserve"> </w:t>
      </w:r>
      <w:r w:rsidRPr="00A318D8">
        <w:rPr>
          <w:rFonts w:asciiTheme="minorHAnsi" w:hAnsiTheme="minorHAnsi"/>
          <w:sz w:val="22"/>
          <w:szCs w:val="22"/>
        </w:rPr>
        <w:t>се</w:t>
      </w:r>
      <w:r w:rsidR="007C1738" w:rsidRPr="00A318D8">
        <w:rPr>
          <w:rFonts w:asciiTheme="minorHAnsi" w:hAnsiTheme="minorHAnsi"/>
          <w:sz w:val="22"/>
          <w:szCs w:val="22"/>
        </w:rPr>
        <w:t xml:space="preserve"> </w:t>
      </w:r>
      <w:r w:rsidRPr="00A318D8">
        <w:rPr>
          <w:rFonts w:asciiTheme="minorHAnsi" w:hAnsiTheme="minorHAnsi"/>
          <w:sz w:val="22"/>
          <w:szCs w:val="22"/>
        </w:rPr>
        <w:t>магистрални</w:t>
      </w:r>
      <w:r w:rsidR="007C1738" w:rsidRPr="00A318D8">
        <w:rPr>
          <w:rFonts w:asciiTheme="minorHAnsi" w:hAnsiTheme="minorHAnsi"/>
          <w:sz w:val="22"/>
          <w:szCs w:val="22"/>
        </w:rPr>
        <w:t xml:space="preserve"> </w:t>
      </w:r>
      <w:r w:rsidRPr="00A318D8">
        <w:rPr>
          <w:rFonts w:asciiTheme="minorHAnsi" w:hAnsiTheme="minorHAnsi"/>
          <w:sz w:val="22"/>
          <w:szCs w:val="22"/>
        </w:rPr>
        <w:t>оптички</w:t>
      </w:r>
      <w:r w:rsidR="007C1738" w:rsidRPr="00A318D8">
        <w:rPr>
          <w:rFonts w:asciiTheme="minorHAnsi" w:hAnsiTheme="minorHAnsi"/>
          <w:sz w:val="22"/>
          <w:szCs w:val="22"/>
        </w:rPr>
        <w:t xml:space="preserve"> </w:t>
      </w:r>
      <w:r w:rsidRPr="00A318D8">
        <w:rPr>
          <w:rFonts w:asciiTheme="minorHAnsi" w:hAnsiTheme="minorHAnsi"/>
          <w:sz w:val="22"/>
          <w:szCs w:val="22"/>
        </w:rPr>
        <w:t>кабл</w:t>
      </w:r>
      <w:r w:rsidR="007C1738" w:rsidRPr="00A318D8">
        <w:rPr>
          <w:rFonts w:asciiTheme="minorHAnsi" w:hAnsiTheme="minorHAnsi"/>
          <w:sz w:val="22"/>
          <w:szCs w:val="22"/>
        </w:rPr>
        <w:t xml:space="preserve"> </w:t>
      </w:r>
      <w:r w:rsidRPr="00A318D8">
        <w:rPr>
          <w:rFonts w:asciiTheme="minorHAnsi" w:hAnsiTheme="minorHAnsi"/>
          <w:sz w:val="22"/>
          <w:szCs w:val="22"/>
        </w:rPr>
        <w:t>пружа</w:t>
      </w:r>
      <w:r w:rsidR="007C1738" w:rsidRPr="00A318D8">
        <w:rPr>
          <w:rFonts w:asciiTheme="minorHAnsi" w:hAnsiTheme="minorHAnsi"/>
          <w:sz w:val="22"/>
          <w:szCs w:val="22"/>
        </w:rPr>
        <w:t xml:space="preserve"> </w:t>
      </w:r>
      <w:r w:rsidRPr="00A318D8">
        <w:rPr>
          <w:rFonts w:asciiTheme="minorHAnsi" w:hAnsiTheme="minorHAnsi"/>
          <w:sz w:val="22"/>
          <w:szCs w:val="22"/>
        </w:rPr>
        <w:t>кроз</w:t>
      </w:r>
      <w:r w:rsidR="007C1738" w:rsidRPr="00A318D8">
        <w:rPr>
          <w:rFonts w:asciiTheme="minorHAnsi" w:hAnsiTheme="minorHAnsi"/>
          <w:sz w:val="22"/>
          <w:szCs w:val="22"/>
        </w:rPr>
        <w:t xml:space="preserve"> </w:t>
      </w:r>
      <w:r w:rsidRPr="00A318D8">
        <w:rPr>
          <w:rFonts w:asciiTheme="minorHAnsi" w:hAnsiTheme="minorHAnsi"/>
          <w:sz w:val="22"/>
          <w:szCs w:val="22"/>
        </w:rPr>
        <w:t>насељена</w:t>
      </w:r>
      <w:r w:rsidR="007C1738" w:rsidRPr="00A318D8">
        <w:rPr>
          <w:rFonts w:asciiTheme="minorHAnsi" w:hAnsiTheme="minorHAnsi"/>
          <w:sz w:val="22"/>
          <w:szCs w:val="22"/>
        </w:rPr>
        <w:t xml:space="preserve"> </w:t>
      </w:r>
      <w:r w:rsidRPr="00A318D8">
        <w:rPr>
          <w:rFonts w:asciiTheme="minorHAnsi" w:hAnsiTheme="minorHAnsi"/>
          <w:sz w:val="22"/>
          <w:szCs w:val="22"/>
        </w:rPr>
        <w:t>места</w:t>
      </w:r>
      <w:r w:rsidR="007C1738" w:rsidRPr="00A318D8">
        <w:rPr>
          <w:rFonts w:asciiTheme="minorHAnsi" w:hAnsiTheme="minorHAnsi"/>
          <w:sz w:val="22"/>
          <w:szCs w:val="22"/>
        </w:rPr>
        <w:t xml:space="preserve"> </w:t>
      </w:r>
      <w:r w:rsidRPr="00A318D8">
        <w:rPr>
          <w:rFonts w:asciiTheme="minorHAnsi" w:hAnsiTheme="minorHAnsi"/>
          <w:sz w:val="22"/>
          <w:szCs w:val="22"/>
        </w:rPr>
        <w:t>уз</w:t>
      </w:r>
      <w:r w:rsidR="007C1738" w:rsidRPr="00A318D8">
        <w:rPr>
          <w:rFonts w:asciiTheme="minorHAnsi" w:hAnsiTheme="minorHAnsi"/>
          <w:sz w:val="22"/>
          <w:szCs w:val="22"/>
        </w:rPr>
        <w:t xml:space="preserve"> </w:t>
      </w:r>
      <w:r w:rsidRPr="00A318D8">
        <w:rPr>
          <w:rFonts w:asciiTheme="minorHAnsi" w:hAnsiTheme="minorHAnsi"/>
          <w:sz w:val="22"/>
          <w:szCs w:val="22"/>
        </w:rPr>
        <w:t>ток</w:t>
      </w:r>
      <w:r w:rsidR="007C1738" w:rsidRPr="00A318D8">
        <w:rPr>
          <w:rFonts w:asciiTheme="minorHAnsi" w:hAnsiTheme="minorHAnsi"/>
          <w:sz w:val="22"/>
          <w:szCs w:val="22"/>
        </w:rPr>
        <w:t xml:space="preserve"> </w:t>
      </w:r>
      <w:r w:rsidRPr="00A318D8">
        <w:rPr>
          <w:rFonts w:asciiTheme="minorHAnsi" w:hAnsiTheme="minorHAnsi"/>
          <w:sz w:val="22"/>
          <w:szCs w:val="22"/>
        </w:rPr>
        <w:t>Дунава, те</w:t>
      </w:r>
      <w:r w:rsidR="007C1738" w:rsidRPr="00A318D8">
        <w:rPr>
          <w:rFonts w:asciiTheme="minorHAnsi" w:hAnsiTheme="minorHAnsi"/>
          <w:sz w:val="22"/>
          <w:szCs w:val="22"/>
        </w:rPr>
        <w:t xml:space="preserve"> </w:t>
      </w:r>
      <w:r w:rsidRPr="00A318D8">
        <w:rPr>
          <w:rFonts w:asciiTheme="minorHAnsi" w:hAnsiTheme="minorHAnsi"/>
          <w:sz w:val="22"/>
          <w:szCs w:val="22"/>
        </w:rPr>
        <w:t>кроз</w:t>
      </w:r>
      <w:r w:rsidR="007C1738" w:rsidRPr="00A318D8">
        <w:rPr>
          <w:rFonts w:asciiTheme="minorHAnsi" w:hAnsiTheme="minorHAnsi"/>
          <w:sz w:val="22"/>
          <w:szCs w:val="22"/>
        </w:rPr>
        <w:t xml:space="preserve"> </w:t>
      </w:r>
      <w:r w:rsidRPr="00A318D8">
        <w:rPr>
          <w:rFonts w:asciiTheme="minorHAnsi" w:hAnsiTheme="minorHAnsi"/>
          <w:sz w:val="22"/>
          <w:szCs w:val="22"/>
        </w:rPr>
        <w:t>неколико</w:t>
      </w:r>
      <w:r w:rsidR="007C1738" w:rsidRPr="00A318D8">
        <w:rPr>
          <w:rFonts w:asciiTheme="minorHAnsi" w:hAnsiTheme="minorHAnsi"/>
          <w:sz w:val="22"/>
          <w:szCs w:val="22"/>
        </w:rPr>
        <w:t xml:space="preserve"> </w:t>
      </w:r>
      <w:r w:rsidRPr="00A318D8">
        <w:rPr>
          <w:rFonts w:asciiTheme="minorHAnsi" w:hAnsiTheme="minorHAnsi"/>
          <w:sz w:val="22"/>
          <w:szCs w:val="22"/>
        </w:rPr>
        <w:t>централно</w:t>
      </w:r>
      <w:r w:rsidR="007C1738" w:rsidRPr="00A318D8">
        <w:rPr>
          <w:rFonts w:asciiTheme="minorHAnsi" w:hAnsiTheme="minorHAnsi"/>
          <w:sz w:val="22"/>
          <w:szCs w:val="22"/>
        </w:rPr>
        <w:t xml:space="preserve"> </w:t>
      </w:r>
      <w:r w:rsidRPr="00A318D8">
        <w:rPr>
          <w:rFonts w:asciiTheme="minorHAnsi" w:hAnsiTheme="minorHAnsi"/>
          <w:sz w:val="22"/>
          <w:szCs w:val="22"/>
        </w:rPr>
        <w:t>распоређених</w:t>
      </w:r>
      <w:r w:rsidR="007C1738" w:rsidRPr="00A318D8">
        <w:rPr>
          <w:rFonts w:asciiTheme="minorHAnsi" w:hAnsiTheme="minorHAnsi"/>
          <w:sz w:val="22"/>
          <w:szCs w:val="22"/>
        </w:rPr>
        <w:t xml:space="preserve"> </w:t>
      </w:r>
      <w:r w:rsidRPr="00A318D8">
        <w:rPr>
          <w:rFonts w:asciiTheme="minorHAnsi" w:hAnsiTheme="minorHAnsi"/>
          <w:sz w:val="22"/>
          <w:szCs w:val="22"/>
        </w:rPr>
        <w:t>насеља</w:t>
      </w:r>
      <w:r w:rsidR="007C1738" w:rsidRPr="00A318D8">
        <w:rPr>
          <w:rFonts w:asciiTheme="minorHAnsi" w:hAnsiTheme="minorHAnsi"/>
          <w:sz w:val="22"/>
          <w:szCs w:val="22"/>
        </w:rPr>
        <w:t xml:space="preserve"> </w:t>
      </w:r>
      <w:r w:rsidRPr="00A318D8">
        <w:rPr>
          <w:rFonts w:asciiTheme="minorHAnsi" w:hAnsiTheme="minorHAnsi"/>
          <w:sz w:val="22"/>
          <w:szCs w:val="22"/>
        </w:rPr>
        <w:t>на</w:t>
      </w:r>
      <w:r w:rsidR="007C1738" w:rsidRPr="00A318D8">
        <w:rPr>
          <w:rFonts w:asciiTheme="minorHAnsi" w:hAnsiTheme="minorHAnsi"/>
          <w:sz w:val="22"/>
          <w:szCs w:val="22"/>
        </w:rPr>
        <w:t xml:space="preserve"> </w:t>
      </w:r>
      <w:r w:rsidRPr="00A318D8">
        <w:rPr>
          <w:rFonts w:asciiTheme="minorHAnsi" w:hAnsiTheme="minorHAnsi"/>
          <w:sz w:val="22"/>
          <w:szCs w:val="22"/>
        </w:rPr>
        <w:t>територији</w:t>
      </w:r>
      <w:r w:rsidR="007C1738" w:rsidRPr="00A318D8">
        <w:rPr>
          <w:rFonts w:asciiTheme="minorHAnsi" w:hAnsiTheme="minorHAnsi"/>
          <w:sz w:val="22"/>
          <w:szCs w:val="22"/>
        </w:rPr>
        <w:t xml:space="preserve"> </w:t>
      </w:r>
      <w:r w:rsidRPr="00A318D8">
        <w:rPr>
          <w:rFonts w:asciiTheme="minorHAnsi" w:hAnsiTheme="minorHAnsi"/>
          <w:sz w:val="22"/>
          <w:szCs w:val="22"/>
        </w:rPr>
        <w:t>Општине).</w:t>
      </w:r>
      <w:r w:rsidR="007C1738" w:rsidRPr="00A318D8">
        <w:rPr>
          <w:rFonts w:asciiTheme="minorHAnsi" w:hAnsiTheme="minorHAnsi"/>
          <w:sz w:val="22"/>
          <w:szCs w:val="22"/>
        </w:rPr>
        <w:t xml:space="preserve"> </w:t>
      </w:r>
      <w:r w:rsidRPr="00A318D8">
        <w:rPr>
          <w:rFonts w:asciiTheme="minorHAnsi" w:hAnsiTheme="minorHAnsi"/>
          <w:sz w:val="22"/>
          <w:szCs w:val="22"/>
        </w:rPr>
        <w:t>КладовоНет</w:t>
      </w:r>
      <w:r w:rsidR="007C1738" w:rsidRPr="00A318D8">
        <w:rPr>
          <w:rFonts w:asciiTheme="minorHAnsi" w:hAnsiTheme="minorHAnsi"/>
          <w:sz w:val="22"/>
          <w:szCs w:val="22"/>
        </w:rPr>
        <w:t xml:space="preserve"> </w:t>
      </w:r>
      <w:r w:rsidRPr="00A318D8">
        <w:rPr>
          <w:rFonts w:asciiTheme="minorHAnsi" w:hAnsiTheme="minorHAnsi"/>
          <w:sz w:val="22"/>
          <w:szCs w:val="22"/>
        </w:rPr>
        <w:t>има и примарнуулогу у функционисању</w:t>
      </w:r>
      <w:r w:rsidR="007C1738" w:rsidRPr="00A318D8">
        <w:rPr>
          <w:rFonts w:asciiTheme="minorHAnsi" w:hAnsiTheme="minorHAnsi"/>
          <w:sz w:val="22"/>
          <w:szCs w:val="22"/>
        </w:rPr>
        <w:t xml:space="preserve"> </w:t>
      </w:r>
      <w:r w:rsidRPr="00A318D8">
        <w:rPr>
          <w:rFonts w:asciiTheme="minorHAnsi" w:hAnsiTheme="minorHAnsi"/>
          <w:sz w:val="22"/>
          <w:szCs w:val="22"/>
        </w:rPr>
        <w:t>кабловског</w:t>
      </w:r>
      <w:r w:rsidR="007C1738" w:rsidRPr="00A318D8">
        <w:rPr>
          <w:rFonts w:asciiTheme="minorHAnsi" w:hAnsiTheme="minorHAnsi"/>
          <w:sz w:val="22"/>
          <w:szCs w:val="22"/>
        </w:rPr>
        <w:t xml:space="preserve"> </w:t>
      </w:r>
      <w:r w:rsidRPr="00A318D8">
        <w:rPr>
          <w:rFonts w:asciiTheme="minorHAnsi" w:hAnsiTheme="minorHAnsi"/>
          <w:sz w:val="22"/>
          <w:szCs w:val="22"/>
        </w:rPr>
        <w:t>дистрибутивног</w:t>
      </w:r>
      <w:r w:rsidR="007C1738" w:rsidRPr="00A318D8">
        <w:rPr>
          <w:rFonts w:asciiTheme="minorHAnsi" w:hAnsiTheme="minorHAnsi"/>
          <w:sz w:val="22"/>
          <w:szCs w:val="22"/>
        </w:rPr>
        <w:t xml:space="preserve"> </w:t>
      </w:r>
      <w:r w:rsidRPr="00A318D8">
        <w:rPr>
          <w:rFonts w:asciiTheme="minorHAnsi" w:hAnsiTheme="minorHAnsi"/>
          <w:sz w:val="22"/>
          <w:szCs w:val="22"/>
        </w:rPr>
        <w:t>система -</w:t>
      </w:r>
      <w:r w:rsidR="007C1738" w:rsidRPr="00A318D8">
        <w:rPr>
          <w:rFonts w:asciiTheme="minorHAnsi" w:hAnsiTheme="minorHAnsi"/>
          <w:sz w:val="22"/>
          <w:szCs w:val="22"/>
        </w:rPr>
        <w:t xml:space="preserve"> </w:t>
      </w:r>
      <w:r w:rsidRPr="00A318D8">
        <w:rPr>
          <w:rFonts w:asciiTheme="minorHAnsi" w:hAnsiTheme="minorHAnsi"/>
          <w:sz w:val="22"/>
          <w:szCs w:val="22"/>
        </w:rPr>
        <w:t>КДС (пренос и дистрибуција</w:t>
      </w:r>
      <w:r w:rsidR="007C1738" w:rsidRPr="00A318D8">
        <w:rPr>
          <w:rFonts w:asciiTheme="minorHAnsi" w:hAnsiTheme="minorHAnsi"/>
          <w:sz w:val="22"/>
          <w:szCs w:val="22"/>
        </w:rPr>
        <w:t xml:space="preserve"> </w:t>
      </w:r>
      <w:r w:rsidRPr="00A318D8">
        <w:rPr>
          <w:rFonts w:asciiTheme="minorHAnsi" w:hAnsiTheme="minorHAnsi"/>
          <w:sz w:val="22"/>
          <w:szCs w:val="22"/>
        </w:rPr>
        <w:t>радио и ТВ сигнала).</w:t>
      </w:r>
      <w:r w:rsidR="007C1738" w:rsidRPr="00A318D8">
        <w:rPr>
          <w:rFonts w:asciiTheme="minorHAnsi" w:hAnsiTheme="minorHAnsi"/>
          <w:sz w:val="22"/>
          <w:szCs w:val="22"/>
        </w:rPr>
        <w:t xml:space="preserve"> </w:t>
      </w:r>
      <w:r w:rsidRPr="00A318D8">
        <w:rPr>
          <w:rFonts w:asciiTheme="minorHAnsi" w:hAnsiTheme="minorHAnsi"/>
          <w:sz w:val="22"/>
          <w:szCs w:val="22"/>
        </w:rPr>
        <w:t>Сви</w:t>
      </w:r>
      <w:r w:rsidR="007C1738" w:rsidRPr="00A318D8">
        <w:rPr>
          <w:rFonts w:asciiTheme="minorHAnsi" w:hAnsiTheme="minorHAnsi"/>
          <w:sz w:val="22"/>
          <w:szCs w:val="22"/>
        </w:rPr>
        <w:t xml:space="preserve"> </w:t>
      </w:r>
      <w:r w:rsidRPr="00A318D8">
        <w:rPr>
          <w:rFonts w:asciiTheme="minorHAnsi" w:hAnsiTheme="minorHAnsi"/>
          <w:sz w:val="22"/>
          <w:szCs w:val="22"/>
        </w:rPr>
        <w:t>интернет и КДС оператери</w:t>
      </w:r>
      <w:r w:rsidR="007C1738" w:rsidRPr="00A318D8">
        <w:rPr>
          <w:rFonts w:asciiTheme="minorHAnsi" w:hAnsiTheme="minorHAnsi"/>
          <w:sz w:val="22"/>
          <w:szCs w:val="22"/>
        </w:rPr>
        <w:t xml:space="preserve"> </w:t>
      </w:r>
      <w:r w:rsidRPr="00A318D8">
        <w:rPr>
          <w:rFonts w:asciiTheme="minorHAnsi" w:hAnsiTheme="minorHAnsi"/>
          <w:sz w:val="22"/>
          <w:szCs w:val="22"/>
        </w:rPr>
        <w:t>са</w:t>
      </w:r>
      <w:r w:rsidR="007C1738" w:rsidRPr="00A318D8">
        <w:rPr>
          <w:rFonts w:asciiTheme="minorHAnsi" w:hAnsiTheme="minorHAnsi"/>
          <w:sz w:val="22"/>
          <w:szCs w:val="22"/>
        </w:rPr>
        <w:t xml:space="preserve"> </w:t>
      </w:r>
      <w:r w:rsidRPr="00A318D8">
        <w:rPr>
          <w:rFonts w:asciiTheme="minorHAnsi" w:hAnsiTheme="minorHAnsi"/>
          <w:sz w:val="22"/>
          <w:szCs w:val="22"/>
        </w:rPr>
        <w:t>територије</w:t>
      </w:r>
      <w:r w:rsidR="007C1738" w:rsidRPr="00A318D8">
        <w:rPr>
          <w:rFonts w:asciiTheme="minorHAnsi" w:hAnsiTheme="minorHAnsi"/>
          <w:sz w:val="22"/>
          <w:szCs w:val="22"/>
        </w:rPr>
        <w:t xml:space="preserve"> </w:t>
      </w:r>
      <w:r w:rsidRPr="00A318D8">
        <w:rPr>
          <w:rFonts w:asciiTheme="minorHAnsi" w:hAnsiTheme="minorHAnsi"/>
          <w:sz w:val="22"/>
          <w:szCs w:val="22"/>
        </w:rPr>
        <w:t>Општине</w:t>
      </w:r>
      <w:r w:rsidR="007C1738" w:rsidRPr="00A318D8">
        <w:rPr>
          <w:rFonts w:asciiTheme="minorHAnsi" w:hAnsiTheme="minorHAnsi"/>
          <w:sz w:val="22"/>
          <w:szCs w:val="22"/>
        </w:rPr>
        <w:t xml:space="preserve"> </w:t>
      </w:r>
      <w:r w:rsidRPr="00A318D8">
        <w:rPr>
          <w:rFonts w:asciiTheme="minorHAnsi" w:hAnsiTheme="minorHAnsi"/>
          <w:sz w:val="22"/>
          <w:szCs w:val="22"/>
        </w:rPr>
        <w:t>усмерени</w:t>
      </w:r>
      <w:r w:rsidR="007C1738" w:rsidRPr="00A318D8">
        <w:rPr>
          <w:rFonts w:asciiTheme="minorHAnsi" w:hAnsiTheme="minorHAnsi"/>
          <w:sz w:val="22"/>
          <w:szCs w:val="22"/>
        </w:rPr>
        <w:t xml:space="preserve"> </w:t>
      </w:r>
      <w:r w:rsidRPr="00A318D8">
        <w:rPr>
          <w:rFonts w:asciiTheme="minorHAnsi" w:hAnsiTheme="minorHAnsi"/>
          <w:sz w:val="22"/>
          <w:szCs w:val="22"/>
        </w:rPr>
        <w:t>су</w:t>
      </w:r>
      <w:r w:rsidR="007C1738" w:rsidRPr="00A318D8">
        <w:rPr>
          <w:rFonts w:asciiTheme="minorHAnsi" w:hAnsiTheme="minorHAnsi"/>
          <w:sz w:val="22"/>
          <w:szCs w:val="22"/>
        </w:rPr>
        <w:t xml:space="preserve"> </w:t>
      </w:r>
      <w:r w:rsidRPr="00A318D8">
        <w:rPr>
          <w:rFonts w:asciiTheme="minorHAnsi" w:hAnsiTheme="minorHAnsi"/>
          <w:sz w:val="22"/>
          <w:szCs w:val="22"/>
        </w:rPr>
        <w:t>ка</w:t>
      </w:r>
      <w:r w:rsidR="007C1738" w:rsidRPr="00A318D8">
        <w:rPr>
          <w:rFonts w:asciiTheme="minorHAnsi" w:hAnsiTheme="minorHAnsi"/>
          <w:sz w:val="22"/>
          <w:szCs w:val="22"/>
        </w:rPr>
        <w:t xml:space="preserve"> </w:t>
      </w:r>
      <w:r w:rsidRPr="00A318D8">
        <w:rPr>
          <w:rFonts w:asciiTheme="minorHAnsi" w:hAnsiTheme="minorHAnsi"/>
          <w:sz w:val="22"/>
          <w:szCs w:val="22"/>
        </w:rPr>
        <w:t>даљем</w:t>
      </w:r>
      <w:r w:rsidR="007C1738" w:rsidRPr="00A318D8">
        <w:rPr>
          <w:rFonts w:asciiTheme="minorHAnsi" w:hAnsiTheme="minorHAnsi"/>
          <w:sz w:val="22"/>
          <w:szCs w:val="22"/>
        </w:rPr>
        <w:t xml:space="preserve"> </w:t>
      </w:r>
      <w:r w:rsidRPr="00A318D8">
        <w:rPr>
          <w:rFonts w:asciiTheme="minorHAnsi" w:hAnsiTheme="minorHAnsi"/>
          <w:sz w:val="22"/>
          <w:szCs w:val="22"/>
        </w:rPr>
        <w:t>ширењу</w:t>
      </w:r>
      <w:r w:rsidR="007C1738" w:rsidRPr="00A318D8">
        <w:rPr>
          <w:rFonts w:asciiTheme="minorHAnsi" w:hAnsiTheme="minorHAnsi"/>
          <w:sz w:val="22"/>
          <w:szCs w:val="22"/>
        </w:rPr>
        <w:t xml:space="preserve"> </w:t>
      </w:r>
      <w:r w:rsidRPr="00A318D8">
        <w:rPr>
          <w:rFonts w:asciiTheme="minorHAnsi" w:hAnsiTheme="minorHAnsi"/>
          <w:sz w:val="22"/>
          <w:szCs w:val="22"/>
        </w:rPr>
        <w:t>постојеће</w:t>
      </w:r>
      <w:r w:rsidR="007C1738" w:rsidRPr="00A318D8">
        <w:rPr>
          <w:rFonts w:asciiTheme="minorHAnsi" w:hAnsiTheme="minorHAnsi"/>
          <w:sz w:val="22"/>
          <w:szCs w:val="22"/>
        </w:rPr>
        <w:t xml:space="preserve"> </w:t>
      </w:r>
      <w:r w:rsidRPr="00A318D8">
        <w:rPr>
          <w:rFonts w:asciiTheme="minorHAnsi" w:hAnsiTheme="minorHAnsi"/>
          <w:sz w:val="22"/>
          <w:szCs w:val="22"/>
        </w:rPr>
        <w:t>мреже и технолошком</w:t>
      </w:r>
      <w:r w:rsidR="007C1738" w:rsidRPr="00A318D8">
        <w:rPr>
          <w:rFonts w:asciiTheme="minorHAnsi" w:hAnsiTheme="minorHAnsi"/>
          <w:sz w:val="22"/>
          <w:szCs w:val="22"/>
        </w:rPr>
        <w:t xml:space="preserve"> </w:t>
      </w:r>
      <w:r w:rsidRPr="00A318D8">
        <w:rPr>
          <w:rFonts w:asciiTheme="minorHAnsi" w:hAnsiTheme="minorHAnsi"/>
          <w:sz w:val="22"/>
          <w:szCs w:val="22"/>
        </w:rPr>
        <w:t>унапређењу</w:t>
      </w:r>
      <w:r w:rsidR="007C1738" w:rsidRPr="00A318D8">
        <w:rPr>
          <w:rFonts w:asciiTheme="minorHAnsi" w:hAnsiTheme="minorHAnsi"/>
          <w:sz w:val="22"/>
          <w:szCs w:val="22"/>
        </w:rPr>
        <w:t xml:space="preserve"> </w:t>
      </w:r>
      <w:r w:rsidRPr="00A318D8">
        <w:rPr>
          <w:rFonts w:asciiTheme="minorHAnsi" w:hAnsiTheme="minorHAnsi"/>
          <w:sz w:val="22"/>
          <w:szCs w:val="22"/>
        </w:rPr>
        <w:t>пружених</w:t>
      </w:r>
      <w:r w:rsidR="007C1738" w:rsidRPr="00A318D8">
        <w:rPr>
          <w:rFonts w:asciiTheme="minorHAnsi" w:hAnsiTheme="minorHAnsi"/>
          <w:sz w:val="22"/>
          <w:szCs w:val="22"/>
        </w:rPr>
        <w:t xml:space="preserve"> </w:t>
      </w:r>
      <w:r w:rsidRPr="00A318D8">
        <w:rPr>
          <w:rFonts w:asciiTheme="minorHAnsi" w:hAnsiTheme="minorHAnsi"/>
          <w:sz w:val="22"/>
          <w:szCs w:val="22"/>
        </w:rPr>
        <w:t>услуга у складу</w:t>
      </w:r>
      <w:r w:rsidR="007C1738" w:rsidRPr="00A318D8">
        <w:rPr>
          <w:rFonts w:asciiTheme="minorHAnsi" w:hAnsiTheme="minorHAnsi"/>
          <w:sz w:val="22"/>
          <w:szCs w:val="22"/>
        </w:rPr>
        <w:t xml:space="preserve"> </w:t>
      </w:r>
      <w:r w:rsidRPr="00A318D8">
        <w:rPr>
          <w:rFonts w:asciiTheme="minorHAnsi" w:hAnsiTheme="minorHAnsi"/>
          <w:sz w:val="22"/>
          <w:szCs w:val="22"/>
        </w:rPr>
        <w:t>са</w:t>
      </w:r>
      <w:r w:rsidR="007C1738" w:rsidRPr="00A318D8">
        <w:rPr>
          <w:rFonts w:asciiTheme="minorHAnsi" w:hAnsiTheme="minorHAnsi"/>
          <w:sz w:val="22"/>
          <w:szCs w:val="22"/>
        </w:rPr>
        <w:t xml:space="preserve"> </w:t>
      </w:r>
      <w:r w:rsidRPr="00A318D8">
        <w:rPr>
          <w:rFonts w:asciiTheme="minorHAnsi" w:hAnsiTheme="minorHAnsi"/>
          <w:sz w:val="22"/>
          <w:szCs w:val="22"/>
        </w:rPr>
        <w:t>захтевима</w:t>
      </w:r>
      <w:r w:rsidR="007C1738" w:rsidRPr="00A318D8">
        <w:rPr>
          <w:rFonts w:asciiTheme="minorHAnsi" w:hAnsiTheme="minorHAnsi"/>
          <w:sz w:val="22"/>
          <w:szCs w:val="22"/>
        </w:rPr>
        <w:t xml:space="preserve"> </w:t>
      </w:r>
      <w:r w:rsidRPr="00A318D8">
        <w:rPr>
          <w:rFonts w:asciiTheme="minorHAnsi" w:hAnsiTheme="minorHAnsi"/>
          <w:sz w:val="22"/>
          <w:szCs w:val="22"/>
        </w:rPr>
        <w:t>тржишта. (ТВ Кладово) локалног</w:t>
      </w:r>
      <w:r w:rsidR="002E34B9" w:rsidRPr="00A318D8">
        <w:rPr>
          <w:rFonts w:asciiTheme="minorHAnsi" w:hAnsiTheme="minorHAnsi"/>
          <w:sz w:val="22"/>
          <w:szCs w:val="22"/>
        </w:rPr>
        <w:t xml:space="preserve"> </w:t>
      </w:r>
      <w:r w:rsidRPr="00A318D8">
        <w:rPr>
          <w:rFonts w:asciiTheme="minorHAnsi" w:hAnsiTheme="minorHAnsi"/>
          <w:sz w:val="22"/>
          <w:szCs w:val="22"/>
        </w:rPr>
        <w:t>карактера.</w:t>
      </w:r>
    </w:p>
    <w:p w14:paraId="3A1DFF2C" w14:textId="77777777" w:rsidR="00BC691D" w:rsidRPr="00A318D8" w:rsidRDefault="00BC691D" w:rsidP="00BC691D">
      <w:pPr>
        <w:pStyle w:val="Default"/>
        <w:jc w:val="both"/>
        <w:rPr>
          <w:rFonts w:asciiTheme="minorHAnsi" w:hAnsiTheme="minorHAnsi"/>
          <w:sz w:val="22"/>
          <w:szCs w:val="22"/>
        </w:rPr>
      </w:pPr>
    </w:p>
    <w:bookmarkEnd w:id="2"/>
    <w:p w14:paraId="2BD31161" w14:textId="77777777" w:rsidR="00BC691D" w:rsidRPr="00A318D8" w:rsidRDefault="00BC691D" w:rsidP="001F71B2">
      <w:pPr>
        <w:pStyle w:val="NoSpacing"/>
        <w:numPr>
          <w:ilvl w:val="0"/>
          <w:numId w:val="38"/>
        </w:numPr>
        <w:ind w:left="0" w:firstLine="0"/>
        <w:rPr>
          <w:rStyle w:val="Heading2Char"/>
          <w:rFonts w:asciiTheme="minorHAnsi" w:hAnsiTheme="minorHAnsi"/>
          <w:b/>
          <w:bCs/>
          <w:sz w:val="22"/>
          <w:szCs w:val="22"/>
        </w:rPr>
      </w:pPr>
      <w:r w:rsidRPr="00A318D8">
        <w:rPr>
          <w:rStyle w:val="Heading2Char"/>
          <w:rFonts w:asciiTheme="minorHAnsi" w:hAnsiTheme="minorHAnsi"/>
          <w:b/>
          <w:bCs/>
          <w:sz w:val="22"/>
          <w:szCs w:val="22"/>
        </w:rPr>
        <w:t>Заштита животне средине</w:t>
      </w:r>
    </w:p>
    <w:p w14:paraId="5B4E7A46" w14:textId="77777777" w:rsidR="00BC691D" w:rsidRPr="00A318D8" w:rsidRDefault="00BC691D" w:rsidP="001F71B2">
      <w:pPr>
        <w:pStyle w:val="ListParagraph"/>
        <w:widowControl/>
        <w:numPr>
          <w:ilvl w:val="1"/>
          <w:numId w:val="38"/>
        </w:numPr>
        <w:autoSpaceDE/>
        <w:autoSpaceDN/>
        <w:spacing w:line="259" w:lineRule="auto"/>
        <w:ind w:left="0" w:firstLine="0"/>
        <w:rPr>
          <w:rFonts w:asciiTheme="minorHAnsi" w:hAnsiTheme="minorHAnsi"/>
          <w:b/>
          <w:bCs/>
          <w:i/>
          <w:iCs/>
          <w:color w:val="2F5496" w:themeColor="accent5" w:themeShade="BF"/>
          <w:w w:val="110"/>
          <w:lang w:val="ru-RU"/>
        </w:rPr>
      </w:pPr>
      <w:r w:rsidRPr="00A318D8">
        <w:rPr>
          <w:rFonts w:asciiTheme="minorHAnsi" w:hAnsiTheme="minorHAnsi"/>
          <w:b/>
          <w:bCs/>
          <w:i/>
          <w:iCs/>
          <w:color w:val="2F5496" w:themeColor="accent5" w:themeShade="BF"/>
          <w:w w:val="110"/>
          <w:lang w:val="ru-RU"/>
        </w:rPr>
        <w:t>Квалитет ваздуха</w:t>
      </w:r>
    </w:p>
    <w:p w14:paraId="6CB5A692" w14:textId="77777777" w:rsidR="00BC691D" w:rsidRPr="00A318D8" w:rsidRDefault="00BC691D" w:rsidP="00BC691D">
      <w:pPr>
        <w:rPr>
          <w:rFonts w:asciiTheme="minorHAnsi" w:hAnsiTheme="minorHAnsi"/>
          <w:i/>
          <w:iCs/>
          <w:color w:val="2F5496" w:themeColor="accent5" w:themeShade="BF"/>
          <w:w w:val="110"/>
          <w:lang w:val="ru-RU"/>
        </w:rPr>
      </w:pPr>
    </w:p>
    <w:p w14:paraId="0FC41266" w14:textId="77777777" w:rsidR="00BC691D" w:rsidRPr="00A318D8" w:rsidRDefault="00BC691D" w:rsidP="00BC691D">
      <w:pPr>
        <w:jc w:val="both"/>
        <w:rPr>
          <w:rFonts w:asciiTheme="minorHAnsi" w:hAnsiTheme="minorHAnsi"/>
          <w:iCs/>
        </w:rPr>
      </w:pPr>
      <w:r w:rsidRPr="00A318D8">
        <w:rPr>
          <w:rFonts w:asciiTheme="minorHAnsi" w:hAnsiTheme="minorHAnsi"/>
        </w:rPr>
        <w:t>На</w:t>
      </w:r>
      <w:r w:rsidR="002E34B9" w:rsidRPr="00A318D8">
        <w:rPr>
          <w:rFonts w:asciiTheme="minorHAnsi" w:hAnsiTheme="minorHAnsi"/>
        </w:rPr>
        <w:t xml:space="preserve"> </w:t>
      </w:r>
      <w:r w:rsidRPr="00A318D8">
        <w:rPr>
          <w:rFonts w:asciiTheme="minorHAnsi" w:hAnsiTheme="minorHAnsi"/>
        </w:rPr>
        <w:t>територији</w:t>
      </w:r>
      <w:r w:rsidR="002E34B9" w:rsidRPr="00A318D8">
        <w:rPr>
          <w:rFonts w:asciiTheme="minorHAnsi" w:hAnsiTheme="minorHAnsi"/>
        </w:rPr>
        <w:t xml:space="preserve"> </w:t>
      </w:r>
      <w:r w:rsidRPr="00A318D8">
        <w:rPr>
          <w:rFonts w:asciiTheme="minorHAnsi" w:hAnsiTheme="minorHAnsi"/>
        </w:rPr>
        <w:t>општине</w:t>
      </w:r>
      <w:r w:rsidR="002E34B9" w:rsidRPr="00A318D8">
        <w:rPr>
          <w:rFonts w:asciiTheme="minorHAnsi" w:hAnsiTheme="minorHAnsi"/>
        </w:rPr>
        <w:t xml:space="preserve"> </w:t>
      </w:r>
      <w:r w:rsidRPr="00A318D8">
        <w:rPr>
          <w:rFonts w:asciiTheme="minorHAnsi" w:hAnsiTheme="minorHAnsi"/>
        </w:rPr>
        <w:t>Кладово</w:t>
      </w:r>
      <w:r w:rsidR="002E34B9" w:rsidRPr="00A318D8">
        <w:rPr>
          <w:rFonts w:asciiTheme="minorHAnsi" w:hAnsiTheme="minorHAnsi"/>
        </w:rPr>
        <w:t xml:space="preserve"> </w:t>
      </w:r>
      <w:r w:rsidRPr="00A318D8">
        <w:rPr>
          <w:rFonts w:asciiTheme="minorHAnsi" w:hAnsiTheme="minorHAnsi"/>
        </w:rPr>
        <w:t>нема</w:t>
      </w:r>
      <w:r w:rsidR="002E34B9" w:rsidRPr="00A318D8">
        <w:rPr>
          <w:rFonts w:asciiTheme="minorHAnsi" w:hAnsiTheme="minorHAnsi"/>
        </w:rPr>
        <w:t xml:space="preserve"> </w:t>
      </w:r>
      <w:r w:rsidRPr="00A318D8">
        <w:rPr>
          <w:rFonts w:asciiTheme="minorHAnsi" w:hAnsiTheme="minorHAnsi"/>
        </w:rPr>
        <w:t>већих</w:t>
      </w:r>
      <w:r w:rsidR="002E34B9" w:rsidRPr="00A318D8">
        <w:rPr>
          <w:rFonts w:asciiTheme="minorHAnsi" w:hAnsiTheme="minorHAnsi"/>
        </w:rPr>
        <w:t xml:space="preserve"> </w:t>
      </w:r>
      <w:r w:rsidRPr="00A318D8">
        <w:rPr>
          <w:rFonts w:asciiTheme="minorHAnsi" w:hAnsiTheme="minorHAnsi"/>
        </w:rPr>
        <w:t>загађивача</w:t>
      </w:r>
      <w:r w:rsidR="002E34B9" w:rsidRPr="00A318D8">
        <w:rPr>
          <w:rFonts w:asciiTheme="minorHAnsi" w:hAnsiTheme="minorHAnsi"/>
        </w:rPr>
        <w:t xml:space="preserve"> </w:t>
      </w:r>
      <w:r w:rsidRPr="00A318D8">
        <w:rPr>
          <w:rFonts w:asciiTheme="minorHAnsi" w:hAnsiTheme="minorHAnsi"/>
        </w:rPr>
        <w:t>ваздуха, тако</w:t>
      </w:r>
      <w:r w:rsidR="002E34B9" w:rsidRPr="00A318D8">
        <w:rPr>
          <w:rFonts w:asciiTheme="minorHAnsi" w:hAnsiTheme="minorHAnsi"/>
        </w:rPr>
        <w:t xml:space="preserve"> </w:t>
      </w:r>
      <w:r w:rsidRPr="00A318D8">
        <w:rPr>
          <w:rFonts w:asciiTheme="minorHAnsi" w:hAnsiTheme="minorHAnsi"/>
        </w:rPr>
        <w:t>да</w:t>
      </w:r>
      <w:r w:rsidR="002E34B9" w:rsidRPr="00A318D8">
        <w:rPr>
          <w:rFonts w:asciiTheme="minorHAnsi" w:hAnsiTheme="minorHAnsi"/>
        </w:rPr>
        <w:t xml:space="preserve"> </w:t>
      </w:r>
      <w:r w:rsidRPr="00A318D8">
        <w:rPr>
          <w:rFonts w:asciiTheme="minorHAnsi" w:hAnsiTheme="minorHAnsi"/>
        </w:rPr>
        <w:t>је</w:t>
      </w:r>
      <w:r w:rsidR="002E34B9" w:rsidRPr="00A318D8">
        <w:rPr>
          <w:rFonts w:asciiTheme="minorHAnsi" w:hAnsiTheme="minorHAnsi"/>
        </w:rPr>
        <w:t xml:space="preserve"> </w:t>
      </w:r>
      <w:r w:rsidRPr="00A318D8">
        <w:rPr>
          <w:rFonts w:asciiTheme="minorHAnsi" w:hAnsiTheme="minorHAnsi"/>
        </w:rPr>
        <w:t>тренд</w:t>
      </w:r>
      <w:r w:rsidR="002E34B9" w:rsidRPr="00A318D8">
        <w:rPr>
          <w:rFonts w:asciiTheme="minorHAnsi" w:hAnsiTheme="minorHAnsi"/>
        </w:rPr>
        <w:t xml:space="preserve"> </w:t>
      </w:r>
      <w:r w:rsidRPr="00A318D8">
        <w:rPr>
          <w:rFonts w:asciiTheme="minorHAnsi" w:hAnsiTheme="minorHAnsi"/>
        </w:rPr>
        <w:t>чистог</w:t>
      </w:r>
      <w:r w:rsidR="002E34B9" w:rsidRPr="00A318D8">
        <w:rPr>
          <w:rFonts w:asciiTheme="minorHAnsi" w:hAnsiTheme="minorHAnsi"/>
        </w:rPr>
        <w:t xml:space="preserve"> </w:t>
      </w:r>
      <w:r w:rsidRPr="00A318D8">
        <w:rPr>
          <w:rFonts w:asciiTheme="minorHAnsi" w:hAnsiTheme="minorHAnsi"/>
        </w:rPr>
        <w:t>ваздуха</w:t>
      </w:r>
      <w:r w:rsidR="002E34B9" w:rsidRPr="00A318D8">
        <w:rPr>
          <w:rFonts w:asciiTheme="minorHAnsi" w:hAnsiTheme="minorHAnsi"/>
        </w:rPr>
        <w:t xml:space="preserve"> </w:t>
      </w:r>
      <w:r w:rsidRPr="00A318D8">
        <w:rPr>
          <w:rFonts w:asciiTheme="minorHAnsi" w:hAnsiTheme="minorHAnsi"/>
        </w:rPr>
        <w:t>присутан</w:t>
      </w:r>
      <w:r w:rsidR="002E34B9" w:rsidRPr="00A318D8">
        <w:rPr>
          <w:rFonts w:asciiTheme="minorHAnsi" w:hAnsiTheme="minorHAnsi"/>
        </w:rPr>
        <w:t xml:space="preserve"> </w:t>
      </w:r>
      <w:r w:rsidRPr="00A318D8">
        <w:rPr>
          <w:rFonts w:asciiTheme="minorHAnsi" w:hAnsiTheme="minorHAnsi"/>
        </w:rPr>
        <w:t>већ</w:t>
      </w:r>
      <w:r w:rsidR="002E34B9" w:rsidRPr="00A318D8">
        <w:rPr>
          <w:rFonts w:asciiTheme="minorHAnsi" w:hAnsiTheme="minorHAnsi"/>
        </w:rPr>
        <w:t xml:space="preserve"> </w:t>
      </w:r>
      <w:r w:rsidRPr="00A318D8">
        <w:rPr>
          <w:rFonts w:asciiTheme="minorHAnsi" w:hAnsiTheme="minorHAnsi"/>
        </w:rPr>
        <w:t>дужи</w:t>
      </w:r>
      <w:r w:rsidR="002E34B9" w:rsidRPr="00A318D8">
        <w:rPr>
          <w:rFonts w:asciiTheme="minorHAnsi" w:hAnsiTheme="minorHAnsi"/>
        </w:rPr>
        <w:t xml:space="preserve"> </w:t>
      </w:r>
      <w:r w:rsidRPr="00A318D8">
        <w:rPr>
          <w:rFonts w:asciiTheme="minorHAnsi" w:hAnsiTheme="minorHAnsi"/>
        </w:rPr>
        <w:t>низ</w:t>
      </w:r>
      <w:r w:rsidR="002E34B9" w:rsidRPr="00A318D8">
        <w:rPr>
          <w:rFonts w:asciiTheme="minorHAnsi" w:hAnsiTheme="minorHAnsi"/>
        </w:rPr>
        <w:t xml:space="preserve"> </w:t>
      </w:r>
      <w:r w:rsidRPr="00A318D8">
        <w:rPr>
          <w:rFonts w:asciiTheme="minorHAnsi" w:hAnsiTheme="minorHAnsi"/>
        </w:rPr>
        <w:t>година. Према</w:t>
      </w:r>
      <w:r w:rsidR="002E34B9" w:rsidRPr="00A318D8">
        <w:rPr>
          <w:rFonts w:asciiTheme="minorHAnsi" w:hAnsiTheme="minorHAnsi"/>
        </w:rPr>
        <w:t xml:space="preserve"> </w:t>
      </w:r>
      <w:r w:rsidRPr="00A318D8">
        <w:rPr>
          <w:rFonts w:asciiTheme="minorHAnsi" w:hAnsiTheme="minorHAnsi"/>
        </w:rPr>
        <w:t>објављеним</w:t>
      </w:r>
      <w:r w:rsidR="002E34B9" w:rsidRPr="00A318D8">
        <w:rPr>
          <w:rFonts w:asciiTheme="minorHAnsi" w:hAnsiTheme="minorHAnsi"/>
        </w:rPr>
        <w:t xml:space="preserve"> </w:t>
      </w:r>
      <w:r w:rsidRPr="00A318D8">
        <w:rPr>
          <w:rFonts w:asciiTheme="minorHAnsi" w:hAnsiTheme="minorHAnsi"/>
        </w:rPr>
        <w:t>резултатима у Годишњем</w:t>
      </w:r>
      <w:r w:rsidR="002E34B9" w:rsidRPr="00A318D8">
        <w:rPr>
          <w:rFonts w:asciiTheme="minorHAnsi" w:hAnsiTheme="minorHAnsi"/>
        </w:rPr>
        <w:t xml:space="preserve"> </w:t>
      </w:r>
      <w:r w:rsidRPr="00A318D8">
        <w:rPr>
          <w:rFonts w:asciiTheme="minorHAnsi" w:hAnsiTheme="minorHAnsi"/>
        </w:rPr>
        <w:t>извештају о стању</w:t>
      </w:r>
      <w:r w:rsidR="002E34B9" w:rsidRPr="00A318D8">
        <w:rPr>
          <w:rFonts w:asciiTheme="minorHAnsi" w:hAnsiTheme="minorHAnsi"/>
        </w:rPr>
        <w:t xml:space="preserve"> </w:t>
      </w:r>
      <w:r w:rsidRPr="00A318D8">
        <w:rPr>
          <w:rFonts w:asciiTheme="minorHAnsi" w:hAnsiTheme="minorHAnsi"/>
        </w:rPr>
        <w:t>квалитета</w:t>
      </w:r>
      <w:r w:rsidR="002E34B9" w:rsidRPr="00A318D8">
        <w:rPr>
          <w:rFonts w:asciiTheme="minorHAnsi" w:hAnsiTheme="minorHAnsi"/>
        </w:rPr>
        <w:t xml:space="preserve"> </w:t>
      </w:r>
      <w:r w:rsidRPr="00A318D8">
        <w:rPr>
          <w:rFonts w:asciiTheme="minorHAnsi" w:hAnsiTheme="minorHAnsi"/>
        </w:rPr>
        <w:t>ваздуха у Републици</w:t>
      </w:r>
      <w:r w:rsidR="002E34B9" w:rsidRPr="00A318D8">
        <w:rPr>
          <w:rFonts w:asciiTheme="minorHAnsi" w:hAnsiTheme="minorHAnsi"/>
        </w:rPr>
        <w:t xml:space="preserve"> </w:t>
      </w:r>
      <w:r w:rsidRPr="00A318D8">
        <w:rPr>
          <w:rFonts w:asciiTheme="minorHAnsi" w:hAnsiTheme="minorHAnsi"/>
        </w:rPr>
        <w:t>Србији 2021.године, на</w:t>
      </w:r>
      <w:r w:rsidR="002E34B9" w:rsidRPr="00A318D8">
        <w:rPr>
          <w:rFonts w:asciiTheme="minorHAnsi" w:hAnsiTheme="minorHAnsi"/>
        </w:rPr>
        <w:t xml:space="preserve"> </w:t>
      </w:r>
      <w:r w:rsidRPr="00A318D8">
        <w:rPr>
          <w:rFonts w:asciiTheme="minorHAnsi" w:hAnsiTheme="minorHAnsi"/>
        </w:rPr>
        <w:t>основу</w:t>
      </w:r>
      <w:r w:rsidR="002E34B9" w:rsidRPr="00A318D8">
        <w:rPr>
          <w:rFonts w:asciiTheme="minorHAnsi" w:hAnsiTheme="minorHAnsi"/>
        </w:rPr>
        <w:t xml:space="preserve"> </w:t>
      </w:r>
      <w:r w:rsidRPr="00A318D8">
        <w:rPr>
          <w:rFonts w:asciiTheme="minorHAnsi" w:hAnsiTheme="minorHAnsi"/>
        </w:rPr>
        <w:t>мерења</w:t>
      </w:r>
      <w:r w:rsidR="002E34B9" w:rsidRPr="00A318D8">
        <w:rPr>
          <w:rFonts w:asciiTheme="minorHAnsi" w:hAnsiTheme="minorHAnsi"/>
        </w:rPr>
        <w:t xml:space="preserve"> </w:t>
      </w:r>
      <w:r w:rsidRPr="00A318D8">
        <w:rPr>
          <w:rFonts w:asciiTheme="minorHAnsi" w:hAnsiTheme="minorHAnsi"/>
        </w:rPr>
        <w:t>издржавних и локалних</w:t>
      </w:r>
      <w:r w:rsidR="002E34B9" w:rsidRPr="00A318D8">
        <w:rPr>
          <w:rFonts w:asciiTheme="minorHAnsi" w:hAnsiTheme="minorHAnsi"/>
        </w:rPr>
        <w:t xml:space="preserve"> </w:t>
      </w:r>
      <w:r w:rsidRPr="00A318D8">
        <w:rPr>
          <w:rFonts w:asciiTheme="minorHAnsi" w:hAnsiTheme="minorHAnsi"/>
        </w:rPr>
        <w:t>мрежа</w:t>
      </w:r>
      <w:r w:rsidR="002E34B9" w:rsidRPr="00A318D8">
        <w:rPr>
          <w:rFonts w:asciiTheme="minorHAnsi" w:hAnsiTheme="minorHAnsi"/>
        </w:rPr>
        <w:t xml:space="preserve"> </w:t>
      </w:r>
      <w:r w:rsidRPr="00A318D8">
        <w:rPr>
          <w:rFonts w:asciiTheme="minorHAnsi" w:hAnsiTheme="minorHAnsi"/>
        </w:rPr>
        <w:t>станица</w:t>
      </w:r>
      <w:r w:rsidR="002E34B9" w:rsidRPr="00A318D8">
        <w:rPr>
          <w:rFonts w:asciiTheme="minorHAnsi" w:hAnsiTheme="minorHAnsi"/>
        </w:rPr>
        <w:t xml:space="preserve"> </w:t>
      </w:r>
      <w:r w:rsidRPr="00A318D8">
        <w:rPr>
          <w:rFonts w:asciiTheme="minorHAnsi" w:hAnsiTheme="minorHAnsi"/>
        </w:rPr>
        <w:t>за</w:t>
      </w:r>
      <w:r w:rsidR="002E34B9" w:rsidRPr="00A318D8">
        <w:rPr>
          <w:rFonts w:asciiTheme="minorHAnsi" w:hAnsiTheme="minorHAnsi"/>
        </w:rPr>
        <w:t xml:space="preserve"> </w:t>
      </w:r>
      <w:r w:rsidRPr="00A318D8">
        <w:rPr>
          <w:rFonts w:asciiTheme="minorHAnsi" w:hAnsiTheme="minorHAnsi"/>
        </w:rPr>
        <w:t>квалитет</w:t>
      </w:r>
      <w:r w:rsidR="002E34B9" w:rsidRPr="00A318D8">
        <w:rPr>
          <w:rFonts w:asciiTheme="minorHAnsi" w:hAnsiTheme="minorHAnsi"/>
        </w:rPr>
        <w:t xml:space="preserve"> </w:t>
      </w:r>
      <w:r w:rsidRPr="00A318D8">
        <w:rPr>
          <w:rFonts w:asciiTheme="minorHAnsi" w:hAnsiTheme="minorHAnsi"/>
        </w:rPr>
        <w:t>ваздуха, може</w:t>
      </w:r>
      <w:r w:rsidR="002E34B9" w:rsidRPr="00A318D8">
        <w:rPr>
          <w:rFonts w:asciiTheme="minorHAnsi" w:hAnsiTheme="minorHAnsi"/>
        </w:rPr>
        <w:t xml:space="preserve"> </w:t>
      </w:r>
      <w:r w:rsidRPr="00A318D8">
        <w:rPr>
          <w:rFonts w:asciiTheme="minorHAnsi" w:hAnsiTheme="minorHAnsi"/>
        </w:rPr>
        <w:t>се</w:t>
      </w:r>
      <w:r w:rsidR="002E34B9" w:rsidRPr="00A318D8">
        <w:rPr>
          <w:rFonts w:asciiTheme="minorHAnsi" w:hAnsiTheme="minorHAnsi"/>
        </w:rPr>
        <w:t xml:space="preserve"> </w:t>
      </w:r>
      <w:r w:rsidRPr="00A318D8">
        <w:rPr>
          <w:rFonts w:asciiTheme="minorHAnsi" w:hAnsiTheme="minorHAnsi"/>
        </w:rPr>
        <w:t>закључити</w:t>
      </w:r>
      <w:r w:rsidR="002E34B9" w:rsidRPr="00A318D8">
        <w:rPr>
          <w:rFonts w:asciiTheme="minorHAnsi" w:hAnsiTheme="minorHAnsi"/>
        </w:rPr>
        <w:t xml:space="preserve"> </w:t>
      </w:r>
      <w:r w:rsidRPr="00A318D8">
        <w:rPr>
          <w:rFonts w:asciiTheme="minorHAnsi" w:hAnsiTheme="minorHAnsi"/>
        </w:rPr>
        <w:t>да</w:t>
      </w:r>
      <w:r w:rsidR="002E34B9" w:rsidRPr="00A318D8">
        <w:rPr>
          <w:rFonts w:asciiTheme="minorHAnsi" w:hAnsiTheme="minorHAnsi"/>
        </w:rPr>
        <w:t xml:space="preserve"> </w:t>
      </w:r>
      <w:r w:rsidRPr="00A318D8">
        <w:rPr>
          <w:rFonts w:asciiTheme="minorHAnsi" w:hAnsiTheme="minorHAnsi"/>
        </w:rPr>
        <w:t>је</w:t>
      </w:r>
      <w:r w:rsidR="002E34B9" w:rsidRPr="00A318D8">
        <w:rPr>
          <w:rFonts w:asciiTheme="minorHAnsi" w:hAnsiTheme="minorHAnsi"/>
        </w:rPr>
        <w:t xml:space="preserve"> </w:t>
      </w:r>
      <w:r w:rsidRPr="00A318D8">
        <w:rPr>
          <w:rFonts w:asciiTheme="minorHAnsi" w:hAnsiTheme="minorHAnsi"/>
        </w:rPr>
        <w:t>ваздух у зони „Србија”, у којој</w:t>
      </w:r>
      <w:r w:rsidR="002E34B9" w:rsidRPr="00A318D8">
        <w:rPr>
          <w:rFonts w:asciiTheme="minorHAnsi" w:hAnsiTheme="minorHAnsi"/>
        </w:rPr>
        <w:t xml:space="preserve"> </w:t>
      </w:r>
      <w:r w:rsidRPr="00A318D8">
        <w:rPr>
          <w:rFonts w:asciiTheme="minorHAnsi" w:hAnsiTheme="minorHAnsi"/>
        </w:rPr>
        <w:t>спада</w:t>
      </w:r>
      <w:r w:rsidR="002E34B9" w:rsidRPr="00A318D8">
        <w:rPr>
          <w:rFonts w:asciiTheme="minorHAnsi" w:hAnsiTheme="minorHAnsi"/>
        </w:rPr>
        <w:t xml:space="preserve"> </w:t>
      </w:r>
      <w:r w:rsidRPr="00A318D8">
        <w:rPr>
          <w:rFonts w:asciiTheme="minorHAnsi" w:hAnsiTheme="minorHAnsi"/>
        </w:rPr>
        <w:t>општина</w:t>
      </w:r>
      <w:r w:rsidR="002E34B9" w:rsidRPr="00A318D8">
        <w:rPr>
          <w:rFonts w:asciiTheme="minorHAnsi" w:hAnsiTheme="minorHAnsi"/>
        </w:rPr>
        <w:t xml:space="preserve"> </w:t>
      </w:r>
      <w:r w:rsidRPr="00A318D8">
        <w:rPr>
          <w:rFonts w:asciiTheme="minorHAnsi" w:hAnsiTheme="minorHAnsi"/>
        </w:rPr>
        <w:t>Кладово, чист</w:t>
      </w:r>
      <w:r w:rsidR="002E34B9" w:rsidRPr="00A318D8">
        <w:rPr>
          <w:rFonts w:asciiTheme="minorHAnsi" w:hAnsiTheme="minorHAnsi"/>
        </w:rPr>
        <w:t xml:space="preserve"> </w:t>
      </w:r>
      <w:r w:rsidRPr="00A318D8">
        <w:rPr>
          <w:rFonts w:asciiTheme="minorHAnsi" w:hAnsiTheme="minorHAnsi"/>
        </w:rPr>
        <w:t>или</w:t>
      </w:r>
      <w:r w:rsidR="002E34B9" w:rsidRPr="00A318D8">
        <w:rPr>
          <w:rFonts w:asciiTheme="minorHAnsi" w:hAnsiTheme="minorHAnsi"/>
        </w:rPr>
        <w:t xml:space="preserve"> </w:t>
      </w:r>
      <w:r w:rsidRPr="00A318D8">
        <w:rPr>
          <w:rFonts w:asciiTheme="minorHAnsi" w:hAnsiTheme="minorHAnsi"/>
        </w:rPr>
        <w:t>незнатно</w:t>
      </w:r>
      <w:r w:rsidR="002E34B9" w:rsidRPr="00A318D8">
        <w:rPr>
          <w:rFonts w:asciiTheme="minorHAnsi" w:hAnsiTheme="minorHAnsi"/>
        </w:rPr>
        <w:t xml:space="preserve"> з</w:t>
      </w:r>
      <w:r w:rsidRPr="00A318D8">
        <w:rPr>
          <w:rFonts w:asciiTheme="minorHAnsi" w:hAnsiTheme="minorHAnsi"/>
        </w:rPr>
        <w:t>агађен (I категорија</w:t>
      </w:r>
      <w:r w:rsidR="002E34B9" w:rsidRPr="00A318D8">
        <w:rPr>
          <w:rFonts w:asciiTheme="minorHAnsi" w:hAnsiTheme="minorHAnsi"/>
        </w:rPr>
        <w:t xml:space="preserve"> </w:t>
      </w:r>
      <w:r w:rsidRPr="00A318D8">
        <w:rPr>
          <w:rFonts w:asciiTheme="minorHAnsi" w:hAnsiTheme="minorHAnsi"/>
        </w:rPr>
        <w:t xml:space="preserve">квалитета). </w:t>
      </w:r>
    </w:p>
    <w:p w14:paraId="70028122" w14:textId="77777777" w:rsidR="00BC691D" w:rsidRPr="00A318D8" w:rsidRDefault="00BC691D" w:rsidP="00BC691D">
      <w:pPr>
        <w:jc w:val="both"/>
        <w:rPr>
          <w:rFonts w:asciiTheme="minorHAnsi" w:hAnsiTheme="minorHAnsi"/>
          <w:iCs/>
        </w:rPr>
      </w:pPr>
      <w:r w:rsidRPr="00A318D8">
        <w:rPr>
          <w:rFonts w:asciiTheme="minorHAnsi" w:hAnsiTheme="minorHAnsi"/>
          <w:iCs/>
        </w:rPr>
        <w:t>Мерења</w:t>
      </w:r>
      <w:r w:rsidR="002E34B9" w:rsidRPr="00A318D8">
        <w:rPr>
          <w:rFonts w:asciiTheme="minorHAnsi" w:hAnsiTheme="minorHAnsi"/>
          <w:iCs/>
        </w:rPr>
        <w:t xml:space="preserve"> </w:t>
      </w:r>
      <w:r w:rsidRPr="00A318D8">
        <w:rPr>
          <w:rFonts w:asciiTheme="minorHAnsi" w:hAnsiTheme="minorHAnsi"/>
          <w:iCs/>
        </w:rPr>
        <w:t>параметара</w:t>
      </w:r>
      <w:r w:rsidR="002E34B9" w:rsidRPr="00A318D8">
        <w:rPr>
          <w:rFonts w:asciiTheme="minorHAnsi" w:hAnsiTheme="minorHAnsi"/>
          <w:iCs/>
        </w:rPr>
        <w:t xml:space="preserve"> </w:t>
      </w:r>
      <w:r w:rsidRPr="00A318D8">
        <w:rPr>
          <w:rFonts w:asciiTheme="minorHAnsi" w:hAnsiTheme="minorHAnsi"/>
          <w:iCs/>
        </w:rPr>
        <w:t>квалитета</w:t>
      </w:r>
      <w:r w:rsidR="002E34B9" w:rsidRPr="00A318D8">
        <w:rPr>
          <w:rFonts w:asciiTheme="minorHAnsi" w:hAnsiTheme="minorHAnsi"/>
          <w:iCs/>
        </w:rPr>
        <w:t xml:space="preserve"> </w:t>
      </w:r>
      <w:r w:rsidRPr="00A318D8">
        <w:rPr>
          <w:rFonts w:asciiTheme="minorHAnsi" w:hAnsiTheme="minorHAnsi"/>
          <w:iCs/>
        </w:rPr>
        <w:t>ваздуха</w:t>
      </w:r>
      <w:r w:rsidR="002E34B9" w:rsidRPr="00A318D8">
        <w:rPr>
          <w:rFonts w:asciiTheme="minorHAnsi" w:hAnsiTheme="minorHAnsi"/>
          <w:iCs/>
        </w:rPr>
        <w:t xml:space="preserve"> </w:t>
      </w:r>
      <w:r w:rsidRPr="00A318D8">
        <w:rPr>
          <w:rFonts w:asciiTheme="minorHAnsi" w:hAnsiTheme="minorHAnsi"/>
          <w:iCs/>
        </w:rPr>
        <w:t>на</w:t>
      </w:r>
      <w:r w:rsidR="002E34B9" w:rsidRPr="00A318D8">
        <w:rPr>
          <w:rFonts w:asciiTheme="minorHAnsi" w:hAnsiTheme="minorHAnsi"/>
          <w:iCs/>
        </w:rPr>
        <w:t xml:space="preserve"> </w:t>
      </w:r>
      <w:r w:rsidRPr="00A318D8">
        <w:rPr>
          <w:rFonts w:asciiTheme="minorHAnsi" w:hAnsiTheme="minorHAnsi"/>
          <w:iCs/>
        </w:rPr>
        <w:t>територији</w:t>
      </w:r>
      <w:r w:rsidR="002E34B9" w:rsidRPr="00A318D8">
        <w:rPr>
          <w:rFonts w:asciiTheme="minorHAnsi" w:hAnsiTheme="minorHAnsi"/>
          <w:iCs/>
        </w:rPr>
        <w:t xml:space="preserve"> </w:t>
      </w:r>
      <w:r w:rsidRPr="00A318D8">
        <w:rPr>
          <w:rFonts w:asciiTheme="minorHAnsi" w:hAnsiTheme="minorHAnsi"/>
          <w:iCs/>
        </w:rPr>
        <w:t>општине</w:t>
      </w:r>
      <w:r w:rsidR="002E34B9" w:rsidRPr="00A318D8">
        <w:rPr>
          <w:rFonts w:asciiTheme="minorHAnsi" w:hAnsiTheme="minorHAnsi"/>
          <w:iCs/>
        </w:rPr>
        <w:t xml:space="preserve"> </w:t>
      </w:r>
      <w:r w:rsidRPr="00A318D8">
        <w:rPr>
          <w:rFonts w:asciiTheme="minorHAnsi" w:hAnsiTheme="minorHAnsi"/>
          <w:iCs/>
        </w:rPr>
        <w:t>Кладово</w:t>
      </w:r>
      <w:r w:rsidR="002E34B9" w:rsidRPr="00A318D8">
        <w:rPr>
          <w:rFonts w:asciiTheme="minorHAnsi" w:hAnsiTheme="minorHAnsi"/>
          <w:iCs/>
        </w:rPr>
        <w:t xml:space="preserve"> </w:t>
      </w:r>
      <w:r w:rsidRPr="00A318D8">
        <w:rPr>
          <w:rFonts w:asciiTheme="minorHAnsi" w:hAnsiTheme="minorHAnsi"/>
          <w:iCs/>
        </w:rPr>
        <w:t>врши</w:t>
      </w:r>
      <w:r w:rsidR="002E34B9" w:rsidRPr="00A318D8">
        <w:rPr>
          <w:rFonts w:asciiTheme="minorHAnsi" w:hAnsiTheme="minorHAnsi"/>
          <w:iCs/>
        </w:rPr>
        <w:t xml:space="preserve"> </w:t>
      </w:r>
      <w:r w:rsidRPr="00A318D8">
        <w:rPr>
          <w:rFonts w:asciiTheme="minorHAnsi" w:hAnsiTheme="minorHAnsi"/>
          <w:iCs/>
        </w:rPr>
        <w:t>Завод</w:t>
      </w:r>
      <w:r w:rsidR="002E34B9" w:rsidRPr="00A318D8">
        <w:rPr>
          <w:rFonts w:asciiTheme="minorHAnsi" w:hAnsiTheme="minorHAnsi"/>
          <w:iCs/>
        </w:rPr>
        <w:t xml:space="preserve"> </w:t>
      </w:r>
      <w:r w:rsidRPr="00A318D8">
        <w:rPr>
          <w:rFonts w:asciiTheme="minorHAnsi" w:hAnsiTheme="minorHAnsi"/>
          <w:iCs/>
        </w:rPr>
        <w:t>за</w:t>
      </w:r>
      <w:r w:rsidR="002E34B9" w:rsidRPr="00A318D8">
        <w:rPr>
          <w:rFonts w:asciiTheme="minorHAnsi" w:hAnsiTheme="minorHAnsi"/>
          <w:iCs/>
        </w:rPr>
        <w:t xml:space="preserve"> </w:t>
      </w:r>
      <w:r w:rsidRPr="00A318D8">
        <w:rPr>
          <w:rFonts w:asciiTheme="minorHAnsi" w:hAnsiTheme="minorHAnsi"/>
          <w:iCs/>
        </w:rPr>
        <w:t>јавно</w:t>
      </w:r>
      <w:r w:rsidR="002E34B9" w:rsidRPr="00A318D8">
        <w:rPr>
          <w:rFonts w:asciiTheme="minorHAnsi" w:hAnsiTheme="minorHAnsi"/>
          <w:iCs/>
        </w:rPr>
        <w:t xml:space="preserve"> </w:t>
      </w:r>
      <w:r w:rsidRPr="00A318D8">
        <w:rPr>
          <w:rFonts w:asciiTheme="minorHAnsi" w:hAnsiTheme="minorHAnsi"/>
          <w:iCs/>
        </w:rPr>
        <w:t>здравље „Тимок“ из</w:t>
      </w:r>
      <w:r w:rsidR="002E34B9" w:rsidRPr="00A318D8">
        <w:rPr>
          <w:rFonts w:asciiTheme="minorHAnsi" w:hAnsiTheme="minorHAnsi"/>
          <w:iCs/>
        </w:rPr>
        <w:t xml:space="preserve"> </w:t>
      </w:r>
      <w:r w:rsidRPr="00A318D8">
        <w:rPr>
          <w:rFonts w:asciiTheme="minorHAnsi" w:hAnsiTheme="minorHAnsi"/>
          <w:iCs/>
        </w:rPr>
        <w:t>Зајечара.</w:t>
      </w:r>
    </w:p>
    <w:p w14:paraId="2B20EA64" w14:textId="77777777" w:rsidR="00BC691D" w:rsidRPr="001918DC" w:rsidRDefault="00BC691D" w:rsidP="00BC691D">
      <w:pPr>
        <w:rPr>
          <w:i/>
          <w:iCs/>
          <w:color w:val="2F5496" w:themeColor="accent5" w:themeShade="BF"/>
          <w:w w:val="110"/>
          <w:highlight w:val="yellow"/>
          <w:lang w:val="ru-RU"/>
        </w:rPr>
      </w:pPr>
    </w:p>
    <w:p w14:paraId="28CCCDAE" w14:textId="77777777" w:rsidR="00BC691D" w:rsidRPr="00A216CE" w:rsidRDefault="00BC691D" w:rsidP="001F71B2">
      <w:pPr>
        <w:pStyle w:val="ListParagraph"/>
        <w:widowControl/>
        <w:numPr>
          <w:ilvl w:val="1"/>
          <w:numId w:val="38"/>
        </w:numPr>
        <w:autoSpaceDE/>
        <w:autoSpaceDN/>
        <w:spacing w:line="259" w:lineRule="auto"/>
        <w:ind w:left="0" w:firstLine="0"/>
        <w:rPr>
          <w:b/>
          <w:bCs/>
          <w:i/>
          <w:iCs/>
          <w:color w:val="2F5496" w:themeColor="accent5" w:themeShade="BF"/>
          <w:w w:val="110"/>
          <w:sz w:val="24"/>
          <w:szCs w:val="24"/>
        </w:rPr>
      </w:pPr>
      <w:r w:rsidRPr="00A216CE">
        <w:rPr>
          <w:b/>
          <w:bCs/>
          <w:i/>
          <w:iCs/>
          <w:color w:val="2F5496" w:themeColor="accent5" w:themeShade="BF"/>
          <w:w w:val="110"/>
          <w:sz w:val="24"/>
          <w:szCs w:val="24"/>
          <w:lang w:val="ru-RU"/>
        </w:rPr>
        <w:t>Квалитет вода</w:t>
      </w:r>
    </w:p>
    <w:p w14:paraId="53FB4D66" w14:textId="77777777" w:rsidR="00BC691D" w:rsidRPr="001918DC" w:rsidRDefault="00BC691D" w:rsidP="00BC691D">
      <w:pPr>
        <w:rPr>
          <w:i/>
          <w:iCs/>
          <w:color w:val="2F5496" w:themeColor="accent5" w:themeShade="BF"/>
          <w:w w:val="110"/>
        </w:rPr>
      </w:pPr>
    </w:p>
    <w:p w14:paraId="6AD51CF1" w14:textId="77777777" w:rsidR="00BC691D" w:rsidRPr="001918DC" w:rsidRDefault="00BC691D" w:rsidP="00BC691D">
      <w:pPr>
        <w:jc w:val="both"/>
        <w:rPr>
          <w:iCs/>
        </w:rPr>
      </w:pPr>
      <w:r w:rsidRPr="001918DC">
        <w:rPr>
          <w:iCs/>
        </w:rPr>
        <w:t>Мерења</w:t>
      </w:r>
      <w:r w:rsidR="002E34B9">
        <w:rPr>
          <w:iCs/>
        </w:rPr>
        <w:t xml:space="preserve"> </w:t>
      </w:r>
      <w:r w:rsidRPr="001918DC">
        <w:rPr>
          <w:iCs/>
        </w:rPr>
        <w:t>параметара</w:t>
      </w:r>
      <w:r w:rsidR="002E34B9">
        <w:rPr>
          <w:iCs/>
        </w:rPr>
        <w:t xml:space="preserve"> </w:t>
      </w:r>
      <w:r w:rsidRPr="001918DC">
        <w:rPr>
          <w:iCs/>
        </w:rPr>
        <w:t>квалитета</w:t>
      </w:r>
      <w:r w:rsidR="002E34B9">
        <w:rPr>
          <w:iCs/>
        </w:rPr>
        <w:t xml:space="preserve"> </w:t>
      </w:r>
      <w:r w:rsidRPr="001918DC">
        <w:rPr>
          <w:iCs/>
        </w:rPr>
        <w:t>воде</w:t>
      </w:r>
      <w:r w:rsidR="002E34B9">
        <w:rPr>
          <w:iCs/>
        </w:rPr>
        <w:t xml:space="preserve"> </w:t>
      </w:r>
      <w:r w:rsidRPr="001918DC">
        <w:rPr>
          <w:iCs/>
        </w:rPr>
        <w:t>на</w:t>
      </w:r>
      <w:r w:rsidR="002E34B9">
        <w:rPr>
          <w:iCs/>
        </w:rPr>
        <w:t xml:space="preserve"> </w:t>
      </w:r>
      <w:r w:rsidRPr="001918DC">
        <w:rPr>
          <w:iCs/>
        </w:rPr>
        <w:t>територији</w:t>
      </w:r>
      <w:r w:rsidR="002E34B9">
        <w:rPr>
          <w:iCs/>
        </w:rPr>
        <w:t xml:space="preserve"> </w:t>
      </w:r>
      <w:r w:rsidRPr="001918DC">
        <w:rPr>
          <w:iCs/>
        </w:rPr>
        <w:t>општине</w:t>
      </w:r>
      <w:r w:rsidR="002E34B9">
        <w:rPr>
          <w:iCs/>
        </w:rPr>
        <w:t xml:space="preserve"> </w:t>
      </w:r>
      <w:r w:rsidRPr="001918DC">
        <w:rPr>
          <w:iCs/>
        </w:rPr>
        <w:t>Кладово</w:t>
      </w:r>
      <w:r w:rsidR="002E34B9">
        <w:rPr>
          <w:iCs/>
        </w:rPr>
        <w:t xml:space="preserve"> </w:t>
      </w:r>
      <w:r w:rsidRPr="001918DC">
        <w:rPr>
          <w:iCs/>
        </w:rPr>
        <w:t>врши</w:t>
      </w:r>
      <w:r w:rsidR="002E34B9">
        <w:rPr>
          <w:iCs/>
        </w:rPr>
        <w:t xml:space="preserve"> </w:t>
      </w:r>
      <w:r w:rsidRPr="001918DC">
        <w:rPr>
          <w:iCs/>
        </w:rPr>
        <w:t>Завод</w:t>
      </w:r>
      <w:r w:rsidR="002E34B9">
        <w:rPr>
          <w:iCs/>
        </w:rPr>
        <w:t xml:space="preserve"> </w:t>
      </w:r>
      <w:r w:rsidRPr="001918DC">
        <w:rPr>
          <w:iCs/>
        </w:rPr>
        <w:t>за</w:t>
      </w:r>
      <w:r w:rsidR="002E34B9">
        <w:rPr>
          <w:iCs/>
        </w:rPr>
        <w:t xml:space="preserve"> </w:t>
      </w:r>
      <w:r w:rsidRPr="001918DC">
        <w:rPr>
          <w:iCs/>
        </w:rPr>
        <w:t>јавно</w:t>
      </w:r>
      <w:r w:rsidR="002E34B9">
        <w:rPr>
          <w:iCs/>
        </w:rPr>
        <w:t xml:space="preserve"> </w:t>
      </w:r>
      <w:r w:rsidRPr="001918DC">
        <w:rPr>
          <w:iCs/>
        </w:rPr>
        <w:t>здравље „Тимок“ из</w:t>
      </w:r>
      <w:r w:rsidR="002E34B9">
        <w:rPr>
          <w:iCs/>
        </w:rPr>
        <w:t xml:space="preserve"> </w:t>
      </w:r>
      <w:r w:rsidRPr="001918DC">
        <w:rPr>
          <w:iCs/>
        </w:rPr>
        <w:t>Зајечара.</w:t>
      </w:r>
    </w:p>
    <w:p w14:paraId="0CC4300E" w14:textId="77777777" w:rsidR="00BC691D" w:rsidRPr="001918DC" w:rsidRDefault="00BC691D" w:rsidP="00BC691D">
      <w:pPr>
        <w:jc w:val="both"/>
        <w:rPr>
          <w:iCs/>
        </w:rPr>
      </w:pPr>
      <w:r w:rsidRPr="001918DC">
        <w:rPr>
          <w:iCs/>
        </w:rPr>
        <w:t>Мерења</w:t>
      </w:r>
      <w:r w:rsidR="002E34B9">
        <w:rPr>
          <w:iCs/>
        </w:rPr>
        <w:t xml:space="preserve"> </w:t>
      </w:r>
      <w:r w:rsidRPr="001918DC">
        <w:rPr>
          <w:iCs/>
        </w:rPr>
        <w:t>основних</w:t>
      </w:r>
      <w:r w:rsidR="002E34B9">
        <w:rPr>
          <w:iCs/>
        </w:rPr>
        <w:t xml:space="preserve"> </w:t>
      </w:r>
      <w:r w:rsidRPr="001918DC">
        <w:rPr>
          <w:iCs/>
        </w:rPr>
        <w:t>хемијских и биолошких</w:t>
      </w:r>
      <w:r w:rsidR="002E34B9">
        <w:rPr>
          <w:iCs/>
        </w:rPr>
        <w:t xml:space="preserve"> </w:t>
      </w:r>
      <w:r w:rsidRPr="001918DC">
        <w:rPr>
          <w:iCs/>
        </w:rPr>
        <w:t>прегледа</w:t>
      </w:r>
      <w:r w:rsidR="002E34B9">
        <w:rPr>
          <w:iCs/>
        </w:rPr>
        <w:t xml:space="preserve"> </w:t>
      </w:r>
      <w:r w:rsidRPr="001918DC">
        <w:rPr>
          <w:iCs/>
        </w:rPr>
        <w:t>воде</w:t>
      </w:r>
      <w:r w:rsidR="002E34B9">
        <w:rPr>
          <w:iCs/>
        </w:rPr>
        <w:t xml:space="preserve"> </w:t>
      </w:r>
      <w:r w:rsidRPr="001918DC">
        <w:rPr>
          <w:iCs/>
        </w:rPr>
        <w:t>за</w:t>
      </w:r>
      <w:r w:rsidR="002E34B9">
        <w:rPr>
          <w:iCs/>
        </w:rPr>
        <w:t xml:space="preserve"> </w:t>
      </w:r>
      <w:r w:rsidRPr="001918DC">
        <w:rPr>
          <w:iCs/>
        </w:rPr>
        <w:t>пиће</w:t>
      </w:r>
      <w:r w:rsidR="002E34B9">
        <w:rPr>
          <w:iCs/>
        </w:rPr>
        <w:t xml:space="preserve"> </w:t>
      </w:r>
      <w:r w:rsidRPr="001918DC">
        <w:rPr>
          <w:iCs/>
        </w:rPr>
        <w:t>са</w:t>
      </w:r>
      <w:r w:rsidR="002E34B9">
        <w:rPr>
          <w:iCs/>
        </w:rPr>
        <w:t xml:space="preserve"> </w:t>
      </w:r>
      <w:r w:rsidRPr="001918DC">
        <w:rPr>
          <w:iCs/>
        </w:rPr>
        <w:t>јавних</w:t>
      </w:r>
      <w:r w:rsidR="002E34B9">
        <w:rPr>
          <w:iCs/>
        </w:rPr>
        <w:t xml:space="preserve"> </w:t>
      </w:r>
      <w:r w:rsidRPr="001918DC">
        <w:rPr>
          <w:iCs/>
        </w:rPr>
        <w:t>чесми и извора</w:t>
      </w:r>
      <w:r w:rsidR="002E34B9">
        <w:rPr>
          <w:iCs/>
        </w:rPr>
        <w:t xml:space="preserve"> </w:t>
      </w:r>
      <w:r w:rsidRPr="001918DC">
        <w:rPr>
          <w:iCs/>
        </w:rPr>
        <w:t>на</w:t>
      </w:r>
      <w:r w:rsidR="002E34B9">
        <w:rPr>
          <w:iCs/>
        </w:rPr>
        <w:t xml:space="preserve"> </w:t>
      </w:r>
      <w:r w:rsidRPr="001918DC">
        <w:rPr>
          <w:iCs/>
        </w:rPr>
        <w:t>територији</w:t>
      </w:r>
      <w:r w:rsidR="002E34B9">
        <w:rPr>
          <w:iCs/>
        </w:rPr>
        <w:t xml:space="preserve"> </w:t>
      </w:r>
      <w:r w:rsidRPr="001918DC">
        <w:rPr>
          <w:iCs/>
        </w:rPr>
        <w:t>општине</w:t>
      </w:r>
      <w:r w:rsidR="002E34B9">
        <w:rPr>
          <w:iCs/>
        </w:rPr>
        <w:t xml:space="preserve"> </w:t>
      </w:r>
      <w:r w:rsidRPr="001918DC">
        <w:rPr>
          <w:iCs/>
        </w:rPr>
        <w:t>Кладово</w:t>
      </w:r>
      <w:r w:rsidR="002E34B9">
        <w:rPr>
          <w:iCs/>
        </w:rPr>
        <w:t xml:space="preserve"> </w:t>
      </w:r>
      <w:r w:rsidRPr="001918DC">
        <w:rPr>
          <w:iCs/>
        </w:rPr>
        <w:t>вршисе 4 пута</w:t>
      </w:r>
      <w:r w:rsidR="002E34B9">
        <w:rPr>
          <w:iCs/>
        </w:rPr>
        <w:t xml:space="preserve"> </w:t>
      </w:r>
      <w:r w:rsidRPr="001918DC">
        <w:rPr>
          <w:iCs/>
        </w:rPr>
        <w:t>годишњепо 10 узорака. Добијени</w:t>
      </w:r>
      <w:r w:rsidR="002E34B9">
        <w:rPr>
          <w:iCs/>
        </w:rPr>
        <w:t xml:space="preserve"> </w:t>
      </w:r>
      <w:r w:rsidRPr="001918DC">
        <w:rPr>
          <w:iCs/>
        </w:rPr>
        <w:t>резултати</w:t>
      </w:r>
      <w:r w:rsidR="002E34B9">
        <w:rPr>
          <w:iCs/>
        </w:rPr>
        <w:t xml:space="preserve"> </w:t>
      </w:r>
      <w:r w:rsidRPr="001918DC">
        <w:rPr>
          <w:iCs/>
        </w:rPr>
        <w:t>варирају у зависности</w:t>
      </w:r>
      <w:r w:rsidR="002E34B9">
        <w:rPr>
          <w:iCs/>
        </w:rPr>
        <w:t xml:space="preserve"> </w:t>
      </w:r>
      <w:r w:rsidRPr="001918DC">
        <w:rPr>
          <w:iCs/>
        </w:rPr>
        <w:t>од</w:t>
      </w:r>
      <w:r w:rsidR="002E34B9">
        <w:rPr>
          <w:iCs/>
        </w:rPr>
        <w:t xml:space="preserve"> </w:t>
      </w:r>
      <w:r w:rsidRPr="001918DC">
        <w:rPr>
          <w:iCs/>
        </w:rPr>
        <w:t>годишњег</w:t>
      </w:r>
      <w:r w:rsidR="002E34B9">
        <w:rPr>
          <w:iCs/>
        </w:rPr>
        <w:t xml:space="preserve"> </w:t>
      </w:r>
      <w:r w:rsidRPr="001918DC">
        <w:rPr>
          <w:iCs/>
        </w:rPr>
        <w:t>доба, односа</w:t>
      </w:r>
      <w:r w:rsidR="002E34B9">
        <w:rPr>
          <w:iCs/>
        </w:rPr>
        <w:t xml:space="preserve"> </w:t>
      </w:r>
      <w:r w:rsidRPr="001918DC">
        <w:rPr>
          <w:iCs/>
        </w:rPr>
        <w:t>сунчаних и кишних</w:t>
      </w:r>
      <w:r w:rsidR="002E34B9">
        <w:rPr>
          <w:iCs/>
        </w:rPr>
        <w:t xml:space="preserve"> </w:t>
      </w:r>
      <w:r w:rsidRPr="001918DC">
        <w:rPr>
          <w:iCs/>
        </w:rPr>
        <w:t>дана, активности</w:t>
      </w:r>
      <w:r w:rsidR="002E34B9">
        <w:rPr>
          <w:iCs/>
        </w:rPr>
        <w:t xml:space="preserve"> </w:t>
      </w:r>
      <w:r w:rsidRPr="001918DC">
        <w:rPr>
          <w:iCs/>
        </w:rPr>
        <w:t>људи, близине</w:t>
      </w:r>
      <w:r w:rsidR="002E34B9">
        <w:rPr>
          <w:iCs/>
        </w:rPr>
        <w:t xml:space="preserve"> </w:t>
      </w:r>
      <w:r w:rsidRPr="001918DC">
        <w:rPr>
          <w:iCs/>
        </w:rPr>
        <w:t>водозахвата и др., али</w:t>
      </w:r>
      <w:r w:rsidR="002E34B9">
        <w:rPr>
          <w:iCs/>
        </w:rPr>
        <w:t xml:space="preserve"> </w:t>
      </w:r>
      <w:r w:rsidRPr="001918DC">
        <w:rPr>
          <w:iCs/>
        </w:rPr>
        <w:t>је</w:t>
      </w:r>
      <w:r w:rsidR="002E34B9">
        <w:rPr>
          <w:iCs/>
        </w:rPr>
        <w:t xml:space="preserve"> </w:t>
      </w:r>
      <w:r w:rsidRPr="001918DC">
        <w:rPr>
          <w:iCs/>
        </w:rPr>
        <w:t>вода</w:t>
      </w:r>
      <w:r w:rsidR="002E34B9">
        <w:rPr>
          <w:iCs/>
        </w:rPr>
        <w:t xml:space="preserve"> </w:t>
      </w:r>
      <w:r w:rsidRPr="001918DC">
        <w:rPr>
          <w:iCs/>
        </w:rPr>
        <w:t>углавном</w:t>
      </w:r>
      <w:r w:rsidR="002E34B9">
        <w:rPr>
          <w:iCs/>
        </w:rPr>
        <w:t xml:space="preserve"> </w:t>
      </w:r>
      <w:r w:rsidRPr="001918DC">
        <w:rPr>
          <w:iCs/>
        </w:rPr>
        <w:t>добра</w:t>
      </w:r>
      <w:r w:rsidR="002E34B9">
        <w:rPr>
          <w:iCs/>
        </w:rPr>
        <w:t xml:space="preserve"> </w:t>
      </w:r>
      <w:r w:rsidRPr="001918DC">
        <w:rPr>
          <w:iCs/>
        </w:rPr>
        <w:t>за</w:t>
      </w:r>
      <w:r w:rsidR="002E34B9">
        <w:rPr>
          <w:iCs/>
        </w:rPr>
        <w:t xml:space="preserve"> </w:t>
      </w:r>
      <w:r w:rsidRPr="001918DC">
        <w:rPr>
          <w:iCs/>
        </w:rPr>
        <w:t>пиће. Издвајају</w:t>
      </w:r>
      <w:r w:rsidR="002E34B9">
        <w:rPr>
          <w:iCs/>
        </w:rPr>
        <w:t xml:space="preserve"> </w:t>
      </w:r>
      <w:r w:rsidRPr="001918DC">
        <w:rPr>
          <w:iCs/>
        </w:rPr>
        <w:t>се</w:t>
      </w:r>
      <w:r w:rsidR="002E34B9">
        <w:rPr>
          <w:iCs/>
        </w:rPr>
        <w:t xml:space="preserve"> </w:t>
      </w:r>
      <w:r w:rsidRPr="001918DC">
        <w:rPr>
          <w:iCs/>
        </w:rPr>
        <w:t>чесма у Малој</w:t>
      </w:r>
      <w:r w:rsidR="002E34B9">
        <w:rPr>
          <w:iCs/>
        </w:rPr>
        <w:t xml:space="preserve"> </w:t>
      </w:r>
      <w:r w:rsidRPr="001918DC">
        <w:rPr>
          <w:iCs/>
        </w:rPr>
        <w:t>Врбици</w:t>
      </w:r>
      <w:r w:rsidR="002E34B9">
        <w:rPr>
          <w:iCs/>
        </w:rPr>
        <w:t xml:space="preserve"> </w:t>
      </w:r>
      <w:r w:rsidRPr="001918DC">
        <w:rPr>
          <w:iCs/>
        </w:rPr>
        <w:t>где</w:t>
      </w:r>
      <w:r w:rsidR="002E34B9">
        <w:rPr>
          <w:iCs/>
        </w:rPr>
        <w:t xml:space="preserve"> </w:t>
      </w:r>
      <w:r w:rsidRPr="001918DC">
        <w:rPr>
          <w:iCs/>
        </w:rPr>
        <w:t>је</w:t>
      </w:r>
      <w:r w:rsidR="002E34B9">
        <w:rPr>
          <w:iCs/>
        </w:rPr>
        <w:t xml:space="preserve"> </w:t>
      </w:r>
      <w:r w:rsidRPr="001918DC">
        <w:rPr>
          <w:iCs/>
        </w:rPr>
        <w:t>стално</w:t>
      </w:r>
      <w:r w:rsidR="002E34B9">
        <w:rPr>
          <w:iCs/>
        </w:rPr>
        <w:t xml:space="preserve"> </w:t>
      </w:r>
      <w:r w:rsidRPr="001918DC">
        <w:rPr>
          <w:iCs/>
        </w:rPr>
        <w:t>присутна</w:t>
      </w:r>
      <w:r w:rsidR="002E34B9">
        <w:rPr>
          <w:iCs/>
        </w:rPr>
        <w:t xml:space="preserve"> </w:t>
      </w:r>
      <w:r w:rsidRPr="001918DC">
        <w:rPr>
          <w:iCs/>
        </w:rPr>
        <w:t>повећана</w:t>
      </w:r>
      <w:r w:rsidR="002E34B9">
        <w:rPr>
          <w:iCs/>
        </w:rPr>
        <w:t xml:space="preserve"> </w:t>
      </w:r>
      <w:r w:rsidRPr="001918DC">
        <w:rPr>
          <w:iCs/>
        </w:rPr>
        <w:t>концентрација</w:t>
      </w:r>
      <w:r w:rsidR="002E34B9">
        <w:rPr>
          <w:iCs/>
        </w:rPr>
        <w:t xml:space="preserve"> </w:t>
      </w:r>
      <w:r w:rsidRPr="001918DC">
        <w:rPr>
          <w:iCs/>
        </w:rPr>
        <w:t>нитрата и чесма</w:t>
      </w:r>
      <w:r w:rsidR="002E34B9">
        <w:rPr>
          <w:iCs/>
        </w:rPr>
        <w:t xml:space="preserve"> </w:t>
      </w:r>
      <w:r w:rsidRPr="001918DC">
        <w:rPr>
          <w:iCs/>
        </w:rPr>
        <w:t>на</w:t>
      </w:r>
      <w:r w:rsidR="002E34B9">
        <w:rPr>
          <w:iCs/>
        </w:rPr>
        <w:t xml:space="preserve"> </w:t>
      </w:r>
      <w:r w:rsidRPr="001918DC">
        <w:rPr>
          <w:iCs/>
        </w:rPr>
        <w:t>плажи у Кладову</w:t>
      </w:r>
      <w:r w:rsidR="002E34B9">
        <w:rPr>
          <w:iCs/>
        </w:rPr>
        <w:t xml:space="preserve"> </w:t>
      </w:r>
      <w:r w:rsidRPr="001918DC">
        <w:rPr>
          <w:iCs/>
        </w:rPr>
        <w:t>где</w:t>
      </w:r>
      <w:r w:rsidR="002E34B9">
        <w:rPr>
          <w:iCs/>
        </w:rPr>
        <w:t xml:space="preserve"> </w:t>
      </w:r>
      <w:r w:rsidRPr="001918DC">
        <w:rPr>
          <w:iCs/>
        </w:rPr>
        <w:t>је</w:t>
      </w:r>
      <w:r w:rsidR="002E34B9">
        <w:rPr>
          <w:iCs/>
        </w:rPr>
        <w:t xml:space="preserve"> </w:t>
      </w:r>
      <w:r w:rsidRPr="001918DC">
        <w:rPr>
          <w:iCs/>
        </w:rPr>
        <w:t>стално</w:t>
      </w:r>
      <w:r w:rsidR="002E34B9">
        <w:rPr>
          <w:iCs/>
        </w:rPr>
        <w:t xml:space="preserve"> </w:t>
      </w:r>
      <w:r w:rsidRPr="001918DC">
        <w:rPr>
          <w:iCs/>
        </w:rPr>
        <w:t>присутан</w:t>
      </w:r>
      <w:r w:rsidR="002E34B9">
        <w:rPr>
          <w:iCs/>
        </w:rPr>
        <w:t xml:space="preserve"> </w:t>
      </w:r>
      <w:r w:rsidRPr="001918DC">
        <w:rPr>
          <w:iCs/>
        </w:rPr>
        <w:t>амонијак у недозвољеним</w:t>
      </w:r>
      <w:r w:rsidR="002E34B9">
        <w:rPr>
          <w:iCs/>
        </w:rPr>
        <w:t xml:space="preserve"> </w:t>
      </w:r>
      <w:r w:rsidRPr="001918DC">
        <w:rPr>
          <w:iCs/>
        </w:rPr>
        <w:t>количинама.</w:t>
      </w:r>
    </w:p>
    <w:p w14:paraId="5D744F24" w14:textId="77777777" w:rsidR="00BC691D" w:rsidRPr="001918DC" w:rsidRDefault="00BC691D" w:rsidP="00BC691D">
      <w:pPr>
        <w:jc w:val="both"/>
        <w:rPr>
          <w:i/>
          <w:iCs/>
          <w:color w:val="2F5496" w:themeColor="accent5" w:themeShade="BF"/>
          <w:lang w:val="ru-RU"/>
        </w:rPr>
      </w:pPr>
      <w:r w:rsidRPr="001918DC">
        <w:rPr>
          <w:iCs/>
        </w:rPr>
        <w:t>Мерења</w:t>
      </w:r>
      <w:r w:rsidR="002E34B9">
        <w:rPr>
          <w:iCs/>
        </w:rPr>
        <w:t xml:space="preserve"> </w:t>
      </w:r>
      <w:r w:rsidRPr="001918DC">
        <w:rPr>
          <w:iCs/>
        </w:rPr>
        <w:t>основних</w:t>
      </w:r>
      <w:r w:rsidR="002E34B9">
        <w:rPr>
          <w:iCs/>
        </w:rPr>
        <w:t xml:space="preserve"> </w:t>
      </w:r>
      <w:r w:rsidRPr="001918DC">
        <w:rPr>
          <w:iCs/>
        </w:rPr>
        <w:t>хемијских и биолошких</w:t>
      </w:r>
      <w:r w:rsidR="002E34B9">
        <w:rPr>
          <w:iCs/>
        </w:rPr>
        <w:t xml:space="preserve"> </w:t>
      </w:r>
      <w:r w:rsidRPr="001918DC">
        <w:rPr>
          <w:iCs/>
        </w:rPr>
        <w:t>прегледа</w:t>
      </w:r>
      <w:r w:rsidR="002E34B9">
        <w:rPr>
          <w:iCs/>
        </w:rPr>
        <w:t xml:space="preserve"> </w:t>
      </w:r>
      <w:r w:rsidRPr="001918DC">
        <w:rPr>
          <w:iCs/>
        </w:rPr>
        <w:t>са</w:t>
      </w:r>
      <w:r w:rsidR="002E34B9">
        <w:rPr>
          <w:iCs/>
        </w:rPr>
        <w:t xml:space="preserve"> </w:t>
      </w:r>
      <w:r w:rsidRPr="001918DC">
        <w:rPr>
          <w:iCs/>
        </w:rPr>
        <w:t>еколошким</w:t>
      </w:r>
      <w:r w:rsidR="002E34B9">
        <w:rPr>
          <w:iCs/>
        </w:rPr>
        <w:t xml:space="preserve"> </w:t>
      </w:r>
      <w:r w:rsidRPr="001918DC">
        <w:rPr>
          <w:iCs/>
        </w:rPr>
        <w:t>статусом</w:t>
      </w:r>
      <w:r w:rsidR="002E34B9">
        <w:rPr>
          <w:iCs/>
        </w:rPr>
        <w:t xml:space="preserve"> </w:t>
      </w:r>
      <w:r w:rsidRPr="001918DC">
        <w:rPr>
          <w:iCs/>
        </w:rPr>
        <w:t>површинских</w:t>
      </w:r>
      <w:r w:rsidR="002E34B9">
        <w:rPr>
          <w:iCs/>
        </w:rPr>
        <w:t xml:space="preserve"> </w:t>
      </w:r>
      <w:r w:rsidRPr="001918DC">
        <w:rPr>
          <w:iCs/>
        </w:rPr>
        <w:t>вода</w:t>
      </w:r>
      <w:r w:rsidR="002E34B9">
        <w:rPr>
          <w:iCs/>
        </w:rPr>
        <w:t xml:space="preserve"> </w:t>
      </w:r>
      <w:r w:rsidRPr="001918DC">
        <w:rPr>
          <w:iCs/>
        </w:rPr>
        <w:t>за</w:t>
      </w:r>
      <w:r w:rsidR="002E34B9">
        <w:rPr>
          <w:iCs/>
        </w:rPr>
        <w:t xml:space="preserve"> </w:t>
      </w:r>
      <w:r w:rsidRPr="001918DC">
        <w:rPr>
          <w:iCs/>
        </w:rPr>
        <w:t xml:space="preserve">купање (4 плаже и </w:t>
      </w:r>
      <w:r w:rsidR="00212D79">
        <w:rPr>
          <w:iCs/>
        </w:rPr>
        <w:t>ретензионо</w:t>
      </w:r>
      <w:r w:rsidR="002E34B9">
        <w:rPr>
          <w:iCs/>
        </w:rPr>
        <w:t xml:space="preserve"> </w:t>
      </w:r>
      <w:r w:rsidRPr="001918DC">
        <w:rPr>
          <w:iCs/>
        </w:rPr>
        <w:t>језеро у Кладову) врши</w:t>
      </w:r>
      <w:r w:rsidR="002E34B9">
        <w:rPr>
          <w:iCs/>
        </w:rPr>
        <w:t xml:space="preserve"> </w:t>
      </w:r>
      <w:r w:rsidRPr="001918DC">
        <w:rPr>
          <w:iCs/>
        </w:rPr>
        <w:t>се 2 пута</w:t>
      </w:r>
      <w:r w:rsidR="002E34B9">
        <w:rPr>
          <w:iCs/>
        </w:rPr>
        <w:t xml:space="preserve"> </w:t>
      </w:r>
      <w:r w:rsidRPr="001918DC">
        <w:rPr>
          <w:iCs/>
        </w:rPr>
        <w:t>годишње</w:t>
      </w:r>
      <w:r w:rsidR="002E34B9">
        <w:rPr>
          <w:iCs/>
        </w:rPr>
        <w:t xml:space="preserve"> </w:t>
      </w:r>
      <w:r w:rsidRPr="001918DC">
        <w:rPr>
          <w:iCs/>
        </w:rPr>
        <w:t>по 5 узорака, пре</w:t>
      </w:r>
      <w:r w:rsidR="002E34B9">
        <w:rPr>
          <w:iCs/>
        </w:rPr>
        <w:t xml:space="preserve"> </w:t>
      </w:r>
      <w:r w:rsidRPr="001918DC">
        <w:rPr>
          <w:iCs/>
        </w:rPr>
        <w:t>почетка</w:t>
      </w:r>
      <w:r w:rsidR="002E34B9">
        <w:rPr>
          <w:iCs/>
        </w:rPr>
        <w:t xml:space="preserve"> </w:t>
      </w:r>
      <w:r w:rsidRPr="001918DC">
        <w:rPr>
          <w:iCs/>
        </w:rPr>
        <w:t>сезоне</w:t>
      </w:r>
      <w:r w:rsidR="002E34B9">
        <w:rPr>
          <w:iCs/>
        </w:rPr>
        <w:t xml:space="preserve"> </w:t>
      </w:r>
      <w:r w:rsidRPr="001918DC">
        <w:rPr>
          <w:iCs/>
        </w:rPr>
        <w:t>купања и у августу. Резултати</w:t>
      </w:r>
      <w:r w:rsidR="002E34B9">
        <w:rPr>
          <w:iCs/>
        </w:rPr>
        <w:t xml:space="preserve"> </w:t>
      </w:r>
      <w:r w:rsidRPr="001918DC">
        <w:rPr>
          <w:iCs/>
        </w:rPr>
        <w:t>су</w:t>
      </w:r>
      <w:r w:rsidR="002E34B9">
        <w:rPr>
          <w:iCs/>
        </w:rPr>
        <w:t xml:space="preserve"> </w:t>
      </w:r>
      <w:r w:rsidRPr="001918DC">
        <w:rPr>
          <w:iCs/>
        </w:rPr>
        <w:t>углавном</w:t>
      </w:r>
      <w:r w:rsidR="002E34B9">
        <w:rPr>
          <w:iCs/>
        </w:rPr>
        <w:t xml:space="preserve"> </w:t>
      </w:r>
      <w:r w:rsidRPr="001918DC">
        <w:rPr>
          <w:iCs/>
        </w:rPr>
        <w:t>добри и вода</w:t>
      </w:r>
      <w:r w:rsidR="002E34B9">
        <w:rPr>
          <w:iCs/>
        </w:rPr>
        <w:t xml:space="preserve"> </w:t>
      </w:r>
      <w:r w:rsidRPr="001918DC">
        <w:rPr>
          <w:iCs/>
        </w:rPr>
        <w:t>је</w:t>
      </w:r>
      <w:r w:rsidR="002E34B9">
        <w:rPr>
          <w:iCs/>
        </w:rPr>
        <w:t xml:space="preserve"> </w:t>
      </w:r>
      <w:r w:rsidRPr="001918DC">
        <w:rPr>
          <w:iCs/>
        </w:rPr>
        <w:t>добра</w:t>
      </w:r>
      <w:r w:rsidR="002E34B9">
        <w:rPr>
          <w:iCs/>
        </w:rPr>
        <w:t xml:space="preserve"> </w:t>
      </w:r>
      <w:r w:rsidRPr="001918DC">
        <w:rPr>
          <w:iCs/>
        </w:rPr>
        <w:t>за</w:t>
      </w:r>
      <w:r w:rsidR="002E34B9">
        <w:rPr>
          <w:iCs/>
        </w:rPr>
        <w:t xml:space="preserve"> </w:t>
      </w:r>
      <w:r w:rsidRPr="001918DC">
        <w:rPr>
          <w:iCs/>
        </w:rPr>
        <w:t>купање, с изузетком</w:t>
      </w:r>
      <w:r w:rsidR="002E34B9">
        <w:rPr>
          <w:iCs/>
        </w:rPr>
        <w:t xml:space="preserve"> </w:t>
      </w:r>
      <w:r w:rsidRPr="001918DC">
        <w:rPr>
          <w:iCs/>
        </w:rPr>
        <w:t>градског</w:t>
      </w:r>
      <w:r w:rsidR="002E34B9">
        <w:rPr>
          <w:iCs/>
        </w:rPr>
        <w:t xml:space="preserve"> </w:t>
      </w:r>
      <w:r w:rsidRPr="001918DC">
        <w:rPr>
          <w:iCs/>
        </w:rPr>
        <w:t>језера</w:t>
      </w:r>
      <w:r w:rsidR="002E34B9">
        <w:rPr>
          <w:iCs/>
        </w:rPr>
        <w:t xml:space="preserve"> </w:t>
      </w:r>
      <w:r w:rsidRPr="001918DC">
        <w:rPr>
          <w:iCs/>
        </w:rPr>
        <w:t>где</w:t>
      </w:r>
      <w:r w:rsidR="002E34B9">
        <w:rPr>
          <w:iCs/>
        </w:rPr>
        <w:t xml:space="preserve"> </w:t>
      </w:r>
      <w:r w:rsidRPr="001918DC">
        <w:rPr>
          <w:iCs/>
        </w:rPr>
        <w:t>често</w:t>
      </w:r>
      <w:r w:rsidR="002E34B9">
        <w:rPr>
          <w:iCs/>
        </w:rPr>
        <w:t xml:space="preserve"> </w:t>
      </w:r>
      <w:r w:rsidRPr="001918DC">
        <w:rPr>
          <w:iCs/>
        </w:rPr>
        <w:t>долази</w:t>
      </w:r>
      <w:r w:rsidR="002E34B9">
        <w:rPr>
          <w:iCs/>
        </w:rPr>
        <w:t xml:space="preserve"> </w:t>
      </w:r>
      <w:r w:rsidRPr="001918DC">
        <w:rPr>
          <w:iCs/>
        </w:rPr>
        <w:t>до</w:t>
      </w:r>
      <w:r w:rsidR="002E34B9">
        <w:rPr>
          <w:iCs/>
        </w:rPr>
        <w:t xml:space="preserve"> </w:t>
      </w:r>
      <w:r w:rsidRPr="001918DC">
        <w:rPr>
          <w:iCs/>
        </w:rPr>
        <w:t>еутрофикације (цветања</w:t>
      </w:r>
      <w:r w:rsidR="002E34B9">
        <w:rPr>
          <w:iCs/>
        </w:rPr>
        <w:t xml:space="preserve"> </w:t>
      </w:r>
      <w:r w:rsidRPr="001918DC">
        <w:rPr>
          <w:iCs/>
        </w:rPr>
        <w:t>водених</w:t>
      </w:r>
      <w:r w:rsidR="002E34B9">
        <w:rPr>
          <w:iCs/>
        </w:rPr>
        <w:t xml:space="preserve"> </w:t>
      </w:r>
      <w:r w:rsidRPr="001918DC">
        <w:rPr>
          <w:iCs/>
        </w:rPr>
        <w:t>биљака, најчешће</w:t>
      </w:r>
      <w:r w:rsidR="002E34B9">
        <w:rPr>
          <w:iCs/>
        </w:rPr>
        <w:t xml:space="preserve"> </w:t>
      </w:r>
      <w:r w:rsidRPr="001918DC">
        <w:rPr>
          <w:iCs/>
        </w:rPr>
        <w:t>алги), па у том</w:t>
      </w:r>
      <w:r w:rsidR="002E34B9">
        <w:rPr>
          <w:iCs/>
        </w:rPr>
        <w:t xml:space="preserve"> </w:t>
      </w:r>
      <w:r w:rsidRPr="001918DC">
        <w:rPr>
          <w:iCs/>
        </w:rPr>
        <w:t>периоду</w:t>
      </w:r>
      <w:r w:rsidR="002E34B9">
        <w:rPr>
          <w:iCs/>
        </w:rPr>
        <w:t xml:space="preserve"> </w:t>
      </w:r>
      <w:r w:rsidRPr="001918DC">
        <w:rPr>
          <w:iCs/>
        </w:rPr>
        <w:t>није</w:t>
      </w:r>
      <w:r w:rsidR="002E34B9">
        <w:rPr>
          <w:iCs/>
        </w:rPr>
        <w:t xml:space="preserve"> </w:t>
      </w:r>
      <w:r w:rsidRPr="001918DC">
        <w:rPr>
          <w:iCs/>
        </w:rPr>
        <w:t>добра</w:t>
      </w:r>
      <w:r w:rsidR="002E34B9">
        <w:rPr>
          <w:iCs/>
        </w:rPr>
        <w:t xml:space="preserve"> </w:t>
      </w:r>
      <w:r w:rsidRPr="001918DC">
        <w:rPr>
          <w:iCs/>
        </w:rPr>
        <w:t>за</w:t>
      </w:r>
      <w:r w:rsidR="002E34B9">
        <w:rPr>
          <w:iCs/>
        </w:rPr>
        <w:t xml:space="preserve"> </w:t>
      </w:r>
      <w:r w:rsidRPr="001918DC">
        <w:rPr>
          <w:iCs/>
        </w:rPr>
        <w:t>коришћење.</w:t>
      </w:r>
    </w:p>
    <w:p w14:paraId="520D11E9" w14:textId="77777777" w:rsidR="00BC691D" w:rsidRPr="001918DC" w:rsidRDefault="00BC691D" w:rsidP="00BC691D">
      <w:pPr>
        <w:adjustRightInd w:val="0"/>
        <w:jc w:val="both"/>
      </w:pPr>
      <w:r w:rsidRPr="001918DC">
        <w:t>Водоводна</w:t>
      </w:r>
      <w:r w:rsidR="002E34B9">
        <w:t xml:space="preserve"> </w:t>
      </w:r>
      <w:r w:rsidRPr="001918DC">
        <w:t>мрежа</w:t>
      </w:r>
      <w:r w:rsidR="002E34B9">
        <w:t xml:space="preserve"> </w:t>
      </w:r>
      <w:r w:rsidRPr="001918DC">
        <w:t>постоји и обухвата 91,9% домаћинстава у Општини</w:t>
      </w:r>
      <w:r w:rsidR="002E34B9">
        <w:t xml:space="preserve"> </w:t>
      </w:r>
      <w:r w:rsidRPr="001918DC">
        <w:t>(Општине у Србији, 2020, РЗС). У скоро</w:t>
      </w:r>
      <w:r w:rsidR="002E34B9">
        <w:t xml:space="preserve"> </w:t>
      </w:r>
      <w:r w:rsidRPr="001918DC">
        <w:t>сваком</w:t>
      </w:r>
      <w:r w:rsidR="002E34B9">
        <w:t xml:space="preserve"> </w:t>
      </w:r>
      <w:r w:rsidRPr="001918DC">
        <w:t>насељу</w:t>
      </w:r>
      <w:r w:rsidR="002E34B9">
        <w:t xml:space="preserve"> </w:t>
      </w:r>
      <w:r w:rsidRPr="001918DC">
        <w:t>брдско-планинског</w:t>
      </w:r>
      <w:r w:rsidR="002E34B9">
        <w:t xml:space="preserve"> </w:t>
      </w:r>
      <w:r w:rsidRPr="001918DC">
        <w:t>подручја</w:t>
      </w:r>
      <w:r w:rsidR="002E34B9">
        <w:t xml:space="preserve"> </w:t>
      </w:r>
      <w:r w:rsidRPr="001918DC">
        <w:t>постоји</w:t>
      </w:r>
      <w:r w:rsidR="002E34B9">
        <w:t xml:space="preserve"> </w:t>
      </w:r>
      <w:r w:rsidRPr="001918DC">
        <w:t>бунар, за</w:t>
      </w:r>
      <w:r w:rsidR="002E34B9">
        <w:t xml:space="preserve"> </w:t>
      </w:r>
      <w:r w:rsidRPr="001918DC">
        <w:t>разлику</w:t>
      </w:r>
      <w:r w:rsidR="002E34B9">
        <w:t xml:space="preserve"> </w:t>
      </w:r>
      <w:r w:rsidRPr="001918DC">
        <w:t>од</w:t>
      </w:r>
      <w:r w:rsidR="002E34B9">
        <w:t xml:space="preserve"> </w:t>
      </w:r>
      <w:r w:rsidRPr="001918DC">
        <w:t>низијског</w:t>
      </w:r>
      <w:r w:rsidR="002E34B9">
        <w:t xml:space="preserve"> </w:t>
      </w:r>
      <w:r w:rsidRPr="001918DC">
        <w:t>дела</w:t>
      </w:r>
      <w:r w:rsidR="002E34B9">
        <w:t xml:space="preserve"> </w:t>
      </w:r>
      <w:r w:rsidRPr="001918DC">
        <w:t>Општине. Сва</w:t>
      </w:r>
      <w:r w:rsidR="002E34B9">
        <w:t xml:space="preserve"> </w:t>
      </w:r>
      <w:r w:rsidRPr="001918DC">
        <w:t>изворишта</w:t>
      </w:r>
      <w:r w:rsidR="002E34B9">
        <w:t xml:space="preserve"> </w:t>
      </w:r>
      <w:r w:rsidRPr="001918DC">
        <w:t>воде</w:t>
      </w:r>
      <w:r w:rsidR="002E34B9">
        <w:t xml:space="preserve"> </w:t>
      </w:r>
      <w:r w:rsidRPr="001918DC">
        <w:t>су</w:t>
      </w:r>
      <w:r w:rsidR="002E34B9">
        <w:t xml:space="preserve"> </w:t>
      </w:r>
      <w:r w:rsidRPr="001918DC">
        <w:t>угрожена,</w:t>
      </w:r>
      <w:r w:rsidR="002E34B9">
        <w:t xml:space="preserve"> </w:t>
      </w:r>
      <w:r w:rsidRPr="001918DC">
        <w:t>углавном</w:t>
      </w:r>
      <w:r w:rsidR="002E34B9">
        <w:t xml:space="preserve"> </w:t>
      </w:r>
      <w:r w:rsidRPr="001918DC">
        <w:t>дивљим</w:t>
      </w:r>
      <w:r w:rsidR="002E34B9">
        <w:t xml:space="preserve"> </w:t>
      </w:r>
      <w:r w:rsidRPr="001918DC">
        <w:t>депонијама и отпадним</w:t>
      </w:r>
      <w:r w:rsidR="002E34B9">
        <w:t xml:space="preserve"> </w:t>
      </w:r>
      <w:r w:rsidRPr="001918DC">
        <w:t>водама</w:t>
      </w:r>
      <w:r w:rsidR="002E34B9">
        <w:t xml:space="preserve"> </w:t>
      </w:r>
      <w:r w:rsidRPr="001918DC">
        <w:t>из</w:t>
      </w:r>
      <w:r w:rsidR="002E34B9">
        <w:t xml:space="preserve"> </w:t>
      </w:r>
      <w:r w:rsidRPr="001918DC">
        <w:t>домаћинстава.</w:t>
      </w:r>
      <w:r w:rsidR="002E34B9">
        <w:t xml:space="preserve"> </w:t>
      </w:r>
      <w:r w:rsidRPr="001918DC">
        <w:t>Вода у јавном</w:t>
      </w:r>
      <w:r w:rsidR="002E34B9">
        <w:t xml:space="preserve"> </w:t>
      </w:r>
      <w:r w:rsidRPr="001918DC">
        <w:t>градском</w:t>
      </w:r>
      <w:r w:rsidR="002E34B9">
        <w:t xml:space="preserve"> </w:t>
      </w:r>
      <w:r w:rsidRPr="001918DC">
        <w:t>водоводу</w:t>
      </w:r>
      <w:r w:rsidR="002E34B9">
        <w:t xml:space="preserve"> </w:t>
      </w:r>
      <w:r w:rsidRPr="001918DC">
        <w:t>је</w:t>
      </w:r>
      <w:r w:rsidR="002E34B9">
        <w:t xml:space="preserve"> </w:t>
      </w:r>
      <w:r w:rsidRPr="001918DC">
        <w:t>исправна, како</w:t>
      </w:r>
      <w:r w:rsidR="002E34B9">
        <w:t xml:space="preserve"> </w:t>
      </w:r>
      <w:r w:rsidRPr="001918DC">
        <w:t>са</w:t>
      </w:r>
      <w:r w:rsidR="002E34B9">
        <w:t xml:space="preserve"> </w:t>
      </w:r>
      <w:r w:rsidRPr="001918DC">
        <w:t>становишта</w:t>
      </w:r>
      <w:r w:rsidR="002E34B9">
        <w:t xml:space="preserve"> </w:t>
      </w:r>
      <w:r w:rsidRPr="001918DC">
        <w:t>физичко-хемијске</w:t>
      </w:r>
      <w:r w:rsidR="002E34B9">
        <w:t xml:space="preserve"> </w:t>
      </w:r>
      <w:r w:rsidRPr="001918DC">
        <w:t>исправности</w:t>
      </w:r>
      <w:r w:rsidR="002E34B9">
        <w:t xml:space="preserve"> </w:t>
      </w:r>
      <w:r w:rsidRPr="001918DC">
        <w:t>тако и</w:t>
      </w:r>
      <w:r w:rsidR="002E34B9">
        <w:t xml:space="preserve"> </w:t>
      </w:r>
      <w:r w:rsidRPr="001918DC">
        <w:t>са</w:t>
      </w:r>
      <w:r w:rsidR="002E34B9">
        <w:t xml:space="preserve"> </w:t>
      </w:r>
      <w:r w:rsidRPr="001918DC">
        <w:t>становишта</w:t>
      </w:r>
      <w:r w:rsidR="002E34B9">
        <w:t xml:space="preserve"> </w:t>
      </w:r>
      <w:r w:rsidRPr="001918DC">
        <w:t>микробиолошке</w:t>
      </w:r>
      <w:r w:rsidR="002E34B9">
        <w:t xml:space="preserve"> </w:t>
      </w:r>
      <w:r w:rsidRPr="001918DC">
        <w:t>исправности.</w:t>
      </w:r>
      <w:r w:rsidR="002E34B9">
        <w:t xml:space="preserve"> </w:t>
      </w:r>
      <w:r w:rsidRPr="001918DC">
        <w:t>Званичних</w:t>
      </w:r>
      <w:r w:rsidR="002E34B9">
        <w:t xml:space="preserve"> </w:t>
      </w:r>
      <w:r w:rsidRPr="001918DC">
        <w:t>података о квалитету</w:t>
      </w:r>
      <w:r w:rsidR="002E34B9">
        <w:t xml:space="preserve"> </w:t>
      </w:r>
      <w:r w:rsidRPr="001918DC">
        <w:t>бунарске</w:t>
      </w:r>
      <w:r w:rsidR="002E34B9">
        <w:t xml:space="preserve"> </w:t>
      </w:r>
      <w:r w:rsidRPr="001918DC">
        <w:t>воде</w:t>
      </w:r>
      <w:r w:rsidR="002E34B9">
        <w:t xml:space="preserve"> </w:t>
      </w:r>
      <w:r w:rsidRPr="001918DC">
        <w:t>нема.</w:t>
      </w:r>
    </w:p>
    <w:p w14:paraId="5A74FED2" w14:textId="77777777" w:rsidR="00BC691D" w:rsidRPr="001918DC" w:rsidRDefault="00BC691D" w:rsidP="00BC691D">
      <w:pPr>
        <w:adjustRightInd w:val="0"/>
        <w:jc w:val="both"/>
      </w:pPr>
      <w:r w:rsidRPr="001918DC">
        <w:t>Од</w:t>
      </w:r>
      <w:r w:rsidR="002E34B9">
        <w:t xml:space="preserve"> </w:t>
      </w:r>
      <w:r w:rsidRPr="001918DC">
        <w:t>укупног</w:t>
      </w:r>
      <w:r w:rsidR="002E34B9">
        <w:t xml:space="preserve"> </w:t>
      </w:r>
      <w:r w:rsidRPr="001918DC">
        <w:t>броја</w:t>
      </w:r>
      <w:r w:rsidR="002E34B9">
        <w:t xml:space="preserve"> </w:t>
      </w:r>
      <w:r w:rsidRPr="001918DC">
        <w:t>домаћинстава, на</w:t>
      </w:r>
      <w:r w:rsidR="002E34B9">
        <w:t xml:space="preserve"> </w:t>
      </w:r>
      <w:r w:rsidRPr="001918DC">
        <w:t>канализациону</w:t>
      </w:r>
      <w:r w:rsidR="002E34B9">
        <w:t xml:space="preserve"> </w:t>
      </w:r>
      <w:r w:rsidRPr="001918DC">
        <w:t>мрежу</w:t>
      </w:r>
      <w:r w:rsidR="002E34B9">
        <w:t xml:space="preserve"> </w:t>
      </w:r>
      <w:r w:rsidRPr="001918DC">
        <w:t>прикључено</w:t>
      </w:r>
      <w:r w:rsidR="002E34B9">
        <w:t xml:space="preserve"> </w:t>
      </w:r>
      <w:r w:rsidRPr="001918DC">
        <w:t>је 86,9%, док</w:t>
      </w:r>
      <w:r w:rsidR="002E34B9">
        <w:t xml:space="preserve"> </w:t>
      </w:r>
      <w:r w:rsidRPr="001918DC">
        <w:t>преосталих 13,1% користи</w:t>
      </w:r>
      <w:r w:rsidR="002E34B9">
        <w:t xml:space="preserve"> </w:t>
      </w:r>
      <w:r w:rsidRPr="001918DC">
        <w:t>септичке</w:t>
      </w:r>
      <w:r w:rsidR="002E34B9">
        <w:t xml:space="preserve"> </w:t>
      </w:r>
      <w:r w:rsidRPr="001918DC">
        <w:t>јаме (Општине у Србији, 2020, РЗС). Пречишћавање</w:t>
      </w:r>
      <w:r w:rsidR="002E34B9">
        <w:t xml:space="preserve"> </w:t>
      </w:r>
      <w:r w:rsidRPr="001918DC">
        <w:t>комуналних</w:t>
      </w:r>
      <w:r w:rsidR="002E34B9">
        <w:t xml:space="preserve"> </w:t>
      </w:r>
      <w:r w:rsidRPr="001918DC">
        <w:t>отпадних</w:t>
      </w:r>
      <w:r w:rsidR="002E34B9">
        <w:t xml:space="preserve"> </w:t>
      </w:r>
      <w:r w:rsidRPr="001918DC">
        <w:t>вода</w:t>
      </w:r>
      <w:r w:rsidR="002E34B9">
        <w:t xml:space="preserve"> </w:t>
      </w:r>
      <w:r w:rsidRPr="001918DC">
        <w:t>не</w:t>
      </w:r>
      <w:r w:rsidR="002E34B9">
        <w:t xml:space="preserve"> </w:t>
      </w:r>
      <w:r w:rsidRPr="001918DC">
        <w:t>постоји.</w:t>
      </w:r>
    </w:p>
    <w:p w14:paraId="55609CB3" w14:textId="77777777" w:rsidR="00BC691D" w:rsidRPr="001918DC" w:rsidRDefault="00BC691D" w:rsidP="00BC691D">
      <w:pPr>
        <w:adjustRightInd w:val="0"/>
        <w:jc w:val="both"/>
      </w:pPr>
      <w:r w:rsidRPr="001918DC">
        <w:t>На</w:t>
      </w:r>
      <w:r w:rsidR="002E34B9">
        <w:t xml:space="preserve"> </w:t>
      </w:r>
      <w:r w:rsidRPr="001918DC">
        <w:t>подручју</w:t>
      </w:r>
      <w:r w:rsidR="002E34B9">
        <w:t xml:space="preserve"> </w:t>
      </w:r>
      <w:r w:rsidRPr="001918DC">
        <w:t>тока</w:t>
      </w:r>
      <w:r w:rsidR="002E34B9">
        <w:t xml:space="preserve"> </w:t>
      </w:r>
      <w:r w:rsidRPr="001918DC">
        <w:t>кроз</w:t>
      </w:r>
      <w:r w:rsidR="002E34B9">
        <w:t xml:space="preserve"> </w:t>
      </w:r>
      <w:r w:rsidRPr="001918DC">
        <w:t>општину</w:t>
      </w:r>
      <w:r w:rsidR="002E34B9">
        <w:t xml:space="preserve"> </w:t>
      </w:r>
      <w:r w:rsidRPr="001918DC">
        <w:t>Кладово, квалитет</w:t>
      </w:r>
      <w:r w:rsidR="002E34B9">
        <w:t xml:space="preserve"> </w:t>
      </w:r>
      <w:r w:rsidRPr="001918DC">
        <w:t>реке</w:t>
      </w:r>
      <w:r w:rsidR="002E34B9">
        <w:t xml:space="preserve"> </w:t>
      </w:r>
      <w:r w:rsidRPr="001918DC">
        <w:t>Дунав</w:t>
      </w:r>
      <w:r w:rsidR="002E34B9">
        <w:t xml:space="preserve"> </w:t>
      </w:r>
      <w:r w:rsidRPr="001918DC">
        <w:t>мери</w:t>
      </w:r>
      <w:r w:rsidR="002E34B9">
        <w:t xml:space="preserve"> </w:t>
      </w:r>
      <w:r w:rsidRPr="001918DC">
        <w:t>се</w:t>
      </w:r>
      <w:r w:rsidR="002E34B9">
        <w:t xml:space="preserve"> </w:t>
      </w:r>
      <w:r w:rsidRPr="001918DC">
        <w:t>на</w:t>
      </w:r>
      <w:r w:rsidR="002E34B9">
        <w:t xml:space="preserve"> </w:t>
      </w:r>
      <w:r w:rsidRPr="001918DC">
        <w:t>хидролошким</w:t>
      </w:r>
      <w:r w:rsidR="002E34B9">
        <w:t xml:space="preserve"> </w:t>
      </w:r>
      <w:r w:rsidRPr="001918DC">
        <w:t>станицама</w:t>
      </w:r>
      <w:r w:rsidR="002E34B9">
        <w:t xml:space="preserve"> </w:t>
      </w:r>
      <w:r w:rsidRPr="001918DC">
        <w:t>Текија и Брза</w:t>
      </w:r>
      <w:r w:rsidR="002E34B9">
        <w:t xml:space="preserve"> </w:t>
      </w:r>
      <w:r w:rsidRPr="001918DC">
        <w:t>Паланка. Мерења</w:t>
      </w:r>
      <w:r w:rsidR="002E34B9">
        <w:t xml:space="preserve"> </w:t>
      </w:r>
      <w:r w:rsidRPr="001918DC">
        <w:t>квалитета</w:t>
      </w:r>
      <w:r w:rsidR="002E34B9">
        <w:t xml:space="preserve"> </w:t>
      </w:r>
      <w:r w:rsidRPr="001918DC">
        <w:t>реке</w:t>
      </w:r>
      <w:r w:rsidR="002E34B9">
        <w:t xml:space="preserve"> </w:t>
      </w:r>
      <w:r w:rsidRPr="001918DC">
        <w:t>Дунав, на</w:t>
      </w:r>
      <w:r w:rsidR="002E34B9">
        <w:t xml:space="preserve"> </w:t>
      </w:r>
      <w:r w:rsidRPr="001918DC">
        <w:t>овом</w:t>
      </w:r>
      <w:r w:rsidR="002E34B9">
        <w:t xml:space="preserve"> </w:t>
      </w:r>
      <w:r w:rsidRPr="001918DC">
        <w:t>делу</w:t>
      </w:r>
      <w:r w:rsidR="002E34B9">
        <w:t xml:space="preserve"> </w:t>
      </w:r>
      <w:r w:rsidRPr="001918DC">
        <w:t>водотока</w:t>
      </w:r>
      <w:r w:rsidR="002E34B9">
        <w:t xml:space="preserve"> </w:t>
      </w:r>
      <w:r w:rsidRPr="001918DC">
        <w:t>показала</w:t>
      </w:r>
      <w:r w:rsidR="002E34B9">
        <w:t xml:space="preserve"> </w:t>
      </w:r>
      <w:r w:rsidRPr="001918DC">
        <w:t>су</w:t>
      </w:r>
      <w:r w:rsidR="002E34B9">
        <w:t xml:space="preserve"> </w:t>
      </w:r>
      <w:r w:rsidRPr="001918DC">
        <w:t>да</w:t>
      </w:r>
      <w:r w:rsidR="002E34B9">
        <w:t xml:space="preserve"> </w:t>
      </w:r>
      <w:r w:rsidRPr="001918DC">
        <w:t>већина</w:t>
      </w:r>
      <w:r w:rsidR="002E34B9">
        <w:t xml:space="preserve"> </w:t>
      </w:r>
      <w:r w:rsidRPr="001918DC">
        <w:t>параметара</w:t>
      </w:r>
      <w:r w:rsidR="002E34B9">
        <w:t xml:space="preserve"> </w:t>
      </w:r>
      <w:r w:rsidRPr="001918DC">
        <w:t>квалитета</w:t>
      </w:r>
      <w:r w:rsidR="002E34B9">
        <w:t xml:space="preserve"> </w:t>
      </w:r>
      <w:r w:rsidRPr="001918DC">
        <w:t>површинских</w:t>
      </w:r>
      <w:r w:rsidR="002E34B9">
        <w:t xml:space="preserve"> </w:t>
      </w:r>
      <w:r w:rsidRPr="001918DC">
        <w:t>вода</w:t>
      </w:r>
      <w:r w:rsidR="002E34B9">
        <w:t xml:space="preserve"> </w:t>
      </w:r>
      <w:r w:rsidRPr="001918DC">
        <w:t>има</w:t>
      </w:r>
      <w:r w:rsidR="002E34B9">
        <w:t xml:space="preserve"> </w:t>
      </w:r>
      <w:r w:rsidRPr="001918DC">
        <w:t>вредности</w:t>
      </w:r>
      <w:r w:rsidR="002E34B9">
        <w:t xml:space="preserve"> </w:t>
      </w:r>
      <w:r w:rsidRPr="001918DC">
        <w:t>које</w:t>
      </w:r>
      <w:r w:rsidR="002E34B9">
        <w:t xml:space="preserve"> </w:t>
      </w:r>
      <w:r w:rsidRPr="001918DC">
        <w:t>реку</w:t>
      </w:r>
      <w:r w:rsidR="002E34B9">
        <w:t xml:space="preserve"> </w:t>
      </w:r>
      <w:r w:rsidRPr="001918DC">
        <w:t>Дунав</w:t>
      </w:r>
      <w:r w:rsidR="002E34B9">
        <w:t xml:space="preserve"> </w:t>
      </w:r>
      <w:r w:rsidRPr="001918DC">
        <w:t>сврставају у прву, односно</w:t>
      </w:r>
      <w:r w:rsidR="002E34B9">
        <w:t xml:space="preserve"> </w:t>
      </w:r>
      <w:r w:rsidRPr="001918DC">
        <w:t>другу</w:t>
      </w:r>
      <w:r w:rsidR="002E34B9">
        <w:t xml:space="preserve"> </w:t>
      </w:r>
      <w:r w:rsidRPr="001918DC">
        <w:t>категорију</w:t>
      </w:r>
      <w:r w:rsidR="002E34B9">
        <w:t xml:space="preserve"> </w:t>
      </w:r>
      <w:r w:rsidRPr="001918DC">
        <w:t>квалитета. Дуж</w:t>
      </w:r>
      <w:r w:rsidR="002E34B9">
        <w:t xml:space="preserve"> </w:t>
      </w:r>
      <w:r w:rsidRPr="001918DC">
        <w:t>целог</w:t>
      </w:r>
      <w:r w:rsidR="002E34B9">
        <w:t xml:space="preserve"> </w:t>
      </w:r>
      <w:r w:rsidRPr="001918DC">
        <w:t>тока</w:t>
      </w:r>
      <w:r w:rsidR="002E34B9">
        <w:t xml:space="preserve"> </w:t>
      </w:r>
      <w:r w:rsidRPr="001918DC">
        <w:t>није</w:t>
      </w:r>
      <w:r w:rsidR="002E34B9">
        <w:t xml:space="preserve"> </w:t>
      </w:r>
      <w:r w:rsidRPr="001918DC">
        <w:t>примећена</w:t>
      </w:r>
      <w:r w:rsidR="002E34B9">
        <w:t xml:space="preserve"> </w:t>
      </w:r>
      <w:r w:rsidRPr="001918DC">
        <w:t>промена у боји, мирису</w:t>
      </w:r>
      <w:r w:rsidR="002E34B9">
        <w:t xml:space="preserve"> </w:t>
      </w:r>
      <w:r w:rsidRPr="001918DC">
        <w:t>нити</w:t>
      </w:r>
      <w:r w:rsidR="002E34B9">
        <w:t xml:space="preserve"> </w:t>
      </w:r>
      <w:r w:rsidRPr="001918DC">
        <w:t>видљиве</w:t>
      </w:r>
      <w:r w:rsidR="002E34B9">
        <w:t xml:space="preserve"> </w:t>
      </w:r>
      <w:r w:rsidRPr="001918DC">
        <w:t>отпадне</w:t>
      </w:r>
      <w:r w:rsidR="002E34B9">
        <w:t xml:space="preserve"> </w:t>
      </w:r>
      <w:r w:rsidRPr="001918DC">
        <w:t>материје.</w:t>
      </w:r>
      <w:r w:rsidR="002E34B9">
        <w:t xml:space="preserve"> </w:t>
      </w:r>
      <w:r w:rsidRPr="001918DC">
        <w:t>Параметри</w:t>
      </w:r>
      <w:r w:rsidR="002E34B9">
        <w:t xml:space="preserve"> </w:t>
      </w:r>
      <w:r w:rsidRPr="001918DC">
        <w:t>који</w:t>
      </w:r>
      <w:r w:rsidR="002E34B9">
        <w:t xml:space="preserve"> </w:t>
      </w:r>
      <w:r w:rsidRPr="001918DC">
        <w:t>нарушавају</w:t>
      </w:r>
      <w:r w:rsidR="002E34B9">
        <w:t xml:space="preserve"> </w:t>
      </w:r>
      <w:r w:rsidRPr="001918DC">
        <w:t>квалитет</w:t>
      </w:r>
      <w:r w:rsidR="002E34B9">
        <w:t xml:space="preserve"> </w:t>
      </w:r>
      <w:r w:rsidRPr="001918DC">
        <w:t>реке</w:t>
      </w:r>
      <w:r w:rsidR="002E34B9">
        <w:t xml:space="preserve"> </w:t>
      </w:r>
      <w:r w:rsidRPr="001918DC">
        <w:t>Дунав</w:t>
      </w:r>
      <w:r w:rsidR="002E34B9">
        <w:t xml:space="preserve"> </w:t>
      </w:r>
      <w:r w:rsidRPr="001918DC">
        <w:t>на</w:t>
      </w:r>
      <w:r w:rsidR="002E34B9">
        <w:t xml:space="preserve"> </w:t>
      </w:r>
      <w:r w:rsidRPr="001918DC">
        <w:t>овом</w:t>
      </w:r>
      <w:r w:rsidR="002E34B9">
        <w:t xml:space="preserve"> </w:t>
      </w:r>
      <w:r w:rsidRPr="001918DC">
        <w:t>потезу</w:t>
      </w:r>
      <w:r w:rsidR="002E34B9">
        <w:t xml:space="preserve"> </w:t>
      </w:r>
      <w:r w:rsidRPr="001918DC">
        <w:t>су</w:t>
      </w:r>
      <w:r w:rsidR="002E34B9">
        <w:t xml:space="preserve"> </w:t>
      </w:r>
      <w:r w:rsidRPr="001918DC">
        <w:t>повећан</w:t>
      </w:r>
      <w:r w:rsidR="002E34B9">
        <w:t xml:space="preserve"> </w:t>
      </w:r>
      <w:r w:rsidRPr="001918DC">
        <w:t>садржај</w:t>
      </w:r>
      <w:r w:rsidR="002E34B9">
        <w:t xml:space="preserve"> </w:t>
      </w:r>
      <w:r w:rsidRPr="001918DC">
        <w:t>једињења</w:t>
      </w:r>
      <w:r w:rsidR="002E34B9">
        <w:t xml:space="preserve"> </w:t>
      </w:r>
      <w:r w:rsidRPr="001918DC">
        <w:t>која у себи</w:t>
      </w:r>
      <w:r w:rsidR="002E34B9">
        <w:t xml:space="preserve"> </w:t>
      </w:r>
      <w:r w:rsidRPr="001918DC">
        <w:t>садрже</w:t>
      </w:r>
      <w:r w:rsidR="002E34B9">
        <w:t xml:space="preserve"> а</w:t>
      </w:r>
      <w:r w:rsidRPr="001918DC">
        <w:t>зот и фосфор, највероватније</w:t>
      </w:r>
      <w:r w:rsidR="008C0EB0">
        <w:t xml:space="preserve"> </w:t>
      </w:r>
      <w:r w:rsidRPr="001918DC">
        <w:t>пореклом</w:t>
      </w:r>
      <w:r w:rsidR="008C0EB0">
        <w:t xml:space="preserve"> </w:t>
      </w:r>
      <w:r w:rsidRPr="001918DC">
        <w:t>од</w:t>
      </w:r>
      <w:r w:rsidR="008C0EB0">
        <w:t xml:space="preserve"> </w:t>
      </w:r>
      <w:r w:rsidRPr="001918DC">
        <w:t>органског</w:t>
      </w:r>
      <w:r w:rsidR="008C0EB0">
        <w:t xml:space="preserve"> </w:t>
      </w:r>
      <w:r w:rsidRPr="001918DC">
        <w:t>загађења.</w:t>
      </w:r>
    </w:p>
    <w:p w14:paraId="766853C5" w14:textId="77777777" w:rsidR="00BC691D" w:rsidRPr="001918DC" w:rsidRDefault="00BC691D" w:rsidP="00BC691D">
      <w:pPr>
        <w:adjustRightInd w:val="0"/>
        <w:jc w:val="both"/>
      </w:pPr>
      <w:r w:rsidRPr="001918DC">
        <w:t>Изградњом</w:t>
      </w:r>
      <w:r w:rsidR="008C0EB0">
        <w:t xml:space="preserve"> </w:t>
      </w:r>
      <w:r w:rsidRPr="001918DC">
        <w:t>хидроелектране</w:t>
      </w:r>
      <w:r w:rsidR="008C0EB0">
        <w:t xml:space="preserve"> „</w:t>
      </w:r>
      <w:r w:rsidRPr="001918DC">
        <w:t>Ђердап II</w:t>
      </w:r>
      <w:r w:rsidR="008C0EB0">
        <w:t>“</w:t>
      </w:r>
      <w:r w:rsidRPr="001918DC">
        <w:t xml:space="preserve"> и настанком</w:t>
      </w:r>
      <w:r w:rsidR="008C0EB0">
        <w:t xml:space="preserve"> </w:t>
      </w:r>
      <w:r w:rsidRPr="001918DC">
        <w:t>вештачког</w:t>
      </w:r>
      <w:r w:rsidR="008C0EB0">
        <w:t xml:space="preserve"> </w:t>
      </w:r>
      <w:r w:rsidRPr="001918DC">
        <w:t>језера</w:t>
      </w:r>
      <w:r w:rsidR="008C0EB0">
        <w:t xml:space="preserve"> </w:t>
      </w:r>
      <w:r w:rsidRPr="001918DC">
        <w:t>између</w:t>
      </w:r>
      <w:r w:rsidR="008C0EB0">
        <w:t xml:space="preserve"> </w:t>
      </w:r>
      <w:r w:rsidRPr="001918DC">
        <w:t>две</w:t>
      </w:r>
      <w:r w:rsidR="008C0EB0">
        <w:t xml:space="preserve"> </w:t>
      </w:r>
      <w:r w:rsidRPr="001918DC">
        <w:t>хидроелектране, може</w:t>
      </w:r>
      <w:r w:rsidR="008C0EB0">
        <w:t xml:space="preserve"> </w:t>
      </w:r>
      <w:r w:rsidRPr="001918DC">
        <w:t>се</w:t>
      </w:r>
      <w:r w:rsidR="008C0EB0">
        <w:t xml:space="preserve"> </w:t>
      </w:r>
      <w:r w:rsidRPr="001918DC">
        <w:t>запазити</w:t>
      </w:r>
      <w:r w:rsidR="008C0EB0">
        <w:t xml:space="preserve"> </w:t>
      </w:r>
      <w:r w:rsidRPr="001918DC">
        <w:t>израженији</w:t>
      </w:r>
      <w:r w:rsidR="008C0EB0">
        <w:t xml:space="preserve"> </w:t>
      </w:r>
      <w:r w:rsidRPr="001918DC">
        <w:t>процес</w:t>
      </w:r>
      <w:r w:rsidR="008C0EB0">
        <w:t xml:space="preserve"> </w:t>
      </w:r>
      <w:r w:rsidRPr="001918DC">
        <w:t>еутрофикације</w:t>
      </w:r>
      <w:r w:rsidR="008C0EB0">
        <w:t xml:space="preserve"> </w:t>
      </w:r>
      <w:r w:rsidRPr="001918DC">
        <w:t>или</w:t>
      </w:r>
      <w:r w:rsidR="008C0EB0">
        <w:t xml:space="preserve"> </w:t>
      </w:r>
      <w:r w:rsidRPr="001918DC">
        <w:rPr>
          <w:color w:val="222222"/>
          <w:shd w:val="clear" w:color="auto" w:fill="FFFFFF"/>
        </w:rPr>
        <w:t>како</w:t>
      </w:r>
      <w:r w:rsidR="008C0EB0">
        <w:rPr>
          <w:color w:val="222222"/>
          <w:shd w:val="clear" w:color="auto" w:fill="FFFFFF"/>
        </w:rPr>
        <w:t xml:space="preserve"> </w:t>
      </w:r>
      <w:r w:rsidRPr="001918DC">
        <w:rPr>
          <w:color w:val="222222"/>
          <w:shd w:val="clear" w:color="auto" w:fill="FFFFFF"/>
        </w:rPr>
        <w:t>се</w:t>
      </w:r>
      <w:r w:rsidR="008C0EB0">
        <w:rPr>
          <w:color w:val="222222"/>
          <w:shd w:val="clear" w:color="auto" w:fill="FFFFFF"/>
        </w:rPr>
        <w:t xml:space="preserve"> </w:t>
      </w:r>
      <w:r w:rsidRPr="001918DC">
        <w:rPr>
          <w:color w:val="222222"/>
          <w:shd w:val="clear" w:color="auto" w:fill="FFFFFF"/>
        </w:rPr>
        <w:t>другачије</w:t>
      </w:r>
      <w:r w:rsidR="008C0EB0">
        <w:rPr>
          <w:color w:val="222222"/>
          <w:shd w:val="clear" w:color="auto" w:fill="FFFFFF"/>
        </w:rPr>
        <w:t xml:space="preserve"> </w:t>
      </w:r>
      <w:r w:rsidRPr="001918DC">
        <w:rPr>
          <w:color w:val="222222"/>
          <w:shd w:val="clear" w:color="auto" w:fill="FFFFFF"/>
        </w:rPr>
        <w:t>назива</w:t>
      </w:r>
      <w:r w:rsidR="008C0EB0">
        <w:rPr>
          <w:color w:val="222222"/>
          <w:shd w:val="clear" w:color="auto" w:fill="FFFFFF"/>
        </w:rPr>
        <w:t xml:space="preserve"> </w:t>
      </w:r>
      <w:r w:rsidRPr="001918DC">
        <w:rPr>
          <w:rStyle w:val="Emphasis"/>
          <w:color w:val="222222"/>
          <w:shd w:val="clear" w:color="auto" w:fill="FFFFFF"/>
        </w:rPr>
        <w:t>„цветање</w:t>
      </w:r>
      <w:r w:rsidR="008C0EB0">
        <w:rPr>
          <w:rStyle w:val="Emphasis"/>
          <w:color w:val="222222"/>
          <w:shd w:val="clear" w:color="auto" w:fill="FFFFFF"/>
        </w:rPr>
        <w:t xml:space="preserve"> </w:t>
      </w:r>
      <w:r w:rsidRPr="001918DC">
        <w:rPr>
          <w:rStyle w:val="Emphasis"/>
          <w:color w:val="222222"/>
          <w:shd w:val="clear" w:color="auto" w:fill="FFFFFF"/>
        </w:rPr>
        <w:t>воде“</w:t>
      </w:r>
      <w:r w:rsidRPr="001918DC">
        <w:rPr>
          <w:color w:val="222222"/>
          <w:shd w:val="clear" w:color="auto" w:fill="FFFFFF"/>
        </w:rPr>
        <w:t>, као</w:t>
      </w:r>
      <w:r w:rsidR="008C0EB0">
        <w:rPr>
          <w:color w:val="222222"/>
          <w:shd w:val="clear" w:color="auto" w:fill="FFFFFF"/>
        </w:rPr>
        <w:t xml:space="preserve"> </w:t>
      </w:r>
      <w:r w:rsidRPr="001918DC">
        <w:rPr>
          <w:color w:val="222222"/>
          <w:shd w:val="clear" w:color="auto" w:fill="FFFFFF"/>
        </w:rPr>
        <w:t>резултат</w:t>
      </w:r>
      <w:r w:rsidR="008C0EB0">
        <w:rPr>
          <w:color w:val="222222"/>
          <w:shd w:val="clear" w:color="auto" w:fill="FFFFFF"/>
        </w:rPr>
        <w:t xml:space="preserve"> </w:t>
      </w:r>
      <w:r w:rsidRPr="001918DC">
        <w:rPr>
          <w:color w:val="222222"/>
          <w:shd w:val="clear" w:color="auto" w:fill="FFFFFF"/>
        </w:rPr>
        <w:t>антропогених</w:t>
      </w:r>
      <w:r w:rsidR="008C0EB0">
        <w:rPr>
          <w:color w:val="222222"/>
          <w:shd w:val="clear" w:color="auto" w:fill="FFFFFF"/>
        </w:rPr>
        <w:t xml:space="preserve"> </w:t>
      </w:r>
      <w:r w:rsidRPr="001918DC">
        <w:rPr>
          <w:color w:val="222222"/>
          <w:shd w:val="clear" w:color="auto" w:fill="FFFFFF"/>
        </w:rPr>
        <w:t>активности.</w:t>
      </w:r>
    </w:p>
    <w:p w14:paraId="1B62971E" w14:textId="77777777" w:rsidR="00BC691D" w:rsidRPr="00C40809" w:rsidRDefault="00BC691D" w:rsidP="00BC691D">
      <w:pPr>
        <w:adjustRightInd w:val="0"/>
        <w:jc w:val="both"/>
        <w:rPr>
          <w:b/>
          <w:bCs/>
          <w:color w:val="2E74B5"/>
        </w:rPr>
      </w:pPr>
      <w:r w:rsidRPr="001918DC">
        <w:rPr>
          <w:color w:val="222222"/>
          <w:shd w:val="clear" w:color="auto" w:fill="FFFFFF"/>
        </w:rPr>
        <w:t>Негативни</w:t>
      </w:r>
      <w:r w:rsidR="008C0EB0">
        <w:rPr>
          <w:color w:val="222222"/>
          <w:shd w:val="clear" w:color="auto" w:fill="FFFFFF"/>
        </w:rPr>
        <w:t xml:space="preserve"> </w:t>
      </w:r>
      <w:r w:rsidRPr="001918DC">
        <w:rPr>
          <w:color w:val="222222"/>
          <w:shd w:val="clear" w:color="auto" w:fill="FFFFFF"/>
        </w:rPr>
        <w:t>ефекти</w:t>
      </w:r>
      <w:r w:rsidR="008C0EB0">
        <w:rPr>
          <w:color w:val="222222"/>
          <w:shd w:val="clear" w:color="auto" w:fill="FFFFFF"/>
        </w:rPr>
        <w:t xml:space="preserve"> </w:t>
      </w:r>
      <w:r w:rsidRPr="001918DC">
        <w:rPr>
          <w:color w:val="222222"/>
          <w:shd w:val="clear" w:color="auto" w:fill="FFFFFF"/>
        </w:rPr>
        <w:t>који</w:t>
      </w:r>
      <w:r w:rsidR="008C0EB0">
        <w:rPr>
          <w:color w:val="222222"/>
          <w:shd w:val="clear" w:color="auto" w:fill="FFFFFF"/>
        </w:rPr>
        <w:t xml:space="preserve"> </w:t>
      </w:r>
      <w:r w:rsidRPr="001918DC">
        <w:rPr>
          <w:color w:val="222222"/>
          <w:shd w:val="clear" w:color="auto" w:fill="FFFFFF"/>
        </w:rPr>
        <w:t>се</w:t>
      </w:r>
      <w:r w:rsidR="008C0EB0">
        <w:rPr>
          <w:color w:val="222222"/>
          <w:shd w:val="clear" w:color="auto" w:fill="FFFFFF"/>
        </w:rPr>
        <w:t xml:space="preserve"> </w:t>
      </w:r>
      <w:r w:rsidRPr="001918DC">
        <w:rPr>
          <w:color w:val="222222"/>
          <w:shd w:val="clear" w:color="auto" w:fill="FFFFFF"/>
        </w:rPr>
        <w:t>јављају у животној</w:t>
      </w:r>
      <w:r w:rsidR="008C0EB0">
        <w:rPr>
          <w:color w:val="222222"/>
          <w:shd w:val="clear" w:color="auto" w:fill="FFFFFF"/>
        </w:rPr>
        <w:t xml:space="preserve"> </w:t>
      </w:r>
      <w:r w:rsidRPr="001918DC">
        <w:rPr>
          <w:color w:val="222222"/>
          <w:shd w:val="clear" w:color="auto" w:fill="FFFFFF"/>
        </w:rPr>
        <w:t>средини</w:t>
      </w:r>
      <w:r w:rsidR="008C0EB0">
        <w:rPr>
          <w:color w:val="222222"/>
          <w:shd w:val="clear" w:color="auto" w:fill="FFFFFF"/>
        </w:rPr>
        <w:t xml:space="preserve"> </w:t>
      </w:r>
      <w:r w:rsidRPr="001918DC">
        <w:rPr>
          <w:color w:val="222222"/>
          <w:shd w:val="clear" w:color="auto" w:fill="FFFFFF"/>
        </w:rPr>
        <w:t>као</w:t>
      </w:r>
      <w:r w:rsidR="008C0EB0">
        <w:rPr>
          <w:color w:val="222222"/>
          <w:shd w:val="clear" w:color="auto" w:fill="FFFFFF"/>
        </w:rPr>
        <w:t xml:space="preserve"> </w:t>
      </w:r>
      <w:r w:rsidRPr="001918DC">
        <w:rPr>
          <w:color w:val="222222"/>
          <w:shd w:val="clear" w:color="auto" w:fill="FFFFFF"/>
        </w:rPr>
        <w:t>последица</w:t>
      </w:r>
      <w:r w:rsidR="008C0EB0">
        <w:rPr>
          <w:color w:val="222222"/>
          <w:shd w:val="clear" w:color="auto" w:fill="FFFFFF"/>
        </w:rPr>
        <w:t xml:space="preserve"> </w:t>
      </w:r>
      <w:r w:rsidRPr="001918DC">
        <w:t>еутрофикације</w:t>
      </w:r>
      <w:r w:rsidR="008C0EB0">
        <w:t xml:space="preserve"> </w:t>
      </w:r>
      <w:r w:rsidRPr="001918DC">
        <w:t>воде</w:t>
      </w:r>
      <w:r w:rsidR="008C0EB0">
        <w:t xml:space="preserve"> </w:t>
      </w:r>
      <w:r w:rsidRPr="001918DC">
        <w:rPr>
          <w:color w:val="222222"/>
          <w:shd w:val="clear" w:color="auto" w:fill="FFFFFF"/>
        </w:rPr>
        <w:t>је</w:t>
      </w:r>
      <w:r w:rsidR="008C0EB0">
        <w:rPr>
          <w:color w:val="222222"/>
          <w:shd w:val="clear" w:color="auto" w:fill="FFFFFF"/>
        </w:rPr>
        <w:t xml:space="preserve"> </w:t>
      </w:r>
      <w:r w:rsidRPr="001918DC">
        <w:rPr>
          <w:color w:val="222222"/>
          <w:shd w:val="clear" w:color="auto" w:fill="FFFFFF"/>
        </w:rPr>
        <w:t>су</w:t>
      </w:r>
      <w:r w:rsidR="008C0EB0">
        <w:rPr>
          <w:color w:val="222222"/>
          <w:shd w:val="clear" w:color="auto" w:fill="FFFFFF"/>
        </w:rPr>
        <w:t xml:space="preserve"> </w:t>
      </w:r>
      <w:r w:rsidRPr="00C40809">
        <w:rPr>
          <w:rStyle w:val="Strong"/>
          <w:color w:val="2E74B5"/>
          <w:shd w:val="clear" w:color="auto" w:fill="FFFFFF"/>
        </w:rPr>
        <w:t>опадање</w:t>
      </w:r>
      <w:r w:rsidR="008C0EB0">
        <w:rPr>
          <w:rStyle w:val="Strong"/>
          <w:color w:val="2E74B5"/>
          <w:shd w:val="clear" w:color="auto" w:fill="FFFFFF"/>
        </w:rPr>
        <w:t xml:space="preserve"> </w:t>
      </w:r>
      <w:r w:rsidRPr="00C40809">
        <w:rPr>
          <w:rStyle w:val="Strong"/>
          <w:color w:val="2E74B5"/>
          <w:shd w:val="clear" w:color="auto" w:fill="FFFFFF"/>
        </w:rPr>
        <w:t>квалитета</w:t>
      </w:r>
      <w:r w:rsidR="008C0EB0">
        <w:rPr>
          <w:rStyle w:val="Strong"/>
          <w:color w:val="2E74B5"/>
          <w:shd w:val="clear" w:color="auto" w:fill="FFFFFF"/>
        </w:rPr>
        <w:t xml:space="preserve"> </w:t>
      </w:r>
      <w:r w:rsidRPr="00C40809">
        <w:rPr>
          <w:rStyle w:val="Strong"/>
          <w:color w:val="2E74B5"/>
          <w:shd w:val="clear" w:color="auto" w:fill="FFFFFF"/>
        </w:rPr>
        <w:t>воде</w:t>
      </w:r>
      <w:r w:rsidR="008C0EB0">
        <w:rPr>
          <w:rStyle w:val="Strong"/>
          <w:color w:val="2E74B5"/>
          <w:shd w:val="clear" w:color="auto" w:fill="FFFFFF"/>
        </w:rPr>
        <w:t xml:space="preserve"> </w:t>
      </w:r>
      <w:r w:rsidRPr="00C40809">
        <w:rPr>
          <w:b/>
          <w:bCs/>
          <w:color w:val="2E74B5"/>
          <w:shd w:val="clear" w:color="auto" w:fill="FFFFFF"/>
        </w:rPr>
        <w:t>и</w:t>
      </w:r>
      <w:r w:rsidR="008C0EB0">
        <w:rPr>
          <w:b/>
          <w:bCs/>
          <w:color w:val="2E74B5"/>
          <w:shd w:val="clear" w:color="auto" w:fill="FFFFFF"/>
        </w:rPr>
        <w:t xml:space="preserve"> </w:t>
      </w:r>
      <w:r w:rsidRPr="00C40809">
        <w:rPr>
          <w:rStyle w:val="Strong"/>
          <w:color w:val="2E74B5"/>
          <w:shd w:val="clear" w:color="auto" w:fill="FFFFFF"/>
        </w:rPr>
        <w:t>нарушавање и угрожавање</w:t>
      </w:r>
      <w:r w:rsidR="008C0EB0">
        <w:rPr>
          <w:rStyle w:val="Strong"/>
          <w:color w:val="2E74B5"/>
          <w:shd w:val="clear" w:color="auto" w:fill="FFFFFF"/>
        </w:rPr>
        <w:t xml:space="preserve"> </w:t>
      </w:r>
      <w:r w:rsidRPr="00C40809">
        <w:rPr>
          <w:rStyle w:val="Strong"/>
          <w:color w:val="2E74B5"/>
          <w:shd w:val="clear" w:color="auto" w:fill="FFFFFF"/>
        </w:rPr>
        <w:t>биодиверзитета</w:t>
      </w:r>
      <w:r w:rsidRPr="00C40809">
        <w:rPr>
          <w:b/>
          <w:bCs/>
          <w:color w:val="2E74B5"/>
          <w:shd w:val="clear" w:color="auto" w:fill="FFFFFF"/>
        </w:rPr>
        <w:t>. </w:t>
      </w:r>
    </w:p>
    <w:p w14:paraId="304C18C4" w14:textId="77777777" w:rsidR="00BC691D" w:rsidRPr="001918DC" w:rsidRDefault="00BC691D" w:rsidP="00BC691D">
      <w:pPr>
        <w:rPr>
          <w:rFonts w:eastAsia="Times New Roman"/>
          <w:i/>
          <w:iCs/>
          <w:color w:val="2F5496" w:themeColor="accent5" w:themeShade="BF"/>
          <w:w w:val="110"/>
        </w:rPr>
      </w:pPr>
    </w:p>
    <w:p w14:paraId="725ED9E3" w14:textId="77777777" w:rsidR="00BC691D" w:rsidRPr="00C40809" w:rsidRDefault="00BC691D" w:rsidP="001F71B2">
      <w:pPr>
        <w:pStyle w:val="ListParagraph"/>
        <w:widowControl/>
        <w:numPr>
          <w:ilvl w:val="1"/>
          <w:numId w:val="38"/>
        </w:numPr>
        <w:autoSpaceDE/>
        <w:autoSpaceDN/>
        <w:spacing w:line="259" w:lineRule="auto"/>
        <w:ind w:left="0" w:firstLine="0"/>
        <w:rPr>
          <w:rFonts w:eastAsia="Times New Roman"/>
          <w:b/>
          <w:bCs/>
          <w:i/>
          <w:iCs/>
          <w:color w:val="2F5496" w:themeColor="accent5" w:themeShade="BF"/>
          <w:w w:val="110"/>
        </w:rPr>
      </w:pPr>
      <w:r w:rsidRPr="00C40809">
        <w:rPr>
          <w:rFonts w:eastAsia="Times New Roman"/>
          <w:b/>
          <w:bCs/>
          <w:i/>
          <w:iCs/>
          <w:color w:val="2F5496" w:themeColor="accent5" w:themeShade="BF"/>
          <w:w w:val="110"/>
        </w:rPr>
        <w:t>Локални</w:t>
      </w:r>
      <w:r w:rsidR="008C0EB0">
        <w:rPr>
          <w:rFonts w:eastAsia="Times New Roman"/>
          <w:b/>
          <w:bCs/>
          <w:i/>
          <w:iCs/>
          <w:color w:val="2F5496" w:themeColor="accent5" w:themeShade="BF"/>
          <w:w w:val="110"/>
        </w:rPr>
        <w:t xml:space="preserve"> </w:t>
      </w:r>
      <w:r w:rsidRPr="00C40809">
        <w:rPr>
          <w:rFonts w:eastAsia="Times New Roman"/>
          <w:b/>
          <w:bCs/>
          <w:i/>
          <w:iCs/>
          <w:color w:val="2F5496" w:themeColor="accent5" w:themeShade="BF"/>
          <w:w w:val="110"/>
        </w:rPr>
        <w:t>регистар</w:t>
      </w:r>
      <w:r w:rsidR="008C0EB0">
        <w:rPr>
          <w:rFonts w:eastAsia="Times New Roman"/>
          <w:b/>
          <w:bCs/>
          <w:i/>
          <w:iCs/>
          <w:color w:val="2F5496" w:themeColor="accent5" w:themeShade="BF"/>
          <w:w w:val="110"/>
        </w:rPr>
        <w:t xml:space="preserve"> </w:t>
      </w:r>
      <w:r w:rsidRPr="00C40809">
        <w:rPr>
          <w:rFonts w:eastAsia="Times New Roman"/>
          <w:b/>
          <w:bCs/>
          <w:i/>
          <w:iCs/>
          <w:color w:val="2F5496" w:themeColor="accent5" w:themeShade="BF"/>
          <w:w w:val="110"/>
        </w:rPr>
        <w:t>загађивача</w:t>
      </w:r>
    </w:p>
    <w:p w14:paraId="3BD9CCA1" w14:textId="77777777" w:rsidR="00BC691D" w:rsidRPr="001918DC" w:rsidRDefault="00BC691D" w:rsidP="00BC691D">
      <w:pPr>
        <w:rPr>
          <w:rFonts w:eastAsia="Times New Roman"/>
          <w:i/>
          <w:iCs/>
          <w:color w:val="2F5496" w:themeColor="accent5" w:themeShade="BF"/>
          <w:w w:val="110"/>
        </w:rPr>
      </w:pPr>
    </w:p>
    <w:p w14:paraId="2D8C1D5F" w14:textId="77777777" w:rsidR="00BC691D" w:rsidRPr="001918DC" w:rsidRDefault="00BC691D" w:rsidP="00BC691D">
      <w:pPr>
        <w:jc w:val="both"/>
        <w:rPr>
          <w:rFonts w:eastAsia="Times New Roman"/>
          <w:iCs/>
        </w:rPr>
      </w:pPr>
      <w:r w:rsidRPr="001918DC">
        <w:rPr>
          <w:rFonts w:eastAsia="Times New Roman"/>
          <w:iCs/>
        </w:rPr>
        <w:t>На</w:t>
      </w:r>
      <w:r w:rsidR="005D3950">
        <w:rPr>
          <w:rFonts w:eastAsia="Times New Roman"/>
          <w:iCs/>
        </w:rPr>
        <w:t xml:space="preserve"> </w:t>
      </w:r>
      <w:r w:rsidRPr="001918DC">
        <w:rPr>
          <w:rFonts w:eastAsia="Times New Roman"/>
          <w:iCs/>
        </w:rPr>
        <w:t>територији</w:t>
      </w:r>
      <w:r w:rsidR="005D3950">
        <w:rPr>
          <w:rFonts w:eastAsia="Times New Roman"/>
          <w:iCs/>
        </w:rPr>
        <w:t xml:space="preserve"> </w:t>
      </w:r>
      <w:r w:rsidRPr="001918DC">
        <w:rPr>
          <w:rFonts w:eastAsia="Times New Roman"/>
          <w:iCs/>
        </w:rPr>
        <w:t>општине</w:t>
      </w:r>
      <w:r w:rsidR="005D3950">
        <w:rPr>
          <w:rFonts w:eastAsia="Times New Roman"/>
          <w:iCs/>
        </w:rPr>
        <w:t xml:space="preserve"> </w:t>
      </w:r>
      <w:r w:rsidRPr="001918DC">
        <w:rPr>
          <w:rFonts w:eastAsia="Times New Roman"/>
          <w:iCs/>
        </w:rPr>
        <w:t>Кладово у Регистар</w:t>
      </w:r>
      <w:r w:rsidR="005D3950">
        <w:rPr>
          <w:rFonts w:eastAsia="Times New Roman"/>
          <w:iCs/>
        </w:rPr>
        <w:t xml:space="preserve"> </w:t>
      </w:r>
      <w:r w:rsidRPr="001918DC">
        <w:rPr>
          <w:rFonts w:eastAsia="Times New Roman"/>
          <w:iCs/>
        </w:rPr>
        <w:t>загађивача</w:t>
      </w:r>
      <w:r w:rsidR="005D3950">
        <w:rPr>
          <w:rFonts w:eastAsia="Times New Roman"/>
          <w:iCs/>
        </w:rPr>
        <w:t xml:space="preserve"> </w:t>
      </w:r>
      <w:r w:rsidRPr="001918DC">
        <w:rPr>
          <w:rFonts w:eastAsia="Times New Roman"/>
          <w:iCs/>
        </w:rPr>
        <w:t>за 2022.годину</w:t>
      </w:r>
      <w:r w:rsidR="005D3950">
        <w:rPr>
          <w:rFonts w:eastAsia="Times New Roman"/>
          <w:iCs/>
        </w:rPr>
        <w:t xml:space="preserve"> </w:t>
      </w:r>
      <w:r w:rsidRPr="001918DC">
        <w:rPr>
          <w:rFonts w:eastAsia="Times New Roman"/>
          <w:iCs/>
        </w:rPr>
        <w:t>евидентирано</w:t>
      </w:r>
      <w:r w:rsidR="005D3950">
        <w:rPr>
          <w:rFonts w:eastAsia="Times New Roman"/>
          <w:iCs/>
        </w:rPr>
        <w:t xml:space="preserve"> </w:t>
      </w:r>
      <w:r w:rsidRPr="001918DC">
        <w:rPr>
          <w:rFonts w:eastAsia="Times New Roman"/>
          <w:iCs/>
        </w:rPr>
        <w:t>је 21 предузеће. Најзаступљеније</w:t>
      </w:r>
      <w:r w:rsidR="005D3950">
        <w:rPr>
          <w:rFonts w:eastAsia="Times New Roman"/>
          <w:iCs/>
        </w:rPr>
        <w:t xml:space="preserve"> </w:t>
      </w:r>
      <w:r w:rsidRPr="001918DC">
        <w:rPr>
          <w:rFonts w:eastAsia="Times New Roman"/>
          <w:iCs/>
        </w:rPr>
        <w:t>делатностису: складиштење и претакање</w:t>
      </w:r>
      <w:r w:rsidR="005D3950">
        <w:rPr>
          <w:rFonts w:eastAsia="Times New Roman"/>
          <w:iCs/>
        </w:rPr>
        <w:t xml:space="preserve"> </w:t>
      </w:r>
      <w:r w:rsidRPr="001918DC">
        <w:rPr>
          <w:rFonts w:eastAsia="Times New Roman"/>
          <w:iCs/>
        </w:rPr>
        <w:t>нафте и нафтних</w:t>
      </w:r>
      <w:r w:rsidR="005D3950">
        <w:rPr>
          <w:rFonts w:eastAsia="Times New Roman"/>
          <w:iCs/>
        </w:rPr>
        <w:t xml:space="preserve"> </w:t>
      </w:r>
      <w:r w:rsidRPr="001918DC">
        <w:rPr>
          <w:rFonts w:eastAsia="Times New Roman"/>
          <w:iCs/>
        </w:rPr>
        <w:t>деривата; изградња и поправка</w:t>
      </w:r>
      <w:r w:rsidR="005D3950">
        <w:rPr>
          <w:rFonts w:eastAsia="Times New Roman"/>
          <w:iCs/>
        </w:rPr>
        <w:t xml:space="preserve"> </w:t>
      </w:r>
      <w:r w:rsidRPr="001918DC">
        <w:rPr>
          <w:rFonts w:eastAsia="Times New Roman"/>
          <w:iCs/>
        </w:rPr>
        <w:t>пловних</w:t>
      </w:r>
      <w:r w:rsidR="005D3950">
        <w:rPr>
          <w:rFonts w:eastAsia="Times New Roman"/>
          <w:iCs/>
        </w:rPr>
        <w:t xml:space="preserve"> </w:t>
      </w:r>
      <w:r w:rsidRPr="001918DC">
        <w:rPr>
          <w:rFonts w:eastAsia="Times New Roman"/>
          <w:iCs/>
        </w:rPr>
        <w:t>објеката; сепарација</w:t>
      </w:r>
      <w:r w:rsidR="005D3950">
        <w:rPr>
          <w:rFonts w:eastAsia="Times New Roman"/>
          <w:iCs/>
        </w:rPr>
        <w:t xml:space="preserve"> </w:t>
      </w:r>
      <w:r w:rsidRPr="001918DC">
        <w:rPr>
          <w:rFonts w:eastAsia="Times New Roman"/>
          <w:iCs/>
        </w:rPr>
        <w:t>песка, шљунка и производња</w:t>
      </w:r>
      <w:r w:rsidR="005D3950">
        <w:rPr>
          <w:rFonts w:eastAsia="Times New Roman"/>
          <w:iCs/>
        </w:rPr>
        <w:t xml:space="preserve"> </w:t>
      </w:r>
      <w:r w:rsidRPr="001918DC">
        <w:rPr>
          <w:rFonts w:eastAsia="Times New Roman"/>
          <w:iCs/>
        </w:rPr>
        <w:t>бетона;</w:t>
      </w:r>
      <w:r w:rsidR="005D3950">
        <w:rPr>
          <w:rFonts w:eastAsia="Times New Roman"/>
          <w:iCs/>
        </w:rPr>
        <w:t xml:space="preserve"> </w:t>
      </w:r>
      <w:r w:rsidRPr="001918DC">
        <w:rPr>
          <w:rFonts w:eastAsia="Times New Roman"/>
          <w:iCs/>
        </w:rPr>
        <w:t>израда</w:t>
      </w:r>
      <w:r w:rsidR="005D3950">
        <w:rPr>
          <w:rFonts w:eastAsia="Times New Roman"/>
          <w:iCs/>
        </w:rPr>
        <w:t xml:space="preserve"> </w:t>
      </w:r>
      <w:r w:rsidRPr="001918DC">
        <w:rPr>
          <w:rFonts w:eastAsia="Times New Roman"/>
          <w:iCs/>
        </w:rPr>
        <w:t>металних</w:t>
      </w:r>
      <w:r w:rsidR="005D3950">
        <w:rPr>
          <w:rFonts w:eastAsia="Times New Roman"/>
          <w:iCs/>
        </w:rPr>
        <w:t xml:space="preserve"> </w:t>
      </w:r>
      <w:r w:rsidRPr="001918DC">
        <w:rPr>
          <w:rFonts w:eastAsia="Times New Roman"/>
          <w:iCs/>
        </w:rPr>
        <w:t>конструкција; цеви</w:t>
      </w:r>
      <w:r w:rsidR="005D3950">
        <w:rPr>
          <w:rFonts w:eastAsia="Times New Roman"/>
          <w:iCs/>
        </w:rPr>
        <w:t xml:space="preserve"> </w:t>
      </w:r>
      <w:r w:rsidRPr="001918DC">
        <w:rPr>
          <w:rFonts w:eastAsia="Times New Roman"/>
          <w:iCs/>
        </w:rPr>
        <w:t>од</w:t>
      </w:r>
      <w:r w:rsidR="005D3950">
        <w:rPr>
          <w:rFonts w:eastAsia="Times New Roman"/>
          <w:iCs/>
        </w:rPr>
        <w:t xml:space="preserve"> </w:t>
      </w:r>
      <w:r w:rsidRPr="001918DC">
        <w:rPr>
          <w:rFonts w:eastAsia="Times New Roman"/>
          <w:iCs/>
        </w:rPr>
        <w:t>ливеног</w:t>
      </w:r>
      <w:r w:rsidR="005D3950">
        <w:rPr>
          <w:rFonts w:eastAsia="Times New Roman"/>
          <w:iCs/>
        </w:rPr>
        <w:t xml:space="preserve"> </w:t>
      </w:r>
      <w:r w:rsidRPr="001918DC">
        <w:rPr>
          <w:rFonts w:eastAsia="Times New Roman"/>
          <w:iCs/>
        </w:rPr>
        <w:t>гвожђа, производња</w:t>
      </w:r>
      <w:r w:rsidR="005D3950">
        <w:rPr>
          <w:rFonts w:eastAsia="Times New Roman"/>
          <w:iCs/>
        </w:rPr>
        <w:t xml:space="preserve"> </w:t>
      </w:r>
      <w:r w:rsidRPr="001918DC">
        <w:rPr>
          <w:rFonts w:eastAsia="Times New Roman"/>
          <w:iCs/>
        </w:rPr>
        <w:t>пелета и сакупљање, транспорт и складиштење ПЕТ отпада.</w:t>
      </w:r>
    </w:p>
    <w:p w14:paraId="734F9A07" w14:textId="77777777" w:rsidR="00BC691D" w:rsidRPr="001918DC" w:rsidRDefault="00BC691D" w:rsidP="00BC691D">
      <w:pPr>
        <w:jc w:val="both"/>
        <w:rPr>
          <w:rFonts w:eastAsia="Times New Roman"/>
          <w:iCs/>
        </w:rPr>
      </w:pPr>
      <w:r w:rsidRPr="001918DC">
        <w:rPr>
          <w:rFonts w:eastAsia="Times New Roman"/>
          <w:iCs/>
        </w:rPr>
        <w:t>Све</w:t>
      </w:r>
      <w:r w:rsidR="005D3950">
        <w:rPr>
          <w:rFonts w:eastAsia="Times New Roman"/>
          <w:iCs/>
        </w:rPr>
        <w:t xml:space="preserve"> </w:t>
      </w:r>
      <w:r w:rsidRPr="001918DC">
        <w:rPr>
          <w:rFonts w:eastAsia="Times New Roman"/>
          <w:iCs/>
        </w:rPr>
        <w:t>отпадне</w:t>
      </w:r>
      <w:r w:rsidR="005D3950">
        <w:rPr>
          <w:rFonts w:eastAsia="Times New Roman"/>
          <w:iCs/>
        </w:rPr>
        <w:t xml:space="preserve"> </w:t>
      </w:r>
      <w:r w:rsidRPr="001918DC">
        <w:rPr>
          <w:rFonts w:eastAsia="Times New Roman"/>
          <w:iCs/>
        </w:rPr>
        <w:t>воде</w:t>
      </w:r>
      <w:r w:rsidR="005D3950">
        <w:rPr>
          <w:rFonts w:eastAsia="Times New Roman"/>
          <w:iCs/>
        </w:rPr>
        <w:t xml:space="preserve"> </w:t>
      </w:r>
      <w:r w:rsidRPr="001918DC">
        <w:rPr>
          <w:rFonts w:eastAsia="Times New Roman"/>
          <w:iCs/>
        </w:rPr>
        <w:t>сливају</w:t>
      </w:r>
      <w:r w:rsidR="005D3950">
        <w:rPr>
          <w:rFonts w:eastAsia="Times New Roman"/>
          <w:iCs/>
        </w:rPr>
        <w:t xml:space="preserve"> </w:t>
      </w:r>
      <w:r w:rsidRPr="001918DC">
        <w:rPr>
          <w:rFonts w:eastAsia="Times New Roman"/>
          <w:iCs/>
        </w:rPr>
        <w:t>се у крајњи</w:t>
      </w:r>
      <w:r w:rsidR="005D3950">
        <w:rPr>
          <w:rFonts w:eastAsia="Times New Roman"/>
          <w:iCs/>
        </w:rPr>
        <w:t xml:space="preserve"> </w:t>
      </w:r>
      <w:r w:rsidRPr="001918DC">
        <w:rPr>
          <w:rFonts w:eastAsia="Times New Roman"/>
          <w:iCs/>
        </w:rPr>
        <w:t>реципијент</w:t>
      </w:r>
      <w:r w:rsidR="005D3950">
        <w:rPr>
          <w:rFonts w:eastAsia="Times New Roman"/>
          <w:iCs/>
        </w:rPr>
        <w:t xml:space="preserve"> </w:t>
      </w:r>
      <w:r w:rsidRPr="001918DC">
        <w:rPr>
          <w:rFonts w:eastAsia="Times New Roman"/>
          <w:iCs/>
        </w:rPr>
        <w:t>Дунав,</w:t>
      </w:r>
      <w:r w:rsidR="005D3950">
        <w:rPr>
          <w:rFonts w:eastAsia="Times New Roman"/>
          <w:iCs/>
        </w:rPr>
        <w:t xml:space="preserve"> </w:t>
      </w:r>
      <w:r w:rsidRPr="001918DC">
        <w:rPr>
          <w:rFonts w:eastAsia="Times New Roman"/>
          <w:iCs/>
        </w:rPr>
        <w:t>али</w:t>
      </w:r>
      <w:r w:rsidR="005D3950">
        <w:rPr>
          <w:rFonts w:eastAsia="Times New Roman"/>
          <w:iCs/>
        </w:rPr>
        <w:t xml:space="preserve"> </w:t>
      </w:r>
      <w:r w:rsidRPr="001918DC">
        <w:rPr>
          <w:rFonts w:eastAsia="Times New Roman"/>
          <w:iCs/>
        </w:rPr>
        <w:t>пре</w:t>
      </w:r>
      <w:r w:rsidR="005D3950">
        <w:rPr>
          <w:rFonts w:eastAsia="Times New Roman"/>
          <w:iCs/>
        </w:rPr>
        <w:t xml:space="preserve"> </w:t>
      </w:r>
      <w:r w:rsidRPr="001918DC">
        <w:rPr>
          <w:rFonts w:eastAsia="Times New Roman"/>
          <w:iCs/>
        </w:rPr>
        <w:t>тога у већем</w:t>
      </w:r>
      <w:r w:rsidR="005D3950">
        <w:rPr>
          <w:rFonts w:eastAsia="Times New Roman"/>
          <w:iCs/>
        </w:rPr>
        <w:t xml:space="preserve"> </w:t>
      </w:r>
      <w:r w:rsidRPr="001918DC">
        <w:rPr>
          <w:rFonts w:eastAsia="Times New Roman"/>
          <w:iCs/>
        </w:rPr>
        <w:t>броју</w:t>
      </w:r>
      <w:r w:rsidR="005D3950">
        <w:rPr>
          <w:rFonts w:eastAsia="Times New Roman"/>
          <w:iCs/>
        </w:rPr>
        <w:t xml:space="preserve"> </w:t>
      </w:r>
      <w:r w:rsidRPr="001918DC">
        <w:rPr>
          <w:rFonts w:eastAsia="Times New Roman"/>
          <w:iCs/>
        </w:rPr>
        <w:t>предузећа</w:t>
      </w:r>
      <w:r w:rsidR="005D3950">
        <w:rPr>
          <w:rFonts w:eastAsia="Times New Roman"/>
          <w:iCs/>
        </w:rPr>
        <w:t xml:space="preserve"> </w:t>
      </w:r>
      <w:r w:rsidRPr="001918DC">
        <w:rPr>
          <w:rFonts w:eastAsia="Times New Roman"/>
          <w:iCs/>
        </w:rPr>
        <w:t>отпадне</w:t>
      </w:r>
      <w:r w:rsidR="005D3950">
        <w:rPr>
          <w:rFonts w:eastAsia="Times New Roman"/>
          <w:iCs/>
        </w:rPr>
        <w:t xml:space="preserve"> </w:t>
      </w:r>
      <w:r w:rsidRPr="001918DC">
        <w:rPr>
          <w:rFonts w:eastAsia="Times New Roman"/>
          <w:iCs/>
        </w:rPr>
        <w:t>воде</w:t>
      </w:r>
      <w:r w:rsidR="005D3950">
        <w:rPr>
          <w:rFonts w:eastAsia="Times New Roman"/>
          <w:iCs/>
        </w:rPr>
        <w:t xml:space="preserve"> </w:t>
      </w:r>
      <w:r w:rsidRPr="001918DC">
        <w:rPr>
          <w:rFonts w:eastAsia="Times New Roman"/>
          <w:iCs/>
        </w:rPr>
        <w:t>се</w:t>
      </w:r>
      <w:r w:rsidR="005D3950">
        <w:rPr>
          <w:rFonts w:eastAsia="Times New Roman"/>
          <w:iCs/>
        </w:rPr>
        <w:t xml:space="preserve"> </w:t>
      </w:r>
      <w:r w:rsidRPr="001918DC">
        <w:rPr>
          <w:rFonts w:eastAsia="Times New Roman"/>
          <w:iCs/>
        </w:rPr>
        <w:t>одводе</w:t>
      </w:r>
      <w:r w:rsidR="005D3950">
        <w:rPr>
          <w:rFonts w:eastAsia="Times New Roman"/>
          <w:iCs/>
        </w:rPr>
        <w:t xml:space="preserve"> </w:t>
      </w:r>
      <w:r w:rsidRPr="001918DC">
        <w:rPr>
          <w:rFonts w:eastAsia="Times New Roman"/>
          <w:iCs/>
        </w:rPr>
        <w:t>до</w:t>
      </w:r>
      <w:r w:rsidR="005D3950">
        <w:rPr>
          <w:rFonts w:eastAsia="Times New Roman"/>
          <w:iCs/>
        </w:rPr>
        <w:t xml:space="preserve"> </w:t>
      </w:r>
      <w:r w:rsidRPr="001918DC">
        <w:rPr>
          <w:rFonts w:eastAsia="Times New Roman"/>
          <w:iCs/>
        </w:rPr>
        <w:t>сепаратора</w:t>
      </w:r>
      <w:r w:rsidR="005D3950">
        <w:rPr>
          <w:rFonts w:eastAsia="Times New Roman"/>
          <w:iCs/>
        </w:rPr>
        <w:t xml:space="preserve"> </w:t>
      </w:r>
      <w:r w:rsidRPr="001918DC">
        <w:rPr>
          <w:rFonts w:eastAsia="Times New Roman"/>
          <w:iCs/>
        </w:rPr>
        <w:t>уља и масти, до</w:t>
      </w:r>
      <w:r w:rsidR="005D3950">
        <w:rPr>
          <w:rFonts w:eastAsia="Times New Roman"/>
          <w:iCs/>
        </w:rPr>
        <w:t xml:space="preserve"> </w:t>
      </w:r>
      <w:r w:rsidRPr="001918DC">
        <w:rPr>
          <w:rFonts w:eastAsia="Times New Roman"/>
          <w:iCs/>
        </w:rPr>
        <w:t>таложника</w:t>
      </w:r>
      <w:r w:rsidR="005D3950">
        <w:rPr>
          <w:rFonts w:eastAsia="Times New Roman"/>
          <w:iCs/>
        </w:rPr>
        <w:t xml:space="preserve"> </w:t>
      </w:r>
      <w:r w:rsidRPr="001918DC">
        <w:rPr>
          <w:rFonts w:eastAsia="Times New Roman"/>
          <w:iCs/>
        </w:rPr>
        <w:t>за</w:t>
      </w:r>
      <w:r w:rsidR="005D3950">
        <w:rPr>
          <w:rFonts w:eastAsia="Times New Roman"/>
          <w:iCs/>
        </w:rPr>
        <w:t xml:space="preserve"> </w:t>
      </w:r>
      <w:r w:rsidRPr="001918DC">
        <w:rPr>
          <w:rFonts w:eastAsia="Times New Roman"/>
          <w:iCs/>
        </w:rPr>
        <w:t>сепарацију и сабирне</w:t>
      </w:r>
      <w:r w:rsidR="005D3950">
        <w:rPr>
          <w:rFonts w:eastAsia="Times New Roman"/>
          <w:iCs/>
        </w:rPr>
        <w:t xml:space="preserve"> </w:t>
      </w:r>
      <w:r w:rsidRPr="001918DC">
        <w:rPr>
          <w:rFonts w:eastAsia="Times New Roman"/>
          <w:iCs/>
        </w:rPr>
        <w:t>шахте.</w:t>
      </w:r>
      <w:r w:rsidR="005D3950">
        <w:rPr>
          <w:rFonts w:eastAsia="Times New Roman"/>
          <w:iCs/>
        </w:rPr>
        <w:t xml:space="preserve"> </w:t>
      </w:r>
      <w:r w:rsidRPr="001918DC">
        <w:rPr>
          <w:rFonts w:eastAsia="Times New Roman"/>
          <w:iCs/>
        </w:rPr>
        <w:t>Третман</w:t>
      </w:r>
      <w:r w:rsidR="005D3950">
        <w:rPr>
          <w:rFonts w:eastAsia="Times New Roman"/>
          <w:iCs/>
        </w:rPr>
        <w:t xml:space="preserve"> </w:t>
      </w:r>
      <w:r w:rsidRPr="001918DC">
        <w:rPr>
          <w:rFonts w:eastAsia="Times New Roman"/>
          <w:iCs/>
        </w:rPr>
        <w:t>отпадних</w:t>
      </w:r>
      <w:r w:rsidR="005D3950">
        <w:rPr>
          <w:rFonts w:eastAsia="Times New Roman"/>
          <w:iCs/>
        </w:rPr>
        <w:t xml:space="preserve"> </w:t>
      </w:r>
      <w:r w:rsidRPr="001918DC">
        <w:rPr>
          <w:rFonts w:eastAsia="Times New Roman"/>
          <w:iCs/>
        </w:rPr>
        <w:t>вода (санитарних, техничких и атмосферских), осим „НИС“ адНовиСад-одељење</w:t>
      </w:r>
      <w:r w:rsidR="005D3950">
        <w:rPr>
          <w:rFonts w:eastAsia="Times New Roman"/>
          <w:iCs/>
        </w:rPr>
        <w:t xml:space="preserve"> </w:t>
      </w:r>
      <w:r w:rsidRPr="001918DC">
        <w:rPr>
          <w:rFonts w:eastAsia="Times New Roman"/>
          <w:iCs/>
        </w:rPr>
        <w:t>Кладово</w:t>
      </w:r>
      <w:r w:rsidR="005D3950">
        <w:rPr>
          <w:rFonts w:eastAsia="Times New Roman"/>
          <w:iCs/>
        </w:rPr>
        <w:t xml:space="preserve"> </w:t>
      </w:r>
      <w:r w:rsidRPr="001918DC">
        <w:rPr>
          <w:rFonts w:eastAsia="Times New Roman"/>
          <w:iCs/>
        </w:rPr>
        <w:t>нема</w:t>
      </w:r>
      <w:r w:rsidR="005D3950">
        <w:rPr>
          <w:rFonts w:eastAsia="Times New Roman"/>
          <w:iCs/>
        </w:rPr>
        <w:t xml:space="preserve"> </w:t>
      </w:r>
      <w:r w:rsidRPr="001918DC">
        <w:rPr>
          <w:rFonts w:eastAsia="Times New Roman"/>
          <w:iCs/>
        </w:rPr>
        <w:t>ниједно</w:t>
      </w:r>
      <w:r w:rsidR="005D3950">
        <w:rPr>
          <w:rFonts w:eastAsia="Times New Roman"/>
          <w:iCs/>
        </w:rPr>
        <w:t xml:space="preserve"> </w:t>
      </w:r>
      <w:r w:rsidRPr="001918DC">
        <w:rPr>
          <w:rFonts w:eastAsia="Times New Roman"/>
          <w:iCs/>
        </w:rPr>
        <w:t xml:space="preserve">предузеће. </w:t>
      </w:r>
    </w:p>
    <w:p w14:paraId="4FD4FA8C" w14:textId="77777777" w:rsidR="00BC691D" w:rsidRPr="001918DC" w:rsidRDefault="00BC691D" w:rsidP="00BC691D">
      <w:pPr>
        <w:jc w:val="both"/>
        <w:rPr>
          <w:rFonts w:eastAsia="Times New Roman"/>
          <w:iCs/>
        </w:rPr>
      </w:pPr>
      <w:r w:rsidRPr="001918DC">
        <w:rPr>
          <w:rFonts w:eastAsia="Times New Roman"/>
          <w:iCs/>
        </w:rPr>
        <w:t>Што</w:t>
      </w:r>
      <w:r w:rsidR="005D3950">
        <w:rPr>
          <w:rFonts w:eastAsia="Times New Roman"/>
          <w:iCs/>
        </w:rPr>
        <w:t xml:space="preserve"> </w:t>
      </w:r>
      <w:r w:rsidRPr="001918DC">
        <w:rPr>
          <w:rFonts w:eastAsia="Times New Roman"/>
          <w:iCs/>
        </w:rPr>
        <w:t>се</w:t>
      </w:r>
      <w:r w:rsidR="005D3950">
        <w:rPr>
          <w:rFonts w:eastAsia="Times New Roman"/>
          <w:iCs/>
        </w:rPr>
        <w:t xml:space="preserve"> </w:t>
      </w:r>
      <w:r w:rsidRPr="001918DC">
        <w:rPr>
          <w:rFonts w:eastAsia="Times New Roman"/>
          <w:iCs/>
        </w:rPr>
        <w:t>тиче</w:t>
      </w:r>
      <w:r w:rsidR="005D3950">
        <w:rPr>
          <w:rFonts w:eastAsia="Times New Roman"/>
          <w:iCs/>
        </w:rPr>
        <w:t xml:space="preserve"> </w:t>
      </w:r>
      <w:r w:rsidRPr="001918DC">
        <w:rPr>
          <w:rFonts w:eastAsia="Times New Roman"/>
          <w:iCs/>
        </w:rPr>
        <w:t>врсте</w:t>
      </w:r>
      <w:r w:rsidR="005D3950">
        <w:rPr>
          <w:rFonts w:eastAsia="Times New Roman"/>
          <w:iCs/>
        </w:rPr>
        <w:t xml:space="preserve"> </w:t>
      </w:r>
      <w:r w:rsidRPr="001918DC">
        <w:rPr>
          <w:rFonts w:eastAsia="Times New Roman"/>
          <w:iCs/>
        </w:rPr>
        <w:t>грејања, само 2 предузећа</w:t>
      </w:r>
      <w:r w:rsidR="005D3950">
        <w:rPr>
          <w:rFonts w:eastAsia="Times New Roman"/>
          <w:iCs/>
        </w:rPr>
        <w:t xml:space="preserve"> </w:t>
      </w:r>
      <w:r w:rsidRPr="001918DC">
        <w:rPr>
          <w:rFonts w:eastAsia="Times New Roman"/>
          <w:iCs/>
        </w:rPr>
        <w:t>користе</w:t>
      </w:r>
      <w:r w:rsidR="005D3950">
        <w:rPr>
          <w:rFonts w:eastAsia="Times New Roman"/>
          <w:iCs/>
        </w:rPr>
        <w:t xml:space="preserve"> </w:t>
      </w:r>
      <w:r w:rsidRPr="001918DC">
        <w:rPr>
          <w:rFonts w:eastAsia="Times New Roman"/>
          <w:iCs/>
        </w:rPr>
        <w:t>топлотне</w:t>
      </w:r>
      <w:r w:rsidR="005D3950">
        <w:rPr>
          <w:rFonts w:eastAsia="Times New Roman"/>
          <w:iCs/>
        </w:rPr>
        <w:t xml:space="preserve"> </w:t>
      </w:r>
      <w:r w:rsidRPr="001918DC">
        <w:rPr>
          <w:rFonts w:eastAsia="Times New Roman"/>
          <w:iCs/>
        </w:rPr>
        <w:t>пумпе, 1 користи</w:t>
      </w:r>
      <w:r w:rsidR="005D3950">
        <w:rPr>
          <w:rFonts w:eastAsia="Times New Roman"/>
          <w:iCs/>
        </w:rPr>
        <w:t xml:space="preserve"> </w:t>
      </w:r>
      <w:r w:rsidRPr="001918DC">
        <w:rPr>
          <w:rFonts w:eastAsia="Times New Roman"/>
          <w:iCs/>
        </w:rPr>
        <w:t>комбиновано</w:t>
      </w:r>
      <w:r w:rsidR="005D3950">
        <w:rPr>
          <w:rFonts w:eastAsia="Times New Roman"/>
          <w:iCs/>
        </w:rPr>
        <w:t xml:space="preserve"> </w:t>
      </w:r>
      <w:r w:rsidRPr="001918DC">
        <w:rPr>
          <w:rFonts w:eastAsia="Times New Roman"/>
          <w:iCs/>
        </w:rPr>
        <w:t>са</w:t>
      </w:r>
      <w:r w:rsidR="005D3950">
        <w:rPr>
          <w:rFonts w:eastAsia="Times New Roman"/>
          <w:iCs/>
        </w:rPr>
        <w:t xml:space="preserve"> </w:t>
      </w:r>
      <w:r w:rsidRPr="001918DC">
        <w:rPr>
          <w:rFonts w:eastAsia="Times New Roman"/>
          <w:iCs/>
        </w:rPr>
        <w:t>електричном</w:t>
      </w:r>
      <w:r w:rsidR="005D3950">
        <w:rPr>
          <w:rFonts w:eastAsia="Times New Roman"/>
          <w:iCs/>
        </w:rPr>
        <w:t xml:space="preserve"> </w:t>
      </w:r>
      <w:r w:rsidRPr="001918DC">
        <w:rPr>
          <w:rFonts w:eastAsia="Times New Roman"/>
          <w:iCs/>
        </w:rPr>
        <w:t>енергијом и сви</w:t>
      </w:r>
      <w:r w:rsidR="005D3950">
        <w:rPr>
          <w:rFonts w:eastAsia="Times New Roman"/>
          <w:iCs/>
        </w:rPr>
        <w:t xml:space="preserve"> </w:t>
      </w:r>
      <w:r w:rsidRPr="001918DC">
        <w:rPr>
          <w:rFonts w:eastAsia="Times New Roman"/>
          <w:iCs/>
        </w:rPr>
        <w:t>остали</w:t>
      </w:r>
      <w:r w:rsidR="005D3950">
        <w:rPr>
          <w:rFonts w:eastAsia="Times New Roman"/>
          <w:iCs/>
        </w:rPr>
        <w:t xml:space="preserve"> </w:t>
      </w:r>
      <w:r w:rsidRPr="001918DC">
        <w:rPr>
          <w:rFonts w:eastAsia="Times New Roman"/>
          <w:iCs/>
        </w:rPr>
        <w:t>користе</w:t>
      </w:r>
      <w:r w:rsidR="005D3950">
        <w:rPr>
          <w:rFonts w:eastAsia="Times New Roman"/>
          <w:iCs/>
        </w:rPr>
        <w:t xml:space="preserve"> </w:t>
      </w:r>
      <w:r w:rsidRPr="001918DC">
        <w:rPr>
          <w:rFonts w:eastAsia="Times New Roman"/>
          <w:iCs/>
        </w:rPr>
        <w:t>електричну</w:t>
      </w:r>
      <w:r w:rsidR="005D3950">
        <w:rPr>
          <w:rFonts w:eastAsia="Times New Roman"/>
          <w:iCs/>
        </w:rPr>
        <w:t xml:space="preserve"> </w:t>
      </w:r>
      <w:r w:rsidRPr="001918DC">
        <w:rPr>
          <w:rFonts w:eastAsia="Times New Roman"/>
          <w:iCs/>
        </w:rPr>
        <w:t>енергију.</w:t>
      </w:r>
    </w:p>
    <w:p w14:paraId="389CBE60" w14:textId="77777777" w:rsidR="00BC691D" w:rsidRPr="001918DC" w:rsidRDefault="00BC691D" w:rsidP="00BC691D">
      <w:pPr>
        <w:shd w:val="clear" w:color="auto" w:fill="FFFFFF"/>
        <w:jc w:val="both"/>
      </w:pPr>
    </w:p>
    <w:p w14:paraId="704049D4" w14:textId="77777777" w:rsidR="00BC691D" w:rsidRPr="00A216CE" w:rsidRDefault="00BC691D" w:rsidP="001F71B2">
      <w:pPr>
        <w:pStyle w:val="Heading1"/>
        <w:numPr>
          <w:ilvl w:val="0"/>
          <w:numId w:val="38"/>
        </w:numPr>
        <w:ind w:left="0" w:firstLine="0"/>
        <w:rPr>
          <w:rStyle w:val="Heading2Char"/>
          <w:b/>
          <w:bCs/>
        </w:rPr>
      </w:pPr>
      <w:r w:rsidRPr="00A216CE">
        <w:rPr>
          <w:rStyle w:val="Heading2Char"/>
          <w:b/>
          <w:bCs/>
        </w:rPr>
        <w:t>ЕКОНОМСКИ РАЗВОЈ</w:t>
      </w:r>
    </w:p>
    <w:p w14:paraId="6D5D4BDD" w14:textId="77777777" w:rsidR="00BC691D" w:rsidRDefault="00BC691D" w:rsidP="00BC691D">
      <w:pPr>
        <w:pStyle w:val="ListParagraph"/>
        <w:jc w:val="both"/>
        <w:rPr>
          <w:b/>
          <w:bCs/>
          <w:caps/>
          <w:lang w:val="ru-RU"/>
        </w:rPr>
      </w:pPr>
    </w:p>
    <w:p w14:paraId="2F34553F" w14:textId="77777777" w:rsidR="00BC691D" w:rsidRPr="00A216CE" w:rsidRDefault="00BC691D" w:rsidP="001F71B2">
      <w:pPr>
        <w:pStyle w:val="ListParagraph"/>
        <w:widowControl/>
        <w:numPr>
          <w:ilvl w:val="1"/>
          <w:numId w:val="38"/>
        </w:numPr>
        <w:autoSpaceDE/>
        <w:autoSpaceDN/>
        <w:spacing w:after="160" w:line="259" w:lineRule="auto"/>
        <w:ind w:left="0" w:firstLine="0"/>
        <w:jc w:val="both"/>
        <w:rPr>
          <w:b/>
          <w:bCs/>
          <w:i/>
          <w:iCs/>
          <w:color w:val="2E74B5"/>
          <w:sz w:val="24"/>
          <w:szCs w:val="24"/>
          <w:lang w:val="ru-RU"/>
        </w:rPr>
      </w:pPr>
      <w:r w:rsidRPr="00A216CE">
        <w:rPr>
          <w:b/>
          <w:bCs/>
          <w:i/>
          <w:iCs/>
          <w:color w:val="2E74B5"/>
          <w:sz w:val="24"/>
          <w:szCs w:val="24"/>
          <w:lang w:val="ru-RU"/>
        </w:rPr>
        <w:t xml:space="preserve">Степен развијености </w:t>
      </w:r>
    </w:p>
    <w:p w14:paraId="05B72463" w14:textId="77777777" w:rsidR="00BC691D" w:rsidRDefault="00BC691D" w:rsidP="00BC691D">
      <w:pPr>
        <w:pStyle w:val="NoSpacing"/>
        <w:jc w:val="both"/>
        <w:rPr>
          <w:lang w:val="ru-RU"/>
        </w:rPr>
      </w:pPr>
      <w:r w:rsidRPr="00C40809">
        <w:rPr>
          <w:lang w:val="ru-RU"/>
        </w:rPr>
        <w:t xml:space="preserve">Према степену развијености, општина Кладово спада у </w:t>
      </w:r>
      <w:r w:rsidRPr="00C40809">
        <w:t>I</w:t>
      </w:r>
      <w:r w:rsidRPr="00C40809">
        <w:rPr>
          <w:rStyle w:val="NoSpacingChar"/>
          <w:rFonts w:ascii="Calibri" w:hAnsi="Calibri" w:cs="Calibri"/>
        </w:rPr>
        <w:t>II</w:t>
      </w:r>
      <w:r w:rsidRPr="00C40809">
        <w:rPr>
          <w:lang w:val="ru-RU"/>
        </w:rPr>
        <w:t xml:space="preserve"> групу (</w:t>
      </w:r>
      <w:r w:rsidRPr="00C40809">
        <w:rPr>
          <w:shd w:val="clear" w:color="auto" w:fill="FFFFFF"/>
        </w:rPr>
        <w:t>у распону од 60% до 80% републичког просека</w:t>
      </w:r>
      <w:r w:rsidRPr="00C40809">
        <w:rPr>
          <w:lang w:val="ru-RU"/>
        </w:rPr>
        <w:t>) јединица локалне самоуправ</w:t>
      </w:r>
      <w:r w:rsidRPr="00C40809">
        <w:t>e</w:t>
      </w:r>
      <w:r w:rsidRPr="00892F7A">
        <w:rPr>
          <w:lang w:val="ru-RU"/>
        </w:rPr>
        <w:t>.</w:t>
      </w:r>
      <w:r w:rsidRPr="001918DC">
        <w:rPr>
          <w:rStyle w:val="FootnoteReference"/>
          <w:rFonts w:ascii="Calibri" w:hAnsi="Calibri" w:cs="Calibri"/>
        </w:rPr>
        <w:footnoteReference w:id="14"/>
      </w:r>
    </w:p>
    <w:p w14:paraId="5DFB9CEA" w14:textId="77777777" w:rsidR="00BC691D" w:rsidRPr="00060116" w:rsidRDefault="00BC691D" w:rsidP="00BC691D">
      <w:pPr>
        <w:pStyle w:val="NoSpacing"/>
        <w:jc w:val="both"/>
        <w:rPr>
          <w:rFonts w:ascii="Calibri" w:hAnsi="Calibri" w:cs="Calibri"/>
          <w:lang w:val="ru-RU"/>
        </w:rPr>
      </w:pPr>
      <w:r w:rsidRPr="00060116">
        <w:rPr>
          <w:rFonts w:ascii="Calibri" w:hAnsi="Calibri" w:cs="Calibri"/>
          <w:lang w:val="ru-RU"/>
        </w:rPr>
        <w:t>Опш</w:t>
      </w:r>
      <w:r w:rsidRPr="00060116">
        <w:rPr>
          <w:rFonts w:ascii="Calibri" w:eastAsia="Calibri" w:hAnsi="Calibri" w:cs="Calibri"/>
        </w:rPr>
        <w:t>тину</w:t>
      </w:r>
      <w:r w:rsidRPr="00060116">
        <w:rPr>
          <w:rFonts w:ascii="Calibri" w:hAnsi="Calibri" w:cs="Calibri"/>
          <w:lang w:val="ru-RU"/>
        </w:rPr>
        <w:t xml:space="preserve"> Кладово карактерише велики број реализованих инвес</w:t>
      </w:r>
      <w:r w:rsidRPr="00060116">
        <w:rPr>
          <w:rFonts w:ascii="Calibri" w:eastAsia="Calibri" w:hAnsi="Calibri" w:cs="Calibri"/>
          <w:lang w:val="en-US"/>
        </w:rPr>
        <w:t>тиција</w:t>
      </w:r>
      <w:r w:rsidRPr="00060116">
        <w:rPr>
          <w:rFonts w:ascii="Calibri" w:hAnsi="Calibri" w:cs="Calibri"/>
          <w:lang w:val="ru-RU"/>
        </w:rPr>
        <w:t xml:space="preserve"> из дијаспоре</w:t>
      </w:r>
      <w:r>
        <w:rPr>
          <w:rFonts w:ascii="Calibri" w:hAnsi="Calibri" w:cs="Calibri"/>
          <w:lang w:val="ru-RU"/>
        </w:rPr>
        <w:t>, ј</w:t>
      </w:r>
      <w:r w:rsidRPr="00060116">
        <w:rPr>
          <w:rFonts w:ascii="Calibri" w:hAnsi="Calibri" w:cs="Calibri"/>
          <w:lang w:val="ru-RU"/>
        </w:rPr>
        <w:t>едноставне администра</w:t>
      </w:r>
      <w:r w:rsidRPr="00060116">
        <w:rPr>
          <w:rFonts w:ascii="Calibri" w:eastAsia="Calibri" w:hAnsi="Calibri" w:cs="Calibri"/>
          <w:lang w:val="en-US"/>
        </w:rPr>
        <w:t>тивне</w:t>
      </w:r>
      <w:r w:rsidRPr="00060116">
        <w:rPr>
          <w:rFonts w:ascii="Calibri" w:hAnsi="Calibri" w:cs="Calibri"/>
          <w:lang w:val="ru-RU"/>
        </w:rPr>
        <w:t xml:space="preserve"> процедуре</w:t>
      </w:r>
      <w:r>
        <w:rPr>
          <w:rFonts w:ascii="Calibri" w:hAnsi="Calibri" w:cs="Calibri"/>
          <w:lang w:val="ru-RU"/>
        </w:rPr>
        <w:t>, д</w:t>
      </w:r>
      <w:r w:rsidRPr="00060116">
        <w:rPr>
          <w:rFonts w:ascii="Calibri" w:hAnsi="Calibri" w:cs="Calibri"/>
          <w:lang w:val="ru-RU"/>
        </w:rPr>
        <w:t>оступна и квалификована радна снага</w:t>
      </w:r>
      <w:r>
        <w:rPr>
          <w:rFonts w:ascii="Calibri" w:hAnsi="Calibri" w:cs="Calibri"/>
          <w:lang w:val="ru-RU"/>
        </w:rPr>
        <w:t>, к</w:t>
      </w:r>
      <w:r w:rsidRPr="00060116">
        <w:rPr>
          <w:rFonts w:ascii="Calibri" w:hAnsi="Calibri" w:cs="Calibri"/>
          <w:lang w:val="ru-RU"/>
        </w:rPr>
        <w:t>онкурентне цене земљишта и локациј</w:t>
      </w:r>
      <w:r>
        <w:rPr>
          <w:rFonts w:ascii="Calibri" w:hAnsi="Calibri" w:cs="Calibri"/>
          <w:lang w:val="ru-RU"/>
        </w:rPr>
        <w:t>а, а и</w:t>
      </w:r>
      <w:r w:rsidRPr="00060116">
        <w:rPr>
          <w:rFonts w:ascii="Calibri" w:hAnsi="Calibri" w:cs="Calibri"/>
          <w:lang w:val="ru-RU"/>
        </w:rPr>
        <w:t>звоз је дупло већи од увоза</w:t>
      </w:r>
      <w:r>
        <w:rPr>
          <w:rFonts w:ascii="Calibri" w:hAnsi="Calibri" w:cs="Calibri"/>
          <w:lang w:val="ru-RU"/>
        </w:rPr>
        <w:t>.</w:t>
      </w:r>
    </w:p>
    <w:p w14:paraId="18BFAAA1" w14:textId="77777777" w:rsidR="00BC691D" w:rsidRDefault="00BC691D" w:rsidP="00BC691D">
      <w:pPr>
        <w:pStyle w:val="NoSpacing"/>
        <w:jc w:val="both"/>
        <w:rPr>
          <w:i/>
          <w:iCs/>
          <w:color w:val="2E74B5"/>
          <w:lang w:val="ru-RU"/>
        </w:rPr>
      </w:pPr>
    </w:p>
    <w:p w14:paraId="0C01B25E" w14:textId="77777777" w:rsidR="00BC691D" w:rsidRPr="00C40809" w:rsidRDefault="00BC691D" w:rsidP="00BC691D">
      <w:pPr>
        <w:pStyle w:val="NoSpacing"/>
        <w:jc w:val="both"/>
        <w:rPr>
          <w:i/>
          <w:iCs/>
          <w:color w:val="2E74B5"/>
          <w:lang w:val="ru-RU"/>
        </w:rPr>
      </w:pPr>
      <w:r w:rsidRPr="00C40809">
        <w:rPr>
          <w:i/>
          <w:iCs/>
          <w:color w:val="2E74B5"/>
          <w:lang w:val="ru-RU"/>
        </w:rPr>
        <w:t>КЛАДОВО, УЗ СВЕГА ЈОШ 10 ГРАДОВА ЕВРОПЕ, ПОСЕДУЈЕ СЕРТИФИКАТ „БИСЕР-ДУНАВА“ И ЧЛАН ЈЕ МРЕЖЕ ЗА ОДРЖИВУ МОБИЛНОСТ И ТУРИЗАМ СА СЕДИШТЕМ У АУСТРИЈИ, КАО ЈЕДИНА ОПШТИНА ИЗ СРБИЈЕ.</w:t>
      </w:r>
    </w:p>
    <w:p w14:paraId="38246563" w14:textId="77777777" w:rsidR="00BC691D" w:rsidRPr="00060116" w:rsidRDefault="00BC691D" w:rsidP="00BC691D">
      <w:pPr>
        <w:pStyle w:val="NoSpacing"/>
        <w:jc w:val="both"/>
        <w:rPr>
          <w:shd w:val="clear" w:color="auto" w:fill="F2F2F2"/>
          <w:lang w:val="ru-RU"/>
        </w:rPr>
      </w:pPr>
    </w:p>
    <w:p w14:paraId="67526B5E" w14:textId="77777777" w:rsidR="00BC691D" w:rsidRPr="00A216CE" w:rsidRDefault="00BC691D" w:rsidP="001F71B2">
      <w:pPr>
        <w:pStyle w:val="ListParagraph"/>
        <w:widowControl/>
        <w:numPr>
          <w:ilvl w:val="1"/>
          <w:numId w:val="38"/>
        </w:numPr>
        <w:autoSpaceDE/>
        <w:autoSpaceDN/>
        <w:spacing w:after="160" w:line="259" w:lineRule="auto"/>
        <w:ind w:left="0" w:firstLine="0"/>
        <w:jc w:val="both"/>
        <w:rPr>
          <w:b/>
          <w:bCs/>
          <w:i/>
          <w:iCs/>
          <w:color w:val="2E74B5"/>
          <w:sz w:val="24"/>
          <w:szCs w:val="24"/>
          <w:lang w:val="ru-RU"/>
        </w:rPr>
      </w:pPr>
      <w:r w:rsidRPr="00A216CE">
        <w:rPr>
          <w:b/>
          <w:bCs/>
          <w:i/>
          <w:iCs/>
          <w:color w:val="2E74B5"/>
          <w:sz w:val="24"/>
          <w:szCs w:val="24"/>
          <w:lang w:val="ru-RU"/>
        </w:rPr>
        <w:t>Привредна кретања у претходно</w:t>
      </w:r>
      <w:r w:rsidRPr="00A216CE">
        <w:rPr>
          <w:b/>
          <w:bCs/>
          <w:i/>
          <w:iCs/>
          <w:color w:val="2E74B5"/>
          <w:sz w:val="24"/>
          <w:szCs w:val="24"/>
        </w:rPr>
        <w:t>м</w:t>
      </w:r>
      <w:r w:rsidRPr="00A216CE">
        <w:rPr>
          <w:b/>
          <w:bCs/>
          <w:i/>
          <w:iCs/>
          <w:color w:val="2E74B5"/>
          <w:sz w:val="24"/>
          <w:szCs w:val="24"/>
          <w:lang w:val="ru-RU"/>
        </w:rPr>
        <w:t xml:space="preserve"> периоду </w:t>
      </w:r>
    </w:p>
    <w:p w14:paraId="5FEDDE45" w14:textId="77777777" w:rsidR="00BC691D" w:rsidRDefault="00BC691D" w:rsidP="00BC691D">
      <w:pPr>
        <w:jc w:val="both"/>
      </w:pPr>
      <w:r w:rsidRPr="008F2BCF">
        <w:t xml:space="preserve">С обзиром да је </w:t>
      </w:r>
      <w:r w:rsidR="00212D79">
        <w:t xml:space="preserve">у претходном периоду </w:t>
      </w:r>
      <w:r w:rsidRPr="008F2BCF">
        <w:t xml:space="preserve">приватизована већина предузећа прерађивачке </w:t>
      </w:r>
      <w:r w:rsidRPr="00212D79">
        <w:t>индустрије („Бродоградилиште”, „</w:t>
      </w:r>
      <w:r w:rsidR="00212D79" w:rsidRPr="00212D79">
        <w:t>Градац-фавро</w:t>
      </w:r>
      <w:r w:rsidRPr="00212D79">
        <w:t>”, „Пластика”, „Напредак”, „Термовент</w:t>
      </w:r>
      <w:r w:rsidRPr="008F2BCF">
        <w:t>”), ефекти својинске трансформације су видљиви кроз</w:t>
      </w:r>
      <w:r>
        <w:t xml:space="preserve"> д</w:t>
      </w:r>
      <w:r w:rsidRPr="008F2BCF">
        <w:t xml:space="preserve">елимично покретање производње, </w:t>
      </w:r>
      <w:r>
        <w:t>и п</w:t>
      </w:r>
      <w:r w:rsidRPr="008F2BCF">
        <w:t>овећан</w:t>
      </w:r>
      <w:r>
        <w:t>у</w:t>
      </w:r>
      <w:r w:rsidRPr="008F2BCF">
        <w:t xml:space="preserve"> инвестицион</w:t>
      </w:r>
      <w:r>
        <w:t>у</w:t>
      </w:r>
      <w:r w:rsidRPr="008F2BCF">
        <w:t xml:space="preserve"> активности у постојећа и отварање нових предузећа</w:t>
      </w:r>
      <w:r>
        <w:t xml:space="preserve">, али и кроз </w:t>
      </w:r>
      <w:r w:rsidRPr="008F2BCF">
        <w:t>смањење броја запослених</w:t>
      </w:r>
      <w:r>
        <w:t>, са друге стране</w:t>
      </w:r>
      <w:r w:rsidRPr="008F2BCF">
        <w:t>.</w:t>
      </w:r>
    </w:p>
    <w:p w14:paraId="4374F733" w14:textId="77777777" w:rsidR="00212D79" w:rsidRPr="00212D79" w:rsidRDefault="00212D79" w:rsidP="00BC691D">
      <w:pPr>
        <w:jc w:val="both"/>
        <w:rPr>
          <w:i/>
          <w:iCs/>
        </w:rPr>
      </w:pPr>
    </w:p>
    <w:p w14:paraId="793C3C36" w14:textId="77777777" w:rsidR="00BC691D" w:rsidRPr="00C40809" w:rsidRDefault="00BC691D" w:rsidP="00BC691D">
      <w:pPr>
        <w:pStyle w:val="NoSpacing"/>
        <w:rPr>
          <w:i/>
          <w:iCs/>
        </w:rPr>
      </w:pPr>
      <w:r w:rsidRPr="00C40809">
        <w:rPr>
          <w:i/>
          <w:iCs/>
        </w:rPr>
        <w:t>Табела 13. Број регистрованих привредних друштава у периоду 2019–2022.</w:t>
      </w:r>
    </w:p>
    <w:tbl>
      <w:tblPr>
        <w:tblStyle w:val="TableGrid"/>
        <w:tblW w:w="0" w:type="auto"/>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1548"/>
        <w:gridCol w:w="1548"/>
        <w:gridCol w:w="1548"/>
        <w:gridCol w:w="777"/>
      </w:tblGrid>
      <w:tr w:rsidR="00BC691D" w:rsidRPr="00C40809" w14:paraId="48CB3C05" w14:textId="77777777" w:rsidTr="00143404">
        <w:trPr>
          <w:trHeight w:val="516"/>
          <w:tblCellSpacing w:w="20" w:type="dxa"/>
        </w:trPr>
        <w:tc>
          <w:tcPr>
            <w:tcW w:w="1582" w:type="dxa"/>
            <w:shd w:val="clear" w:color="auto" w:fill="A4B3C6"/>
          </w:tcPr>
          <w:p w14:paraId="16DED7E9" w14:textId="77777777" w:rsidR="00BC691D" w:rsidRPr="00C40809" w:rsidRDefault="00BC691D" w:rsidP="00143404">
            <w:pPr>
              <w:rPr>
                <w:rFonts w:asciiTheme="majorHAnsi" w:hAnsiTheme="majorHAnsi" w:cs="Times New Roman"/>
                <w:b/>
                <w:bCs/>
                <w:color w:val="2F5496"/>
              </w:rPr>
            </w:pPr>
            <w:r w:rsidRPr="00C40809">
              <w:rPr>
                <w:rFonts w:asciiTheme="majorHAnsi" w:hAnsiTheme="majorHAnsi" w:cs="Times New Roman"/>
                <w:b/>
                <w:bCs/>
                <w:color w:val="2F5496"/>
              </w:rPr>
              <w:t>Привредна друштва</w:t>
            </w:r>
          </w:p>
        </w:tc>
        <w:tc>
          <w:tcPr>
            <w:tcW w:w="1508" w:type="dxa"/>
            <w:shd w:val="clear" w:color="auto" w:fill="A4B3C6"/>
          </w:tcPr>
          <w:p w14:paraId="7E0DB585" w14:textId="77777777" w:rsidR="00BC691D" w:rsidRPr="00C40809" w:rsidRDefault="00BC691D" w:rsidP="00143404">
            <w:pPr>
              <w:jc w:val="both"/>
              <w:rPr>
                <w:rFonts w:asciiTheme="majorHAnsi" w:hAnsiTheme="majorHAnsi" w:cs="Times New Roman"/>
                <w:b/>
                <w:bCs/>
                <w:color w:val="2F5496"/>
              </w:rPr>
            </w:pPr>
            <w:r w:rsidRPr="00C40809">
              <w:rPr>
                <w:rFonts w:asciiTheme="majorHAnsi" w:hAnsiTheme="majorHAnsi" w:cs="Times New Roman"/>
                <w:b/>
                <w:bCs/>
                <w:color w:val="2F5496"/>
              </w:rPr>
              <w:t>2019.</w:t>
            </w:r>
          </w:p>
        </w:tc>
        <w:tc>
          <w:tcPr>
            <w:tcW w:w="1508" w:type="dxa"/>
            <w:shd w:val="clear" w:color="auto" w:fill="A4B3C6"/>
          </w:tcPr>
          <w:p w14:paraId="6EF9B224" w14:textId="77777777" w:rsidR="00BC691D" w:rsidRPr="00C40809" w:rsidRDefault="00BC691D" w:rsidP="00143404">
            <w:pPr>
              <w:jc w:val="both"/>
              <w:rPr>
                <w:rFonts w:asciiTheme="majorHAnsi" w:hAnsiTheme="majorHAnsi" w:cs="Times New Roman"/>
                <w:b/>
                <w:bCs/>
                <w:color w:val="2F5496"/>
              </w:rPr>
            </w:pPr>
            <w:r w:rsidRPr="00C40809">
              <w:rPr>
                <w:rFonts w:asciiTheme="majorHAnsi" w:hAnsiTheme="majorHAnsi" w:cs="Times New Roman"/>
                <w:b/>
                <w:bCs/>
                <w:color w:val="2F5496"/>
              </w:rPr>
              <w:t>2020.</w:t>
            </w:r>
          </w:p>
        </w:tc>
        <w:tc>
          <w:tcPr>
            <w:tcW w:w="1508" w:type="dxa"/>
            <w:shd w:val="clear" w:color="auto" w:fill="A4B3C6"/>
          </w:tcPr>
          <w:p w14:paraId="7C33EE9C" w14:textId="77777777" w:rsidR="00BC691D" w:rsidRPr="00C40809" w:rsidRDefault="00BC691D" w:rsidP="00143404">
            <w:pPr>
              <w:jc w:val="both"/>
              <w:rPr>
                <w:rFonts w:asciiTheme="majorHAnsi" w:hAnsiTheme="majorHAnsi" w:cs="Times New Roman"/>
                <w:b/>
                <w:bCs/>
                <w:color w:val="2F5496"/>
              </w:rPr>
            </w:pPr>
            <w:r w:rsidRPr="00C40809">
              <w:rPr>
                <w:rFonts w:asciiTheme="majorHAnsi" w:hAnsiTheme="majorHAnsi" w:cs="Times New Roman"/>
                <w:b/>
                <w:bCs/>
                <w:color w:val="2F5496"/>
              </w:rPr>
              <w:t>2021.</w:t>
            </w:r>
          </w:p>
        </w:tc>
        <w:tc>
          <w:tcPr>
            <w:tcW w:w="606" w:type="dxa"/>
            <w:shd w:val="clear" w:color="auto" w:fill="A4B3C6"/>
          </w:tcPr>
          <w:p w14:paraId="6F55C749" w14:textId="77777777" w:rsidR="00BC691D" w:rsidRPr="00C40809" w:rsidRDefault="00BC691D" w:rsidP="00143404">
            <w:pPr>
              <w:jc w:val="both"/>
              <w:rPr>
                <w:rFonts w:asciiTheme="majorHAnsi" w:hAnsiTheme="majorHAnsi" w:cs="Times New Roman"/>
                <w:b/>
                <w:bCs/>
                <w:color w:val="2F5496"/>
              </w:rPr>
            </w:pPr>
            <w:r w:rsidRPr="00C40809">
              <w:rPr>
                <w:rFonts w:asciiTheme="majorHAnsi" w:hAnsiTheme="majorHAnsi" w:cs="Times New Roman"/>
                <w:b/>
                <w:bCs/>
                <w:color w:val="2F5496"/>
              </w:rPr>
              <w:t>2022.</w:t>
            </w:r>
          </w:p>
        </w:tc>
      </w:tr>
      <w:tr w:rsidR="00BC691D" w:rsidRPr="00C40809" w14:paraId="7E4EDAB9" w14:textId="77777777" w:rsidTr="00143404">
        <w:trPr>
          <w:trHeight w:val="516"/>
          <w:tblCellSpacing w:w="20" w:type="dxa"/>
        </w:trPr>
        <w:tc>
          <w:tcPr>
            <w:tcW w:w="1582" w:type="dxa"/>
            <w:shd w:val="clear" w:color="auto" w:fill="A4B3C6"/>
          </w:tcPr>
          <w:p w14:paraId="37CA7970" w14:textId="77777777" w:rsidR="00BC691D" w:rsidRPr="00C40809" w:rsidRDefault="00BC691D" w:rsidP="00143404">
            <w:pPr>
              <w:rPr>
                <w:rFonts w:asciiTheme="majorHAnsi" w:hAnsiTheme="majorHAnsi" w:cs="Times New Roman"/>
                <w:color w:val="2F5496"/>
              </w:rPr>
            </w:pPr>
            <w:r w:rsidRPr="00C40809">
              <w:rPr>
                <w:rFonts w:asciiTheme="majorHAnsi" w:hAnsiTheme="majorHAnsi" w:cs="Times New Roman"/>
                <w:color w:val="2F5496"/>
              </w:rPr>
              <w:t>Активна</w:t>
            </w:r>
          </w:p>
        </w:tc>
        <w:tc>
          <w:tcPr>
            <w:tcW w:w="1508" w:type="dxa"/>
            <w:shd w:val="clear" w:color="auto" w:fill="D9D9D9" w:themeFill="background1" w:themeFillShade="D9"/>
          </w:tcPr>
          <w:p w14:paraId="6DA18D8F"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153</w:t>
            </w:r>
          </w:p>
        </w:tc>
        <w:tc>
          <w:tcPr>
            <w:tcW w:w="1508" w:type="dxa"/>
            <w:shd w:val="clear" w:color="auto" w:fill="D9D9D9" w:themeFill="background1" w:themeFillShade="D9"/>
          </w:tcPr>
          <w:p w14:paraId="69C098EA"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153</w:t>
            </w:r>
          </w:p>
        </w:tc>
        <w:tc>
          <w:tcPr>
            <w:tcW w:w="1508" w:type="dxa"/>
            <w:shd w:val="clear" w:color="auto" w:fill="D9D9D9" w:themeFill="background1" w:themeFillShade="D9"/>
          </w:tcPr>
          <w:p w14:paraId="1CB72D7D"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161</w:t>
            </w:r>
          </w:p>
        </w:tc>
        <w:tc>
          <w:tcPr>
            <w:tcW w:w="606" w:type="dxa"/>
            <w:shd w:val="clear" w:color="auto" w:fill="D9D9D9" w:themeFill="background1" w:themeFillShade="D9"/>
          </w:tcPr>
          <w:p w14:paraId="3A58DE24"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166</w:t>
            </w:r>
          </w:p>
        </w:tc>
      </w:tr>
      <w:tr w:rsidR="00BC691D" w:rsidRPr="00C40809" w14:paraId="77D8ECEC" w14:textId="77777777" w:rsidTr="00143404">
        <w:trPr>
          <w:trHeight w:val="516"/>
          <w:tblCellSpacing w:w="20" w:type="dxa"/>
        </w:trPr>
        <w:tc>
          <w:tcPr>
            <w:tcW w:w="1582" w:type="dxa"/>
            <w:shd w:val="clear" w:color="auto" w:fill="A4B3C6"/>
          </w:tcPr>
          <w:p w14:paraId="3229EEA2" w14:textId="77777777" w:rsidR="00BC691D" w:rsidRPr="00C40809" w:rsidRDefault="00BC691D" w:rsidP="00143404">
            <w:pPr>
              <w:jc w:val="both"/>
              <w:rPr>
                <w:rFonts w:asciiTheme="majorHAnsi" w:hAnsiTheme="majorHAnsi" w:cs="Times New Roman"/>
                <w:color w:val="2F5496"/>
              </w:rPr>
            </w:pPr>
            <w:r w:rsidRPr="00C40809">
              <w:rPr>
                <w:rFonts w:asciiTheme="majorHAnsi" w:hAnsiTheme="majorHAnsi" w:cs="Times New Roman"/>
                <w:color w:val="2F5496"/>
              </w:rPr>
              <w:t>Новооснована</w:t>
            </w:r>
          </w:p>
        </w:tc>
        <w:tc>
          <w:tcPr>
            <w:tcW w:w="1508" w:type="dxa"/>
            <w:shd w:val="clear" w:color="auto" w:fill="D9D9D9" w:themeFill="background1" w:themeFillShade="D9"/>
          </w:tcPr>
          <w:p w14:paraId="0DB48769"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7</w:t>
            </w:r>
          </w:p>
        </w:tc>
        <w:tc>
          <w:tcPr>
            <w:tcW w:w="1508" w:type="dxa"/>
            <w:shd w:val="clear" w:color="auto" w:fill="D9D9D9" w:themeFill="background1" w:themeFillShade="D9"/>
          </w:tcPr>
          <w:p w14:paraId="61BB705A"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7</w:t>
            </w:r>
          </w:p>
        </w:tc>
        <w:tc>
          <w:tcPr>
            <w:tcW w:w="1508" w:type="dxa"/>
            <w:shd w:val="clear" w:color="auto" w:fill="D9D9D9" w:themeFill="background1" w:themeFillShade="D9"/>
          </w:tcPr>
          <w:p w14:paraId="6ED22926"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12</w:t>
            </w:r>
          </w:p>
        </w:tc>
        <w:tc>
          <w:tcPr>
            <w:tcW w:w="606" w:type="dxa"/>
            <w:shd w:val="clear" w:color="auto" w:fill="D9D9D9" w:themeFill="background1" w:themeFillShade="D9"/>
          </w:tcPr>
          <w:p w14:paraId="0F818BB2"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5</w:t>
            </w:r>
          </w:p>
        </w:tc>
      </w:tr>
      <w:tr w:rsidR="00BC691D" w:rsidRPr="00C40809" w14:paraId="13BAB1B4" w14:textId="77777777" w:rsidTr="00143404">
        <w:trPr>
          <w:trHeight w:val="516"/>
          <w:tblCellSpacing w:w="20" w:type="dxa"/>
        </w:trPr>
        <w:tc>
          <w:tcPr>
            <w:tcW w:w="1582" w:type="dxa"/>
            <w:shd w:val="clear" w:color="auto" w:fill="A4B3C6"/>
          </w:tcPr>
          <w:p w14:paraId="580621F4" w14:textId="77777777" w:rsidR="00BC691D" w:rsidRPr="00C40809" w:rsidRDefault="00BC691D" w:rsidP="00143404">
            <w:pPr>
              <w:jc w:val="both"/>
              <w:rPr>
                <w:rFonts w:asciiTheme="majorHAnsi" w:hAnsiTheme="majorHAnsi" w:cs="Times New Roman"/>
                <w:color w:val="2F5496"/>
              </w:rPr>
            </w:pPr>
            <w:r w:rsidRPr="00C40809">
              <w:rPr>
                <w:rFonts w:asciiTheme="majorHAnsi" w:hAnsiTheme="majorHAnsi" w:cs="Times New Roman"/>
                <w:color w:val="2F5496"/>
              </w:rPr>
              <w:t>Угашена</w:t>
            </w:r>
          </w:p>
        </w:tc>
        <w:tc>
          <w:tcPr>
            <w:tcW w:w="1508" w:type="dxa"/>
            <w:shd w:val="clear" w:color="auto" w:fill="D9D9D9" w:themeFill="background1" w:themeFillShade="D9"/>
          </w:tcPr>
          <w:p w14:paraId="7E51702B"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26</w:t>
            </w:r>
          </w:p>
        </w:tc>
        <w:tc>
          <w:tcPr>
            <w:tcW w:w="1508" w:type="dxa"/>
            <w:shd w:val="clear" w:color="auto" w:fill="D9D9D9" w:themeFill="background1" w:themeFillShade="D9"/>
          </w:tcPr>
          <w:p w14:paraId="15491C5B"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7</w:t>
            </w:r>
          </w:p>
        </w:tc>
        <w:tc>
          <w:tcPr>
            <w:tcW w:w="1508" w:type="dxa"/>
            <w:shd w:val="clear" w:color="auto" w:fill="D9D9D9" w:themeFill="background1" w:themeFillShade="D9"/>
          </w:tcPr>
          <w:p w14:paraId="30D196EB"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4</w:t>
            </w:r>
          </w:p>
        </w:tc>
        <w:tc>
          <w:tcPr>
            <w:tcW w:w="606" w:type="dxa"/>
            <w:shd w:val="clear" w:color="auto" w:fill="D9D9D9" w:themeFill="background1" w:themeFillShade="D9"/>
          </w:tcPr>
          <w:p w14:paraId="73977043" w14:textId="77777777" w:rsidR="00BC691D" w:rsidRPr="00C40809" w:rsidRDefault="00BC691D" w:rsidP="00143404">
            <w:pPr>
              <w:jc w:val="center"/>
              <w:rPr>
                <w:rFonts w:asciiTheme="majorHAnsi" w:hAnsiTheme="majorHAnsi" w:cs="Times New Roman"/>
                <w:color w:val="2F5496"/>
              </w:rPr>
            </w:pPr>
            <w:r w:rsidRPr="00C40809">
              <w:rPr>
                <w:rFonts w:asciiTheme="majorHAnsi" w:hAnsiTheme="majorHAnsi" w:cs="Times New Roman"/>
                <w:color w:val="2F5496"/>
              </w:rPr>
              <w:t>0</w:t>
            </w:r>
          </w:p>
        </w:tc>
      </w:tr>
    </w:tbl>
    <w:p w14:paraId="7C400780" w14:textId="77777777" w:rsidR="00BC691D" w:rsidRPr="00C40809" w:rsidRDefault="00BC691D" w:rsidP="00BC691D">
      <w:pPr>
        <w:rPr>
          <w:rFonts w:asciiTheme="majorHAnsi" w:hAnsiTheme="majorHAnsi" w:cs="Times New Roman"/>
          <w:i/>
          <w:iCs/>
          <w:sz w:val="20"/>
          <w:szCs w:val="20"/>
        </w:rPr>
      </w:pPr>
      <w:r w:rsidRPr="00C40809">
        <w:rPr>
          <w:rFonts w:asciiTheme="majorHAnsi" w:hAnsiTheme="majorHAnsi" w:cs="Times New Roman"/>
          <w:i/>
          <w:iCs/>
          <w:sz w:val="20"/>
          <w:szCs w:val="20"/>
        </w:rPr>
        <w:t>Извор: РСЈП, Аналитичко извештајни систем јлс</w:t>
      </w:r>
    </w:p>
    <w:p w14:paraId="3F6CB3C9" w14:textId="77777777" w:rsidR="00BC691D" w:rsidRPr="00C40809" w:rsidRDefault="00BC691D" w:rsidP="00BC691D">
      <w:pPr>
        <w:pStyle w:val="NoSpacing"/>
        <w:rPr>
          <w:i/>
          <w:iCs/>
        </w:rPr>
      </w:pPr>
      <w:r w:rsidRPr="00C40809">
        <w:rPr>
          <w:i/>
          <w:iCs/>
        </w:rPr>
        <w:t>Табела 14. Број регистрованих предузетника у периоду 2019–2022.</w:t>
      </w:r>
    </w:p>
    <w:tbl>
      <w:tblPr>
        <w:tblStyle w:val="TableGrid"/>
        <w:tblW w:w="0" w:type="auto"/>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457"/>
        <w:gridCol w:w="1457"/>
        <w:gridCol w:w="1457"/>
        <w:gridCol w:w="969"/>
      </w:tblGrid>
      <w:tr w:rsidR="00BC691D" w:rsidRPr="00811309" w14:paraId="11B96863" w14:textId="77777777" w:rsidTr="00143404">
        <w:trPr>
          <w:trHeight w:val="516"/>
          <w:tblCellSpacing w:w="20" w:type="dxa"/>
        </w:trPr>
        <w:tc>
          <w:tcPr>
            <w:tcW w:w="1694" w:type="dxa"/>
            <w:shd w:val="clear" w:color="auto" w:fill="A4B3C6"/>
          </w:tcPr>
          <w:p w14:paraId="4839EA47" w14:textId="77777777" w:rsidR="00BC691D" w:rsidRPr="00C40809" w:rsidRDefault="00BC691D" w:rsidP="00143404">
            <w:pPr>
              <w:jc w:val="both"/>
              <w:rPr>
                <w:rFonts w:asciiTheme="majorHAnsi" w:hAnsiTheme="majorHAnsi" w:cs="Times New Roman"/>
                <w:b/>
                <w:bCs/>
              </w:rPr>
            </w:pPr>
            <w:r w:rsidRPr="00C40809">
              <w:rPr>
                <w:rFonts w:asciiTheme="majorHAnsi" w:hAnsiTheme="majorHAnsi" w:cs="Times New Roman"/>
                <w:b/>
                <w:bCs/>
              </w:rPr>
              <w:t>Предузетници</w:t>
            </w:r>
          </w:p>
        </w:tc>
        <w:tc>
          <w:tcPr>
            <w:tcW w:w="1417" w:type="dxa"/>
            <w:shd w:val="clear" w:color="auto" w:fill="A4B3C6"/>
          </w:tcPr>
          <w:p w14:paraId="70DD91D6" w14:textId="77777777" w:rsidR="00BC691D" w:rsidRPr="00C40809" w:rsidRDefault="00BC691D" w:rsidP="00143404">
            <w:pPr>
              <w:jc w:val="both"/>
              <w:rPr>
                <w:rFonts w:asciiTheme="majorHAnsi" w:hAnsiTheme="majorHAnsi" w:cs="Times New Roman"/>
                <w:b/>
                <w:bCs/>
              </w:rPr>
            </w:pPr>
            <w:r w:rsidRPr="00C40809">
              <w:rPr>
                <w:rFonts w:asciiTheme="majorHAnsi" w:hAnsiTheme="majorHAnsi" w:cs="Times New Roman"/>
                <w:b/>
                <w:bCs/>
              </w:rPr>
              <w:t>2019.</w:t>
            </w:r>
          </w:p>
        </w:tc>
        <w:tc>
          <w:tcPr>
            <w:tcW w:w="1417" w:type="dxa"/>
            <w:shd w:val="clear" w:color="auto" w:fill="A4B3C6"/>
          </w:tcPr>
          <w:p w14:paraId="7F30BC18" w14:textId="77777777" w:rsidR="00BC691D" w:rsidRPr="00C40809" w:rsidRDefault="00BC691D" w:rsidP="00143404">
            <w:pPr>
              <w:jc w:val="both"/>
              <w:rPr>
                <w:rFonts w:asciiTheme="majorHAnsi" w:hAnsiTheme="majorHAnsi" w:cs="Times New Roman"/>
                <w:b/>
                <w:bCs/>
              </w:rPr>
            </w:pPr>
            <w:r w:rsidRPr="00C40809">
              <w:rPr>
                <w:rFonts w:asciiTheme="majorHAnsi" w:hAnsiTheme="majorHAnsi" w:cs="Times New Roman"/>
                <w:b/>
                <w:bCs/>
              </w:rPr>
              <w:t>2020.</w:t>
            </w:r>
          </w:p>
        </w:tc>
        <w:tc>
          <w:tcPr>
            <w:tcW w:w="1417" w:type="dxa"/>
            <w:shd w:val="clear" w:color="auto" w:fill="A4B3C6"/>
          </w:tcPr>
          <w:p w14:paraId="0BACE094" w14:textId="77777777" w:rsidR="00BC691D" w:rsidRPr="00C40809" w:rsidRDefault="00BC691D" w:rsidP="00143404">
            <w:pPr>
              <w:jc w:val="both"/>
              <w:rPr>
                <w:rFonts w:asciiTheme="majorHAnsi" w:hAnsiTheme="majorHAnsi" w:cs="Times New Roman"/>
                <w:b/>
                <w:bCs/>
              </w:rPr>
            </w:pPr>
            <w:r w:rsidRPr="00C40809">
              <w:rPr>
                <w:rFonts w:asciiTheme="majorHAnsi" w:hAnsiTheme="majorHAnsi" w:cs="Times New Roman"/>
                <w:b/>
                <w:bCs/>
              </w:rPr>
              <w:t>2021.</w:t>
            </w:r>
          </w:p>
        </w:tc>
        <w:tc>
          <w:tcPr>
            <w:tcW w:w="909" w:type="dxa"/>
            <w:shd w:val="clear" w:color="auto" w:fill="A4B3C6"/>
          </w:tcPr>
          <w:p w14:paraId="02304AFC" w14:textId="77777777" w:rsidR="00BC691D" w:rsidRPr="00C40809" w:rsidRDefault="00BC691D" w:rsidP="00143404">
            <w:pPr>
              <w:jc w:val="both"/>
              <w:rPr>
                <w:rFonts w:asciiTheme="majorHAnsi" w:hAnsiTheme="majorHAnsi" w:cs="Times New Roman"/>
                <w:b/>
                <w:bCs/>
              </w:rPr>
            </w:pPr>
            <w:r w:rsidRPr="00C40809">
              <w:rPr>
                <w:rFonts w:asciiTheme="majorHAnsi" w:hAnsiTheme="majorHAnsi" w:cs="Times New Roman"/>
                <w:b/>
                <w:bCs/>
              </w:rPr>
              <w:t>2022.</w:t>
            </w:r>
          </w:p>
        </w:tc>
      </w:tr>
      <w:tr w:rsidR="00BC691D" w:rsidRPr="00811309" w14:paraId="09DFBFEE" w14:textId="77777777" w:rsidTr="00143404">
        <w:trPr>
          <w:trHeight w:val="516"/>
          <w:tblCellSpacing w:w="20" w:type="dxa"/>
        </w:trPr>
        <w:tc>
          <w:tcPr>
            <w:tcW w:w="1694" w:type="dxa"/>
            <w:shd w:val="clear" w:color="auto" w:fill="A4B3C6"/>
          </w:tcPr>
          <w:p w14:paraId="10E65258" w14:textId="77777777" w:rsidR="00BC691D" w:rsidRPr="00811309" w:rsidRDefault="00BC691D" w:rsidP="00143404">
            <w:pPr>
              <w:jc w:val="both"/>
              <w:rPr>
                <w:rFonts w:asciiTheme="majorHAnsi" w:hAnsiTheme="majorHAnsi" w:cs="Times New Roman"/>
              </w:rPr>
            </w:pPr>
            <w:r w:rsidRPr="00811309">
              <w:rPr>
                <w:rFonts w:asciiTheme="majorHAnsi" w:hAnsiTheme="majorHAnsi" w:cs="Times New Roman"/>
              </w:rPr>
              <w:t>Активни</w:t>
            </w:r>
          </w:p>
        </w:tc>
        <w:tc>
          <w:tcPr>
            <w:tcW w:w="1417" w:type="dxa"/>
            <w:shd w:val="clear" w:color="auto" w:fill="D9D9D9" w:themeFill="background1" w:themeFillShade="D9"/>
          </w:tcPr>
          <w:p w14:paraId="6EF1C32C" w14:textId="77777777" w:rsidR="00BC691D" w:rsidRPr="00811309" w:rsidRDefault="00BC691D" w:rsidP="00143404">
            <w:pPr>
              <w:jc w:val="both"/>
              <w:rPr>
                <w:rFonts w:asciiTheme="majorHAnsi" w:hAnsiTheme="majorHAnsi" w:cs="Times New Roman"/>
              </w:rPr>
            </w:pPr>
            <w:r>
              <w:rPr>
                <w:rFonts w:asciiTheme="majorHAnsi" w:hAnsiTheme="majorHAnsi" w:cs="Times New Roman"/>
              </w:rPr>
              <w:t>498</w:t>
            </w:r>
          </w:p>
        </w:tc>
        <w:tc>
          <w:tcPr>
            <w:tcW w:w="1417" w:type="dxa"/>
            <w:shd w:val="clear" w:color="auto" w:fill="D9D9D9" w:themeFill="background1" w:themeFillShade="D9"/>
          </w:tcPr>
          <w:p w14:paraId="4BD95A95" w14:textId="77777777" w:rsidR="00BC691D" w:rsidRPr="00811309" w:rsidRDefault="00BC691D" w:rsidP="00143404">
            <w:pPr>
              <w:jc w:val="both"/>
              <w:rPr>
                <w:rFonts w:asciiTheme="majorHAnsi" w:hAnsiTheme="majorHAnsi" w:cs="Times New Roman"/>
              </w:rPr>
            </w:pPr>
            <w:r>
              <w:rPr>
                <w:rFonts w:asciiTheme="majorHAnsi" w:hAnsiTheme="majorHAnsi" w:cs="Times New Roman"/>
              </w:rPr>
              <w:t>489</w:t>
            </w:r>
          </w:p>
        </w:tc>
        <w:tc>
          <w:tcPr>
            <w:tcW w:w="1417" w:type="dxa"/>
            <w:shd w:val="clear" w:color="auto" w:fill="D9D9D9" w:themeFill="background1" w:themeFillShade="D9"/>
          </w:tcPr>
          <w:p w14:paraId="6C74D9AC" w14:textId="77777777" w:rsidR="00BC691D" w:rsidRPr="00811309" w:rsidRDefault="00BC691D" w:rsidP="00143404">
            <w:pPr>
              <w:jc w:val="both"/>
              <w:rPr>
                <w:rFonts w:asciiTheme="majorHAnsi" w:hAnsiTheme="majorHAnsi" w:cs="Times New Roman"/>
              </w:rPr>
            </w:pPr>
            <w:r>
              <w:rPr>
                <w:rFonts w:asciiTheme="majorHAnsi" w:hAnsiTheme="majorHAnsi" w:cs="Times New Roman"/>
              </w:rPr>
              <w:t>501</w:t>
            </w:r>
          </w:p>
        </w:tc>
        <w:tc>
          <w:tcPr>
            <w:tcW w:w="909" w:type="dxa"/>
            <w:shd w:val="clear" w:color="auto" w:fill="D9D9D9" w:themeFill="background1" w:themeFillShade="D9"/>
          </w:tcPr>
          <w:p w14:paraId="59CF89A1" w14:textId="77777777" w:rsidR="00BC691D" w:rsidRPr="00811309" w:rsidRDefault="00BC691D" w:rsidP="00143404">
            <w:pPr>
              <w:jc w:val="both"/>
              <w:rPr>
                <w:rFonts w:asciiTheme="majorHAnsi" w:hAnsiTheme="majorHAnsi" w:cs="Times New Roman"/>
              </w:rPr>
            </w:pPr>
            <w:r>
              <w:rPr>
                <w:rFonts w:asciiTheme="majorHAnsi" w:hAnsiTheme="majorHAnsi" w:cs="Times New Roman"/>
              </w:rPr>
              <w:t>526</w:t>
            </w:r>
          </w:p>
        </w:tc>
      </w:tr>
      <w:tr w:rsidR="00BC691D" w:rsidRPr="00811309" w14:paraId="1D6AF8B0" w14:textId="77777777" w:rsidTr="00143404">
        <w:trPr>
          <w:trHeight w:val="516"/>
          <w:tblCellSpacing w:w="20" w:type="dxa"/>
        </w:trPr>
        <w:tc>
          <w:tcPr>
            <w:tcW w:w="1694" w:type="dxa"/>
            <w:shd w:val="clear" w:color="auto" w:fill="A4B3C6"/>
          </w:tcPr>
          <w:p w14:paraId="67D2CA27" w14:textId="77777777" w:rsidR="00BC691D" w:rsidRPr="00811309" w:rsidRDefault="00BC691D" w:rsidP="00143404">
            <w:pPr>
              <w:jc w:val="both"/>
              <w:rPr>
                <w:rFonts w:asciiTheme="majorHAnsi" w:hAnsiTheme="majorHAnsi" w:cs="Times New Roman"/>
              </w:rPr>
            </w:pPr>
            <w:r w:rsidRPr="00811309">
              <w:rPr>
                <w:rFonts w:asciiTheme="majorHAnsi" w:hAnsiTheme="majorHAnsi" w:cs="Times New Roman"/>
              </w:rPr>
              <w:t>Новоосновани</w:t>
            </w:r>
          </w:p>
        </w:tc>
        <w:tc>
          <w:tcPr>
            <w:tcW w:w="1417" w:type="dxa"/>
            <w:shd w:val="clear" w:color="auto" w:fill="D9D9D9" w:themeFill="background1" w:themeFillShade="D9"/>
          </w:tcPr>
          <w:p w14:paraId="1CA218F4" w14:textId="77777777" w:rsidR="00BC691D" w:rsidRPr="00811309" w:rsidRDefault="00BC691D" w:rsidP="00143404">
            <w:pPr>
              <w:jc w:val="both"/>
              <w:rPr>
                <w:rFonts w:asciiTheme="majorHAnsi" w:hAnsiTheme="majorHAnsi" w:cs="Times New Roman"/>
              </w:rPr>
            </w:pPr>
            <w:r>
              <w:rPr>
                <w:rFonts w:asciiTheme="majorHAnsi" w:hAnsiTheme="majorHAnsi" w:cs="Times New Roman"/>
              </w:rPr>
              <w:t>70</w:t>
            </w:r>
          </w:p>
        </w:tc>
        <w:tc>
          <w:tcPr>
            <w:tcW w:w="1417" w:type="dxa"/>
            <w:shd w:val="clear" w:color="auto" w:fill="D9D9D9" w:themeFill="background1" w:themeFillShade="D9"/>
          </w:tcPr>
          <w:p w14:paraId="11A419DE" w14:textId="77777777" w:rsidR="00BC691D" w:rsidRPr="00811309" w:rsidRDefault="00BC691D" w:rsidP="00143404">
            <w:pPr>
              <w:jc w:val="both"/>
              <w:rPr>
                <w:rFonts w:asciiTheme="majorHAnsi" w:hAnsiTheme="majorHAnsi" w:cs="Times New Roman"/>
              </w:rPr>
            </w:pPr>
            <w:r>
              <w:rPr>
                <w:rFonts w:asciiTheme="majorHAnsi" w:hAnsiTheme="majorHAnsi" w:cs="Times New Roman"/>
              </w:rPr>
              <w:t>48</w:t>
            </w:r>
          </w:p>
        </w:tc>
        <w:tc>
          <w:tcPr>
            <w:tcW w:w="1417" w:type="dxa"/>
            <w:shd w:val="clear" w:color="auto" w:fill="D9D9D9" w:themeFill="background1" w:themeFillShade="D9"/>
          </w:tcPr>
          <w:p w14:paraId="5F81093A" w14:textId="77777777" w:rsidR="00BC691D" w:rsidRPr="00811309" w:rsidRDefault="00BC691D" w:rsidP="00143404">
            <w:pPr>
              <w:jc w:val="both"/>
              <w:rPr>
                <w:rFonts w:asciiTheme="majorHAnsi" w:hAnsiTheme="majorHAnsi" w:cs="Times New Roman"/>
              </w:rPr>
            </w:pPr>
            <w:r>
              <w:rPr>
                <w:rFonts w:asciiTheme="majorHAnsi" w:hAnsiTheme="majorHAnsi" w:cs="Times New Roman"/>
              </w:rPr>
              <w:t>64</w:t>
            </w:r>
          </w:p>
        </w:tc>
        <w:tc>
          <w:tcPr>
            <w:tcW w:w="909" w:type="dxa"/>
            <w:shd w:val="clear" w:color="auto" w:fill="D9D9D9" w:themeFill="background1" w:themeFillShade="D9"/>
          </w:tcPr>
          <w:p w14:paraId="744BDD05" w14:textId="77777777" w:rsidR="00BC691D" w:rsidRPr="00811309" w:rsidRDefault="00BC691D" w:rsidP="00143404">
            <w:pPr>
              <w:jc w:val="both"/>
              <w:rPr>
                <w:rFonts w:asciiTheme="majorHAnsi" w:hAnsiTheme="majorHAnsi" w:cs="Times New Roman"/>
              </w:rPr>
            </w:pPr>
            <w:r>
              <w:rPr>
                <w:rFonts w:asciiTheme="majorHAnsi" w:hAnsiTheme="majorHAnsi" w:cs="Times New Roman"/>
              </w:rPr>
              <w:t>43</w:t>
            </w:r>
          </w:p>
        </w:tc>
      </w:tr>
      <w:tr w:rsidR="00BC691D" w:rsidRPr="00811309" w14:paraId="26EE9AF8" w14:textId="77777777" w:rsidTr="00143404">
        <w:trPr>
          <w:trHeight w:val="516"/>
          <w:tblCellSpacing w:w="20" w:type="dxa"/>
        </w:trPr>
        <w:tc>
          <w:tcPr>
            <w:tcW w:w="1694" w:type="dxa"/>
            <w:shd w:val="clear" w:color="auto" w:fill="A4B3C6"/>
          </w:tcPr>
          <w:p w14:paraId="2BD332C2" w14:textId="77777777" w:rsidR="00BC691D" w:rsidRPr="00811309" w:rsidRDefault="00BC691D" w:rsidP="00143404">
            <w:pPr>
              <w:jc w:val="both"/>
              <w:rPr>
                <w:rFonts w:asciiTheme="majorHAnsi" w:hAnsiTheme="majorHAnsi" w:cs="Times New Roman"/>
                <w:color w:val="44546A" w:themeColor="text2"/>
              </w:rPr>
            </w:pPr>
            <w:r w:rsidRPr="00811309">
              <w:rPr>
                <w:rFonts w:asciiTheme="majorHAnsi" w:hAnsiTheme="majorHAnsi" w:cs="Times New Roman"/>
                <w:color w:val="44546A" w:themeColor="text2"/>
              </w:rPr>
              <w:t>Угашени</w:t>
            </w:r>
          </w:p>
        </w:tc>
        <w:tc>
          <w:tcPr>
            <w:tcW w:w="1417" w:type="dxa"/>
            <w:shd w:val="clear" w:color="auto" w:fill="D9D9D9" w:themeFill="background1" w:themeFillShade="D9"/>
          </w:tcPr>
          <w:p w14:paraId="604F0681" w14:textId="77777777" w:rsidR="00BC691D" w:rsidRPr="00811309" w:rsidRDefault="00BC691D" w:rsidP="00143404">
            <w:pPr>
              <w:jc w:val="both"/>
              <w:rPr>
                <w:rFonts w:asciiTheme="majorHAnsi" w:hAnsiTheme="majorHAnsi" w:cs="Times New Roman"/>
                <w:color w:val="44546A" w:themeColor="text2"/>
              </w:rPr>
            </w:pPr>
            <w:r>
              <w:rPr>
                <w:rFonts w:asciiTheme="majorHAnsi" w:hAnsiTheme="majorHAnsi" w:cs="Times New Roman"/>
                <w:color w:val="44546A" w:themeColor="text2"/>
              </w:rPr>
              <w:t>58</w:t>
            </w:r>
          </w:p>
        </w:tc>
        <w:tc>
          <w:tcPr>
            <w:tcW w:w="1417" w:type="dxa"/>
            <w:shd w:val="clear" w:color="auto" w:fill="D9D9D9" w:themeFill="background1" w:themeFillShade="D9"/>
          </w:tcPr>
          <w:p w14:paraId="52B96E62" w14:textId="77777777" w:rsidR="00BC691D" w:rsidRPr="00811309" w:rsidRDefault="00BC691D" w:rsidP="00143404">
            <w:pPr>
              <w:jc w:val="both"/>
              <w:rPr>
                <w:rFonts w:asciiTheme="majorHAnsi" w:hAnsiTheme="majorHAnsi" w:cs="Times New Roman"/>
                <w:color w:val="44546A" w:themeColor="text2"/>
              </w:rPr>
            </w:pPr>
            <w:r>
              <w:rPr>
                <w:rFonts w:asciiTheme="majorHAnsi" w:hAnsiTheme="majorHAnsi" w:cs="Times New Roman"/>
                <w:color w:val="44546A" w:themeColor="text2"/>
              </w:rPr>
              <w:t>55</w:t>
            </w:r>
          </w:p>
        </w:tc>
        <w:tc>
          <w:tcPr>
            <w:tcW w:w="1417" w:type="dxa"/>
            <w:shd w:val="clear" w:color="auto" w:fill="D9D9D9" w:themeFill="background1" w:themeFillShade="D9"/>
          </w:tcPr>
          <w:p w14:paraId="2ECC988B" w14:textId="77777777" w:rsidR="00BC691D" w:rsidRPr="00811309" w:rsidRDefault="00BC691D" w:rsidP="00143404">
            <w:pPr>
              <w:jc w:val="both"/>
              <w:rPr>
                <w:rFonts w:asciiTheme="majorHAnsi" w:hAnsiTheme="majorHAnsi" w:cs="Times New Roman"/>
                <w:color w:val="44546A" w:themeColor="text2"/>
              </w:rPr>
            </w:pPr>
            <w:r>
              <w:rPr>
                <w:rFonts w:asciiTheme="majorHAnsi" w:hAnsiTheme="majorHAnsi" w:cs="Times New Roman"/>
                <w:color w:val="44546A" w:themeColor="text2"/>
              </w:rPr>
              <w:t>45</w:t>
            </w:r>
          </w:p>
        </w:tc>
        <w:tc>
          <w:tcPr>
            <w:tcW w:w="909" w:type="dxa"/>
            <w:shd w:val="clear" w:color="auto" w:fill="D9D9D9" w:themeFill="background1" w:themeFillShade="D9"/>
          </w:tcPr>
          <w:p w14:paraId="7A04D865" w14:textId="77777777" w:rsidR="00BC691D" w:rsidRPr="00811309" w:rsidRDefault="00BC691D" w:rsidP="00143404">
            <w:pPr>
              <w:jc w:val="both"/>
              <w:rPr>
                <w:rFonts w:asciiTheme="majorHAnsi" w:hAnsiTheme="majorHAnsi" w:cs="Times New Roman"/>
                <w:color w:val="44546A" w:themeColor="text2"/>
              </w:rPr>
            </w:pPr>
            <w:r>
              <w:rPr>
                <w:rFonts w:asciiTheme="majorHAnsi" w:hAnsiTheme="majorHAnsi" w:cs="Times New Roman"/>
                <w:color w:val="44546A" w:themeColor="text2"/>
              </w:rPr>
              <w:t>24</w:t>
            </w:r>
          </w:p>
        </w:tc>
      </w:tr>
    </w:tbl>
    <w:p w14:paraId="2ABBF4BC" w14:textId="77777777" w:rsidR="00BC691D" w:rsidRPr="00C40809" w:rsidRDefault="00BC691D" w:rsidP="00BC691D">
      <w:pPr>
        <w:rPr>
          <w:rFonts w:cstheme="minorHAnsi"/>
          <w:i/>
          <w:iCs/>
          <w:sz w:val="20"/>
          <w:szCs w:val="20"/>
        </w:rPr>
      </w:pPr>
      <w:r w:rsidRPr="00C40809">
        <w:rPr>
          <w:rFonts w:cstheme="minorHAnsi"/>
          <w:i/>
          <w:iCs/>
          <w:sz w:val="20"/>
          <w:szCs w:val="20"/>
        </w:rPr>
        <w:t xml:space="preserve">Извор: АПР, последње </w:t>
      </w:r>
      <w:r w:rsidRPr="00C40809">
        <w:rPr>
          <w:rFonts w:cstheme="minorHAnsi"/>
          <w:i/>
          <w:iCs/>
          <w:sz w:val="20"/>
          <w:szCs w:val="20"/>
          <w:shd w:val="clear" w:color="auto" w:fill="FFFFFF"/>
        </w:rPr>
        <w:t>стање 30.06.2022. године</w:t>
      </w:r>
    </w:p>
    <w:p w14:paraId="07A8A592" w14:textId="77777777" w:rsidR="00BC691D" w:rsidRPr="00C40809" w:rsidRDefault="00BC691D" w:rsidP="001F71B2">
      <w:pPr>
        <w:pStyle w:val="ListParagraph"/>
        <w:widowControl/>
        <w:numPr>
          <w:ilvl w:val="2"/>
          <w:numId w:val="38"/>
        </w:numPr>
        <w:autoSpaceDE/>
        <w:autoSpaceDN/>
        <w:spacing w:after="160" w:line="259" w:lineRule="auto"/>
        <w:ind w:left="0" w:firstLine="0"/>
        <w:jc w:val="both"/>
        <w:rPr>
          <w:b/>
          <w:bCs/>
          <w:i/>
          <w:iCs/>
          <w:color w:val="2F5496"/>
          <w:lang w:val="ru-RU"/>
        </w:rPr>
      </w:pPr>
      <w:r w:rsidRPr="00C40809">
        <w:rPr>
          <w:b/>
          <w:bCs/>
          <w:i/>
          <w:iCs/>
          <w:color w:val="2F5496"/>
          <w:lang w:val="ru-RU"/>
        </w:rPr>
        <w:t>ММСП (сектор микро, малих и средњих предузећа) основна кретања</w:t>
      </w:r>
    </w:p>
    <w:p w14:paraId="6BE47A46" w14:textId="77777777" w:rsidR="00BC691D" w:rsidRDefault="00BC691D" w:rsidP="00BC691D">
      <w:pPr>
        <w:jc w:val="both"/>
      </w:pPr>
      <w:r w:rsidRPr="00645C22">
        <w:t>Према</w:t>
      </w:r>
      <w:r w:rsidR="006E1BED">
        <w:t xml:space="preserve"> </w:t>
      </w:r>
      <w:r w:rsidRPr="00645C22">
        <w:t>подацима</w:t>
      </w:r>
      <w:r w:rsidR="006E1BED">
        <w:t xml:space="preserve"> </w:t>
      </w:r>
      <w:r w:rsidRPr="00645C22">
        <w:rPr>
          <w:color w:val="000000"/>
        </w:rPr>
        <w:t>Агенције за привредне регистре за 2021. годину</w:t>
      </w:r>
      <w:r w:rsidRPr="00645C22">
        <w:t xml:space="preserve">, </w:t>
      </w:r>
      <w:r w:rsidRPr="00645C22">
        <w:rPr>
          <w:color w:val="000000"/>
        </w:rPr>
        <w:t xml:space="preserve">у општини Кладово </w:t>
      </w:r>
      <w:r w:rsidRPr="00645C22">
        <w:t>послује 161</w:t>
      </w:r>
      <w:r w:rsidR="006E1BED">
        <w:t xml:space="preserve"> </w:t>
      </w:r>
      <w:r w:rsidRPr="00645C22">
        <w:t>регистрованих правних</w:t>
      </w:r>
      <w:r w:rsidR="006E1BED">
        <w:t xml:space="preserve"> </w:t>
      </w:r>
      <w:r w:rsidRPr="00645C22">
        <w:t>лица</w:t>
      </w:r>
      <w:r w:rsidR="006E1BED">
        <w:t xml:space="preserve"> </w:t>
      </w:r>
      <w:r w:rsidRPr="00645C22">
        <w:t>која</w:t>
      </w:r>
      <w:r w:rsidR="006E1BED">
        <w:t xml:space="preserve"> </w:t>
      </w:r>
      <w:r w:rsidRPr="00645C22">
        <w:t>запошљавају</w:t>
      </w:r>
      <w:r w:rsidR="006E1BED">
        <w:t xml:space="preserve"> </w:t>
      </w:r>
      <w:r w:rsidRPr="00645C22">
        <w:rPr>
          <w:color w:val="333333"/>
          <w:shd w:val="clear" w:color="auto" w:fill="FFFFFF" w:themeFill="background1"/>
        </w:rPr>
        <w:t>2.818</w:t>
      </w:r>
      <w:r w:rsidRPr="00645C22">
        <w:t>радника. Према истом извору, Кладово има</w:t>
      </w:r>
      <w:r w:rsidR="006E1BED">
        <w:t xml:space="preserve"> </w:t>
      </w:r>
      <w:r w:rsidRPr="00645C22">
        <w:t>507 предузетника</w:t>
      </w:r>
      <w:r w:rsidR="006E1BED">
        <w:t xml:space="preserve"> </w:t>
      </w:r>
      <w:r w:rsidRPr="00645C22">
        <w:t>који</w:t>
      </w:r>
      <w:r w:rsidR="006E1BED">
        <w:t xml:space="preserve"> </w:t>
      </w:r>
      <w:r w:rsidRPr="00645C22">
        <w:t>запошљавају</w:t>
      </w:r>
      <w:r w:rsidR="006E1BED">
        <w:t xml:space="preserve"> </w:t>
      </w:r>
      <w:r w:rsidRPr="00645C22">
        <w:t xml:space="preserve">593радника. </w:t>
      </w:r>
    </w:p>
    <w:p w14:paraId="3733BE06" w14:textId="77777777" w:rsidR="00212D79" w:rsidRPr="00212D79" w:rsidRDefault="00212D79" w:rsidP="00BC691D">
      <w:pPr>
        <w:jc w:val="both"/>
      </w:pPr>
    </w:p>
    <w:p w14:paraId="570DC9EA" w14:textId="77777777" w:rsidR="00BC691D" w:rsidRPr="00C40809" w:rsidRDefault="00BC691D" w:rsidP="00BC691D">
      <w:pPr>
        <w:pStyle w:val="NoSpacing"/>
        <w:rPr>
          <w:i/>
          <w:iCs/>
        </w:rPr>
      </w:pPr>
      <w:r w:rsidRPr="00C40809">
        <w:rPr>
          <w:i/>
          <w:iCs/>
        </w:rPr>
        <w:t>Табела 15. Активна привредна друштва и предузетнициу 2021. год</w:t>
      </w:r>
      <w:r>
        <w:rPr>
          <w:i/>
          <w:iCs/>
        </w:rPr>
        <w:t>.</w:t>
      </w:r>
    </w:p>
    <w:tbl>
      <w:tblPr>
        <w:tblStyle w:val="TableNormal12"/>
        <w:tblW w:w="0" w:type="auto"/>
        <w:tblCellSpacing w:w="2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Layout w:type="fixed"/>
        <w:tblLook w:val="01E0" w:firstRow="1" w:lastRow="1" w:firstColumn="1" w:lastColumn="1" w:noHBand="0" w:noVBand="0"/>
      </w:tblPr>
      <w:tblGrid>
        <w:gridCol w:w="3741"/>
        <w:gridCol w:w="3118"/>
      </w:tblGrid>
      <w:tr w:rsidR="00BC691D" w:rsidRPr="00645C22" w14:paraId="69C54C3D" w14:textId="77777777" w:rsidTr="00143404">
        <w:trPr>
          <w:trHeight w:hRule="exact" w:val="560"/>
          <w:tblCellSpacing w:w="20" w:type="dxa"/>
        </w:trPr>
        <w:tc>
          <w:tcPr>
            <w:tcW w:w="3681" w:type="dxa"/>
            <w:shd w:val="clear" w:color="auto" w:fill="A4B3C6"/>
          </w:tcPr>
          <w:p w14:paraId="4707F8C3" w14:textId="77777777" w:rsidR="00BC691D" w:rsidRPr="00645C22" w:rsidRDefault="00BC691D" w:rsidP="00143404">
            <w:pPr>
              <w:jc w:val="both"/>
              <w:rPr>
                <w:rFonts w:eastAsia="Arial"/>
              </w:rPr>
            </w:pPr>
            <w:r w:rsidRPr="00645C22">
              <w:rPr>
                <w:spacing w:val="-1"/>
              </w:rPr>
              <w:t>Активнапривреднадруштва</w:t>
            </w:r>
          </w:p>
        </w:tc>
        <w:tc>
          <w:tcPr>
            <w:tcW w:w="3058" w:type="dxa"/>
            <w:shd w:val="clear" w:color="auto" w:fill="EEECE1"/>
          </w:tcPr>
          <w:p w14:paraId="17DF3A1E" w14:textId="77777777" w:rsidR="00BC691D" w:rsidRPr="00645C22" w:rsidRDefault="00BC691D" w:rsidP="00143404">
            <w:pPr>
              <w:jc w:val="both"/>
              <w:rPr>
                <w:rFonts w:eastAsia="Arial"/>
              </w:rPr>
            </w:pPr>
            <w:r w:rsidRPr="00645C22">
              <w:rPr>
                <w:spacing w:val="-1"/>
              </w:rPr>
              <w:t>161</w:t>
            </w:r>
          </w:p>
        </w:tc>
      </w:tr>
      <w:tr w:rsidR="00BC691D" w:rsidRPr="00645C22" w14:paraId="39DF76C4" w14:textId="77777777" w:rsidTr="00143404">
        <w:trPr>
          <w:trHeight w:hRule="exact" w:val="723"/>
          <w:tblCellSpacing w:w="20" w:type="dxa"/>
        </w:trPr>
        <w:tc>
          <w:tcPr>
            <w:tcW w:w="3681" w:type="dxa"/>
            <w:shd w:val="clear" w:color="auto" w:fill="A4B3C6"/>
          </w:tcPr>
          <w:p w14:paraId="510ABAF8" w14:textId="77777777" w:rsidR="00BC691D" w:rsidRPr="00645C22" w:rsidRDefault="00BC691D" w:rsidP="00143404">
            <w:pPr>
              <w:jc w:val="both"/>
              <w:rPr>
                <w:rFonts w:eastAsia="Arial"/>
              </w:rPr>
            </w:pPr>
            <w:r w:rsidRPr="00645C22">
              <w:rPr>
                <w:spacing w:val="-1"/>
              </w:rPr>
              <w:t>Активнипредузетници</w:t>
            </w:r>
          </w:p>
        </w:tc>
        <w:tc>
          <w:tcPr>
            <w:tcW w:w="3058" w:type="dxa"/>
            <w:shd w:val="clear" w:color="auto" w:fill="EEECE1"/>
          </w:tcPr>
          <w:p w14:paraId="23B38AC5" w14:textId="77777777" w:rsidR="00BC691D" w:rsidRPr="00645C22" w:rsidRDefault="00BC691D" w:rsidP="00143404">
            <w:pPr>
              <w:jc w:val="both"/>
              <w:rPr>
                <w:rFonts w:eastAsia="Arial"/>
              </w:rPr>
            </w:pPr>
            <w:r w:rsidRPr="00645C22">
              <w:rPr>
                <w:spacing w:val="-1"/>
              </w:rPr>
              <w:t>507</w:t>
            </w:r>
          </w:p>
        </w:tc>
      </w:tr>
      <w:tr w:rsidR="00BC691D" w:rsidRPr="00645C22" w14:paraId="40A65635" w14:textId="77777777" w:rsidTr="00143404">
        <w:trPr>
          <w:trHeight w:hRule="exact" w:val="847"/>
          <w:tblCellSpacing w:w="20" w:type="dxa"/>
        </w:trPr>
        <w:tc>
          <w:tcPr>
            <w:tcW w:w="3681" w:type="dxa"/>
            <w:shd w:val="clear" w:color="auto" w:fill="A4B3C6"/>
          </w:tcPr>
          <w:p w14:paraId="4CDC16D1" w14:textId="77777777" w:rsidR="00BC691D" w:rsidRPr="00645C22" w:rsidRDefault="00BC691D" w:rsidP="00143404">
            <w:pPr>
              <w:jc w:val="both"/>
              <w:rPr>
                <w:spacing w:val="15"/>
              </w:rPr>
            </w:pPr>
            <w:r w:rsidRPr="00645C22">
              <w:rPr>
                <w:spacing w:val="-1"/>
              </w:rPr>
              <w:t>Подстицајирегионалногразвоја</w:t>
            </w:r>
          </w:p>
          <w:p w14:paraId="3264330F" w14:textId="77777777" w:rsidR="00BC691D" w:rsidRPr="00645C22" w:rsidRDefault="00BC691D" w:rsidP="00143404">
            <w:pPr>
              <w:jc w:val="both"/>
              <w:rPr>
                <w:rFonts w:eastAsia="Arial"/>
              </w:rPr>
            </w:pPr>
            <w:r w:rsidRPr="00645C22">
              <w:t>(у</w:t>
            </w:r>
            <w:r w:rsidRPr="00645C22">
              <w:rPr>
                <w:spacing w:val="-1"/>
              </w:rPr>
              <w:t>хиљадама</w:t>
            </w:r>
            <w:r w:rsidRPr="00645C22">
              <w:t>РСД)</w:t>
            </w:r>
          </w:p>
        </w:tc>
        <w:tc>
          <w:tcPr>
            <w:tcW w:w="3058" w:type="dxa"/>
            <w:shd w:val="clear" w:color="auto" w:fill="EEECE1"/>
          </w:tcPr>
          <w:p w14:paraId="490785D7" w14:textId="77777777" w:rsidR="00BC691D" w:rsidRPr="00645C22" w:rsidRDefault="00BC691D" w:rsidP="00143404">
            <w:pPr>
              <w:jc w:val="both"/>
              <w:rPr>
                <w:rFonts w:eastAsia="Arial"/>
              </w:rPr>
            </w:pPr>
            <w:r w:rsidRPr="00645C22">
              <w:rPr>
                <w:rFonts w:eastAsia="Arial"/>
              </w:rPr>
              <w:t>107.097</w:t>
            </w:r>
          </w:p>
        </w:tc>
      </w:tr>
    </w:tbl>
    <w:p w14:paraId="48460592" w14:textId="77777777" w:rsidR="00BC691D" w:rsidRDefault="00BC691D" w:rsidP="00BC691D">
      <w:pPr>
        <w:rPr>
          <w:rFonts w:eastAsia="Times New Roman"/>
          <w:i/>
          <w:spacing w:val="-1"/>
          <w:lang w:eastAsia="ar-SA"/>
        </w:rPr>
      </w:pPr>
      <w:r w:rsidRPr="00CA455C">
        <w:rPr>
          <w:rFonts w:eastAsia="Times New Roman"/>
          <w:i/>
          <w:spacing w:val="-1"/>
          <w:lang w:eastAsia="ar-SA"/>
        </w:rPr>
        <w:t>Извор:Агенција</w:t>
      </w:r>
      <w:r w:rsidRPr="00CA455C">
        <w:rPr>
          <w:rFonts w:eastAsia="Times New Roman"/>
          <w:i/>
          <w:lang w:eastAsia="ar-SA"/>
        </w:rPr>
        <w:t>за</w:t>
      </w:r>
      <w:r w:rsidRPr="00CA455C">
        <w:rPr>
          <w:rFonts w:eastAsia="Times New Roman"/>
          <w:i/>
          <w:spacing w:val="-1"/>
          <w:lang w:eastAsia="ar-SA"/>
        </w:rPr>
        <w:t>привреднерегистре</w:t>
      </w:r>
    </w:p>
    <w:p w14:paraId="41509578" w14:textId="77777777" w:rsidR="006E1BED" w:rsidRPr="006E1BED" w:rsidRDefault="006E1BED" w:rsidP="00BC691D">
      <w:pPr>
        <w:rPr>
          <w:rFonts w:eastAsia="Times New Roman"/>
          <w:i/>
          <w:lang w:eastAsia="ar-SA"/>
        </w:rPr>
      </w:pPr>
    </w:p>
    <w:p w14:paraId="4B82F7DB" w14:textId="77777777" w:rsidR="00BC691D" w:rsidRPr="00645C22" w:rsidRDefault="00BC691D" w:rsidP="00BC691D">
      <w:pPr>
        <w:pStyle w:val="NoSpacing"/>
        <w:jc w:val="both"/>
        <w:rPr>
          <w:rFonts w:ascii="Calibri" w:hAnsi="Calibri" w:cs="Calibri"/>
        </w:rPr>
      </w:pPr>
      <w:r w:rsidRPr="00645C22">
        <w:rPr>
          <w:rFonts w:ascii="Calibri" w:hAnsi="Calibri" w:cs="Calibri"/>
        </w:rPr>
        <w:t xml:space="preserve">Основна карактеристика индустријске структуре је доминација капитално-интензивних грана, на првом месту енергетике са капацитетима ХЕ </w:t>
      </w:r>
      <w:r w:rsidR="006E1BED">
        <w:rPr>
          <w:rFonts w:ascii="Calibri" w:hAnsi="Calibri" w:cs="Calibri"/>
        </w:rPr>
        <w:t>„</w:t>
      </w:r>
      <w:r w:rsidRPr="00645C22">
        <w:rPr>
          <w:rFonts w:ascii="Calibri" w:hAnsi="Calibri" w:cs="Calibri"/>
        </w:rPr>
        <w:t>Ђердап I</w:t>
      </w:r>
      <w:r w:rsidR="006E1BED">
        <w:rPr>
          <w:rFonts w:ascii="Calibri" w:hAnsi="Calibri" w:cs="Calibri"/>
        </w:rPr>
        <w:t>“</w:t>
      </w:r>
      <w:r w:rsidRPr="00645C22">
        <w:rPr>
          <w:rFonts w:ascii="Calibri" w:hAnsi="Calibri" w:cs="Calibri"/>
        </w:rPr>
        <w:t xml:space="preserve">, а из домена прерађивачке индустрије бродоградње. Углавном се ради се о производним објектима које су по карактеру и типу производње оријентисани на водоток. </w:t>
      </w:r>
    </w:p>
    <w:p w14:paraId="7A6B6F89" w14:textId="77777777" w:rsidR="00BC691D" w:rsidRPr="00645C22" w:rsidRDefault="00BC691D" w:rsidP="00BC691D">
      <w:pPr>
        <w:pStyle w:val="NoSpacing"/>
        <w:jc w:val="both"/>
        <w:rPr>
          <w:rFonts w:ascii="Calibri" w:hAnsi="Calibri" w:cs="Calibri"/>
        </w:rPr>
      </w:pPr>
      <w:r w:rsidRPr="00645C22">
        <w:rPr>
          <w:rFonts w:ascii="Calibri" w:hAnsi="Calibri" w:cs="Calibri"/>
        </w:rPr>
        <w:t xml:space="preserve">Гранску структуру прерађивачке индустрије чине следеће производно-прерађивачке области: </w:t>
      </w:r>
    </w:p>
    <w:p w14:paraId="06A2D8F4" w14:textId="77777777" w:rsidR="00BC691D" w:rsidRPr="00645C22" w:rsidRDefault="00BC691D" w:rsidP="001F71B2">
      <w:pPr>
        <w:pStyle w:val="NoSpacing"/>
        <w:numPr>
          <w:ilvl w:val="0"/>
          <w:numId w:val="37"/>
        </w:numPr>
        <w:jc w:val="both"/>
        <w:rPr>
          <w:rFonts w:ascii="Calibri" w:hAnsi="Calibri" w:cs="Calibri"/>
        </w:rPr>
      </w:pPr>
      <w:r w:rsidRPr="00645C22">
        <w:rPr>
          <w:rFonts w:ascii="Calibri" w:hAnsi="Calibri" w:cs="Calibri"/>
        </w:rPr>
        <w:t xml:space="preserve">металска индустрије као групација различитих грана: </w:t>
      </w:r>
    </w:p>
    <w:p w14:paraId="3069B79F" w14:textId="77777777" w:rsidR="00BC691D" w:rsidRPr="00645C22" w:rsidRDefault="00BC691D" w:rsidP="001F71B2">
      <w:pPr>
        <w:pStyle w:val="NoSpacing"/>
        <w:numPr>
          <w:ilvl w:val="1"/>
          <w:numId w:val="15"/>
        </w:numPr>
        <w:ind w:left="709" w:hanging="283"/>
        <w:jc w:val="both"/>
        <w:rPr>
          <w:rFonts w:ascii="Calibri" w:hAnsi="Calibri" w:cs="Calibri"/>
        </w:rPr>
      </w:pPr>
      <w:r w:rsidRPr="00645C22">
        <w:rPr>
          <w:rFonts w:ascii="Calibri" w:hAnsi="Calibri" w:cs="Calibri"/>
        </w:rPr>
        <w:t>производња саобраћајних средстава (Бродоградилиште “Кладово”, након приватизације ”Rhein-Donay Yard“),</w:t>
      </w:r>
    </w:p>
    <w:p w14:paraId="62B62454" w14:textId="77777777" w:rsidR="00BC691D" w:rsidRPr="00645C22" w:rsidRDefault="00BC691D" w:rsidP="001F71B2">
      <w:pPr>
        <w:pStyle w:val="NoSpacing"/>
        <w:numPr>
          <w:ilvl w:val="1"/>
          <w:numId w:val="15"/>
        </w:numPr>
        <w:ind w:left="709" w:hanging="283"/>
        <w:jc w:val="both"/>
        <w:rPr>
          <w:rFonts w:ascii="Calibri" w:hAnsi="Calibri" w:cs="Calibri"/>
        </w:rPr>
      </w:pPr>
      <w:r w:rsidRPr="00645C22">
        <w:rPr>
          <w:rFonts w:ascii="Calibri" w:hAnsi="Calibri" w:cs="Calibri"/>
        </w:rPr>
        <w:t>производња металских производа, везних елемената и вијачних производа (“Gradac-Favro”)</w:t>
      </w:r>
    </w:p>
    <w:p w14:paraId="009C94FE" w14:textId="77777777" w:rsidR="00BC691D" w:rsidRPr="00645C22" w:rsidRDefault="00BC691D" w:rsidP="001F71B2">
      <w:pPr>
        <w:pStyle w:val="NoSpacing"/>
        <w:numPr>
          <w:ilvl w:val="1"/>
          <w:numId w:val="15"/>
        </w:numPr>
        <w:ind w:left="709" w:hanging="283"/>
        <w:jc w:val="both"/>
        <w:rPr>
          <w:rFonts w:ascii="Calibri" w:hAnsi="Calibri" w:cs="Calibri"/>
        </w:rPr>
      </w:pPr>
      <w:r w:rsidRPr="00645C22">
        <w:rPr>
          <w:rFonts w:ascii="Calibri" w:hAnsi="Calibri" w:cs="Calibri"/>
        </w:rPr>
        <w:t>производња, пројектовање, монтажа и инжењеринг термотехничке опреме („Термовент“)</w:t>
      </w:r>
    </w:p>
    <w:p w14:paraId="120C8C06" w14:textId="77777777" w:rsidR="00BC691D" w:rsidRPr="00645C22" w:rsidRDefault="00BC691D" w:rsidP="001F71B2">
      <w:pPr>
        <w:pStyle w:val="NoSpacing"/>
        <w:numPr>
          <w:ilvl w:val="1"/>
          <w:numId w:val="15"/>
        </w:numPr>
        <w:ind w:left="709" w:hanging="283"/>
        <w:jc w:val="both"/>
        <w:rPr>
          <w:rFonts w:ascii="Calibri" w:hAnsi="Calibri" w:cs="Calibri"/>
        </w:rPr>
      </w:pPr>
      <w:r w:rsidRPr="00645C22">
        <w:rPr>
          <w:rFonts w:ascii="Calibri" w:hAnsi="Calibri" w:cs="Calibri"/>
        </w:rPr>
        <w:t>израда металских конструкција, металске браварије и мањих пловних објеката (“Almag”),</w:t>
      </w:r>
    </w:p>
    <w:p w14:paraId="06647B0E" w14:textId="77777777" w:rsidR="00BC691D" w:rsidRPr="00645C22" w:rsidRDefault="00BC691D" w:rsidP="001F71B2">
      <w:pPr>
        <w:pStyle w:val="NoSpacing"/>
        <w:numPr>
          <w:ilvl w:val="1"/>
          <w:numId w:val="15"/>
        </w:numPr>
        <w:ind w:left="709" w:hanging="283"/>
        <w:jc w:val="both"/>
        <w:rPr>
          <w:rFonts w:ascii="Calibri" w:hAnsi="Calibri" w:cs="Calibri"/>
        </w:rPr>
      </w:pPr>
      <w:r w:rsidRPr="00645C22">
        <w:rPr>
          <w:rFonts w:ascii="Calibri" w:hAnsi="Calibri" w:cs="Calibri"/>
        </w:rPr>
        <w:t>производња металске столарије и прераду алуминијума („Metalic” и “Alumino-trade”)</w:t>
      </w:r>
    </w:p>
    <w:p w14:paraId="57D181E4" w14:textId="77777777" w:rsidR="00BC691D" w:rsidRPr="00645C22" w:rsidRDefault="00BC691D" w:rsidP="001F71B2">
      <w:pPr>
        <w:pStyle w:val="NoSpacing"/>
        <w:numPr>
          <w:ilvl w:val="0"/>
          <w:numId w:val="37"/>
        </w:numPr>
        <w:jc w:val="both"/>
        <w:rPr>
          <w:rFonts w:ascii="Calibri" w:hAnsi="Calibri" w:cs="Calibri"/>
        </w:rPr>
      </w:pPr>
      <w:r w:rsidRPr="00645C22">
        <w:rPr>
          <w:rFonts w:ascii="Calibri" w:hAnsi="Calibri" w:cs="Calibri"/>
        </w:rPr>
        <w:t>текстилна индустрија (производња трикотаже - „Напредак” у Кладову и производња плетених и кукичаних тканина - ”C.L.S. Produkcija“ у Љубичевцу)</w:t>
      </w:r>
    </w:p>
    <w:p w14:paraId="1B70FA0F" w14:textId="77777777" w:rsidR="00BC691D" w:rsidRPr="00645C22" w:rsidRDefault="00BC691D" w:rsidP="001F71B2">
      <w:pPr>
        <w:pStyle w:val="NoSpacing"/>
        <w:numPr>
          <w:ilvl w:val="0"/>
          <w:numId w:val="37"/>
        </w:numPr>
        <w:jc w:val="both"/>
        <w:rPr>
          <w:rFonts w:ascii="Calibri" w:hAnsi="Calibri" w:cs="Calibri"/>
        </w:rPr>
      </w:pPr>
      <w:r w:rsidRPr="00645C22">
        <w:rPr>
          <w:rFonts w:ascii="Calibri" w:hAnsi="Calibri" w:cs="Calibri"/>
        </w:rPr>
        <w:t>хемијска индустрија (производња и прерада пластичних маса - „Пластика”, производња предмета за грађевинарство „ПСТ” и производња и промет рекламне технике - „Хубер”)</w:t>
      </w:r>
    </w:p>
    <w:p w14:paraId="5835D4BC" w14:textId="77777777" w:rsidR="00BC691D" w:rsidRPr="00645C22" w:rsidRDefault="00BC691D" w:rsidP="001F71B2">
      <w:pPr>
        <w:pStyle w:val="NoSpacing"/>
        <w:numPr>
          <w:ilvl w:val="0"/>
          <w:numId w:val="37"/>
        </w:numPr>
        <w:jc w:val="both"/>
        <w:rPr>
          <w:rFonts w:ascii="Calibri" w:hAnsi="Calibri" w:cs="Calibri"/>
        </w:rPr>
      </w:pPr>
      <w:r w:rsidRPr="00645C22">
        <w:rPr>
          <w:rFonts w:ascii="Calibri" w:hAnsi="Calibri" w:cs="Calibri"/>
        </w:rPr>
        <w:t>индустрија грађевинског материјала са капацитетима за производњу бетона и бетонских елемената (грађевинскопредузеће „Градња” и циглана „Нови миленијум”)</w:t>
      </w:r>
    </w:p>
    <w:p w14:paraId="242F0E7C" w14:textId="77777777" w:rsidR="00BC691D" w:rsidRPr="00645C22" w:rsidRDefault="00BC691D" w:rsidP="001F71B2">
      <w:pPr>
        <w:pStyle w:val="NoSpacing"/>
        <w:numPr>
          <w:ilvl w:val="0"/>
          <w:numId w:val="37"/>
        </w:numPr>
        <w:jc w:val="both"/>
        <w:rPr>
          <w:rFonts w:ascii="Calibri" w:hAnsi="Calibri" w:cs="Calibri"/>
        </w:rPr>
      </w:pPr>
      <w:r w:rsidRPr="00645C22">
        <w:rPr>
          <w:rFonts w:ascii="Calibri" w:hAnsi="Calibri" w:cs="Calibri"/>
        </w:rPr>
        <w:t>издавачка делатност и штампање којим се бави предузеће „Графика”</w:t>
      </w:r>
    </w:p>
    <w:p w14:paraId="3C4B6AE3" w14:textId="77777777" w:rsidR="00BC691D" w:rsidRPr="00645C22" w:rsidRDefault="00BC691D" w:rsidP="00BC691D">
      <w:pPr>
        <w:pStyle w:val="NoSpacing"/>
        <w:jc w:val="both"/>
        <w:rPr>
          <w:rFonts w:ascii="Calibri" w:hAnsi="Calibri" w:cs="Calibri"/>
        </w:rPr>
      </w:pPr>
    </w:p>
    <w:p w14:paraId="34505704" w14:textId="77777777" w:rsidR="00BC691D" w:rsidRPr="00645C22" w:rsidRDefault="00BC691D" w:rsidP="00BC691D">
      <w:pPr>
        <w:pStyle w:val="NoSpacing"/>
        <w:jc w:val="both"/>
        <w:rPr>
          <w:rFonts w:ascii="Calibri" w:hAnsi="Calibri" w:cs="Calibri"/>
        </w:rPr>
      </w:pPr>
      <w:r w:rsidRPr="00645C22">
        <w:rPr>
          <w:rFonts w:ascii="Calibri" w:hAnsi="Calibri" w:cs="Calibri"/>
        </w:rPr>
        <w:t>Изузев активности у оквиру бродоградилишта и делимично индустрије грађевинског материјала, остале индустријске области нису утемељене на искоришћавању сировинског потенцијала подручја (пољопривредних сировина, прерада рибе, дрвета, лековитог биља, барског биља, итд). Углавном се ради о тржишнооријентисаним капацитетима, радно-интензивним, који су, посматрано с регионалног аспекта, лоцирани на релативно изолованом простору општине удаљеном од тржишта и значајнијих центара привредног развоја Србије.</w:t>
      </w:r>
    </w:p>
    <w:p w14:paraId="0926F20C" w14:textId="77777777" w:rsidR="00BC691D" w:rsidRPr="00645C22" w:rsidRDefault="00BC691D" w:rsidP="00BC691D">
      <w:pPr>
        <w:pStyle w:val="NoSpacing"/>
        <w:jc w:val="both"/>
        <w:rPr>
          <w:rFonts w:ascii="Calibri" w:hAnsi="Calibri" w:cs="Calibri"/>
        </w:rPr>
      </w:pPr>
      <w:r w:rsidRPr="00645C22">
        <w:rPr>
          <w:rFonts w:ascii="Calibri" w:hAnsi="Calibri" w:cs="Calibri"/>
        </w:rPr>
        <w:t xml:space="preserve">Просторна организација индустрије је, углавном у општинском центру Кладово са постојећом индустријско-привредном зоном и дисперзно размештеним производним објектима. Поред производно-прерађивачких активности, углавном из домена металског комплекса у зони лоцираној северозападно од града (доминантан корисник зоне је Бродоградилиште), одвијају се складишно-транспортне, угоститељско-услужне, занатске, затим активности везане за дистрибуцију гаса и др. </w:t>
      </w:r>
    </w:p>
    <w:p w14:paraId="362075AD" w14:textId="77777777" w:rsidR="00BC691D" w:rsidRPr="00645C22" w:rsidRDefault="00BC691D" w:rsidP="00BC691D">
      <w:pPr>
        <w:pStyle w:val="NoSpacing"/>
        <w:jc w:val="both"/>
        <w:rPr>
          <w:rFonts w:ascii="Calibri" w:hAnsi="Calibri" w:cs="Calibri"/>
        </w:rPr>
      </w:pPr>
      <w:r w:rsidRPr="00645C22">
        <w:rPr>
          <w:rFonts w:ascii="Calibri" w:hAnsi="Calibri" w:cs="Calibri"/>
        </w:rPr>
        <w:t xml:space="preserve">Делимична дисперзија активности постоји у индустријској зони у Брзој Паланци, у непосредном приобаљу Дунава на насутом платоу, са предузећем „Термовент” и пристаништем, без могућности ширења и високо еколошки ризичне производње. </w:t>
      </w:r>
    </w:p>
    <w:p w14:paraId="164F33FC" w14:textId="77777777" w:rsidR="00BC691D" w:rsidRPr="00645C22" w:rsidRDefault="00BC691D" w:rsidP="00BC691D">
      <w:pPr>
        <w:pStyle w:val="NoSpacing"/>
        <w:jc w:val="both"/>
        <w:rPr>
          <w:rFonts w:ascii="Calibri" w:hAnsi="Calibri" w:cs="Calibri"/>
        </w:rPr>
      </w:pPr>
      <w:r w:rsidRPr="00645C22">
        <w:rPr>
          <w:rFonts w:ascii="Calibri" w:hAnsi="Calibri" w:cs="Calibri"/>
        </w:rPr>
        <w:t xml:space="preserve">Из групе насеља уз магистралну саобраћајницу, издвајају се Грабовица и Љубичевац са иницијалним развојем непољопривредних активности (производња тканина односно металне столарије). </w:t>
      </w:r>
    </w:p>
    <w:p w14:paraId="7789FE9E" w14:textId="77777777" w:rsidR="00BC691D" w:rsidRPr="00645C22" w:rsidRDefault="00BC691D" w:rsidP="00BC691D">
      <w:pPr>
        <w:adjustRightInd w:val="0"/>
        <w:jc w:val="both"/>
        <w:rPr>
          <w:color w:val="000000"/>
        </w:rPr>
      </w:pPr>
      <w:r w:rsidRPr="00645C22">
        <w:rPr>
          <w:color w:val="000000"/>
        </w:rPr>
        <w:t xml:space="preserve">Када је структура инвестиција у питању, од страних инвестиција најзначајнија је она у Бродоградилиште (градња бродова и других плутајућих конструкција - Rhein-Donau Yard Кладово, у које су уложили улагачи из Румуније и Холандије). </w:t>
      </w:r>
    </w:p>
    <w:p w14:paraId="03F9FCD2" w14:textId="77777777" w:rsidR="00BC691D" w:rsidRPr="00645C22" w:rsidRDefault="00BC691D" w:rsidP="00BC691D">
      <w:pPr>
        <w:adjustRightInd w:val="0"/>
        <w:jc w:val="both"/>
        <w:rPr>
          <w:color w:val="000000"/>
        </w:rPr>
      </w:pPr>
      <w:r w:rsidRPr="00645C22">
        <w:rPr>
          <w:color w:val="000000"/>
        </w:rPr>
        <w:t xml:space="preserve">Вреди поменути и инвестицију из Румуније – „Rini Construction &amp; Real Estate“, посредовање у продаји машина, индустријске опреме, бродова и авиона и Холандије – „Dutch Desing Studio“, производња намештаја по мери. </w:t>
      </w:r>
    </w:p>
    <w:p w14:paraId="2864BCDD" w14:textId="77777777" w:rsidR="00BC691D" w:rsidRPr="00645C22" w:rsidRDefault="00BC691D" w:rsidP="00BC691D">
      <w:pPr>
        <w:adjustRightInd w:val="0"/>
        <w:jc w:val="both"/>
        <w:rPr>
          <w:color w:val="000000"/>
        </w:rPr>
      </w:pPr>
      <w:r w:rsidRPr="00645C22">
        <w:rPr>
          <w:color w:val="000000"/>
        </w:rPr>
        <w:t xml:space="preserve">Од домаћих инвестиција најзначајнија је она у нови царински терминал, на граничном прелазу Ђердап који ће омогућити бржи и активнији контакт са привредом и убрзати царинске процедуре. Нови терминал чију је изградњу финансирала компанија Konal group(вредност инвестиције 100 милиона РСД) смештен је у привредној зони Кладова и простире се на око 2,68 хектара површине. </w:t>
      </w:r>
    </w:p>
    <w:p w14:paraId="3BAE2315" w14:textId="77777777" w:rsidR="00BC691D" w:rsidRDefault="00BC691D" w:rsidP="00BC691D">
      <w:pPr>
        <w:adjustRightInd w:val="0"/>
        <w:jc w:val="both"/>
        <w:rPr>
          <w:color w:val="000000"/>
        </w:rPr>
      </w:pPr>
      <w:r w:rsidRPr="00645C22">
        <w:rPr>
          <w:color w:val="000000"/>
        </w:rPr>
        <w:t xml:space="preserve">У Кладову има и више инвестиција из дијаспоре , а неке од њих су: "PST" доо - производња алуминијумске и пвц столарије; "ALMAG" доо - производња металних конструкција, </w:t>
      </w:r>
      <w:r w:rsidRPr="00645C22">
        <w:t>металске браварије и мањих пловних објеката</w:t>
      </w:r>
      <w:r w:rsidRPr="00645C22">
        <w:rPr>
          <w:color w:val="000000"/>
        </w:rPr>
        <w:t>; KMD COMPANY doo. - изградња стамбених и пословних објеката, производња пелета; "TOP-TOURIST" доо – Грабовица - превоз путника; аутобуска станица Кладово; ЗОО ВРТ КЛАДОВО итд.</w:t>
      </w:r>
    </w:p>
    <w:p w14:paraId="2284AA55" w14:textId="77777777" w:rsidR="00BC691D" w:rsidRPr="00645C22" w:rsidRDefault="00BC691D" w:rsidP="00BC691D">
      <w:pPr>
        <w:adjustRightInd w:val="0"/>
        <w:jc w:val="both"/>
        <w:rPr>
          <w:color w:val="000000"/>
        </w:rPr>
      </w:pPr>
    </w:p>
    <w:p w14:paraId="56874037" w14:textId="77777777" w:rsidR="00BC691D" w:rsidRPr="00CA455C" w:rsidRDefault="00BC691D" w:rsidP="001F71B2">
      <w:pPr>
        <w:pStyle w:val="ListParagraph"/>
        <w:widowControl/>
        <w:numPr>
          <w:ilvl w:val="2"/>
          <w:numId w:val="38"/>
        </w:numPr>
        <w:autoSpaceDE/>
        <w:autoSpaceDN/>
        <w:spacing w:after="160" w:line="259" w:lineRule="auto"/>
        <w:ind w:left="0" w:firstLine="0"/>
        <w:jc w:val="both"/>
        <w:rPr>
          <w:b/>
          <w:bCs/>
          <w:i/>
          <w:iCs/>
          <w:color w:val="2F5496"/>
          <w:lang w:val="ru-RU"/>
        </w:rPr>
      </w:pPr>
      <w:r w:rsidRPr="00CA455C">
        <w:rPr>
          <w:b/>
          <w:bCs/>
          <w:i/>
          <w:iCs/>
          <w:color w:val="2F5496"/>
          <w:lang w:val="ru-RU"/>
        </w:rPr>
        <w:t>Спољна трговина (извоз ЈЛС)</w:t>
      </w:r>
    </w:p>
    <w:p w14:paraId="1DB766CF" w14:textId="77777777" w:rsidR="00BC691D" w:rsidRDefault="00BC691D" w:rsidP="00BC691D">
      <w:pPr>
        <w:jc w:val="both"/>
        <w:rPr>
          <w:rFonts w:asciiTheme="majorHAnsi" w:hAnsiTheme="majorHAnsi" w:cs="Times New Roman"/>
        </w:rPr>
      </w:pPr>
      <w:r w:rsidRPr="00127573">
        <w:rPr>
          <w:rFonts w:asciiTheme="majorHAnsi" w:hAnsiTheme="majorHAnsi" w:cs="Times New Roman"/>
        </w:rPr>
        <w:t>Спољно</w:t>
      </w:r>
      <w:r w:rsidR="006E1BED">
        <w:rPr>
          <w:rFonts w:asciiTheme="majorHAnsi" w:hAnsiTheme="majorHAnsi" w:cs="Times New Roman"/>
        </w:rPr>
        <w:t xml:space="preserve"> </w:t>
      </w:r>
      <w:r w:rsidRPr="00127573">
        <w:rPr>
          <w:rFonts w:asciiTheme="majorHAnsi" w:hAnsiTheme="majorHAnsi" w:cs="Times New Roman"/>
        </w:rPr>
        <w:t>трговинска</w:t>
      </w:r>
      <w:r w:rsidR="006E1BED">
        <w:rPr>
          <w:rFonts w:asciiTheme="majorHAnsi" w:hAnsiTheme="majorHAnsi" w:cs="Times New Roman"/>
        </w:rPr>
        <w:t xml:space="preserve"> </w:t>
      </w:r>
      <w:r w:rsidRPr="00127573">
        <w:rPr>
          <w:rFonts w:asciiTheme="majorHAnsi" w:hAnsiTheme="majorHAnsi" w:cs="Times New Roman"/>
        </w:rPr>
        <w:t>робна</w:t>
      </w:r>
      <w:r w:rsidR="006E1BED">
        <w:rPr>
          <w:rFonts w:asciiTheme="majorHAnsi" w:hAnsiTheme="majorHAnsi" w:cs="Times New Roman"/>
        </w:rPr>
        <w:t xml:space="preserve"> </w:t>
      </w:r>
      <w:r w:rsidRPr="00127573">
        <w:rPr>
          <w:rFonts w:asciiTheme="majorHAnsi" w:hAnsiTheme="majorHAnsi" w:cs="Times New Roman"/>
        </w:rPr>
        <w:t>размена</w:t>
      </w:r>
      <w:r w:rsidR="006E1BED">
        <w:rPr>
          <w:rFonts w:asciiTheme="majorHAnsi" w:hAnsiTheme="majorHAnsi" w:cs="Times New Roman"/>
        </w:rPr>
        <w:t xml:space="preserve"> </w:t>
      </w:r>
      <w:r w:rsidRPr="00127573">
        <w:rPr>
          <w:rFonts w:asciiTheme="majorHAnsi" w:hAnsiTheme="majorHAnsi" w:cs="Times New Roman"/>
        </w:rPr>
        <w:t>привреде</w:t>
      </w:r>
      <w:r w:rsidR="006E1BED">
        <w:rPr>
          <w:rFonts w:asciiTheme="majorHAnsi" w:hAnsiTheme="majorHAnsi" w:cs="Times New Roman"/>
        </w:rPr>
        <w:t xml:space="preserve"> </w:t>
      </w:r>
      <w:r w:rsidRPr="00127573">
        <w:rPr>
          <w:rFonts w:asciiTheme="majorHAnsi" w:hAnsiTheme="majorHAnsi" w:cs="Times New Roman"/>
        </w:rPr>
        <w:t>на</w:t>
      </w:r>
      <w:r w:rsidR="006E1BED">
        <w:rPr>
          <w:rFonts w:asciiTheme="majorHAnsi" w:hAnsiTheme="majorHAnsi" w:cs="Times New Roman"/>
        </w:rPr>
        <w:t xml:space="preserve"> </w:t>
      </w:r>
      <w:r w:rsidRPr="00127573">
        <w:rPr>
          <w:rFonts w:asciiTheme="majorHAnsi" w:hAnsiTheme="majorHAnsi" w:cs="Times New Roman"/>
        </w:rPr>
        <w:t>подручју</w:t>
      </w:r>
      <w:r w:rsidR="006E1BED">
        <w:rPr>
          <w:rFonts w:asciiTheme="majorHAnsi" w:hAnsiTheme="majorHAnsi" w:cs="Times New Roman"/>
        </w:rPr>
        <w:t xml:space="preserve"> </w:t>
      </w:r>
      <w:r w:rsidRPr="00127573">
        <w:rPr>
          <w:rFonts w:asciiTheme="majorHAnsi" w:hAnsiTheme="majorHAnsi" w:cs="Times New Roman"/>
        </w:rPr>
        <w:t>општине</w:t>
      </w:r>
      <w:r w:rsidR="006E1BED">
        <w:rPr>
          <w:rFonts w:asciiTheme="majorHAnsi" w:hAnsiTheme="majorHAnsi" w:cs="Times New Roman"/>
        </w:rPr>
        <w:t xml:space="preserve"> </w:t>
      </w:r>
      <w:r w:rsidRPr="00127573">
        <w:rPr>
          <w:rFonts w:asciiTheme="majorHAnsi" w:hAnsiTheme="majorHAnsi" w:cs="Times New Roman"/>
        </w:rPr>
        <w:t>Кладово у 20</w:t>
      </w:r>
      <w:r>
        <w:rPr>
          <w:rFonts w:asciiTheme="majorHAnsi" w:hAnsiTheme="majorHAnsi" w:cs="Times New Roman"/>
        </w:rPr>
        <w:t>21</w:t>
      </w:r>
      <w:r w:rsidRPr="00127573">
        <w:rPr>
          <w:rFonts w:asciiTheme="majorHAnsi" w:hAnsiTheme="majorHAnsi" w:cs="Times New Roman"/>
        </w:rPr>
        <w:t xml:space="preserve">. </w:t>
      </w:r>
      <w:r w:rsidR="006E1BED" w:rsidRPr="00127573">
        <w:rPr>
          <w:rFonts w:asciiTheme="majorHAnsi" w:hAnsiTheme="majorHAnsi" w:cs="Times New Roman"/>
        </w:rPr>
        <w:t>Ј</w:t>
      </w:r>
      <w:r w:rsidRPr="00127573">
        <w:rPr>
          <w:rFonts w:asciiTheme="majorHAnsi" w:hAnsiTheme="majorHAnsi" w:cs="Times New Roman"/>
        </w:rPr>
        <w:t>е</w:t>
      </w:r>
      <w:r w:rsidR="006E1BED">
        <w:rPr>
          <w:rFonts w:asciiTheme="majorHAnsi" w:hAnsiTheme="majorHAnsi" w:cs="Times New Roman"/>
        </w:rPr>
        <w:t xml:space="preserve"> </w:t>
      </w:r>
      <w:r w:rsidRPr="00127573">
        <w:rPr>
          <w:rFonts w:asciiTheme="majorHAnsi" w:hAnsiTheme="majorHAnsi" w:cs="Times New Roman"/>
        </w:rPr>
        <w:t>износила</w:t>
      </w:r>
      <w:r w:rsidR="006E1BED">
        <w:rPr>
          <w:rFonts w:asciiTheme="majorHAnsi" w:hAnsiTheme="majorHAnsi" w:cs="Times New Roman"/>
        </w:rPr>
        <w:t xml:space="preserve"> </w:t>
      </w:r>
      <w:r w:rsidRPr="00127573">
        <w:rPr>
          <w:rFonts w:asciiTheme="majorHAnsi" w:hAnsiTheme="majorHAnsi" w:cs="Times New Roman"/>
        </w:rPr>
        <w:t>око 3</w:t>
      </w:r>
      <w:r>
        <w:rPr>
          <w:rFonts w:asciiTheme="majorHAnsi" w:hAnsiTheme="majorHAnsi" w:cs="Times New Roman"/>
        </w:rPr>
        <w:t>4</w:t>
      </w:r>
      <w:r w:rsidRPr="00127573">
        <w:rPr>
          <w:rFonts w:asciiTheme="majorHAnsi" w:hAnsiTheme="majorHAnsi" w:cs="Times New Roman"/>
        </w:rPr>
        <w:t xml:space="preserve">милиона ЕУР. </w:t>
      </w:r>
    </w:p>
    <w:p w14:paraId="1FEFCB19" w14:textId="77777777" w:rsidR="00BC691D" w:rsidRDefault="00BC691D" w:rsidP="00BC691D">
      <w:pPr>
        <w:jc w:val="both"/>
        <w:rPr>
          <w:rFonts w:asciiTheme="majorHAnsi" w:hAnsiTheme="majorHAnsi" w:cs="Times New Roman"/>
        </w:rPr>
      </w:pPr>
      <w:r w:rsidRPr="00811309">
        <w:rPr>
          <w:rFonts w:asciiTheme="majorHAnsi" w:hAnsiTheme="majorHAnsi" w:cs="Times New Roman"/>
        </w:rPr>
        <w:t>Привреда</w:t>
      </w:r>
      <w:r w:rsidR="006E1BED">
        <w:rPr>
          <w:rFonts w:asciiTheme="majorHAnsi" w:hAnsiTheme="majorHAnsi" w:cs="Times New Roman"/>
        </w:rPr>
        <w:t xml:space="preserve"> </w:t>
      </w:r>
      <w:r>
        <w:rPr>
          <w:rFonts w:asciiTheme="majorHAnsi" w:hAnsiTheme="majorHAnsi" w:cs="Times New Roman"/>
        </w:rPr>
        <w:t>Кладова</w:t>
      </w:r>
      <w:r w:rsidR="006E1BED">
        <w:rPr>
          <w:rFonts w:asciiTheme="majorHAnsi" w:hAnsiTheme="majorHAnsi" w:cs="Times New Roman"/>
        </w:rPr>
        <w:t xml:space="preserve"> </w:t>
      </w:r>
      <w:r>
        <w:rPr>
          <w:rFonts w:asciiTheme="majorHAnsi" w:hAnsiTheme="majorHAnsi" w:cs="Times New Roman"/>
        </w:rPr>
        <w:t>је</w:t>
      </w:r>
      <w:r w:rsidR="006E1BED">
        <w:rPr>
          <w:rFonts w:asciiTheme="majorHAnsi" w:hAnsiTheme="majorHAnsi" w:cs="Times New Roman"/>
        </w:rPr>
        <w:t xml:space="preserve"> </w:t>
      </w:r>
      <w:r>
        <w:rPr>
          <w:rFonts w:asciiTheme="majorHAnsi" w:hAnsiTheme="majorHAnsi" w:cs="Times New Roman"/>
        </w:rPr>
        <w:t xml:space="preserve">доста </w:t>
      </w:r>
      <w:r w:rsidRPr="00811309">
        <w:rPr>
          <w:rFonts w:asciiTheme="majorHAnsi" w:hAnsiTheme="majorHAnsi" w:cs="Times New Roman"/>
        </w:rPr>
        <w:t>извозно</w:t>
      </w:r>
      <w:r w:rsidR="006E1BED">
        <w:rPr>
          <w:rFonts w:asciiTheme="majorHAnsi" w:hAnsiTheme="majorHAnsi" w:cs="Times New Roman"/>
        </w:rPr>
        <w:t xml:space="preserve"> </w:t>
      </w:r>
      <w:r w:rsidRPr="00811309">
        <w:rPr>
          <w:rFonts w:asciiTheme="majorHAnsi" w:hAnsiTheme="majorHAnsi" w:cs="Times New Roman"/>
        </w:rPr>
        <w:t>оријентисана</w:t>
      </w:r>
      <w:r w:rsidR="006E1BED">
        <w:rPr>
          <w:rFonts w:asciiTheme="majorHAnsi" w:hAnsiTheme="majorHAnsi" w:cs="Times New Roman"/>
        </w:rPr>
        <w:t xml:space="preserve"> </w:t>
      </w:r>
      <w:r>
        <w:rPr>
          <w:rFonts w:asciiTheme="majorHAnsi" w:hAnsiTheme="majorHAnsi" w:cs="Times New Roman"/>
        </w:rPr>
        <w:t>и превасходно</w:t>
      </w:r>
      <w:r w:rsidR="006E1BED">
        <w:rPr>
          <w:rFonts w:asciiTheme="majorHAnsi" w:hAnsiTheme="majorHAnsi" w:cs="Times New Roman"/>
        </w:rPr>
        <w:t xml:space="preserve"> </w:t>
      </w:r>
      <w:r w:rsidRPr="00811309">
        <w:rPr>
          <w:rFonts w:asciiTheme="majorHAnsi" w:hAnsiTheme="majorHAnsi" w:cs="Times New Roman"/>
        </w:rPr>
        <w:t>се</w:t>
      </w:r>
      <w:r w:rsidR="006E1BED">
        <w:rPr>
          <w:rFonts w:asciiTheme="majorHAnsi" w:hAnsiTheme="majorHAnsi" w:cs="Times New Roman"/>
        </w:rPr>
        <w:t xml:space="preserve"> </w:t>
      </w:r>
      <w:r w:rsidRPr="00811309">
        <w:rPr>
          <w:rFonts w:asciiTheme="majorHAnsi" w:hAnsiTheme="majorHAnsi" w:cs="Times New Roman"/>
        </w:rPr>
        <w:t>врши</w:t>
      </w:r>
      <w:r w:rsidR="006E1BED">
        <w:rPr>
          <w:rFonts w:asciiTheme="majorHAnsi" w:hAnsiTheme="majorHAnsi" w:cs="Times New Roman"/>
        </w:rPr>
        <w:t xml:space="preserve"> </w:t>
      </w:r>
      <w:r w:rsidRPr="00811309">
        <w:rPr>
          <w:rFonts w:asciiTheme="majorHAnsi" w:hAnsiTheme="majorHAnsi" w:cs="Times New Roman"/>
        </w:rPr>
        <w:t>на</w:t>
      </w:r>
      <w:r w:rsidR="006E1BED">
        <w:rPr>
          <w:rFonts w:asciiTheme="majorHAnsi" w:hAnsiTheme="majorHAnsi" w:cs="Times New Roman"/>
        </w:rPr>
        <w:t xml:space="preserve"> </w:t>
      </w:r>
      <w:r w:rsidRPr="00811309">
        <w:rPr>
          <w:rFonts w:asciiTheme="majorHAnsi" w:hAnsiTheme="majorHAnsi" w:cs="Times New Roman"/>
        </w:rPr>
        <w:t>тржиште</w:t>
      </w:r>
      <w:r w:rsidR="006E1BED">
        <w:rPr>
          <w:rFonts w:asciiTheme="majorHAnsi" w:hAnsiTheme="majorHAnsi" w:cs="Times New Roman"/>
        </w:rPr>
        <w:t xml:space="preserve"> </w:t>
      </w:r>
      <w:r>
        <w:rPr>
          <w:rFonts w:asciiTheme="majorHAnsi" w:hAnsiTheme="majorHAnsi" w:cs="Times New Roman"/>
        </w:rPr>
        <w:t>Румуније</w:t>
      </w:r>
      <w:r w:rsidRPr="00811309">
        <w:rPr>
          <w:rFonts w:asciiTheme="majorHAnsi" w:hAnsiTheme="majorHAnsi" w:cs="Times New Roman"/>
        </w:rPr>
        <w:t xml:space="preserve">. </w:t>
      </w:r>
      <w:r>
        <w:rPr>
          <w:rFonts w:asciiTheme="majorHAnsi" w:hAnsiTheme="majorHAnsi" w:cs="Times New Roman"/>
        </w:rPr>
        <w:t>У периоду 2019-2021. године, као последица фактора насталих под утицајем COVID – 19, покривеност увоза извозом се битно променила у корист увоза.</w:t>
      </w:r>
    </w:p>
    <w:p w14:paraId="4D4F44E4" w14:textId="77777777" w:rsidR="00BC691D" w:rsidRPr="00CA455C" w:rsidRDefault="00BC691D" w:rsidP="00BC691D">
      <w:pPr>
        <w:pStyle w:val="NoSpacing"/>
        <w:rPr>
          <w:i/>
          <w:iCs/>
        </w:rPr>
      </w:pPr>
      <w:r w:rsidRPr="00CA455C">
        <w:rPr>
          <w:i/>
          <w:iCs/>
        </w:rPr>
        <w:t>Табела 16. Спољна трговина</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FFFFF"/>
        <w:tblCellMar>
          <w:left w:w="0" w:type="dxa"/>
          <w:right w:w="0" w:type="dxa"/>
        </w:tblCellMar>
        <w:tblLook w:val="04A0" w:firstRow="1" w:lastRow="0" w:firstColumn="1" w:lastColumn="0" w:noHBand="0" w:noVBand="1"/>
      </w:tblPr>
      <w:tblGrid>
        <w:gridCol w:w="3073"/>
        <w:gridCol w:w="1378"/>
        <w:gridCol w:w="790"/>
        <w:gridCol w:w="895"/>
        <w:gridCol w:w="790"/>
      </w:tblGrid>
      <w:tr w:rsidR="00BC691D" w:rsidRPr="00CA455C" w14:paraId="52540743" w14:textId="77777777" w:rsidTr="00143404">
        <w:trPr>
          <w:trHeight w:val="360"/>
        </w:trPr>
        <w:tc>
          <w:tcPr>
            <w:tcW w:w="3073" w:type="dxa"/>
            <w:shd w:val="clear" w:color="auto" w:fill="A4B3C6"/>
            <w:tcMar>
              <w:top w:w="40" w:type="dxa"/>
              <w:left w:w="40" w:type="dxa"/>
              <w:bottom w:w="40" w:type="dxa"/>
              <w:right w:w="40" w:type="dxa"/>
            </w:tcMar>
            <w:vAlign w:val="center"/>
          </w:tcPr>
          <w:p w14:paraId="7512AB41"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Укупан број извозника</w:t>
            </w:r>
          </w:p>
        </w:tc>
        <w:tc>
          <w:tcPr>
            <w:tcW w:w="1378" w:type="dxa"/>
            <w:shd w:val="clear" w:color="auto" w:fill="A4B3C6"/>
            <w:tcMar>
              <w:top w:w="40" w:type="dxa"/>
              <w:left w:w="40" w:type="dxa"/>
              <w:bottom w:w="40" w:type="dxa"/>
              <w:right w:w="40" w:type="dxa"/>
            </w:tcMar>
            <w:vAlign w:val="center"/>
          </w:tcPr>
          <w:p w14:paraId="6840C0F1" w14:textId="77777777" w:rsidR="00BC691D" w:rsidRPr="00CA455C" w:rsidRDefault="00BC691D" w:rsidP="00143404">
            <w:pPr>
              <w:textAlignment w:val="center"/>
              <w:rPr>
                <w:rFonts w:eastAsia="Times New Roman"/>
                <w:b/>
                <w:bCs/>
                <w:color w:val="2F5496"/>
                <w:sz w:val="20"/>
                <w:szCs w:val="20"/>
              </w:rPr>
            </w:pPr>
          </w:p>
        </w:tc>
        <w:tc>
          <w:tcPr>
            <w:tcW w:w="790" w:type="dxa"/>
            <w:shd w:val="clear" w:color="auto" w:fill="A4B3C6"/>
            <w:tcMar>
              <w:top w:w="40" w:type="dxa"/>
              <w:left w:w="40" w:type="dxa"/>
              <w:bottom w:w="40" w:type="dxa"/>
              <w:right w:w="40" w:type="dxa"/>
            </w:tcMar>
            <w:vAlign w:val="center"/>
          </w:tcPr>
          <w:p w14:paraId="1736BFC9"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18</w:t>
            </w:r>
          </w:p>
        </w:tc>
        <w:tc>
          <w:tcPr>
            <w:tcW w:w="895" w:type="dxa"/>
            <w:shd w:val="clear" w:color="auto" w:fill="A4B3C6"/>
            <w:tcMar>
              <w:top w:w="40" w:type="dxa"/>
              <w:left w:w="40" w:type="dxa"/>
              <w:bottom w:w="40" w:type="dxa"/>
              <w:right w:w="40" w:type="dxa"/>
            </w:tcMar>
            <w:vAlign w:val="center"/>
          </w:tcPr>
          <w:p w14:paraId="2A683A84"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16</w:t>
            </w:r>
          </w:p>
        </w:tc>
        <w:tc>
          <w:tcPr>
            <w:tcW w:w="790" w:type="dxa"/>
            <w:shd w:val="clear" w:color="auto" w:fill="A4B3C6"/>
            <w:tcMar>
              <w:top w:w="40" w:type="dxa"/>
              <w:left w:w="40" w:type="dxa"/>
              <w:bottom w:w="40" w:type="dxa"/>
              <w:right w:w="40" w:type="dxa"/>
            </w:tcMar>
            <w:vAlign w:val="center"/>
          </w:tcPr>
          <w:p w14:paraId="7B99B224"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18</w:t>
            </w:r>
          </w:p>
        </w:tc>
      </w:tr>
      <w:tr w:rsidR="00BC691D" w:rsidRPr="00CA455C" w14:paraId="67C75627" w14:textId="77777777" w:rsidTr="00143404">
        <w:trPr>
          <w:trHeight w:val="360"/>
        </w:trPr>
        <w:tc>
          <w:tcPr>
            <w:tcW w:w="3073" w:type="dxa"/>
            <w:shd w:val="clear" w:color="auto" w:fill="A4B3C6"/>
            <w:tcMar>
              <w:top w:w="40" w:type="dxa"/>
              <w:left w:w="40" w:type="dxa"/>
              <w:bottom w:w="40" w:type="dxa"/>
              <w:right w:w="40" w:type="dxa"/>
            </w:tcMar>
            <w:vAlign w:val="center"/>
            <w:hideMark/>
          </w:tcPr>
          <w:p w14:paraId="7CA77CAA"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41. Укупан извоз</w:t>
            </w:r>
          </w:p>
        </w:tc>
        <w:tc>
          <w:tcPr>
            <w:tcW w:w="1378" w:type="dxa"/>
            <w:shd w:val="clear" w:color="auto" w:fill="E7E6E6"/>
            <w:tcMar>
              <w:top w:w="40" w:type="dxa"/>
              <w:left w:w="40" w:type="dxa"/>
              <w:bottom w:w="40" w:type="dxa"/>
              <w:right w:w="40" w:type="dxa"/>
            </w:tcMar>
            <w:vAlign w:val="center"/>
            <w:hideMark/>
          </w:tcPr>
          <w:p w14:paraId="4066721B"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У хиљадама РСД, номинално</w:t>
            </w:r>
          </w:p>
        </w:tc>
        <w:tc>
          <w:tcPr>
            <w:tcW w:w="790" w:type="dxa"/>
            <w:shd w:val="clear" w:color="auto" w:fill="E7E6E6"/>
            <w:tcMar>
              <w:top w:w="40" w:type="dxa"/>
              <w:left w:w="40" w:type="dxa"/>
              <w:bottom w:w="40" w:type="dxa"/>
              <w:right w:w="40" w:type="dxa"/>
            </w:tcMar>
            <w:vAlign w:val="center"/>
            <w:hideMark/>
          </w:tcPr>
          <w:p w14:paraId="35344276"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2108853</w:t>
            </w:r>
          </w:p>
        </w:tc>
        <w:tc>
          <w:tcPr>
            <w:tcW w:w="895" w:type="dxa"/>
            <w:shd w:val="clear" w:color="auto" w:fill="E7E6E6"/>
            <w:tcMar>
              <w:top w:w="40" w:type="dxa"/>
              <w:left w:w="40" w:type="dxa"/>
              <w:bottom w:w="40" w:type="dxa"/>
              <w:right w:w="40" w:type="dxa"/>
            </w:tcMar>
            <w:vAlign w:val="center"/>
            <w:hideMark/>
          </w:tcPr>
          <w:p w14:paraId="30E67BBD"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2133590</w:t>
            </w:r>
          </w:p>
        </w:tc>
        <w:tc>
          <w:tcPr>
            <w:tcW w:w="790" w:type="dxa"/>
            <w:shd w:val="clear" w:color="auto" w:fill="E7E6E6"/>
            <w:tcMar>
              <w:top w:w="40" w:type="dxa"/>
              <w:left w:w="40" w:type="dxa"/>
              <w:bottom w:w="40" w:type="dxa"/>
              <w:right w:w="40" w:type="dxa"/>
            </w:tcMar>
            <w:vAlign w:val="center"/>
            <w:hideMark/>
          </w:tcPr>
          <w:p w14:paraId="1525D775"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1539249</w:t>
            </w:r>
          </w:p>
        </w:tc>
      </w:tr>
      <w:tr w:rsidR="00BC691D" w:rsidRPr="00CA455C" w14:paraId="2F79350F" w14:textId="77777777" w:rsidTr="00143404">
        <w:trPr>
          <w:trHeight w:val="360"/>
        </w:trPr>
        <w:tc>
          <w:tcPr>
            <w:tcW w:w="3073" w:type="dxa"/>
            <w:shd w:val="clear" w:color="auto" w:fill="A4B3C6"/>
            <w:tcMar>
              <w:top w:w="40" w:type="dxa"/>
              <w:left w:w="40" w:type="dxa"/>
              <w:bottom w:w="40" w:type="dxa"/>
              <w:right w:w="40" w:type="dxa"/>
            </w:tcMar>
            <w:vAlign w:val="center"/>
            <w:hideMark/>
          </w:tcPr>
          <w:p w14:paraId="65410E47"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42. Укупан број увозника</w:t>
            </w:r>
          </w:p>
        </w:tc>
        <w:tc>
          <w:tcPr>
            <w:tcW w:w="1378" w:type="dxa"/>
            <w:shd w:val="clear" w:color="auto" w:fill="E7E6E6"/>
            <w:tcMar>
              <w:top w:w="40" w:type="dxa"/>
              <w:left w:w="40" w:type="dxa"/>
              <w:bottom w:w="40" w:type="dxa"/>
              <w:right w:w="40" w:type="dxa"/>
            </w:tcMar>
            <w:vAlign w:val="center"/>
            <w:hideMark/>
          </w:tcPr>
          <w:p w14:paraId="0BCD9A27"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 xml:space="preserve">Број </w:t>
            </w:r>
          </w:p>
        </w:tc>
        <w:tc>
          <w:tcPr>
            <w:tcW w:w="790" w:type="dxa"/>
            <w:shd w:val="clear" w:color="auto" w:fill="E7E6E6"/>
            <w:tcMar>
              <w:top w:w="40" w:type="dxa"/>
              <w:left w:w="40" w:type="dxa"/>
              <w:bottom w:w="40" w:type="dxa"/>
              <w:right w:w="40" w:type="dxa"/>
            </w:tcMar>
            <w:vAlign w:val="center"/>
            <w:hideMark/>
          </w:tcPr>
          <w:p w14:paraId="699F9445"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19</w:t>
            </w:r>
          </w:p>
        </w:tc>
        <w:tc>
          <w:tcPr>
            <w:tcW w:w="895" w:type="dxa"/>
            <w:shd w:val="clear" w:color="auto" w:fill="E7E6E6"/>
            <w:tcMar>
              <w:top w:w="40" w:type="dxa"/>
              <w:left w:w="40" w:type="dxa"/>
              <w:bottom w:w="40" w:type="dxa"/>
              <w:right w:w="40" w:type="dxa"/>
            </w:tcMar>
            <w:vAlign w:val="center"/>
            <w:hideMark/>
          </w:tcPr>
          <w:p w14:paraId="2A080D8F"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22</w:t>
            </w:r>
          </w:p>
        </w:tc>
        <w:tc>
          <w:tcPr>
            <w:tcW w:w="790" w:type="dxa"/>
            <w:shd w:val="clear" w:color="auto" w:fill="E7E6E6"/>
            <w:tcMar>
              <w:top w:w="40" w:type="dxa"/>
              <w:left w:w="40" w:type="dxa"/>
              <w:bottom w:w="40" w:type="dxa"/>
              <w:right w:w="40" w:type="dxa"/>
            </w:tcMar>
            <w:vAlign w:val="center"/>
            <w:hideMark/>
          </w:tcPr>
          <w:p w14:paraId="11FCEF68"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20</w:t>
            </w:r>
          </w:p>
        </w:tc>
      </w:tr>
      <w:tr w:rsidR="00BC691D" w:rsidRPr="00CA455C" w14:paraId="0E0147B6" w14:textId="77777777" w:rsidTr="00143404">
        <w:trPr>
          <w:trHeight w:val="360"/>
        </w:trPr>
        <w:tc>
          <w:tcPr>
            <w:tcW w:w="3073" w:type="dxa"/>
            <w:shd w:val="clear" w:color="auto" w:fill="A4B3C6"/>
            <w:tcMar>
              <w:top w:w="40" w:type="dxa"/>
              <w:left w:w="40" w:type="dxa"/>
              <w:bottom w:w="40" w:type="dxa"/>
              <w:right w:w="40" w:type="dxa"/>
            </w:tcMar>
            <w:vAlign w:val="center"/>
            <w:hideMark/>
          </w:tcPr>
          <w:p w14:paraId="57F556D7"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44. Укупан увоз</w:t>
            </w:r>
          </w:p>
        </w:tc>
        <w:tc>
          <w:tcPr>
            <w:tcW w:w="1378" w:type="dxa"/>
            <w:shd w:val="clear" w:color="auto" w:fill="E7E6E6"/>
            <w:tcMar>
              <w:top w:w="40" w:type="dxa"/>
              <w:left w:w="40" w:type="dxa"/>
              <w:bottom w:w="40" w:type="dxa"/>
              <w:right w:w="40" w:type="dxa"/>
            </w:tcMar>
            <w:vAlign w:val="center"/>
            <w:hideMark/>
          </w:tcPr>
          <w:p w14:paraId="7A116080"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У хиљадама РСД, номинално</w:t>
            </w:r>
          </w:p>
        </w:tc>
        <w:tc>
          <w:tcPr>
            <w:tcW w:w="790" w:type="dxa"/>
            <w:shd w:val="clear" w:color="auto" w:fill="E7E6E6"/>
            <w:tcMar>
              <w:top w:w="40" w:type="dxa"/>
              <w:left w:w="40" w:type="dxa"/>
              <w:bottom w:w="40" w:type="dxa"/>
              <w:right w:w="40" w:type="dxa"/>
            </w:tcMar>
            <w:vAlign w:val="center"/>
            <w:hideMark/>
          </w:tcPr>
          <w:p w14:paraId="07B00C02"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1815835</w:t>
            </w:r>
          </w:p>
        </w:tc>
        <w:tc>
          <w:tcPr>
            <w:tcW w:w="895" w:type="dxa"/>
            <w:shd w:val="clear" w:color="auto" w:fill="E7E6E6"/>
            <w:tcMar>
              <w:top w:w="40" w:type="dxa"/>
              <w:left w:w="40" w:type="dxa"/>
              <w:bottom w:w="40" w:type="dxa"/>
              <w:right w:w="40" w:type="dxa"/>
            </w:tcMar>
            <w:vAlign w:val="center"/>
            <w:hideMark/>
          </w:tcPr>
          <w:p w14:paraId="07C965CC"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3381381</w:t>
            </w:r>
          </w:p>
        </w:tc>
        <w:tc>
          <w:tcPr>
            <w:tcW w:w="790" w:type="dxa"/>
            <w:shd w:val="clear" w:color="auto" w:fill="E7E6E6"/>
            <w:tcMar>
              <w:top w:w="40" w:type="dxa"/>
              <w:left w:w="40" w:type="dxa"/>
              <w:bottom w:w="40" w:type="dxa"/>
              <w:right w:w="40" w:type="dxa"/>
            </w:tcMar>
            <w:vAlign w:val="center"/>
            <w:hideMark/>
          </w:tcPr>
          <w:p w14:paraId="5452F802"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2406737</w:t>
            </w:r>
          </w:p>
        </w:tc>
      </w:tr>
      <w:tr w:rsidR="00BC691D" w:rsidRPr="00CA455C" w14:paraId="42008740" w14:textId="77777777" w:rsidTr="00143404">
        <w:trPr>
          <w:trHeight w:val="360"/>
        </w:trPr>
        <w:tc>
          <w:tcPr>
            <w:tcW w:w="3073" w:type="dxa"/>
            <w:shd w:val="clear" w:color="auto" w:fill="A4B3C6"/>
            <w:tcMar>
              <w:top w:w="40" w:type="dxa"/>
              <w:left w:w="40" w:type="dxa"/>
              <w:bottom w:w="40" w:type="dxa"/>
              <w:right w:w="40" w:type="dxa"/>
            </w:tcMar>
            <w:vAlign w:val="center"/>
            <w:hideMark/>
          </w:tcPr>
          <w:p w14:paraId="6228C291"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46. Покривеност увоза извозом</w:t>
            </w:r>
          </w:p>
        </w:tc>
        <w:tc>
          <w:tcPr>
            <w:tcW w:w="1378" w:type="dxa"/>
            <w:shd w:val="clear" w:color="auto" w:fill="E7E6E6"/>
            <w:tcMar>
              <w:top w:w="40" w:type="dxa"/>
              <w:left w:w="40" w:type="dxa"/>
              <w:bottom w:w="40" w:type="dxa"/>
              <w:right w:w="40" w:type="dxa"/>
            </w:tcMar>
            <w:vAlign w:val="center"/>
            <w:hideMark/>
          </w:tcPr>
          <w:p w14:paraId="50BD3062"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 xml:space="preserve">% </w:t>
            </w:r>
          </w:p>
        </w:tc>
        <w:tc>
          <w:tcPr>
            <w:tcW w:w="790" w:type="dxa"/>
            <w:shd w:val="clear" w:color="auto" w:fill="E7E6E6"/>
            <w:tcMar>
              <w:top w:w="40" w:type="dxa"/>
              <w:left w:w="40" w:type="dxa"/>
              <w:bottom w:w="40" w:type="dxa"/>
              <w:right w:w="40" w:type="dxa"/>
            </w:tcMar>
            <w:vAlign w:val="center"/>
            <w:hideMark/>
          </w:tcPr>
          <w:p w14:paraId="04F5F52C"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116.1</w:t>
            </w:r>
          </w:p>
        </w:tc>
        <w:tc>
          <w:tcPr>
            <w:tcW w:w="895" w:type="dxa"/>
            <w:shd w:val="clear" w:color="auto" w:fill="E7E6E6"/>
            <w:tcMar>
              <w:top w:w="40" w:type="dxa"/>
              <w:left w:w="40" w:type="dxa"/>
              <w:bottom w:w="40" w:type="dxa"/>
              <w:right w:w="40" w:type="dxa"/>
            </w:tcMar>
            <w:vAlign w:val="center"/>
            <w:hideMark/>
          </w:tcPr>
          <w:p w14:paraId="6ACB5D18"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63.1</w:t>
            </w:r>
          </w:p>
        </w:tc>
        <w:tc>
          <w:tcPr>
            <w:tcW w:w="790" w:type="dxa"/>
            <w:shd w:val="clear" w:color="auto" w:fill="E7E6E6"/>
            <w:tcMar>
              <w:top w:w="40" w:type="dxa"/>
              <w:left w:w="40" w:type="dxa"/>
              <w:bottom w:w="40" w:type="dxa"/>
              <w:right w:w="40" w:type="dxa"/>
            </w:tcMar>
            <w:vAlign w:val="center"/>
            <w:hideMark/>
          </w:tcPr>
          <w:p w14:paraId="16BF3FD5"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64</w:t>
            </w:r>
          </w:p>
        </w:tc>
      </w:tr>
      <w:tr w:rsidR="00BC691D" w:rsidRPr="00CA455C" w14:paraId="1FFEB1C1" w14:textId="77777777" w:rsidTr="00143404">
        <w:trPr>
          <w:trHeight w:val="360"/>
        </w:trPr>
        <w:tc>
          <w:tcPr>
            <w:tcW w:w="3073" w:type="dxa"/>
            <w:shd w:val="clear" w:color="auto" w:fill="A4B3C6"/>
            <w:tcMar>
              <w:top w:w="40" w:type="dxa"/>
              <w:left w:w="40" w:type="dxa"/>
              <w:bottom w:w="40" w:type="dxa"/>
              <w:right w:w="40" w:type="dxa"/>
            </w:tcMar>
            <w:vAlign w:val="center"/>
            <w:hideMark/>
          </w:tcPr>
          <w:p w14:paraId="295176EC"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47. Обим спољнотрговинске размене ЈЛС</w:t>
            </w:r>
          </w:p>
        </w:tc>
        <w:tc>
          <w:tcPr>
            <w:tcW w:w="1378" w:type="dxa"/>
            <w:shd w:val="clear" w:color="auto" w:fill="E7E6E6"/>
            <w:tcMar>
              <w:top w:w="40" w:type="dxa"/>
              <w:left w:w="40" w:type="dxa"/>
              <w:bottom w:w="40" w:type="dxa"/>
              <w:right w:w="40" w:type="dxa"/>
            </w:tcMar>
            <w:vAlign w:val="center"/>
            <w:hideMark/>
          </w:tcPr>
          <w:p w14:paraId="354BF8F4" w14:textId="77777777" w:rsidR="00BC691D" w:rsidRPr="00CA455C" w:rsidRDefault="00BC691D" w:rsidP="00143404">
            <w:pPr>
              <w:textAlignment w:val="center"/>
              <w:rPr>
                <w:rFonts w:eastAsia="Times New Roman"/>
                <w:b/>
                <w:bCs/>
                <w:color w:val="2F5496"/>
                <w:sz w:val="20"/>
                <w:szCs w:val="20"/>
              </w:rPr>
            </w:pPr>
            <w:r w:rsidRPr="00CA455C">
              <w:rPr>
                <w:rFonts w:eastAsia="Times New Roman"/>
                <w:b/>
                <w:bCs/>
                <w:color w:val="2F5496"/>
                <w:sz w:val="20"/>
                <w:szCs w:val="20"/>
              </w:rPr>
              <w:t>У хиљадама РСД, номинално</w:t>
            </w:r>
          </w:p>
        </w:tc>
        <w:tc>
          <w:tcPr>
            <w:tcW w:w="790" w:type="dxa"/>
            <w:shd w:val="clear" w:color="auto" w:fill="E7E6E6"/>
            <w:tcMar>
              <w:top w:w="40" w:type="dxa"/>
              <w:left w:w="40" w:type="dxa"/>
              <w:bottom w:w="40" w:type="dxa"/>
              <w:right w:w="40" w:type="dxa"/>
            </w:tcMar>
            <w:vAlign w:val="center"/>
            <w:hideMark/>
          </w:tcPr>
          <w:p w14:paraId="3E9A6B7A"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3924688</w:t>
            </w:r>
          </w:p>
        </w:tc>
        <w:tc>
          <w:tcPr>
            <w:tcW w:w="895" w:type="dxa"/>
            <w:shd w:val="clear" w:color="auto" w:fill="E7E6E6"/>
            <w:tcMar>
              <w:top w:w="40" w:type="dxa"/>
              <w:left w:w="40" w:type="dxa"/>
              <w:bottom w:w="40" w:type="dxa"/>
              <w:right w:w="40" w:type="dxa"/>
            </w:tcMar>
            <w:vAlign w:val="center"/>
            <w:hideMark/>
          </w:tcPr>
          <w:p w14:paraId="451A020F"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5514971</w:t>
            </w:r>
          </w:p>
        </w:tc>
        <w:tc>
          <w:tcPr>
            <w:tcW w:w="790" w:type="dxa"/>
            <w:shd w:val="clear" w:color="auto" w:fill="E7E6E6"/>
            <w:tcMar>
              <w:top w:w="40" w:type="dxa"/>
              <w:left w:w="40" w:type="dxa"/>
              <w:bottom w:w="40" w:type="dxa"/>
              <w:right w:w="40" w:type="dxa"/>
            </w:tcMar>
            <w:vAlign w:val="center"/>
            <w:hideMark/>
          </w:tcPr>
          <w:p w14:paraId="11CDD205" w14:textId="77777777" w:rsidR="00BC691D" w:rsidRPr="00CA455C" w:rsidRDefault="00BC691D" w:rsidP="00143404">
            <w:pPr>
              <w:jc w:val="right"/>
              <w:textAlignment w:val="center"/>
              <w:rPr>
                <w:rFonts w:eastAsia="Times New Roman"/>
                <w:color w:val="2F5496"/>
                <w:sz w:val="20"/>
                <w:szCs w:val="20"/>
              </w:rPr>
            </w:pPr>
            <w:r w:rsidRPr="00CA455C">
              <w:rPr>
                <w:rFonts w:eastAsia="Times New Roman"/>
                <w:color w:val="2F5496"/>
                <w:sz w:val="20"/>
                <w:szCs w:val="20"/>
              </w:rPr>
              <w:t>3945986</w:t>
            </w:r>
          </w:p>
        </w:tc>
      </w:tr>
    </w:tbl>
    <w:p w14:paraId="08F60BD6" w14:textId="77777777" w:rsidR="00BC691D" w:rsidRDefault="00BC691D" w:rsidP="00BC691D">
      <w:pPr>
        <w:jc w:val="both"/>
        <w:rPr>
          <w:i/>
          <w:iCs/>
          <w:lang w:val="ru-RU"/>
        </w:rPr>
      </w:pPr>
      <w:r>
        <w:rPr>
          <w:i/>
          <w:iCs/>
          <w:lang w:val="ru-RU"/>
        </w:rPr>
        <w:t>Извор: Анаитички сервис РСЈП, 2021. година</w:t>
      </w:r>
    </w:p>
    <w:p w14:paraId="6230D899" w14:textId="77777777" w:rsidR="00BC691D" w:rsidRPr="00CA455C" w:rsidRDefault="00BC691D" w:rsidP="001F71B2">
      <w:pPr>
        <w:pStyle w:val="ListParagraph"/>
        <w:widowControl/>
        <w:numPr>
          <w:ilvl w:val="2"/>
          <w:numId w:val="38"/>
        </w:numPr>
        <w:autoSpaceDE/>
        <w:autoSpaceDN/>
        <w:spacing w:after="160" w:line="259" w:lineRule="auto"/>
        <w:ind w:left="0" w:firstLine="0"/>
        <w:jc w:val="both"/>
        <w:rPr>
          <w:b/>
          <w:bCs/>
          <w:i/>
          <w:iCs/>
          <w:color w:val="2F5496"/>
          <w:lang w:val="ru-RU"/>
        </w:rPr>
      </w:pPr>
      <w:r w:rsidRPr="00CA455C">
        <w:rPr>
          <w:b/>
          <w:bCs/>
          <w:i/>
          <w:iCs/>
          <w:color w:val="2F5496"/>
          <w:lang w:val="ru-RU"/>
        </w:rPr>
        <w:t xml:space="preserve">Индустријске зоне </w:t>
      </w:r>
    </w:p>
    <w:p w14:paraId="06F246D8" w14:textId="77777777" w:rsidR="00BC691D" w:rsidRPr="00F83424" w:rsidRDefault="00BC691D" w:rsidP="00BC691D">
      <w:pPr>
        <w:pStyle w:val="NoSpacing"/>
        <w:jc w:val="both"/>
      </w:pPr>
      <w:r w:rsidRPr="00B20B83">
        <w:rPr>
          <w:rFonts w:cstheme="minorHAnsi"/>
        </w:rPr>
        <w:t xml:space="preserve">Општина Кладово располаже са више локација намењених инвестицијама. Због преоптерећености постојеће </w:t>
      </w:r>
      <w:r w:rsidRPr="00B20B83">
        <w:rPr>
          <w:rFonts w:cstheme="minorHAnsi"/>
          <w:lang w:val="sr-Cyrl-CS"/>
        </w:rPr>
        <w:t xml:space="preserve">индустријске зоне на којој су смештени капацитети за изградњу бродова и других металних конструкција и профила и </w:t>
      </w:r>
      <w:r w:rsidRPr="00B20B83">
        <w:rPr>
          <w:rFonts w:cstheme="minorHAnsi"/>
        </w:rPr>
        <w:t>немогућности њеног проширења,у предходном планском периоду Општина Кладово је планским актима определила простор у површини од око 16ха за привредну зону „Давидовац – Кладушница“ и започела инфраструктурно опремање зоне. Привредна зона налази се у близини државног пута првог реда И35,</w:t>
      </w:r>
      <w:r w:rsidRPr="00F83424">
        <w:rPr>
          <w:rFonts w:eastAsia="Calibri"/>
          <w:lang w:val="sr-Cyrl-CS"/>
        </w:rPr>
        <w:t>непосредно уз магистралн</w:t>
      </w:r>
      <w:r w:rsidRPr="00F83424">
        <w:t>и</w:t>
      </w:r>
      <w:r w:rsidRPr="00F83424">
        <w:rPr>
          <w:rFonts w:eastAsia="Calibri"/>
          <w:lang w:val="sr-Cyrl-CS"/>
        </w:rPr>
        <w:t xml:space="preserve"> правац</w:t>
      </w:r>
      <w:r w:rsidRPr="00F83424">
        <w:rPr>
          <w:lang w:val="sr-Cyrl-CS"/>
        </w:rPr>
        <w:t xml:space="preserve"> ка Београду</w:t>
      </w:r>
      <w:r w:rsidRPr="00F83424">
        <w:rPr>
          <w:rFonts w:eastAsia="Calibri"/>
          <w:lang w:val="sr-Cyrl-CS"/>
        </w:rPr>
        <w:t xml:space="preserve">, ван града, на 4 км од граничног прелаза са Румунијом и </w:t>
      </w:r>
      <w:r w:rsidRPr="00F83424">
        <w:t>7</w:t>
      </w:r>
      <w:r w:rsidRPr="00F83424">
        <w:rPr>
          <w:rFonts w:eastAsia="Calibri"/>
          <w:lang w:val="sr-Cyrl-CS"/>
        </w:rPr>
        <w:t xml:space="preserve">0 км од граничног прелаза са Бугарском, чланицама ЕУ што општини отвара нове могућности за трансграничну сарадњу. </w:t>
      </w:r>
      <w:r w:rsidRPr="00F83424">
        <w:t xml:space="preserve">Површине је 16 ха, са 24 парцела и пратећом инфраструктуром, </w:t>
      </w:r>
      <w:r w:rsidR="006E1BED">
        <w:t>и м</w:t>
      </w:r>
      <w:r w:rsidRPr="00F83424">
        <w:t>огућношћу проширења до 60 ха.</w:t>
      </w:r>
    </w:p>
    <w:p w14:paraId="1794771B" w14:textId="77777777" w:rsidR="00BC691D" w:rsidRPr="00F83424" w:rsidRDefault="00BC691D" w:rsidP="00BC691D">
      <w:pPr>
        <w:pStyle w:val="NoSpacing"/>
        <w:jc w:val="both"/>
        <w:rPr>
          <w:lang w:val="sr-Cyrl-CS"/>
        </w:rPr>
      </w:pPr>
      <w:r w:rsidRPr="00F83424">
        <w:rPr>
          <w:lang w:val="sr-Cyrl-CS"/>
        </w:rPr>
        <w:t>Планом детаљне регулације привредне зоне „Давидовац – Кладушница“ разрађено је подручје од око 16 ха, које обухвата пет катастарских парцела на подручју насеља Давидовац и Кладушница.</w:t>
      </w:r>
    </w:p>
    <w:p w14:paraId="35AA07D9" w14:textId="77777777" w:rsidR="00BC691D" w:rsidRPr="00F83424" w:rsidRDefault="00BC691D" w:rsidP="00BC691D">
      <w:pPr>
        <w:pStyle w:val="NoSpacing"/>
        <w:jc w:val="both"/>
        <w:rPr>
          <w:lang w:val="sr-Cyrl-CS"/>
        </w:rPr>
      </w:pPr>
      <w:r w:rsidRPr="00F83424">
        <w:rPr>
          <w:lang w:val="sr-Cyrl-CS"/>
        </w:rPr>
        <w:t>Закључком Владе РС бр.463-7209/2010 од 14.10.2010.године извршен је пренос права коришћења, без накнаде на непокретности у својини Републике Србије на Општину Кладово.</w:t>
      </w:r>
    </w:p>
    <w:p w14:paraId="56FBDCC8" w14:textId="77777777" w:rsidR="00BC691D" w:rsidRPr="00F83424" w:rsidRDefault="00BC691D" w:rsidP="00BC691D">
      <w:pPr>
        <w:pStyle w:val="NoSpacing"/>
        <w:jc w:val="both"/>
        <w:rPr>
          <w:lang w:val="sr-Cyrl-CS"/>
        </w:rPr>
      </w:pPr>
      <w:r w:rsidRPr="00F83424">
        <w:rPr>
          <w:rFonts w:eastAsia="Calibri"/>
          <w:lang w:val="sr-Cyrl-CS"/>
        </w:rPr>
        <w:t>Општина Кладово је у протеклом периоду финансирала израду ПДР привредне зоне „Давидовац – Кладушница“, Главни пројекат саобраћајница</w:t>
      </w:r>
      <w:r w:rsidRPr="00F83424">
        <w:rPr>
          <w:lang w:val="sr-Cyrl-CS"/>
        </w:rPr>
        <w:t>,</w:t>
      </w:r>
      <w:r w:rsidRPr="00F83424">
        <w:rPr>
          <w:rFonts w:eastAsia="Calibri"/>
          <w:lang w:val="sr-Cyrl-CS"/>
        </w:rPr>
        <w:t xml:space="preserve"> Главни пројекат водовода и канализације</w:t>
      </w:r>
      <w:r w:rsidRPr="00F83424">
        <w:rPr>
          <w:lang w:val="sr-Cyrl-CS"/>
        </w:rPr>
        <w:t xml:space="preserve"> и </w:t>
      </w:r>
      <w:r w:rsidRPr="00F83424">
        <w:rPr>
          <w:rFonts w:eastAsia="Calibri"/>
          <w:lang w:val="sr-Cyrl-CS"/>
        </w:rPr>
        <w:t>Главни пројекат електроенергетске мреже</w:t>
      </w:r>
      <w:r w:rsidRPr="00F83424">
        <w:rPr>
          <w:lang w:val="sr-Cyrl-CS"/>
        </w:rPr>
        <w:t>.</w:t>
      </w:r>
    </w:p>
    <w:p w14:paraId="1751D367" w14:textId="77777777" w:rsidR="00BC691D" w:rsidRDefault="00BC691D" w:rsidP="00BC691D">
      <w:pPr>
        <w:pStyle w:val="NoSpacing"/>
        <w:jc w:val="both"/>
        <w:rPr>
          <w:rFonts w:eastAsia="Calibri"/>
          <w:lang w:val="sr-Cyrl-CS"/>
        </w:rPr>
      </w:pPr>
      <w:r w:rsidRPr="00F83424">
        <w:rPr>
          <w:rFonts w:eastAsia="Calibri"/>
          <w:lang w:val="sr-Cyrl-CS"/>
        </w:rPr>
        <w:t>Планом су обухваћени радови на саобраћајницама, електроенергетској мрежи, телефонској мрежи и водоводној и канализационој мрежи.</w:t>
      </w:r>
    </w:p>
    <w:p w14:paraId="3927DBBA" w14:textId="77777777" w:rsidR="00BC691D" w:rsidRPr="00F83424" w:rsidRDefault="00BC691D" w:rsidP="00BC691D">
      <w:pPr>
        <w:pStyle w:val="NoSpacing"/>
        <w:jc w:val="both"/>
        <w:rPr>
          <w:rFonts w:eastAsia="Calibri"/>
          <w:lang w:val="sr-Cyrl-CS"/>
        </w:rPr>
      </w:pPr>
    </w:p>
    <w:p w14:paraId="49254915" w14:textId="77777777" w:rsidR="00BC691D" w:rsidRPr="00F83424" w:rsidRDefault="00BC691D" w:rsidP="001F71B2">
      <w:pPr>
        <w:pStyle w:val="ListParagraph"/>
        <w:widowControl/>
        <w:numPr>
          <w:ilvl w:val="2"/>
          <w:numId w:val="38"/>
        </w:numPr>
        <w:autoSpaceDE/>
        <w:autoSpaceDN/>
        <w:spacing w:after="160" w:line="259" w:lineRule="auto"/>
        <w:ind w:left="0" w:firstLine="0"/>
        <w:jc w:val="both"/>
        <w:rPr>
          <w:b/>
          <w:bCs/>
          <w:i/>
          <w:iCs/>
          <w:color w:val="2F5496"/>
          <w:lang w:val="ru-RU"/>
        </w:rPr>
      </w:pPr>
      <w:r w:rsidRPr="00F83424">
        <w:rPr>
          <w:b/>
          <w:bCs/>
          <w:i/>
          <w:iCs/>
          <w:color w:val="2F5496"/>
          <w:lang w:val="ru-RU"/>
        </w:rPr>
        <w:t>Подстицаји и издвајања локалног буџета 8 (сарадња са НСЗ)</w:t>
      </w:r>
    </w:p>
    <w:p w14:paraId="367194A7" w14:textId="77777777" w:rsidR="00BC691D" w:rsidRPr="000F688A" w:rsidRDefault="00BC691D" w:rsidP="00BC691D">
      <w:pPr>
        <w:pStyle w:val="NoSpacing"/>
        <w:jc w:val="both"/>
        <w:rPr>
          <w:rFonts w:cstheme="minorHAnsi"/>
        </w:rPr>
      </w:pPr>
      <w:r w:rsidRPr="000F688A">
        <w:rPr>
          <w:lang w:val="en-US"/>
        </w:rPr>
        <w:t>Што</w:t>
      </w:r>
      <w:r w:rsidR="006E1BED">
        <w:t xml:space="preserve"> </w:t>
      </w:r>
      <w:r w:rsidRPr="000F688A">
        <w:rPr>
          <w:lang w:val="en-US"/>
        </w:rPr>
        <w:t>се</w:t>
      </w:r>
      <w:r w:rsidR="006E1BED">
        <w:t xml:space="preserve"> </w:t>
      </w:r>
      <w:r w:rsidRPr="000F688A">
        <w:rPr>
          <w:lang w:val="en-US"/>
        </w:rPr>
        <w:t>тиче</w:t>
      </w:r>
      <w:r w:rsidR="006E1BED">
        <w:t xml:space="preserve"> </w:t>
      </w:r>
      <w:r w:rsidRPr="000F688A">
        <w:rPr>
          <w:lang w:val="en-US"/>
        </w:rPr>
        <w:t>функције</w:t>
      </w:r>
      <w:r w:rsidR="006E1BED">
        <w:t xml:space="preserve"> </w:t>
      </w:r>
      <w:r w:rsidRPr="000F688A">
        <w:rPr>
          <w:lang w:val="en-US"/>
        </w:rPr>
        <w:t>уравнотежења</w:t>
      </w:r>
      <w:r w:rsidR="006E1BED">
        <w:t xml:space="preserve"> </w:t>
      </w:r>
      <w:r w:rsidRPr="000F688A">
        <w:rPr>
          <w:lang w:val="en-US"/>
        </w:rPr>
        <w:t>локалног</w:t>
      </w:r>
      <w:r w:rsidR="006E1BED">
        <w:t xml:space="preserve"> </w:t>
      </w:r>
      <w:r w:rsidRPr="000F688A">
        <w:rPr>
          <w:lang w:val="en-US"/>
        </w:rPr>
        <w:t>тржишта</w:t>
      </w:r>
      <w:r w:rsidR="006E1BED">
        <w:t xml:space="preserve"> </w:t>
      </w:r>
      <w:r w:rsidRPr="000F688A">
        <w:rPr>
          <w:lang w:val="en-US"/>
        </w:rPr>
        <w:t>рада, општина</w:t>
      </w:r>
      <w:r w:rsidR="006E1BED">
        <w:t xml:space="preserve"> </w:t>
      </w:r>
      <w:r w:rsidRPr="000F688A">
        <w:rPr>
          <w:lang w:val="en-US"/>
        </w:rPr>
        <w:t>нема</w:t>
      </w:r>
      <w:r w:rsidR="006E1BED">
        <w:t xml:space="preserve"> </w:t>
      </w:r>
      <w:r w:rsidRPr="000F688A">
        <w:rPr>
          <w:lang w:val="en-US"/>
        </w:rPr>
        <w:t>значајнију</w:t>
      </w:r>
      <w:r w:rsidR="006E1BED">
        <w:t xml:space="preserve"> </w:t>
      </w:r>
      <w:r w:rsidRPr="000F688A">
        <w:rPr>
          <w:lang w:val="en-US"/>
        </w:rPr>
        <w:t>улогу, али</w:t>
      </w:r>
      <w:r w:rsidR="006E1BED">
        <w:t xml:space="preserve"> </w:t>
      </w:r>
      <w:r w:rsidRPr="000F688A">
        <w:rPr>
          <w:lang w:val="en-US"/>
        </w:rPr>
        <w:t>се</w:t>
      </w:r>
      <w:r w:rsidR="006E1BED">
        <w:t xml:space="preserve"> </w:t>
      </w:r>
      <w:r w:rsidRPr="000F688A">
        <w:rPr>
          <w:lang w:val="en-US"/>
        </w:rPr>
        <w:t>реализују</w:t>
      </w:r>
      <w:r w:rsidR="006E1BED">
        <w:t xml:space="preserve"> </w:t>
      </w:r>
      <w:r w:rsidRPr="000F688A">
        <w:rPr>
          <w:lang w:val="en-US"/>
        </w:rPr>
        <w:t>мере</w:t>
      </w:r>
      <w:r w:rsidR="006E1BED">
        <w:t xml:space="preserve"> </w:t>
      </w:r>
      <w:r w:rsidRPr="000F688A">
        <w:rPr>
          <w:lang w:val="en-US"/>
        </w:rPr>
        <w:t>активне</w:t>
      </w:r>
      <w:r w:rsidR="006E1BED">
        <w:t xml:space="preserve"> </w:t>
      </w:r>
      <w:r w:rsidRPr="000F688A">
        <w:rPr>
          <w:lang w:val="en-US"/>
        </w:rPr>
        <w:t>политике</w:t>
      </w:r>
      <w:r w:rsidR="006E1BED">
        <w:t xml:space="preserve"> </w:t>
      </w:r>
      <w:r w:rsidRPr="000F688A">
        <w:rPr>
          <w:lang w:val="en-US"/>
        </w:rPr>
        <w:t>запошљавања у сарадњи</w:t>
      </w:r>
      <w:r w:rsidR="006E1BED">
        <w:t xml:space="preserve"> </w:t>
      </w:r>
      <w:r w:rsidRPr="000F688A">
        <w:rPr>
          <w:lang w:val="en-US"/>
        </w:rPr>
        <w:t>са</w:t>
      </w:r>
      <w:r w:rsidR="006E1BED">
        <w:t xml:space="preserve"> </w:t>
      </w:r>
      <w:r w:rsidRPr="000F688A">
        <w:rPr>
          <w:lang w:val="en-US"/>
        </w:rPr>
        <w:t>Националном</w:t>
      </w:r>
      <w:r w:rsidR="006E1BED">
        <w:t xml:space="preserve"> </w:t>
      </w:r>
      <w:r w:rsidRPr="000F688A">
        <w:rPr>
          <w:lang w:val="en-US"/>
        </w:rPr>
        <w:t>службом</w:t>
      </w:r>
      <w:r w:rsidR="006E1BED">
        <w:t xml:space="preserve"> </w:t>
      </w:r>
      <w:r w:rsidRPr="000F688A">
        <w:rPr>
          <w:lang w:val="en-US"/>
        </w:rPr>
        <w:t>за</w:t>
      </w:r>
      <w:r w:rsidR="006E1BED">
        <w:t xml:space="preserve"> </w:t>
      </w:r>
      <w:r w:rsidRPr="000F688A">
        <w:rPr>
          <w:lang w:val="en-US"/>
        </w:rPr>
        <w:t xml:space="preserve">запошљавање. </w:t>
      </w:r>
      <w:r w:rsidRPr="000F688A">
        <w:rPr>
          <w:rFonts w:cstheme="minorHAnsi"/>
        </w:rPr>
        <w:t>Општина Кладово додељује субвенције послодавцима за запошљавање незапослених лица из категорије теже запошљивих. Спроводи програм Стручне праксе кроз субвенције за програм стручне праксе младих.</w:t>
      </w:r>
    </w:p>
    <w:p w14:paraId="3E60A555" w14:textId="77777777" w:rsidR="00BC691D" w:rsidRPr="00CB10A1" w:rsidRDefault="00BC691D" w:rsidP="00BC691D">
      <w:pPr>
        <w:pStyle w:val="NoSpacing"/>
        <w:jc w:val="both"/>
        <w:rPr>
          <w:rFonts w:ascii="Calibri" w:hAnsi="Calibri" w:cs="Calibri"/>
          <w:lang w:val="en-US"/>
        </w:rPr>
      </w:pPr>
    </w:p>
    <w:p w14:paraId="1CB37F7A" w14:textId="77777777" w:rsidR="00BC691D" w:rsidRDefault="00BC691D" w:rsidP="001F71B2">
      <w:pPr>
        <w:pStyle w:val="ListParagraph"/>
        <w:widowControl/>
        <w:numPr>
          <w:ilvl w:val="1"/>
          <w:numId w:val="38"/>
        </w:numPr>
        <w:autoSpaceDE/>
        <w:autoSpaceDN/>
        <w:spacing w:after="160" w:line="259" w:lineRule="auto"/>
        <w:ind w:left="0" w:firstLine="0"/>
        <w:jc w:val="both"/>
        <w:rPr>
          <w:rStyle w:val="Heading2Char"/>
          <w:b/>
          <w:bCs/>
          <w:i/>
          <w:iCs/>
          <w:sz w:val="24"/>
          <w:szCs w:val="24"/>
        </w:rPr>
      </w:pPr>
      <w:r w:rsidRPr="00D80C8B">
        <w:rPr>
          <w:rStyle w:val="Heading2Char"/>
          <w:b/>
          <w:bCs/>
          <w:i/>
          <w:iCs/>
          <w:sz w:val="24"/>
          <w:szCs w:val="24"/>
        </w:rPr>
        <w:t>Пољопривреда</w:t>
      </w:r>
    </w:p>
    <w:p w14:paraId="2D2E3DBE" w14:textId="77777777" w:rsidR="00BC691D" w:rsidRDefault="00BC691D" w:rsidP="00BC691D">
      <w:pPr>
        <w:adjustRightInd w:val="0"/>
        <w:jc w:val="both"/>
      </w:pPr>
      <w:r w:rsidRPr="001918DC">
        <w:t>Пољопривредна</w:t>
      </w:r>
      <w:r w:rsidR="00F4168B">
        <w:t xml:space="preserve"> </w:t>
      </w:r>
      <w:r w:rsidRPr="001918DC">
        <w:t>производња</w:t>
      </w:r>
      <w:r w:rsidR="00F4168B">
        <w:t xml:space="preserve"> </w:t>
      </w:r>
      <w:r w:rsidRPr="001918DC">
        <w:t>као</w:t>
      </w:r>
      <w:r w:rsidR="00F4168B">
        <w:t xml:space="preserve"> </w:t>
      </w:r>
      <w:r w:rsidRPr="001918DC">
        <w:t>један</w:t>
      </w:r>
      <w:r w:rsidR="00F4168B">
        <w:t xml:space="preserve"> </w:t>
      </w:r>
      <w:r w:rsidRPr="001918DC">
        <w:t>од</w:t>
      </w:r>
      <w:r w:rsidR="00F4168B">
        <w:t xml:space="preserve"> </w:t>
      </w:r>
      <w:r w:rsidRPr="001918DC">
        <w:t>кључних</w:t>
      </w:r>
      <w:r w:rsidR="00F4168B">
        <w:t xml:space="preserve"> </w:t>
      </w:r>
      <w:r w:rsidRPr="001918DC">
        <w:t>привредних</w:t>
      </w:r>
      <w:r w:rsidR="00F4168B">
        <w:t xml:space="preserve"> </w:t>
      </w:r>
      <w:r w:rsidRPr="001918DC">
        <w:t>сектора</w:t>
      </w:r>
      <w:r w:rsidR="00F4168B">
        <w:t xml:space="preserve"> </w:t>
      </w:r>
      <w:r w:rsidRPr="001918DC">
        <w:t>Региона</w:t>
      </w:r>
      <w:r w:rsidR="00F4168B">
        <w:t xml:space="preserve"> </w:t>
      </w:r>
      <w:r w:rsidRPr="001918DC">
        <w:t>није</w:t>
      </w:r>
      <w:r w:rsidR="00F4168B">
        <w:t xml:space="preserve"> </w:t>
      </w:r>
      <w:r w:rsidRPr="001918DC">
        <w:t>довољно</w:t>
      </w:r>
      <w:r w:rsidR="00F4168B">
        <w:t xml:space="preserve"> </w:t>
      </w:r>
      <w:r>
        <w:t>развијена</w:t>
      </w:r>
      <w:r w:rsidRPr="001918DC">
        <w:t>, а потенцијали</w:t>
      </w:r>
      <w:r w:rsidR="00F4168B">
        <w:t xml:space="preserve"> </w:t>
      </w:r>
      <w:r>
        <w:t>и повољне природне карактеристике</w:t>
      </w:r>
      <w:r w:rsidR="00F4168B">
        <w:t xml:space="preserve"> </w:t>
      </w:r>
      <w:r w:rsidRPr="001918DC">
        <w:t>нису</w:t>
      </w:r>
      <w:r w:rsidR="00F4168B">
        <w:t xml:space="preserve"> </w:t>
      </w:r>
      <w:r w:rsidRPr="001918DC">
        <w:t>довољно</w:t>
      </w:r>
      <w:r>
        <w:t xml:space="preserve"> искоришћени</w:t>
      </w:r>
      <w:r w:rsidRPr="001918DC">
        <w:t xml:space="preserve">. </w:t>
      </w:r>
      <w:r>
        <w:t>Постојећа организација пољопривредне производње и коришћење расположивих ресурса нису прилагођени великој компаративној предности – непосредном положају на Дунаву, прекограничној сарадњи са Румунијом и близини највећих регионалних центара.</w:t>
      </w:r>
    </w:p>
    <w:p w14:paraId="6203745E" w14:textId="77777777" w:rsidR="00BC691D" w:rsidRDefault="00BC691D" w:rsidP="00BC691D">
      <w:pPr>
        <w:adjustRightInd w:val="0"/>
        <w:jc w:val="both"/>
      </w:pPr>
      <w:r>
        <w:t xml:space="preserve">Агроеколошки услови у општини Кладово условно су повољни за пољопривредну производњу, и ослањају се на простране и речне терасе (Доњи Кључ) и изнад којих се издижу виши предели покривени шумама и пашњацима (Горњи Кључ). </w:t>
      </w:r>
    </w:p>
    <w:p w14:paraId="39942BE4" w14:textId="77777777" w:rsidR="00BC691D" w:rsidRPr="00B20B83" w:rsidRDefault="00BC691D" w:rsidP="00BC691D">
      <w:pPr>
        <w:pStyle w:val="NoSpacing"/>
        <w:jc w:val="both"/>
        <w:rPr>
          <w:rFonts w:cstheme="minorHAnsi"/>
        </w:rPr>
      </w:pPr>
      <w:r w:rsidRPr="00B20B83">
        <w:rPr>
          <w:rFonts w:cstheme="minorHAnsi"/>
        </w:rPr>
        <w:t xml:space="preserve">На територији општине Кладово регистровано је 1.078 пољопривредних газдинстава, која обрађују близу 10.000ha пољопривредног земљишта, од чега је активних 1.061 пољопривредних газдинстава. </w:t>
      </w:r>
    </w:p>
    <w:p w14:paraId="04649955" w14:textId="77777777" w:rsidR="00BC691D" w:rsidRPr="00F83424" w:rsidRDefault="00BC691D" w:rsidP="00BC691D">
      <w:pPr>
        <w:pStyle w:val="Default"/>
        <w:jc w:val="both"/>
        <w:rPr>
          <w:rFonts w:asciiTheme="minorHAnsi" w:hAnsiTheme="minorHAnsi" w:cstheme="minorHAnsi"/>
          <w:sz w:val="22"/>
          <w:szCs w:val="22"/>
        </w:rPr>
      </w:pPr>
      <w:r w:rsidRPr="00F83424">
        <w:rPr>
          <w:rFonts w:asciiTheme="minorHAnsi" w:hAnsiTheme="minorHAnsi" w:cstheme="minorHAnsi"/>
          <w:sz w:val="22"/>
          <w:szCs w:val="22"/>
        </w:rPr>
        <w:t>На</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простору</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општине</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Кладово</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пољопривредном</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земљишту</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 xml:space="preserve">припада 27658 </w:t>
      </w:r>
      <w:r w:rsidR="00F4168B">
        <w:rPr>
          <w:rFonts w:asciiTheme="minorHAnsi" w:hAnsiTheme="minorHAnsi" w:cstheme="minorHAnsi"/>
          <w:sz w:val="22"/>
          <w:szCs w:val="22"/>
        </w:rPr>
        <w:t xml:space="preserve">ха </w:t>
      </w:r>
      <w:r w:rsidRPr="00F83424">
        <w:rPr>
          <w:rFonts w:asciiTheme="minorHAnsi" w:hAnsiTheme="minorHAnsi" w:cstheme="minorHAnsi"/>
          <w:sz w:val="22"/>
          <w:szCs w:val="22"/>
        </w:rPr>
        <w:t>или 43,9% укупне</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површине</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општине, од</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тога 74,9% је у индивидуалном</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сектору, а преосталих 20,6% чине</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остали</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облици</w:t>
      </w:r>
      <w:r w:rsidR="00F4168B">
        <w:rPr>
          <w:rFonts w:asciiTheme="minorHAnsi" w:hAnsiTheme="minorHAnsi" w:cstheme="minorHAnsi"/>
          <w:sz w:val="22"/>
          <w:szCs w:val="22"/>
        </w:rPr>
        <w:t xml:space="preserve"> </w:t>
      </w:r>
      <w:r w:rsidRPr="00F83424">
        <w:rPr>
          <w:rFonts w:asciiTheme="minorHAnsi" w:hAnsiTheme="minorHAnsi" w:cstheme="minorHAnsi"/>
          <w:sz w:val="22"/>
          <w:szCs w:val="22"/>
        </w:rPr>
        <w:t>власништва.</w:t>
      </w:r>
    </w:p>
    <w:p w14:paraId="225AFAA4" w14:textId="77777777" w:rsidR="00BC691D" w:rsidRPr="00C83CA7" w:rsidRDefault="00BC691D" w:rsidP="00BC691D">
      <w:pPr>
        <w:pStyle w:val="Default"/>
        <w:jc w:val="both"/>
        <w:rPr>
          <w:rFonts w:asciiTheme="minorHAnsi" w:hAnsiTheme="minorHAnsi" w:cstheme="minorHAnsi"/>
          <w:sz w:val="22"/>
          <w:szCs w:val="22"/>
        </w:rPr>
      </w:pPr>
      <w:r w:rsidRPr="00F83424">
        <w:rPr>
          <w:rFonts w:asciiTheme="minorHAnsi" w:eastAsia="Times New Roman" w:hAnsiTheme="minorHAnsi" w:cstheme="minorHAnsi"/>
          <w:w w:val="110"/>
          <w:sz w:val="22"/>
          <w:szCs w:val="22"/>
        </w:rPr>
        <w:t>Према подацима из Регистра пољопривредних газдинстава, у</w:t>
      </w:r>
      <w:r w:rsidRPr="00F83424">
        <w:rPr>
          <w:rFonts w:asciiTheme="minorHAnsi" w:hAnsiTheme="minorHAnsi" w:cstheme="minorHAnsi"/>
          <w:bCs/>
          <w:sz w:val="22"/>
          <w:szCs w:val="22"/>
        </w:rPr>
        <w:t xml:space="preserve">потреба пољопривредног земљишта (укупно </w:t>
      </w:r>
      <w:r w:rsidRPr="00F83424">
        <w:rPr>
          <w:rFonts w:asciiTheme="minorHAnsi" w:hAnsiTheme="minorHAnsi" w:cstheme="minorHAnsi"/>
          <w:sz w:val="22"/>
          <w:szCs w:val="22"/>
        </w:rPr>
        <w:t>9203</w:t>
      </w:r>
      <w:r w:rsidRPr="00F83424">
        <w:rPr>
          <w:rFonts w:asciiTheme="minorHAnsi" w:hAnsiTheme="minorHAnsi" w:cstheme="minorHAnsi"/>
          <w:bCs/>
          <w:sz w:val="22"/>
          <w:szCs w:val="22"/>
        </w:rPr>
        <w:t xml:space="preserve">ha) на подручју Кладова је доминантно усмерена на </w:t>
      </w:r>
      <w:r w:rsidRPr="00F83424">
        <w:rPr>
          <w:rFonts w:asciiTheme="minorHAnsi" w:eastAsia="Times New Roman" w:hAnsiTheme="minorHAnsi" w:cstheme="minorHAnsi"/>
          <w:color w:val="2E74B5" w:themeColor="accent1" w:themeShade="BF"/>
          <w:w w:val="110"/>
          <w:sz w:val="22"/>
          <w:szCs w:val="22"/>
        </w:rPr>
        <w:t>обраду њива</w:t>
      </w:r>
      <w:r w:rsidRPr="00F83424">
        <w:rPr>
          <w:rFonts w:asciiTheme="minorHAnsi" w:hAnsiTheme="minorHAnsi" w:cstheme="minorHAnsi"/>
          <w:sz w:val="22"/>
          <w:szCs w:val="22"/>
        </w:rPr>
        <w:t xml:space="preserve"> (5742 ha). Потом следе </w:t>
      </w:r>
      <w:r w:rsidRPr="00F83424">
        <w:rPr>
          <w:rFonts w:asciiTheme="minorHAnsi" w:eastAsia="Times New Roman" w:hAnsiTheme="minorHAnsi" w:cstheme="minorHAnsi"/>
          <w:color w:val="2E74B5" w:themeColor="accent1" w:themeShade="BF"/>
          <w:w w:val="110"/>
          <w:sz w:val="22"/>
          <w:szCs w:val="22"/>
        </w:rPr>
        <w:t>ливаде и пашњаци</w:t>
      </w:r>
      <w:r w:rsidRPr="00F83424">
        <w:rPr>
          <w:rFonts w:asciiTheme="minorHAnsi" w:hAnsiTheme="minorHAnsi" w:cstheme="minorHAnsi"/>
          <w:sz w:val="22"/>
          <w:szCs w:val="22"/>
        </w:rPr>
        <w:t xml:space="preserve"> (3116ha) и виногради и </w:t>
      </w:r>
      <w:r w:rsidRPr="00F83424">
        <w:rPr>
          <w:rFonts w:asciiTheme="minorHAnsi" w:eastAsia="Times New Roman" w:hAnsiTheme="minorHAnsi" w:cstheme="minorHAnsi"/>
          <w:color w:val="2E74B5" w:themeColor="accent1" w:themeShade="BF"/>
          <w:w w:val="110"/>
          <w:sz w:val="22"/>
          <w:szCs w:val="22"/>
        </w:rPr>
        <w:t>воћњаци</w:t>
      </w:r>
      <w:r w:rsidRPr="00F83424">
        <w:rPr>
          <w:rFonts w:asciiTheme="minorHAnsi" w:hAnsiTheme="minorHAnsi" w:cstheme="minorHAnsi"/>
          <w:sz w:val="22"/>
          <w:szCs w:val="22"/>
        </w:rPr>
        <w:t xml:space="preserve"> (271ha). </w:t>
      </w:r>
    </w:p>
    <w:p w14:paraId="174E383A" w14:textId="77777777" w:rsidR="00BC691D" w:rsidRPr="004F685C" w:rsidRDefault="00BC691D" w:rsidP="00BC691D">
      <w:pPr>
        <w:spacing w:after="120"/>
        <w:jc w:val="both"/>
        <w:rPr>
          <w:rFonts w:eastAsia="Times New Roman" w:cs="Tahoma"/>
          <w:w w:val="110"/>
        </w:rPr>
      </w:pPr>
      <w:r>
        <w:t xml:space="preserve">СточарствојетрадиционалнапривреднагрананапросторимаопштинеКладово, којујемогућеојачатиактивирaњeмпoстojeћих и пoдизaњeмнoвихфaрмисвињa, oвaцa и гoвeдaрaдипрoизвoдњeмeсa, млeкa и млeчнихпрoизвoдa. </w:t>
      </w:r>
      <w:r w:rsidRPr="0012783E">
        <w:rPr>
          <w:rFonts w:eastAsia="Times New Roman" w:cs="Tahoma"/>
          <w:color w:val="2E74B5" w:themeColor="accent1" w:themeShade="BF"/>
          <w:w w:val="110"/>
        </w:rPr>
        <w:t xml:space="preserve">Гајење животиња је пре свега усмерено на </w:t>
      </w:r>
      <w:r>
        <w:rPr>
          <w:rFonts w:eastAsia="Times New Roman" w:cs="Tahoma"/>
          <w:color w:val="2E74B5" w:themeColor="accent1" w:themeShade="BF"/>
          <w:w w:val="110"/>
        </w:rPr>
        <w:t xml:space="preserve">свиње (4802), </w:t>
      </w:r>
      <w:r w:rsidRPr="0012783E">
        <w:rPr>
          <w:rFonts w:eastAsia="Times New Roman" w:cs="Tahoma"/>
          <w:color w:val="2E74B5" w:themeColor="accent1" w:themeShade="BF"/>
          <w:w w:val="110"/>
        </w:rPr>
        <w:t xml:space="preserve">овце и козе </w:t>
      </w:r>
      <w:r w:rsidRPr="0012783E">
        <w:rPr>
          <w:rFonts w:eastAsia="Times New Roman" w:cs="Tahoma"/>
          <w:w w:val="110"/>
        </w:rPr>
        <w:t>(2.</w:t>
      </w:r>
      <w:r>
        <w:rPr>
          <w:rFonts w:eastAsia="Times New Roman" w:cs="Tahoma"/>
          <w:w w:val="110"/>
        </w:rPr>
        <w:t>576</w:t>
      </w:r>
      <w:r w:rsidRPr="0012783E">
        <w:rPr>
          <w:rFonts w:eastAsia="Times New Roman" w:cs="Tahoma"/>
          <w:w w:val="110"/>
        </w:rPr>
        <w:t xml:space="preserve">) </w:t>
      </w:r>
      <w:r w:rsidRPr="0012783E">
        <w:rPr>
          <w:rFonts w:eastAsia="Times New Roman" w:cs="Tahoma"/>
          <w:color w:val="2E74B5" w:themeColor="accent1" w:themeShade="BF"/>
          <w:w w:val="110"/>
        </w:rPr>
        <w:t xml:space="preserve">и говеда </w:t>
      </w:r>
      <w:r w:rsidRPr="0012783E">
        <w:rPr>
          <w:rFonts w:eastAsia="Times New Roman" w:cs="Tahoma"/>
          <w:w w:val="110"/>
        </w:rPr>
        <w:t>(</w:t>
      </w:r>
      <w:r>
        <w:rPr>
          <w:rFonts w:eastAsia="Times New Roman" w:cs="Tahoma"/>
          <w:w w:val="110"/>
        </w:rPr>
        <w:t>754</w:t>
      </w:r>
      <w:r w:rsidRPr="0012783E">
        <w:rPr>
          <w:rFonts w:eastAsia="Times New Roman" w:cs="Tahoma"/>
          <w:w w:val="110"/>
        </w:rPr>
        <w:t>)</w:t>
      </w:r>
      <w:r>
        <w:rPr>
          <w:rFonts w:eastAsia="Times New Roman" w:cs="Tahoma"/>
          <w:w w:val="110"/>
        </w:rPr>
        <w:t xml:space="preserve">. </w:t>
      </w:r>
      <w:r>
        <w:rPr>
          <w:rFonts w:cs="Tahoma"/>
        </w:rPr>
        <w:t>У великој мери п</w:t>
      </w:r>
      <w:r w:rsidRPr="0012783E">
        <w:rPr>
          <w:rFonts w:cs="Tahoma"/>
        </w:rPr>
        <w:t>рисутан је узгој живина (</w:t>
      </w:r>
      <w:r>
        <w:rPr>
          <w:rFonts w:cs="Tahoma"/>
        </w:rPr>
        <w:t>32970</w:t>
      </w:r>
      <w:r w:rsidRPr="0012783E">
        <w:rPr>
          <w:rFonts w:cs="Tahoma"/>
        </w:rPr>
        <w:t xml:space="preserve">), </w:t>
      </w:r>
      <w:r>
        <w:rPr>
          <w:rFonts w:cs="Tahoma"/>
        </w:rPr>
        <w:t>риба и</w:t>
      </w:r>
      <w:r w:rsidRPr="0012783E">
        <w:rPr>
          <w:rFonts w:cs="Tahoma"/>
        </w:rPr>
        <w:t xml:space="preserve"> пчела. </w:t>
      </w:r>
    </w:p>
    <w:p w14:paraId="2ECFC9F6" w14:textId="77777777" w:rsidR="00BC691D" w:rsidRPr="00525621" w:rsidRDefault="00BC691D" w:rsidP="00BC691D">
      <w:pPr>
        <w:adjustRightInd w:val="0"/>
        <w:jc w:val="both"/>
      </w:pPr>
      <w:r w:rsidRPr="00525621">
        <w:t xml:space="preserve">Укупно 255 газдинстава бави се различитим комбинацијама усева и стоке, њих 412 комбиновано се бави ратарством, свињама и живином, а највише је оних који су се специјализовали за житарице (459). </w:t>
      </w:r>
    </w:p>
    <w:p w14:paraId="7483A161" w14:textId="77777777" w:rsidR="00BC691D" w:rsidRDefault="00BC691D" w:rsidP="00BC691D">
      <w:pPr>
        <w:adjustRightInd w:val="0"/>
        <w:jc w:val="both"/>
      </w:pPr>
      <w:r w:rsidRPr="00525621">
        <w:t>У највећем броју имају оранице и баште, односно најчешће гаје кукуруз за зрно (њих 1.472), а затим пшеницу и крупник – 1.145 газдинстава. Према броју следе пољопривредна домаћинства која производе овас – 291, јечам – 280 и детелину (192).</w:t>
      </w:r>
    </w:p>
    <w:p w14:paraId="78D2FD39" w14:textId="77777777" w:rsidR="00BC691D" w:rsidRDefault="00BC691D" w:rsidP="00BC691D">
      <w:pPr>
        <w:adjustRightInd w:val="0"/>
        <w:jc w:val="both"/>
      </w:pPr>
      <w:r w:rsidRPr="00525621">
        <w:t>Највећи број газдинстава су породична (99,53%), а остало су правна лица.</w:t>
      </w:r>
    </w:p>
    <w:p w14:paraId="51495EA1" w14:textId="77777777" w:rsidR="00BC691D" w:rsidRPr="00A60E55" w:rsidRDefault="00BC691D" w:rsidP="00BC691D">
      <w:pPr>
        <w:pStyle w:val="Default"/>
        <w:jc w:val="both"/>
        <w:rPr>
          <w:rFonts w:ascii="Arial" w:hAnsi="Arial" w:cs="Arial"/>
          <w:sz w:val="14"/>
          <w:szCs w:val="14"/>
        </w:rPr>
      </w:pPr>
    </w:p>
    <w:p w14:paraId="06C02820" w14:textId="77777777" w:rsidR="00BC691D" w:rsidRDefault="00BC691D" w:rsidP="00BC691D">
      <w:pPr>
        <w:adjustRightInd w:val="0"/>
        <w:jc w:val="both"/>
      </w:pPr>
      <w:r>
        <w:t>К</w:t>
      </w:r>
      <w:r w:rsidRPr="00525621">
        <w:t xml:space="preserve">ада је реч о </w:t>
      </w:r>
      <w:r>
        <w:t xml:space="preserve">носиоцима пољопривредних газдинстава, у </w:t>
      </w:r>
      <w:r w:rsidRPr="00525621">
        <w:t>укупном броју80,13%носиоц</w:t>
      </w:r>
      <w:r>
        <w:t>а</w:t>
      </w:r>
      <w:r w:rsidRPr="00525621">
        <w:t xml:space="preserve"> газдинстава у Кладову</w:t>
      </w:r>
      <w:r>
        <w:t xml:space="preserve"> су </w:t>
      </w:r>
      <w:r w:rsidRPr="00525621">
        <w:t>мушкарци</w:t>
      </w:r>
      <w:r>
        <w:t>,</w:t>
      </w:r>
      <w:r w:rsidRPr="00525621">
        <w:t xml:space="preserve"> док је удео жена много мањи 19,87%.</w:t>
      </w:r>
    </w:p>
    <w:p w14:paraId="14CFFABE" w14:textId="77777777" w:rsidR="00BC691D" w:rsidRDefault="00BC691D" w:rsidP="00BC691D">
      <w:pPr>
        <w:adjustRightInd w:val="0"/>
        <w:jc w:val="both"/>
      </w:pPr>
    </w:p>
    <w:p w14:paraId="09D2F776" w14:textId="77777777" w:rsidR="00BC691D" w:rsidRPr="00C83CA7" w:rsidRDefault="00BC691D" w:rsidP="001F71B2">
      <w:pPr>
        <w:pStyle w:val="ListParagraph"/>
        <w:widowControl/>
        <w:numPr>
          <w:ilvl w:val="1"/>
          <w:numId w:val="38"/>
        </w:numPr>
        <w:autoSpaceDE/>
        <w:autoSpaceDN/>
        <w:spacing w:after="160" w:line="259" w:lineRule="auto"/>
        <w:ind w:left="0" w:firstLine="0"/>
        <w:jc w:val="both"/>
        <w:rPr>
          <w:rFonts w:asciiTheme="minorHAnsi" w:hAnsiTheme="minorHAnsi" w:cstheme="minorHAnsi"/>
          <w:color w:val="2F5496"/>
          <w:sz w:val="24"/>
          <w:szCs w:val="24"/>
          <w:lang w:val="en-GB"/>
        </w:rPr>
      </w:pPr>
      <w:bookmarkStart w:id="3" w:name="_Hlk119932694"/>
      <w:r w:rsidRPr="00C83CA7">
        <w:rPr>
          <w:i/>
          <w:iCs/>
          <w:color w:val="2F5496"/>
          <w:sz w:val="24"/>
          <w:szCs w:val="24"/>
          <w:lang w:val="ru-RU"/>
        </w:rPr>
        <w:t xml:space="preserve">Туризам </w:t>
      </w:r>
    </w:p>
    <w:p w14:paraId="7D6C1253" w14:textId="77777777" w:rsidR="00BC691D" w:rsidRPr="00C83CA7" w:rsidRDefault="00BC691D" w:rsidP="00BC691D">
      <w:pPr>
        <w:jc w:val="both"/>
        <w:rPr>
          <w:rFonts w:cstheme="minorHAnsi"/>
        </w:rPr>
      </w:pPr>
      <w:r w:rsidRPr="00C83CA7">
        <w:rPr>
          <w:rFonts w:cstheme="minorHAnsi"/>
        </w:rPr>
        <w:t>Општина</w:t>
      </w:r>
      <w:r w:rsidR="00F4168B">
        <w:rPr>
          <w:rFonts w:cstheme="minorHAnsi"/>
        </w:rPr>
        <w:t xml:space="preserve"> </w:t>
      </w:r>
      <w:r w:rsidRPr="00C83CA7">
        <w:rPr>
          <w:rFonts w:cstheme="minorHAnsi"/>
        </w:rPr>
        <w:t>Кладово</w:t>
      </w:r>
      <w:r w:rsidR="00F4168B">
        <w:rPr>
          <w:rFonts w:cstheme="minorHAnsi"/>
        </w:rPr>
        <w:t xml:space="preserve"> </w:t>
      </w:r>
      <w:r w:rsidRPr="00C83CA7">
        <w:rPr>
          <w:rFonts w:cstheme="minorHAnsi"/>
        </w:rPr>
        <w:t>препознаје</w:t>
      </w:r>
      <w:r w:rsidR="00F4168B">
        <w:rPr>
          <w:rFonts w:cstheme="minorHAnsi"/>
        </w:rPr>
        <w:t xml:space="preserve"> </w:t>
      </w:r>
      <w:r w:rsidRPr="00C83CA7">
        <w:rPr>
          <w:rFonts w:cstheme="minorHAnsi"/>
        </w:rPr>
        <w:t>туризам</w:t>
      </w:r>
      <w:r w:rsidR="00F4168B">
        <w:rPr>
          <w:rFonts w:cstheme="minorHAnsi"/>
        </w:rPr>
        <w:t xml:space="preserve"> </w:t>
      </w:r>
      <w:r w:rsidRPr="00C83CA7">
        <w:rPr>
          <w:rFonts w:cstheme="minorHAnsi"/>
        </w:rPr>
        <w:t>као</w:t>
      </w:r>
      <w:r w:rsidR="00F4168B">
        <w:rPr>
          <w:rFonts w:cstheme="minorHAnsi"/>
        </w:rPr>
        <w:t xml:space="preserve"> </w:t>
      </w:r>
      <w:r w:rsidRPr="00C83CA7">
        <w:rPr>
          <w:rFonts w:cstheme="minorHAnsi"/>
        </w:rPr>
        <w:t>важног</w:t>
      </w:r>
      <w:r w:rsidR="00F4168B">
        <w:rPr>
          <w:rFonts w:cstheme="minorHAnsi"/>
        </w:rPr>
        <w:t xml:space="preserve"> </w:t>
      </w:r>
      <w:r w:rsidRPr="00C83CA7">
        <w:rPr>
          <w:rFonts w:cstheme="minorHAnsi"/>
        </w:rPr>
        <w:t>покретача</w:t>
      </w:r>
      <w:r w:rsidR="00F4168B">
        <w:rPr>
          <w:rFonts w:cstheme="minorHAnsi"/>
        </w:rPr>
        <w:t xml:space="preserve"> </w:t>
      </w:r>
      <w:r w:rsidRPr="00C83CA7">
        <w:rPr>
          <w:rFonts w:cstheme="minorHAnsi"/>
        </w:rPr>
        <w:t>локалног</w:t>
      </w:r>
      <w:r w:rsidR="00F4168B">
        <w:rPr>
          <w:rFonts w:cstheme="minorHAnsi"/>
        </w:rPr>
        <w:t xml:space="preserve"> </w:t>
      </w:r>
      <w:r w:rsidRPr="00C83CA7">
        <w:rPr>
          <w:rFonts w:cstheme="minorHAnsi"/>
        </w:rPr>
        <w:t>економског</w:t>
      </w:r>
      <w:r w:rsidR="00F4168B">
        <w:rPr>
          <w:rFonts w:cstheme="minorHAnsi"/>
        </w:rPr>
        <w:t xml:space="preserve"> </w:t>
      </w:r>
      <w:r w:rsidRPr="00C83CA7">
        <w:rPr>
          <w:rFonts w:cstheme="minorHAnsi"/>
        </w:rPr>
        <w:t>развоја. Међутим, и поред</w:t>
      </w:r>
      <w:r w:rsidR="00F4168B">
        <w:rPr>
          <w:rFonts w:cstheme="minorHAnsi"/>
        </w:rPr>
        <w:t xml:space="preserve"> </w:t>
      </w:r>
      <w:r w:rsidRPr="00C83CA7">
        <w:rPr>
          <w:rFonts w:cstheme="minorHAnsi"/>
        </w:rPr>
        <w:t>природних и створенихуслова и</w:t>
      </w:r>
      <w:r w:rsidR="00F4168B">
        <w:rPr>
          <w:rFonts w:cstheme="minorHAnsi"/>
        </w:rPr>
        <w:t xml:space="preserve"> </w:t>
      </w:r>
      <w:r w:rsidRPr="00C83CA7">
        <w:rPr>
          <w:rFonts w:cstheme="minorHAnsi"/>
        </w:rPr>
        <w:t>атрактивности</w:t>
      </w:r>
      <w:r w:rsidR="00F4168B">
        <w:rPr>
          <w:rFonts w:cstheme="minorHAnsi"/>
        </w:rPr>
        <w:t xml:space="preserve"> </w:t>
      </w:r>
      <w:r w:rsidRPr="00C83CA7">
        <w:rPr>
          <w:rFonts w:cstheme="minorHAnsi"/>
        </w:rPr>
        <w:t>заштићених</w:t>
      </w:r>
      <w:r w:rsidR="00F4168B">
        <w:rPr>
          <w:rFonts w:cstheme="minorHAnsi"/>
        </w:rPr>
        <w:t xml:space="preserve"> </w:t>
      </w:r>
      <w:r w:rsidRPr="00C83CA7">
        <w:rPr>
          <w:rFonts w:cstheme="minorHAnsi"/>
        </w:rPr>
        <w:t>природних и културних</w:t>
      </w:r>
      <w:r w:rsidR="00F4168B">
        <w:rPr>
          <w:rFonts w:cstheme="minorHAnsi"/>
        </w:rPr>
        <w:t xml:space="preserve"> </w:t>
      </w:r>
      <w:r w:rsidRPr="00C83CA7">
        <w:rPr>
          <w:rFonts w:cstheme="minorHAnsi"/>
        </w:rPr>
        <w:t>добара</w:t>
      </w:r>
      <w:r w:rsidR="00F4168B">
        <w:rPr>
          <w:rFonts w:cstheme="minorHAnsi"/>
        </w:rPr>
        <w:t xml:space="preserve"> </w:t>
      </w:r>
      <w:r w:rsidRPr="00C83CA7">
        <w:rPr>
          <w:rFonts w:cstheme="minorHAnsi"/>
        </w:rPr>
        <w:t>туризам</w:t>
      </w:r>
      <w:r w:rsidR="00F4168B">
        <w:rPr>
          <w:rFonts w:cstheme="minorHAnsi"/>
        </w:rPr>
        <w:t xml:space="preserve"> </w:t>
      </w:r>
      <w:r w:rsidRPr="00C83CA7">
        <w:rPr>
          <w:rFonts w:cstheme="minorHAnsi"/>
        </w:rPr>
        <w:t>још</w:t>
      </w:r>
      <w:r w:rsidR="00F4168B">
        <w:rPr>
          <w:rFonts w:cstheme="minorHAnsi"/>
        </w:rPr>
        <w:t xml:space="preserve"> </w:t>
      </w:r>
      <w:r w:rsidRPr="00C83CA7">
        <w:rPr>
          <w:rFonts w:cstheme="minorHAnsi"/>
        </w:rPr>
        <w:t>увек</w:t>
      </w:r>
      <w:r w:rsidR="00F4168B">
        <w:rPr>
          <w:rFonts w:cstheme="minorHAnsi"/>
        </w:rPr>
        <w:t xml:space="preserve"> </w:t>
      </w:r>
      <w:r w:rsidRPr="00C83CA7">
        <w:rPr>
          <w:rFonts w:cstheme="minorHAnsi"/>
        </w:rPr>
        <w:t>није</w:t>
      </w:r>
      <w:r w:rsidR="00F4168B">
        <w:rPr>
          <w:rFonts w:cstheme="minorHAnsi"/>
        </w:rPr>
        <w:t xml:space="preserve"> </w:t>
      </w:r>
      <w:r w:rsidRPr="00C83CA7">
        <w:rPr>
          <w:rFonts w:cstheme="minorHAnsi"/>
        </w:rPr>
        <w:t>значајан</w:t>
      </w:r>
      <w:r w:rsidR="00F4168B">
        <w:rPr>
          <w:rFonts w:cstheme="minorHAnsi"/>
        </w:rPr>
        <w:t xml:space="preserve"> </w:t>
      </w:r>
      <w:r w:rsidRPr="00C83CA7">
        <w:rPr>
          <w:rFonts w:cstheme="minorHAnsi"/>
        </w:rPr>
        <w:t>фактор</w:t>
      </w:r>
      <w:r w:rsidR="00F4168B">
        <w:rPr>
          <w:rFonts w:cstheme="minorHAnsi"/>
        </w:rPr>
        <w:t xml:space="preserve"> </w:t>
      </w:r>
      <w:r w:rsidRPr="00C83CA7">
        <w:rPr>
          <w:rFonts w:cstheme="minorHAnsi"/>
        </w:rPr>
        <w:t>привредног</w:t>
      </w:r>
      <w:r w:rsidR="00F4168B">
        <w:rPr>
          <w:rFonts w:cstheme="minorHAnsi"/>
        </w:rPr>
        <w:t xml:space="preserve"> </w:t>
      </w:r>
      <w:r w:rsidRPr="00C83CA7">
        <w:rPr>
          <w:rFonts w:cstheme="minorHAnsi"/>
        </w:rPr>
        <w:t>развоја, будући</w:t>
      </w:r>
      <w:r w:rsidR="00F4168B">
        <w:rPr>
          <w:rFonts w:cstheme="minorHAnsi"/>
        </w:rPr>
        <w:t xml:space="preserve"> </w:t>
      </w:r>
      <w:r w:rsidRPr="00C83CA7">
        <w:rPr>
          <w:rFonts w:cstheme="minorHAnsi"/>
        </w:rPr>
        <w:t>да</w:t>
      </w:r>
      <w:r w:rsidR="00F4168B">
        <w:rPr>
          <w:rFonts w:cstheme="minorHAnsi"/>
        </w:rPr>
        <w:t xml:space="preserve"> </w:t>
      </w:r>
      <w:r w:rsidRPr="00C83CA7">
        <w:rPr>
          <w:rFonts w:cstheme="minorHAnsi"/>
        </w:rPr>
        <w:t>потенцијали</w:t>
      </w:r>
      <w:r w:rsidR="00F4168B">
        <w:rPr>
          <w:rFonts w:cstheme="minorHAnsi"/>
        </w:rPr>
        <w:t xml:space="preserve"> </w:t>
      </w:r>
      <w:r w:rsidRPr="00C83CA7">
        <w:rPr>
          <w:rFonts w:cstheme="minorHAnsi"/>
        </w:rPr>
        <w:t>нису</w:t>
      </w:r>
      <w:r w:rsidR="00F4168B">
        <w:rPr>
          <w:rFonts w:cstheme="minorHAnsi"/>
        </w:rPr>
        <w:t xml:space="preserve"> </w:t>
      </w:r>
      <w:r w:rsidRPr="00C83CA7">
        <w:rPr>
          <w:rFonts w:cstheme="minorHAnsi"/>
        </w:rPr>
        <w:t>довољно</w:t>
      </w:r>
      <w:r w:rsidR="00F4168B">
        <w:rPr>
          <w:rFonts w:cstheme="minorHAnsi"/>
        </w:rPr>
        <w:t xml:space="preserve"> </w:t>
      </w:r>
      <w:r w:rsidRPr="00C83CA7">
        <w:rPr>
          <w:rFonts w:cstheme="minorHAnsi"/>
        </w:rPr>
        <w:t>активирани и</w:t>
      </w:r>
      <w:r w:rsidR="00F4168B">
        <w:rPr>
          <w:rFonts w:cstheme="minorHAnsi"/>
        </w:rPr>
        <w:t xml:space="preserve"> </w:t>
      </w:r>
      <w:r w:rsidRPr="00C83CA7">
        <w:rPr>
          <w:rFonts w:cstheme="minorHAnsi"/>
        </w:rPr>
        <w:t>искоришћени.</w:t>
      </w:r>
    </w:p>
    <w:p w14:paraId="3607FDA7" w14:textId="77777777" w:rsidR="00BC691D" w:rsidRPr="00C448AB" w:rsidRDefault="00BC691D" w:rsidP="00BC691D">
      <w:pPr>
        <w:adjustRightInd w:val="0"/>
        <w:jc w:val="both"/>
      </w:pPr>
      <w:r w:rsidRPr="00C448AB">
        <w:t>Кладово</w:t>
      </w:r>
      <w:r w:rsidR="00F4168B">
        <w:t xml:space="preserve"> </w:t>
      </w:r>
      <w:r w:rsidRPr="00C448AB">
        <w:t>због</w:t>
      </w:r>
      <w:r w:rsidR="00F4168B">
        <w:t xml:space="preserve"> </w:t>
      </w:r>
      <w:r w:rsidRPr="00C448AB">
        <w:t>свог</w:t>
      </w:r>
      <w:r w:rsidR="00F4168B">
        <w:t xml:space="preserve"> </w:t>
      </w:r>
      <w:r w:rsidRPr="00C448AB">
        <w:t>специфичног</w:t>
      </w:r>
      <w:r w:rsidR="00F4168B">
        <w:t xml:space="preserve"> </w:t>
      </w:r>
      <w:r w:rsidRPr="00C448AB">
        <w:t>положаја</w:t>
      </w:r>
      <w:r w:rsidR="00F4168B">
        <w:t xml:space="preserve"> </w:t>
      </w:r>
      <w:r w:rsidRPr="00C448AB">
        <w:t>на</w:t>
      </w:r>
      <w:r w:rsidR="00F4168B">
        <w:t xml:space="preserve"> </w:t>
      </w:r>
      <w:r w:rsidRPr="00C448AB">
        <w:t>Дунаву, представља</w:t>
      </w:r>
      <w:r w:rsidR="00F4168B">
        <w:t xml:space="preserve"> </w:t>
      </w:r>
      <w:r w:rsidRPr="00C448AB">
        <w:t>важно</w:t>
      </w:r>
      <w:r w:rsidR="00F4168B">
        <w:t xml:space="preserve"> </w:t>
      </w:r>
      <w:r w:rsidRPr="00C448AB">
        <w:t>чвориште</w:t>
      </w:r>
      <w:r w:rsidR="00F4168B">
        <w:t xml:space="preserve"> </w:t>
      </w:r>
      <w:r w:rsidRPr="00C448AB">
        <w:t>за</w:t>
      </w:r>
      <w:r w:rsidR="00F4168B">
        <w:t xml:space="preserve"> </w:t>
      </w:r>
      <w:r w:rsidRPr="00C448AB">
        <w:t>туристичка</w:t>
      </w:r>
      <w:r w:rsidR="00F4168B">
        <w:t xml:space="preserve"> </w:t>
      </w:r>
      <w:r w:rsidRPr="00C448AB">
        <w:t>кретања</w:t>
      </w:r>
      <w:r w:rsidR="00F4168B">
        <w:t xml:space="preserve"> </w:t>
      </w:r>
      <w:r w:rsidRPr="00C448AB">
        <w:t>која</w:t>
      </w:r>
      <w:r w:rsidR="00F4168B">
        <w:t xml:space="preserve"> </w:t>
      </w:r>
      <w:r w:rsidRPr="00C448AB">
        <w:t>би</w:t>
      </w:r>
      <w:r w:rsidR="00F4168B">
        <w:t xml:space="preserve"> </w:t>
      </w:r>
      <w:r w:rsidRPr="00C448AB">
        <w:t>комбиновала</w:t>
      </w:r>
      <w:r w:rsidR="00F4168B">
        <w:t xml:space="preserve"> </w:t>
      </w:r>
      <w:r w:rsidRPr="00C448AB">
        <w:t>речни и копнени</w:t>
      </w:r>
      <w:r w:rsidR="00F4168B">
        <w:t xml:space="preserve"> </w:t>
      </w:r>
      <w:r w:rsidRPr="00C448AB">
        <w:t>саобраћај. Најзанимљивији</w:t>
      </w:r>
      <w:r w:rsidR="00F4168B">
        <w:t xml:space="preserve"> </w:t>
      </w:r>
      <w:r w:rsidRPr="00C448AB">
        <w:t>је</w:t>
      </w:r>
      <w:r w:rsidR="00F4168B">
        <w:t xml:space="preserve"> </w:t>
      </w:r>
      <w:r w:rsidRPr="00C448AB">
        <w:t>простор</w:t>
      </w:r>
      <w:r w:rsidR="00F4168B">
        <w:t xml:space="preserve"> </w:t>
      </w:r>
      <w:r w:rsidRPr="00C448AB">
        <w:t>Тврђава</w:t>
      </w:r>
      <w:r w:rsidR="00F4168B">
        <w:t xml:space="preserve"> </w:t>
      </w:r>
      <w:r w:rsidRPr="00C448AB">
        <w:t>Фетислам – Марина – Језеро, који</w:t>
      </w:r>
      <w:r w:rsidR="00F4168B">
        <w:t xml:space="preserve"> </w:t>
      </w:r>
      <w:r w:rsidRPr="00C448AB">
        <w:t>чини</w:t>
      </w:r>
      <w:r w:rsidR="00F4168B">
        <w:t xml:space="preserve"> </w:t>
      </w:r>
      <w:r w:rsidRPr="00C448AB">
        <w:t>јединствену</w:t>
      </w:r>
      <w:r w:rsidR="00F4168B">
        <w:t xml:space="preserve"> </w:t>
      </w:r>
      <w:r w:rsidRPr="00C448AB">
        <w:t>природну и културну</w:t>
      </w:r>
      <w:r w:rsidR="00F4168B">
        <w:t xml:space="preserve"> </w:t>
      </w:r>
      <w:r w:rsidRPr="00C448AB">
        <w:t>целину, а од</w:t>
      </w:r>
      <w:r w:rsidR="00F4168B">
        <w:t xml:space="preserve"> </w:t>
      </w:r>
      <w:r w:rsidRPr="00C448AB">
        <w:t>значаја</w:t>
      </w:r>
      <w:r w:rsidR="00F4168B">
        <w:t xml:space="preserve"> </w:t>
      </w:r>
      <w:r w:rsidRPr="00C448AB">
        <w:t>је</w:t>
      </w:r>
      <w:r w:rsidR="00F4168B">
        <w:t xml:space="preserve"> </w:t>
      </w:r>
      <w:r w:rsidRPr="00C448AB">
        <w:t>за</w:t>
      </w:r>
      <w:r w:rsidR="00F4168B">
        <w:t xml:space="preserve"> </w:t>
      </w:r>
      <w:r w:rsidRPr="00C448AB">
        <w:t>општину</w:t>
      </w:r>
      <w:r w:rsidR="00F4168B">
        <w:t xml:space="preserve"> </w:t>
      </w:r>
      <w:r w:rsidRPr="00C448AB">
        <w:t>Кладово, али и читав</w:t>
      </w:r>
      <w:r w:rsidR="00F4168B">
        <w:t xml:space="preserve"> </w:t>
      </w:r>
      <w:r w:rsidRPr="00C448AB">
        <w:t>ђердапски</w:t>
      </w:r>
      <w:r w:rsidR="00F4168B">
        <w:t xml:space="preserve"> </w:t>
      </w:r>
      <w:r w:rsidRPr="00C448AB">
        <w:t>регион и ИсточнуСрбију. Ова</w:t>
      </w:r>
      <w:r w:rsidR="00F4168B">
        <w:t xml:space="preserve"> </w:t>
      </w:r>
      <w:r w:rsidRPr="00C448AB">
        <w:t>целина</w:t>
      </w:r>
      <w:r w:rsidR="00F4168B">
        <w:t xml:space="preserve"> </w:t>
      </w:r>
      <w:r w:rsidRPr="00C448AB">
        <w:t>представља</w:t>
      </w:r>
      <w:r w:rsidR="00F4168B">
        <w:t xml:space="preserve"> </w:t>
      </w:r>
      <w:r w:rsidRPr="00C448AB">
        <w:t>значајан</w:t>
      </w:r>
      <w:r w:rsidR="00F4168B">
        <w:t xml:space="preserve"> </w:t>
      </w:r>
      <w:r w:rsidRPr="00C448AB">
        <w:t>основ</w:t>
      </w:r>
      <w:r w:rsidR="00F4168B">
        <w:t xml:space="preserve"> </w:t>
      </w:r>
      <w:r w:rsidRPr="00C448AB">
        <w:t>за</w:t>
      </w:r>
      <w:r w:rsidR="00F4168B">
        <w:t xml:space="preserve"> </w:t>
      </w:r>
      <w:r w:rsidRPr="00C448AB">
        <w:t>развој</w:t>
      </w:r>
      <w:r w:rsidR="00F4168B">
        <w:t xml:space="preserve"> </w:t>
      </w:r>
      <w:r w:rsidRPr="00C448AB">
        <w:t>туристичких</w:t>
      </w:r>
      <w:r w:rsidR="00F4168B">
        <w:t xml:space="preserve"> </w:t>
      </w:r>
      <w:r w:rsidRPr="00C448AB">
        <w:t>активности и самим</w:t>
      </w:r>
      <w:r w:rsidR="00F4168B">
        <w:t xml:space="preserve"> </w:t>
      </w:r>
      <w:r w:rsidRPr="00C448AB">
        <w:t>тим</w:t>
      </w:r>
      <w:r w:rsidR="00F4168B">
        <w:t xml:space="preserve"> </w:t>
      </w:r>
      <w:r w:rsidRPr="00C448AB">
        <w:t>је</w:t>
      </w:r>
      <w:r w:rsidR="00F4168B">
        <w:t xml:space="preserve"> </w:t>
      </w:r>
      <w:r w:rsidRPr="00C448AB">
        <w:t>идеална</w:t>
      </w:r>
      <w:r w:rsidR="00F4168B">
        <w:t xml:space="preserve"> </w:t>
      </w:r>
      <w:r w:rsidRPr="00C448AB">
        <w:t>за</w:t>
      </w:r>
      <w:r w:rsidR="00F4168B">
        <w:t xml:space="preserve"> </w:t>
      </w:r>
      <w:r w:rsidRPr="00C448AB">
        <w:t>инвестирање, пре</w:t>
      </w:r>
      <w:r w:rsidR="00F4168B">
        <w:t xml:space="preserve"> </w:t>
      </w:r>
      <w:r w:rsidRPr="00C448AB">
        <w:t>свега, у услужне</w:t>
      </w:r>
      <w:r w:rsidR="00F4168B">
        <w:t xml:space="preserve"> </w:t>
      </w:r>
      <w:r w:rsidRPr="00C448AB">
        <w:t xml:space="preserve">делатности. </w:t>
      </w:r>
    </w:p>
    <w:p w14:paraId="6B9AC11D" w14:textId="77777777" w:rsidR="00BC691D" w:rsidRPr="00C448AB" w:rsidRDefault="00BC691D" w:rsidP="00BC691D">
      <w:pPr>
        <w:adjustRightInd w:val="0"/>
        <w:jc w:val="both"/>
      </w:pPr>
    </w:p>
    <w:p w14:paraId="2AEF6062" w14:textId="77777777" w:rsidR="00BC691D" w:rsidRPr="00C83CA7" w:rsidRDefault="00BC691D" w:rsidP="00BC691D">
      <w:pPr>
        <w:adjustRightInd w:val="0"/>
        <w:spacing w:after="120"/>
        <w:jc w:val="both"/>
      </w:pPr>
      <w:r w:rsidRPr="00C448AB">
        <w:t>Општина</w:t>
      </w:r>
      <w:r w:rsidR="00F4168B">
        <w:t xml:space="preserve"> </w:t>
      </w:r>
      <w:r w:rsidRPr="00C448AB">
        <w:t>Кладово</w:t>
      </w:r>
      <w:r w:rsidR="00F4168B">
        <w:t xml:space="preserve"> </w:t>
      </w:r>
      <w:r w:rsidRPr="00C448AB">
        <w:t>располаже</w:t>
      </w:r>
      <w:r w:rsidR="00F4168B">
        <w:t xml:space="preserve"> </w:t>
      </w:r>
      <w:r w:rsidRPr="00C448AB">
        <w:t>изузетним</w:t>
      </w:r>
      <w:r w:rsidR="00F4168B">
        <w:t xml:space="preserve"> </w:t>
      </w:r>
      <w:r w:rsidRPr="00C448AB">
        <w:t>потенцијалима и веома</w:t>
      </w:r>
      <w:r w:rsidR="00F4168B">
        <w:t xml:space="preserve"> </w:t>
      </w:r>
      <w:r w:rsidRPr="00C448AB">
        <w:t>занимљивим</w:t>
      </w:r>
      <w:r w:rsidR="00F4168B">
        <w:t xml:space="preserve"> </w:t>
      </w:r>
      <w:r w:rsidRPr="00C448AB">
        <w:t>туристичким</w:t>
      </w:r>
      <w:r w:rsidR="00F4168B">
        <w:t xml:space="preserve"> </w:t>
      </w:r>
      <w:r w:rsidRPr="00C448AB">
        <w:t>дестинацијама и објектима</w:t>
      </w:r>
      <w:r w:rsidR="00F4168B">
        <w:t xml:space="preserve"> </w:t>
      </w:r>
      <w:r w:rsidRPr="00C448AB">
        <w:t>за</w:t>
      </w:r>
      <w:r w:rsidR="00F4168B">
        <w:t xml:space="preserve"> </w:t>
      </w:r>
      <w:r w:rsidRPr="00C448AB">
        <w:t>развој</w:t>
      </w:r>
      <w:r w:rsidR="00F4168B">
        <w:t xml:space="preserve"> </w:t>
      </w:r>
      <w:r w:rsidRPr="00C448AB">
        <w:t>туризма</w:t>
      </w:r>
      <w:r>
        <w:t>.</w:t>
      </w:r>
    </w:p>
    <w:p w14:paraId="3C516A57" w14:textId="77777777" w:rsidR="00BC691D" w:rsidRPr="00C83CA7" w:rsidRDefault="00BC691D" w:rsidP="00BC691D">
      <w:pPr>
        <w:adjustRightInd w:val="0"/>
        <w:jc w:val="both"/>
        <w:rPr>
          <w:i/>
          <w:iCs/>
          <w:color w:val="2F5496"/>
        </w:rPr>
      </w:pPr>
      <w:r w:rsidRPr="00C83CA7">
        <w:rPr>
          <w:i/>
          <w:iCs/>
          <w:color w:val="2F5496"/>
        </w:rPr>
        <w:t>Национални</w:t>
      </w:r>
      <w:r w:rsidR="00F4168B">
        <w:rPr>
          <w:i/>
          <w:iCs/>
          <w:color w:val="2F5496"/>
        </w:rPr>
        <w:t xml:space="preserve"> </w:t>
      </w:r>
      <w:r w:rsidRPr="00C83CA7">
        <w:rPr>
          <w:i/>
          <w:iCs/>
          <w:color w:val="2F5496"/>
        </w:rPr>
        <w:t>парк</w:t>
      </w:r>
      <w:r w:rsidR="00F4168B">
        <w:rPr>
          <w:i/>
          <w:iCs/>
          <w:color w:val="2F5496"/>
        </w:rPr>
        <w:t xml:space="preserve"> </w:t>
      </w:r>
      <w:r w:rsidRPr="00C83CA7">
        <w:rPr>
          <w:i/>
          <w:iCs/>
          <w:color w:val="2F5496"/>
        </w:rPr>
        <w:t>Ђердап</w:t>
      </w:r>
    </w:p>
    <w:p w14:paraId="1A69642C" w14:textId="77777777" w:rsidR="00BC691D" w:rsidRDefault="00BC691D" w:rsidP="00BC691D">
      <w:pPr>
        <w:adjustRightInd w:val="0"/>
        <w:jc w:val="both"/>
        <w:rPr>
          <w:b/>
          <w:bCs/>
        </w:rPr>
      </w:pPr>
      <w:r w:rsidRPr="00C448AB">
        <w:t>Клисура</w:t>
      </w:r>
      <w:r w:rsidR="00F4168B">
        <w:t xml:space="preserve"> </w:t>
      </w:r>
      <w:r w:rsidRPr="00C448AB">
        <w:t>Ђердапа и природно</w:t>
      </w:r>
      <w:r w:rsidR="00F4168B">
        <w:t xml:space="preserve"> </w:t>
      </w:r>
      <w:r w:rsidRPr="00C448AB">
        <w:t>подручје</w:t>
      </w:r>
      <w:r w:rsidR="00F4168B">
        <w:t xml:space="preserve"> </w:t>
      </w:r>
      <w:r w:rsidRPr="00C448AB">
        <w:t>уз</w:t>
      </w:r>
      <w:r w:rsidR="00F4168B">
        <w:t xml:space="preserve"> </w:t>
      </w:r>
      <w:r w:rsidRPr="00C448AB">
        <w:t>клисуру, као</w:t>
      </w:r>
      <w:r w:rsidR="00F4168B">
        <w:t xml:space="preserve"> </w:t>
      </w:r>
      <w:r w:rsidRPr="00C448AB">
        <w:t>просторна</w:t>
      </w:r>
      <w:r w:rsidR="00F4168B">
        <w:t xml:space="preserve"> </w:t>
      </w:r>
      <w:r w:rsidRPr="00C448AB">
        <w:t>целина, површине 63 608 хектара, одликује</w:t>
      </w:r>
      <w:r w:rsidR="00F4168B">
        <w:t xml:space="preserve"> </w:t>
      </w:r>
      <w:r w:rsidRPr="00C448AB">
        <w:t>се</w:t>
      </w:r>
      <w:r w:rsidR="00F4168B">
        <w:t xml:space="preserve"> </w:t>
      </w:r>
      <w:r w:rsidRPr="00C448AB">
        <w:t>изузетним</w:t>
      </w:r>
      <w:r w:rsidR="00F4168B">
        <w:t xml:space="preserve"> </w:t>
      </w:r>
      <w:r w:rsidRPr="00C448AB">
        <w:t>културно-историјским</w:t>
      </w:r>
      <w:r w:rsidR="00F4168B">
        <w:t xml:space="preserve"> </w:t>
      </w:r>
      <w:r w:rsidRPr="00C448AB">
        <w:t>вредностима, значајним</w:t>
      </w:r>
      <w:r w:rsidR="00F4168B">
        <w:t xml:space="preserve"> </w:t>
      </w:r>
      <w:r w:rsidRPr="00C448AB">
        <w:t>природним</w:t>
      </w:r>
      <w:r w:rsidR="00F4168B">
        <w:t xml:space="preserve"> </w:t>
      </w:r>
      <w:r w:rsidRPr="00C448AB">
        <w:t>екосистемима</w:t>
      </w:r>
      <w:r w:rsidR="00F4168B">
        <w:t xml:space="preserve"> </w:t>
      </w:r>
      <w:r w:rsidRPr="00C448AB">
        <w:t>посаставу</w:t>
      </w:r>
      <w:r w:rsidR="00F4168B">
        <w:t xml:space="preserve"> </w:t>
      </w:r>
      <w:r w:rsidRPr="00C448AB">
        <w:t>изузетне</w:t>
      </w:r>
      <w:r w:rsidR="00F4168B">
        <w:t xml:space="preserve"> </w:t>
      </w:r>
      <w:r w:rsidRPr="00C448AB">
        <w:t>вредности и реткости, објектима</w:t>
      </w:r>
      <w:r w:rsidR="00F4168B">
        <w:t xml:space="preserve"> </w:t>
      </w:r>
      <w:r w:rsidRPr="00C448AB">
        <w:t>изворне</w:t>
      </w:r>
      <w:r w:rsidR="00F4168B">
        <w:t xml:space="preserve"> </w:t>
      </w:r>
      <w:r w:rsidRPr="00C448AB">
        <w:t>флоре и фауне и добро</w:t>
      </w:r>
      <w:r w:rsidR="00F4168B">
        <w:t xml:space="preserve"> </w:t>
      </w:r>
      <w:r w:rsidRPr="00C448AB">
        <w:t>очуваним</w:t>
      </w:r>
      <w:r w:rsidR="00F4168B">
        <w:t xml:space="preserve"> </w:t>
      </w:r>
      <w:r w:rsidRPr="00C448AB">
        <w:t>шумама</w:t>
      </w:r>
      <w:r w:rsidR="00036DDB">
        <w:t xml:space="preserve"> </w:t>
      </w:r>
      <w:r w:rsidRPr="00C448AB">
        <w:t>природног</w:t>
      </w:r>
      <w:r w:rsidR="00036DDB">
        <w:t xml:space="preserve"> </w:t>
      </w:r>
      <w:r w:rsidRPr="00C448AB">
        <w:t>састава и изузетног</w:t>
      </w:r>
      <w:r w:rsidR="00036DDB">
        <w:t xml:space="preserve"> </w:t>
      </w:r>
      <w:r w:rsidRPr="00C448AB">
        <w:t>изгледа. Ова</w:t>
      </w:r>
      <w:r w:rsidR="00036DDB">
        <w:t xml:space="preserve"> </w:t>
      </w:r>
      <w:r w:rsidRPr="00C448AB">
        <w:t>територија</w:t>
      </w:r>
      <w:r w:rsidR="00036DDB">
        <w:t xml:space="preserve"> </w:t>
      </w:r>
      <w:r w:rsidRPr="00C448AB">
        <w:t>је 1974.године стављена</w:t>
      </w:r>
      <w:r w:rsidR="00457096">
        <w:t xml:space="preserve"> </w:t>
      </w:r>
      <w:r w:rsidRPr="00C448AB">
        <w:t>под</w:t>
      </w:r>
      <w:r w:rsidR="00457096">
        <w:t xml:space="preserve"> </w:t>
      </w:r>
      <w:r w:rsidRPr="00C448AB">
        <w:t>заштиту</w:t>
      </w:r>
      <w:r w:rsidR="00457096">
        <w:t xml:space="preserve"> </w:t>
      </w:r>
      <w:r w:rsidRPr="00C448AB">
        <w:t>као</w:t>
      </w:r>
      <w:r w:rsidR="00457096">
        <w:t xml:space="preserve"> </w:t>
      </w:r>
      <w:r w:rsidRPr="00C448AB">
        <w:t>Национални</w:t>
      </w:r>
      <w:r w:rsidR="00457096">
        <w:t xml:space="preserve"> </w:t>
      </w:r>
      <w:r w:rsidRPr="00C448AB">
        <w:t>парк</w:t>
      </w:r>
      <w:r w:rsidR="00457096">
        <w:t xml:space="preserve"> </w:t>
      </w:r>
      <w:r w:rsidRPr="00C448AB">
        <w:t>Ђердап, највећи</w:t>
      </w:r>
      <w:r w:rsidR="00457096">
        <w:t xml:space="preserve"> </w:t>
      </w:r>
      <w:r w:rsidRPr="00C448AB">
        <w:t>национални</w:t>
      </w:r>
      <w:r w:rsidR="00457096">
        <w:t xml:space="preserve"> </w:t>
      </w:r>
      <w:r w:rsidRPr="00C448AB">
        <w:t>парк у Србији. Део</w:t>
      </w:r>
      <w:r w:rsidR="00457096">
        <w:t xml:space="preserve"> </w:t>
      </w:r>
      <w:r w:rsidRPr="00C448AB">
        <w:t>националног</w:t>
      </w:r>
      <w:r w:rsidR="00457096">
        <w:t xml:space="preserve"> </w:t>
      </w:r>
      <w:r w:rsidRPr="00C448AB">
        <w:t>парка</w:t>
      </w:r>
      <w:r w:rsidR="00457096">
        <w:t xml:space="preserve"> </w:t>
      </w:r>
      <w:r w:rsidRPr="00C448AB">
        <w:t>налази</w:t>
      </w:r>
      <w:r w:rsidR="00457096">
        <w:t xml:space="preserve"> </w:t>
      </w:r>
      <w:r w:rsidRPr="00C448AB">
        <w:t>се и на</w:t>
      </w:r>
      <w:r w:rsidR="00457096">
        <w:t xml:space="preserve"> </w:t>
      </w:r>
      <w:r w:rsidRPr="00C448AB">
        <w:t>територији</w:t>
      </w:r>
      <w:r w:rsidR="00457096">
        <w:t xml:space="preserve"> </w:t>
      </w:r>
      <w:r w:rsidRPr="00C448AB">
        <w:t>општине</w:t>
      </w:r>
      <w:r w:rsidR="00457096">
        <w:t xml:space="preserve"> </w:t>
      </w:r>
      <w:r w:rsidRPr="00C448AB">
        <w:t>Кладово</w:t>
      </w:r>
      <w:r>
        <w:t xml:space="preserve"> (30%)</w:t>
      </w:r>
      <w:r w:rsidRPr="00C448AB">
        <w:t>. Национални</w:t>
      </w:r>
      <w:r w:rsidR="00457096">
        <w:t xml:space="preserve"> </w:t>
      </w:r>
      <w:r w:rsidRPr="00C448AB">
        <w:t>парк</w:t>
      </w:r>
      <w:r w:rsidR="00457096">
        <w:t xml:space="preserve"> </w:t>
      </w:r>
      <w:r w:rsidRPr="00C448AB">
        <w:t>пружа</w:t>
      </w:r>
      <w:r w:rsidR="00457096">
        <w:t xml:space="preserve"> </w:t>
      </w:r>
      <w:r w:rsidRPr="00C448AB">
        <w:t>изузетне</w:t>
      </w:r>
      <w:r w:rsidR="00457096">
        <w:t xml:space="preserve"> </w:t>
      </w:r>
      <w:r w:rsidRPr="00C448AB">
        <w:t>могућности</w:t>
      </w:r>
      <w:r w:rsidR="00457096">
        <w:t xml:space="preserve"> </w:t>
      </w:r>
      <w:r w:rsidRPr="00C448AB">
        <w:t>за</w:t>
      </w:r>
      <w:r w:rsidR="00457096">
        <w:t xml:space="preserve"> </w:t>
      </w:r>
      <w:r w:rsidRPr="00C448AB">
        <w:t>развој</w:t>
      </w:r>
      <w:r w:rsidR="00457096">
        <w:t xml:space="preserve"> </w:t>
      </w:r>
      <w:r w:rsidRPr="009B3796">
        <w:t>различитих</w:t>
      </w:r>
      <w:r w:rsidR="00457096" w:rsidRPr="009B3796">
        <w:t xml:space="preserve"> видова </w:t>
      </w:r>
      <w:r w:rsidRPr="009B3796">
        <w:t>туризма</w:t>
      </w:r>
      <w:r w:rsidRPr="00C448AB">
        <w:t xml:space="preserve"> у природи</w:t>
      </w:r>
      <w:r w:rsidR="009B3796">
        <w:t>.</w:t>
      </w:r>
      <w:r w:rsidRPr="00C448AB">
        <w:t xml:space="preserve"> </w:t>
      </w:r>
    </w:p>
    <w:p w14:paraId="5834BA49" w14:textId="77777777" w:rsidR="00BC691D" w:rsidRDefault="00BC691D" w:rsidP="00BC691D">
      <w:pPr>
        <w:adjustRightInd w:val="0"/>
        <w:jc w:val="both"/>
        <w:rPr>
          <w:b/>
          <w:bCs/>
        </w:rPr>
      </w:pPr>
      <w:r>
        <w:rPr>
          <w:noProof/>
        </w:rPr>
        <w:drawing>
          <wp:anchor distT="0" distB="0" distL="114300" distR="114300" simplePos="0" relativeHeight="251655168" behindDoc="0" locked="0" layoutInCell="1" allowOverlap="1" wp14:anchorId="487AEB06" wp14:editId="2E973187">
            <wp:simplePos x="0" y="0"/>
            <wp:positionH relativeFrom="column">
              <wp:posOffset>18415</wp:posOffset>
            </wp:positionH>
            <wp:positionV relativeFrom="paragraph">
              <wp:posOffset>73025</wp:posOffset>
            </wp:positionV>
            <wp:extent cx="2350135" cy="1574800"/>
            <wp:effectExtent l="0" t="0" r="0" b="0"/>
            <wp:wrapSquare wrapText="bothSides"/>
            <wp:docPr id="30946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0135" cy="1574800"/>
                    </a:xfrm>
                    <a:prstGeom prst="rect">
                      <a:avLst/>
                    </a:prstGeom>
                    <a:noFill/>
                    <a:ln>
                      <a:noFill/>
                    </a:ln>
                  </pic:spPr>
                </pic:pic>
              </a:graphicData>
            </a:graphic>
          </wp:anchor>
        </w:drawing>
      </w:r>
    </w:p>
    <w:p w14:paraId="79DB553D" w14:textId="77777777" w:rsidR="00BC691D" w:rsidRDefault="00BC691D" w:rsidP="00BC691D">
      <w:pPr>
        <w:adjustRightInd w:val="0"/>
        <w:jc w:val="both"/>
      </w:pPr>
      <w:r w:rsidRPr="00C83CA7">
        <w:rPr>
          <w:color w:val="2F5496"/>
        </w:rPr>
        <w:t>Казан</w:t>
      </w:r>
      <w:r w:rsidR="00457096">
        <w:rPr>
          <w:color w:val="2F5496"/>
        </w:rPr>
        <w:t xml:space="preserve"> –</w:t>
      </w:r>
      <w:r w:rsidRPr="00C83CA7">
        <w:rPr>
          <w:color w:val="2F5496"/>
        </w:rPr>
        <w:t xml:space="preserve"> место</w:t>
      </w:r>
      <w:r w:rsidR="00457096">
        <w:rPr>
          <w:color w:val="2F5496"/>
        </w:rPr>
        <w:t xml:space="preserve"> </w:t>
      </w:r>
      <w:r w:rsidRPr="00C83CA7">
        <w:rPr>
          <w:color w:val="2F5496"/>
        </w:rPr>
        <w:t>на</w:t>
      </w:r>
      <w:r w:rsidR="00457096">
        <w:rPr>
          <w:color w:val="2F5496"/>
        </w:rPr>
        <w:t xml:space="preserve"> </w:t>
      </w:r>
      <w:r w:rsidRPr="00C83CA7">
        <w:rPr>
          <w:color w:val="2F5496"/>
        </w:rPr>
        <w:t>коме</w:t>
      </w:r>
      <w:r w:rsidR="00457096">
        <w:rPr>
          <w:color w:val="2F5496"/>
        </w:rPr>
        <w:t xml:space="preserve"> </w:t>
      </w:r>
      <w:r w:rsidRPr="00C83CA7">
        <w:rPr>
          <w:color w:val="2F5496"/>
        </w:rPr>
        <w:t>је</w:t>
      </w:r>
      <w:r w:rsidR="00457096">
        <w:rPr>
          <w:color w:val="2F5496"/>
        </w:rPr>
        <w:t xml:space="preserve"> </w:t>
      </w:r>
      <w:r w:rsidRPr="009B3796">
        <w:rPr>
          <w:color w:val="2F5496"/>
        </w:rPr>
        <w:t>Дунав</w:t>
      </w:r>
      <w:r w:rsidR="00457096" w:rsidRPr="009B3796">
        <w:rPr>
          <w:color w:val="2F5496"/>
        </w:rPr>
        <w:t xml:space="preserve"> </w:t>
      </w:r>
      <w:r w:rsidRPr="009B3796">
        <w:t>најужи (1</w:t>
      </w:r>
      <w:r w:rsidR="009B3796" w:rsidRPr="009B3796">
        <w:t>5</w:t>
      </w:r>
      <w:r w:rsidRPr="009B3796">
        <w:t>0м) и најдубљи (90м)</w:t>
      </w:r>
      <w:r w:rsidR="00457096" w:rsidRPr="009B3796">
        <w:t xml:space="preserve"> </w:t>
      </w:r>
      <w:r w:rsidRPr="00A13733">
        <w:t>са</w:t>
      </w:r>
      <w:r w:rsidR="00457096" w:rsidRPr="00A13733">
        <w:t xml:space="preserve"> </w:t>
      </w:r>
      <w:r w:rsidRPr="00A13733">
        <w:t>масивима</w:t>
      </w:r>
      <w:r w:rsidR="00457096" w:rsidRPr="00A13733">
        <w:t xml:space="preserve"> </w:t>
      </w:r>
      <w:r w:rsidRPr="00A13733">
        <w:t>Велики и Мали</w:t>
      </w:r>
      <w:r w:rsidR="00457096" w:rsidRPr="00A13733">
        <w:t xml:space="preserve"> </w:t>
      </w:r>
      <w:r w:rsidRPr="00A13733">
        <w:t>Штрбац, с литицама</w:t>
      </w:r>
      <w:r w:rsidR="00457096" w:rsidRPr="00A13733">
        <w:t xml:space="preserve"> </w:t>
      </w:r>
      <w:r w:rsidRPr="00A13733">
        <w:t>од 800 метара</w:t>
      </w:r>
      <w:r w:rsidR="00457096" w:rsidRPr="009B3796">
        <w:rPr>
          <w:color w:val="2F5496"/>
        </w:rPr>
        <w:t xml:space="preserve"> </w:t>
      </w:r>
      <w:r w:rsidRPr="009B3796">
        <w:t>које</w:t>
      </w:r>
      <w:r w:rsidR="00457096" w:rsidRPr="009B3796">
        <w:t xml:space="preserve"> </w:t>
      </w:r>
      <w:r w:rsidRPr="009B3796">
        <w:t>се</w:t>
      </w:r>
      <w:r w:rsidR="00457096" w:rsidRPr="009B3796">
        <w:t xml:space="preserve"> </w:t>
      </w:r>
      <w:r w:rsidRPr="009B3796">
        <w:t>вертикално</w:t>
      </w:r>
      <w:r w:rsidR="00457096" w:rsidRPr="009B3796">
        <w:t xml:space="preserve"> </w:t>
      </w:r>
      <w:r w:rsidRPr="009B3796">
        <w:t>спуштају у реку. Камене</w:t>
      </w:r>
      <w:r w:rsidR="00457096" w:rsidRPr="009B3796">
        <w:t xml:space="preserve"> </w:t>
      </w:r>
      <w:r w:rsidRPr="009B3796">
        <w:t>литице</w:t>
      </w:r>
      <w:r w:rsidR="00457096" w:rsidRPr="009B3796">
        <w:t xml:space="preserve"> </w:t>
      </w:r>
      <w:r w:rsidRPr="009B3796">
        <w:t>мењају</w:t>
      </w:r>
      <w:r w:rsidR="00457096" w:rsidRPr="009B3796">
        <w:t xml:space="preserve"> </w:t>
      </w:r>
      <w:r w:rsidRPr="009B3796">
        <w:t>боју</w:t>
      </w:r>
      <w:r w:rsidR="00457096" w:rsidRPr="009B3796">
        <w:t xml:space="preserve"> </w:t>
      </w:r>
      <w:r w:rsidRPr="009B3796">
        <w:t>према</w:t>
      </w:r>
      <w:r w:rsidR="00457096" w:rsidRPr="009B3796">
        <w:t xml:space="preserve"> </w:t>
      </w:r>
      <w:r w:rsidRPr="009B3796">
        <w:t>сунцу и добу</w:t>
      </w:r>
      <w:r w:rsidR="00457096">
        <w:t xml:space="preserve"> </w:t>
      </w:r>
      <w:r w:rsidRPr="00C448AB">
        <w:t>дана, пружајући</w:t>
      </w:r>
      <w:r w:rsidR="00457096">
        <w:t xml:space="preserve"> </w:t>
      </w:r>
      <w:r w:rsidRPr="00C448AB">
        <w:t>изузетан</w:t>
      </w:r>
      <w:r w:rsidR="00457096">
        <w:t xml:space="preserve"> </w:t>
      </w:r>
      <w:r w:rsidRPr="00C448AB">
        <w:t>доживљај. Са</w:t>
      </w:r>
      <w:r w:rsidR="00457096">
        <w:t xml:space="preserve"> </w:t>
      </w:r>
      <w:r w:rsidRPr="00C448AB">
        <w:t>стене</w:t>
      </w:r>
      <w:r w:rsidR="00457096">
        <w:t xml:space="preserve"> </w:t>
      </w:r>
      <w:r w:rsidRPr="00C448AB">
        <w:t>Плоче, изнад</w:t>
      </w:r>
      <w:r w:rsidR="00457096">
        <w:t xml:space="preserve"> </w:t>
      </w:r>
      <w:r w:rsidRPr="00C448AB">
        <w:t>Казана, пружа</w:t>
      </w:r>
      <w:r w:rsidR="00457096">
        <w:t xml:space="preserve"> </w:t>
      </w:r>
      <w:r w:rsidRPr="00C448AB">
        <w:t>се</w:t>
      </w:r>
      <w:r w:rsidR="00457096">
        <w:t xml:space="preserve"> </w:t>
      </w:r>
      <w:r w:rsidRPr="00C448AB">
        <w:t>најлепши</w:t>
      </w:r>
      <w:r w:rsidR="00457096">
        <w:t xml:space="preserve"> </w:t>
      </w:r>
      <w:r w:rsidRPr="00C448AB">
        <w:t>поглед</w:t>
      </w:r>
      <w:r w:rsidR="00457096">
        <w:t xml:space="preserve"> </w:t>
      </w:r>
      <w:r w:rsidRPr="00C448AB">
        <w:t>на</w:t>
      </w:r>
      <w:r w:rsidR="00457096">
        <w:t xml:space="preserve"> </w:t>
      </w:r>
      <w:r w:rsidRPr="00C448AB">
        <w:t>Ђердап. На</w:t>
      </w:r>
      <w:r w:rsidR="00457096">
        <w:t xml:space="preserve"> </w:t>
      </w:r>
      <w:r w:rsidRPr="00C448AB">
        <w:t>излазу</w:t>
      </w:r>
      <w:r w:rsidR="00457096">
        <w:t xml:space="preserve"> </w:t>
      </w:r>
      <w:r w:rsidRPr="00C448AB">
        <w:t>из</w:t>
      </w:r>
      <w:r w:rsidR="00457096">
        <w:t xml:space="preserve"> </w:t>
      </w:r>
      <w:r w:rsidRPr="00C448AB">
        <w:t>Малог</w:t>
      </w:r>
      <w:r w:rsidR="00457096">
        <w:t xml:space="preserve"> </w:t>
      </w:r>
      <w:r w:rsidRPr="00C448AB">
        <w:t>казана</w:t>
      </w:r>
      <w:r w:rsidR="00457096">
        <w:t xml:space="preserve"> </w:t>
      </w:r>
      <w:r w:rsidRPr="00C448AB">
        <w:t>налази</w:t>
      </w:r>
      <w:r w:rsidR="00457096">
        <w:t xml:space="preserve"> </w:t>
      </w:r>
      <w:r w:rsidRPr="00C448AB">
        <w:t>се</w:t>
      </w:r>
      <w:r w:rsidR="00457096">
        <w:t xml:space="preserve"> </w:t>
      </w:r>
      <w:r w:rsidRPr="00C448AB">
        <w:t>Хајдучка</w:t>
      </w:r>
      <w:r w:rsidR="00457096">
        <w:t xml:space="preserve"> </w:t>
      </w:r>
      <w:r w:rsidRPr="00C448AB">
        <w:t>воденица.</w:t>
      </w:r>
    </w:p>
    <w:p w14:paraId="6E61F361" w14:textId="77777777" w:rsidR="00BC691D" w:rsidRPr="00C448AB" w:rsidRDefault="00BC691D" w:rsidP="00BC691D">
      <w:pPr>
        <w:adjustRightInd w:val="0"/>
        <w:jc w:val="both"/>
      </w:pPr>
    </w:p>
    <w:p w14:paraId="3EC2B192" w14:textId="77777777" w:rsidR="00BC691D" w:rsidRDefault="00BC691D" w:rsidP="00BC691D">
      <w:pPr>
        <w:adjustRightInd w:val="0"/>
        <w:jc w:val="both"/>
        <w:rPr>
          <w:b/>
          <w:bCs/>
        </w:rPr>
      </w:pPr>
    </w:p>
    <w:p w14:paraId="4E230614" w14:textId="77777777" w:rsidR="00BC691D" w:rsidRDefault="00BC691D" w:rsidP="00BC691D">
      <w:pPr>
        <w:adjustRightInd w:val="0"/>
        <w:jc w:val="both"/>
        <w:rPr>
          <w:b/>
          <w:bCs/>
        </w:rPr>
      </w:pPr>
    </w:p>
    <w:p w14:paraId="30AD1784" w14:textId="77777777" w:rsidR="00BC691D" w:rsidRPr="00E4617F" w:rsidRDefault="00BC691D" w:rsidP="00BC691D">
      <w:pPr>
        <w:adjustRightInd w:val="0"/>
        <w:spacing w:after="120"/>
        <w:jc w:val="both"/>
        <w:rPr>
          <w:b/>
          <w:bCs/>
        </w:rPr>
      </w:pPr>
      <w:r w:rsidRPr="009B3796">
        <w:rPr>
          <w:i/>
          <w:iCs/>
          <w:noProof/>
          <w:color w:val="2F5496"/>
        </w:rPr>
        <w:drawing>
          <wp:anchor distT="0" distB="0" distL="114300" distR="114300" simplePos="0" relativeHeight="251659264" behindDoc="0" locked="0" layoutInCell="1" allowOverlap="1" wp14:anchorId="7953D48B" wp14:editId="200DC3CC">
            <wp:simplePos x="0" y="0"/>
            <wp:positionH relativeFrom="column">
              <wp:posOffset>2941320</wp:posOffset>
            </wp:positionH>
            <wp:positionV relativeFrom="paragraph">
              <wp:posOffset>77470</wp:posOffset>
            </wp:positionV>
            <wp:extent cx="2765425" cy="2225040"/>
            <wp:effectExtent l="0" t="0" r="0" b="0"/>
            <wp:wrapSquare wrapText="bothSides"/>
            <wp:docPr id="1581098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5425" cy="2225040"/>
                    </a:xfrm>
                    <a:prstGeom prst="rect">
                      <a:avLst/>
                    </a:prstGeom>
                    <a:noFill/>
                    <a:ln>
                      <a:noFill/>
                    </a:ln>
                  </pic:spPr>
                </pic:pic>
              </a:graphicData>
            </a:graphic>
          </wp:anchor>
        </w:drawing>
      </w:r>
      <w:r w:rsidR="009B3796" w:rsidRPr="009B3796">
        <w:t>И</w:t>
      </w:r>
      <w:r w:rsidRPr="009B3796">
        <w:t>зузетна</w:t>
      </w:r>
      <w:r w:rsidR="00457096" w:rsidRPr="009B3796">
        <w:t xml:space="preserve"> </w:t>
      </w:r>
      <w:r w:rsidRPr="009B3796">
        <w:t>природна</w:t>
      </w:r>
      <w:r w:rsidR="00457096" w:rsidRPr="009B3796">
        <w:t xml:space="preserve"> </w:t>
      </w:r>
      <w:r w:rsidRPr="009B3796">
        <w:t>атракција</w:t>
      </w:r>
      <w:r w:rsidR="009B3796" w:rsidRPr="009B3796">
        <w:t xml:space="preserve"> </w:t>
      </w:r>
      <w:r w:rsidRPr="009B3796">
        <w:t>налази</w:t>
      </w:r>
      <w:r w:rsidR="00457096" w:rsidRPr="009B3796">
        <w:t xml:space="preserve"> </w:t>
      </w:r>
      <w:r w:rsidRPr="009B3796">
        <w:t>се у близини</w:t>
      </w:r>
      <w:r w:rsidR="00457096" w:rsidRPr="009B3796">
        <w:t xml:space="preserve"> </w:t>
      </w:r>
      <w:r w:rsidRPr="009B3796">
        <w:t>села</w:t>
      </w:r>
      <w:r w:rsidR="00457096" w:rsidRPr="009B3796">
        <w:t xml:space="preserve"> </w:t>
      </w:r>
      <w:r w:rsidRPr="009B3796">
        <w:t>Река, наоко 15км од</w:t>
      </w:r>
      <w:r w:rsidR="00457096" w:rsidRPr="009B3796">
        <w:t xml:space="preserve"> </w:t>
      </w:r>
      <w:r w:rsidRPr="009B3796">
        <w:t>Кладова.</w:t>
      </w:r>
      <w:r w:rsidRPr="00C448AB">
        <w:t xml:space="preserve"> Река</w:t>
      </w:r>
      <w:r w:rsidR="00DA6745">
        <w:t xml:space="preserve"> </w:t>
      </w:r>
      <w:r w:rsidRPr="00C448AB">
        <w:t>Бледерија</w:t>
      </w:r>
      <w:r w:rsidR="00DA6745">
        <w:t xml:space="preserve"> </w:t>
      </w:r>
      <w:r w:rsidRPr="00C448AB">
        <w:t>извире</w:t>
      </w:r>
      <w:r w:rsidR="00DA6745">
        <w:t xml:space="preserve"> </w:t>
      </w:r>
      <w:r w:rsidRPr="00C448AB">
        <w:t>на 190 метара</w:t>
      </w:r>
      <w:r w:rsidR="00DA6745">
        <w:t xml:space="preserve"> </w:t>
      </w:r>
      <w:r w:rsidRPr="00C448AB">
        <w:t>надморске</w:t>
      </w:r>
      <w:r w:rsidR="00DA6745">
        <w:t xml:space="preserve"> </w:t>
      </w:r>
      <w:r w:rsidRPr="00C448AB">
        <w:t>висине, и тече</w:t>
      </w:r>
      <w:r w:rsidR="00DA6745">
        <w:t xml:space="preserve"> </w:t>
      </w:r>
      <w:r w:rsidRPr="00C448AB">
        <w:t>на</w:t>
      </w:r>
      <w:r w:rsidR="00DA6745">
        <w:t xml:space="preserve"> </w:t>
      </w:r>
      <w:r w:rsidRPr="00C448AB">
        <w:t>југоисток. Вода, која</w:t>
      </w:r>
      <w:r w:rsidR="00DA6745">
        <w:t xml:space="preserve"> </w:t>
      </w:r>
      <w:r w:rsidRPr="00C448AB">
        <w:t>се</w:t>
      </w:r>
      <w:r w:rsidR="00DA6745">
        <w:t xml:space="preserve"> </w:t>
      </w:r>
      <w:r w:rsidRPr="00C448AB">
        <w:t>вертикално, са</w:t>
      </w:r>
      <w:r w:rsidR="00DA6745">
        <w:t xml:space="preserve"> </w:t>
      </w:r>
      <w:r w:rsidRPr="00C448AB">
        <w:t>висине</w:t>
      </w:r>
      <w:r w:rsidR="00DA6745">
        <w:t xml:space="preserve"> </w:t>
      </w:r>
      <w:r w:rsidRPr="00C448AB">
        <w:t>од</w:t>
      </w:r>
      <w:r w:rsidR="00DA6745">
        <w:t xml:space="preserve"> </w:t>
      </w:r>
      <w:r w:rsidRPr="00C448AB">
        <w:t>око 7 м, после</w:t>
      </w:r>
      <w:r w:rsidR="00DA6745">
        <w:t xml:space="preserve"> </w:t>
      </w:r>
      <w:r w:rsidRPr="00C448AB">
        <w:t>преливања</w:t>
      </w:r>
      <w:r w:rsidR="00DA6745">
        <w:t xml:space="preserve"> </w:t>
      </w:r>
      <w:r w:rsidRPr="00C448AB">
        <w:t>преко</w:t>
      </w:r>
      <w:r w:rsidR="00DA6745">
        <w:t xml:space="preserve"> </w:t>
      </w:r>
      <w:r w:rsidRPr="00C448AB">
        <w:t>бигрене</w:t>
      </w:r>
      <w:r w:rsidR="00DA6745">
        <w:t xml:space="preserve"> </w:t>
      </w:r>
      <w:r w:rsidRPr="00C448AB">
        <w:t>пречаге, обрушава у облику</w:t>
      </w:r>
      <w:r w:rsidR="00DA6745">
        <w:t xml:space="preserve"> </w:t>
      </w:r>
      <w:r w:rsidRPr="00C448AB">
        <w:t>водене</w:t>
      </w:r>
      <w:r w:rsidR="00DA6745">
        <w:t xml:space="preserve"> </w:t>
      </w:r>
      <w:r w:rsidRPr="00C448AB">
        <w:t>завесе у бигрену</w:t>
      </w:r>
      <w:r w:rsidR="00DA6745">
        <w:t xml:space="preserve"> </w:t>
      </w:r>
      <w:r w:rsidRPr="00C448AB">
        <w:t>каду, велики</w:t>
      </w:r>
      <w:r w:rsidR="00DA6745">
        <w:t xml:space="preserve"> </w:t>
      </w:r>
      <w:r w:rsidRPr="00C448AB">
        <w:t>вир</w:t>
      </w:r>
      <w:r w:rsidR="00DA6745">
        <w:t xml:space="preserve"> </w:t>
      </w:r>
      <w:r w:rsidRPr="00C448AB">
        <w:t>или</w:t>
      </w:r>
      <w:r w:rsidR="00DA6745">
        <w:t xml:space="preserve"> </w:t>
      </w:r>
      <w:r w:rsidRPr="00C448AB">
        <w:t>мало</w:t>
      </w:r>
      <w:r w:rsidR="00DA6745">
        <w:t xml:space="preserve"> </w:t>
      </w:r>
      <w:r w:rsidRPr="00C448AB">
        <w:t>језеро, тиркизно</w:t>
      </w:r>
      <w:r w:rsidR="00DA6745">
        <w:t xml:space="preserve"> </w:t>
      </w:r>
      <w:r w:rsidRPr="00C448AB">
        <w:t>језелене</w:t>
      </w:r>
      <w:r w:rsidR="00DA6745">
        <w:t xml:space="preserve"> </w:t>
      </w:r>
      <w:r w:rsidRPr="00C448AB">
        <w:t>боје. Са</w:t>
      </w:r>
      <w:r w:rsidR="00DA6745">
        <w:t xml:space="preserve"> </w:t>
      </w:r>
      <w:r w:rsidRPr="00C448AB">
        <w:t>стране</w:t>
      </w:r>
      <w:r w:rsidR="00DA6745">
        <w:t xml:space="preserve"> </w:t>
      </w:r>
      <w:r w:rsidRPr="00C448AB">
        <w:t>великог</w:t>
      </w:r>
      <w:r w:rsidR="00DA6745">
        <w:t xml:space="preserve"> </w:t>
      </w:r>
      <w:r w:rsidRPr="00C448AB">
        <w:t>водопада</w:t>
      </w:r>
      <w:r w:rsidR="00DA6745">
        <w:t xml:space="preserve"> </w:t>
      </w:r>
      <w:r w:rsidRPr="00C448AB">
        <w:t>постоји</w:t>
      </w:r>
      <w:r w:rsidR="00DA6745">
        <w:t xml:space="preserve"> </w:t>
      </w:r>
      <w:r w:rsidRPr="00C448AB">
        <w:t>још</w:t>
      </w:r>
      <w:r w:rsidR="00DA6745">
        <w:t xml:space="preserve"> </w:t>
      </w:r>
      <w:r w:rsidRPr="00C448AB">
        <w:t>један</w:t>
      </w:r>
      <w:r w:rsidR="00DA6745">
        <w:t xml:space="preserve"> </w:t>
      </w:r>
      <w:r w:rsidRPr="00C448AB">
        <w:t>мали, који</w:t>
      </w:r>
      <w:r w:rsidR="00DA6745">
        <w:t xml:space="preserve"> </w:t>
      </w:r>
      <w:r w:rsidRPr="00C448AB">
        <w:t>током</w:t>
      </w:r>
      <w:r w:rsidR="00DA6745">
        <w:t xml:space="preserve"> </w:t>
      </w:r>
      <w:r w:rsidRPr="00C448AB">
        <w:t>лета, када</w:t>
      </w:r>
      <w:r w:rsidR="00DA6745">
        <w:t xml:space="preserve"> </w:t>
      </w:r>
      <w:r w:rsidRPr="00C448AB">
        <w:t>река</w:t>
      </w:r>
      <w:r w:rsidR="00DA6745">
        <w:t xml:space="preserve"> </w:t>
      </w:r>
      <w:r w:rsidRPr="00C448AB">
        <w:t>смањује</w:t>
      </w:r>
      <w:r w:rsidR="00DA6745">
        <w:t xml:space="preserve"> </w:t>
      </w:r>
      <w:r w:rsidRPr="00C448AB">
        <w:t>свој</w:t>
      </w:r>
      <w:r w:rsidR="00DA6745">
        <w:t xml:space="preserve"> </w:t>
      </w:r>
      <w:r w:rsidRPr="00C448AB">
        <w:t>капацитет</w:t>
      </w:r>
      <w:r w:rsidR="00DA6745">
        <w:t xml:space="preserve"> </w:t>
      </w:r>
      <w:r w:rsidRPr="00C448AB">
        <w:t>воде, нестаје</w:t>
      </w:r>
      <w:r w:rsidR="00DA6745">
        <w:t xml:space="preserve"> </w:t>
      </w:r>
      <w:r w:rsidRPr="00C448AB">
        <w:t>али</w:t>
      </w:r>
      <w:r w:rsidR="00DA6745">
        <w:t xml:space="preserve"> </w:t>
      </w:r>
      <w:r w:rsidRPr="00C448AB">
        <w:t>га</w:t>
      </w:r>
      <w:r w:rsidR="00DA6745">
        <w:t xml:space="preserve"> </w:t>
      </w:r>
      <w:r w:rsidRPr="00C448AB">
        <w:t>увек</w:t>
      </w:r>
      <w:r w:rsidR="00DA6745">
        <w:t xml:space="preserve"> </w:t>
      </w:r>
      <w:r w:rsidRPr="00C448AB">
        <w:t>има с пролећа, када</w:t>
      </w:r>
      <w:r w:rsidR="00DA6745">
        <w:t xml:space="preserve"> </w:t>
      </w:r>
      <w:r w:rsidRPr="00C448AB">
        <w:t>је</w:t>
      </w:r>
      <w:r w:rsidR="00DA6745">
        <w:t xml:space="preserve"> </w:t>
      </w:r>
      <w:r w:rsidRPr="00C448AB">
        <w:t>река</w:t>
      </w:r>
      <w:r w:rsidR="00DA6745">
        <w:t xml:space="preserve"> </w:t>
      </w:r>
      <w:r w:rsidRPr="00C448AB">
        <w:t>богата</w:t>
      </w:r>
      <w:r w:rsidR="00DA6745">
        <w:t xml:space="preserve"> </w:t>
      </w:r>
      <w:r w:rsidRPr="00C448AB">
        <w:t>водом и до</w:t>
      </w:r>
      <w:r w:rsidR="00DA6745">
        <w:t xml:space="preserve"> </w:t>
      </w:r>
      <w:r w:rsidRPr="00C448AB">
        <w:t>више</w:t>
      </w:r>
      <w:r w:rsidR="00DA6745">
        <w:t xml:space="preserve"> </w:t>
      </w:r>
      <w:r w:rsidRPr="00C448AB">
        <w:t>стотина</w:t>
      </w:r>
      <w:r w:rsidR="00DA6745">
        <w:t xml:space="preserve"> </w:t>
      </w:r>
      <w:r w:rsidRPr="00C448AB">
        <w:t>метара у секунди. Изнад</w:t>
      </w:r>
      <w:r w:rsidR="00DA6745">
        <w:t xml:space="preserve"> </w:t>
      </w:r>
      <w:r w:rsidRPr="00C448AB">
        <w:t>водопада, на</w:t>
      </w:r>
      <w:r w:rsidR="00DA6745">
        <w:t xml:space="preserve"> </w:t>
      </w:r>
      <w:r w:rsidRPr="00C448AB">
        <w:t>око 2</w:t>
      </w:r>
      <w:r w:rsidR="00DA6745">
        <w:t xml:space="preserve"> </w:t>
      </w:r>
      <w:r w:rsidRPr="00C448AB">
        <w:t>км растојања</w:t>
      </w:r>
      <w:r w:rsidR="00DA6745">
        <w:t xml:space="preserve"> </w:t>
      </w:r>
      <w:r w:rsidRPr="00C448AB">
        <w:t>са</w:t>
      </w:r>
      <w:r w:rsidR="00DA6745">
        <w:t xml:space="preserve"> </w:t>
      </w:r>
      <w:r w:rsidRPr="00C448AB">
        <w:t>десне</w:t>
      </w:r>
      <w:r w:rsidR="00DA6745">
        <w:t xml:space="preserve"> </w:t>
      </w:r>
      <w:r w:rsidRPr="00C448AB">
        <w:t>стране</w:t>
      </w:r>
      <w:r w:rsidR="00DA6745">
        <w:t xml:space="preserve"> </w:t>
      </w:r>
      <w:r w:rsidRPr="00C448AB">
        <w:t>налазе</w:t>
      </w:r>
      <w:r w:rsidR="00DA6745">
        <w:t xml:space="preserve"> </w:t>
      </w:r>
      <w:r w:rsidRPr="00C448AB">
        <w:t>се</w:t>
      </w:r>
      <w:r w:rsidR="00DA6745">
        <w:t xml:space="preserve"> </w:t>
      </w:r>
      <w:r w:rsidRPr="00C448AB">
        <w:t>извори</w:t>
      </w:r>
      <w:r w:rsidR="00DA6745">
        <w:t xml:space="preserve"> </w:t>
      </w:r>
      <w:r w:rsidRPr="00C448AB">
        <w:t>субтермалне</w:t>
      </w:r>
      <w:r w:rsidR="00DA6745">
        <w:t xml:space="preserve"> </w:t>
      </w:r>
      <w:r w:rsidRPr="00C448AB">
        <w:t>воде</w:t>
      </w:r>
      <w:r w:rsidR="00DA6745">
        <w:t xml:space="preserve"> </w:t>
      </w:r>
      <w:r w:rsidRPr="00C448AB">
        <w:t>са</w:t>
      </w:r>
      <w:r w:rsidR="00DA6745">
        <w:t xml:space="preserve"> </w:t>
      </w:r>
      <w:r w:rsidRPr="00C448AB">
        <w:t>температуром</w:t>
      </w:r>
      <w:r w:rsidR="00DA6745">
        <w:t xml:space="preserve"> </w:t>
      </w:r>
      <w:r w:rsidRPr="00E4617F">
        <w:t xml:space="preserve">од </w:t>
      </w:r>
      <w:r w:rsidR="00975632" w:rsidRPr="00E4617F">
        <w:t>17</w:t>
      </w:r>
      <w:r w:rsidR="00AC293F" w:rsidRPr="00E4617F">
        <w:t>ᵒ</w:t>
      </w:r>
      <w:r w:rsidR="00975632" w:rsidRPr="00E4617F">
        <w:t>C</w:t>
      </w:r>
      <w:r w:rsidRPr="00E4617F">
        <w:t>.</w:t>
      </w:r>
    </w:p>
    <w:p w14:paraId="7B6BEC28" w14:textId="77777777" w:rsidR="00BC691D" w:rsidRPr="007D5EE9" w:rsidRDefault="00BC691D" w:rsidP="00BC691D">
      <w:pPr>
        <w:adjustRightInd w:val="0"/>
        <w:jc w:val="both"/>
        <w:rPr>
          <w:i/>
          <w:iCs/>
          <w:color w:val="2F5496"/>
        </w:rPr>
      </w:pPr>
      <w:r w:rsidRPr="00E4617F">
        <w:rPr>
          <w:i/>
          <w:iCs/>
          <w:color w:val="2F5496"/>
        </w:rPr>
        <w:t>Оаза</w:t>
      </w:r>
      <w:r w:rsidR="00DA6745" w:rsidRPr="00E4617F">
        <w:rPr>
          <w:i/>
          <w:iCs/>
          <w:color w:val="2F5496"/>
        </w:rPr>
        <w:t xml:space="preserve"> </w:t>
      </w:r>
      <w:r w:rsidRPr="00E4617F">
        <w:rPr>
          <w:i/>
          <w:iCs/>
          <w:color w:val="2F5496"/>
        </w:rPr>
        <w:t>птица у Малој</w:t>
      </w:r>
      <w:r w:rsidR="00DA6745" w:rsidRPr="00E4617F">
        <w:rPr>
          <w:i/>
          <w:iCs/>
          <w:color w:val="2F5496"/>
        </w:rPr>
        <w:t xml:space="preserve"> </w:t>
      </w:r>
      <w:r w:rsidRPr="00E4617F">
        <w:rPr>
          <w:i/>
          <w:iCs/>
          <w:color w:val="2F5496"/>
        </w:rPr>
        <w:t>Врбици</w:t>
      </w:r>
    </w:p>
    <w:p w14:paraId="764FA620" w14:textId="77777777" w:rsidR="00BC691D" w:rsidRDefault="00BC691D" w:rsidP="00BC691D">
      <w:pPr>
        <w:adjustRightInd w:val="0"/>
        <w:spacing w:after="120"/>
        <w:jc w:val="both"/>
      </w:pPr>
      <w:r w:rsidRPr="00BC7AB2">
        <w:t>Мала</w:t>
      </w:r>
      <w:r w:rsidR="00DA6745">
        <w:t xml:space="preserve"> </w:t>
      </w:r>
      <w:r w:rsidRPr="00BC7AB2">
        <w:t>Врбица</w:t>
      </w:r>
      <w:r w:rsidR="00DA6745">
        <w:t xml:space="preserve"> </w:t>
      </w:r>
      <w:r w:rsidRPr="00BC7AB2">
        <w:t>је</w:t>
      </w:r>
      <w:r w:rsidR="00DA6745">
        <w:t xml:space="preserve"> </w:t>
      </w:r>
      <w:r w:rsidRPr="00BC7AB2">
        <w:t>једно</w:t>
      </w:r>
      <w:r w:rsidR="00DA6745">
        <w:t xml:space="preserve"> </w:t>
      </w:r>
      <w:r w:rsidRPr="00BC7AB2">
        <w:t>од 35 идентификованих „</w:t>
      </w:r>
      <w:r>
        <w:t>Important Bird areas</w:t>
      </w:r>
      <w:r w:rsidRPr="00BC7AB2">
        <w:t>“ (</w:t>
      </w:r>
      <w:r>
        <w:t>IBA</w:t>
      </w:r>
      <w:r w:rsidRPr="00BC7AB2">
        <w:t>) у Србији. Ова</w:t>
      </w:r>
      <w:r w:rsidR="00DA6745">
        <w:t xml:space="preserve"> </w:t>
      </w:r>
      <w:r w:rsidRPr="00BC7AB2">
        <w:t>међународна</w:t>
      </w:r>
      <w:r w:rsidR="00DA6745">
        <w:t xml:space="preserve"> </w:t>
      </w:r>
      <w:r w:rsidRPr="00BC7AB2">
        <w:t>класификација</w:t>
      </w:r>
      <w:r w:rsidR="00DA6745">
        <w:t xml:space="preserve"> </w:t>
      </w:r>
      <w:r w:rsidRPr="00BC7AB2">
        <w:t>значајних</w:t>
      </w:r>
      <w:r w:rsidR="00DA6745">
        <w:t xml:space="preserve"> </w:t>
      </w:r>
      <w:r w:rsidRPr="00BC7AB2">
        <w:t>подручја</w:t>
      </w:r>
      <w:r w:rsidR="00DA6745">
        <w:t xml:space="preserve"> </w:t>
      </w:r>
      <w:r w:rsidRPr="00BC7AB2">
        <w:t>за</w:t>
      </w:r>
      <w:r w:rsidR="00DA6745">
        <w:t xml:space="preserve"> </w:t>
      </w:r>
      <w:r w:rsidRPr="00BC7AB2">
        <w:t>птице</w:t>
      </w:r>
      <w:r w:rsidR="00DA6745">
        <w:t xml:space="preserve"> </w:t>
      </w:r>
      <w:r w:rsidRPr="00BC7AB2">
        <w:t>подразумева</w:t>
      </w:r>
      <w:r w:rsidR="00DA6745">
        <w:t xml:space="preserve"> </w:t>
      </w:r>
      <w:r w:rsidRPr="00BC7AB2">
        <w:t>рад</w:t>
      </w:r>
      <w:r w:rsidR="00DA6745">
        <w:t xml:space="preserve"> </w:t>
      </w:r>
      <w:r w:rsidRPr="00BC7AB2">
        <w:t>на</w:t>
      </w:r>
      <w:r w:rsidR="00DA6745">
        <w:t xml:space="preserve"> </w:t>
      </w:r>
      <w:r w:rsidRPr="00BC7AB2">
        <w:t>њиховој</w:t>
      </w:r>
      <w:r w:rsidR="00DA6745">
        <w:t xml:space="preserve"> </w:t>
      </w:r>
      <w:r w:rsidRPr="00BC7AB2">
        <w:t>идентификацији, мониторингу и заштити. Подручје</w:t>
      </w:r>
      <w:r w:rsidR="00DA6745">
        <w:t xml:space="preserve"> </w:t>
      </w:r>
      <w:r w:rsidRPr="00BC7AB2">
        <w:t>стиче</w:t>
      </w:r>
      <w:r w:rsidR="00DA6745">
        <w:t xml:space="preserve"> </w:t>
      </w:r>
      <w:r w:rsidRPr="00BC7AB2">
        <w:t>статус</w:t>
      </w:r>
      <w:r w:rsidR="00DA6745">
        <w:t xml:space="preserve"> </w:t>
      </w:r>
      <w:r>
        <w:t>IBA</w:t>
      </w:r>
      <w:r w:rsidR="00DA6745">
        <w:t xml:space="preserve"> </w:t>
      </w:r>
      <w:r w:rsidRPr="00BC7AB2">
        <w:t>уколико</w:t>
      </w:r>
      <w:r w:rsidR="00DA6745">
        <w:t xml:space="preserve"> </w:t>
      </w:r>
      <w:r w:rsidRPr="00BC7AB2">
        <w:t>испуњава</w:t>
      </w:r>
      <w:r w:rsidR="00DA6745">
        <w:t xml:space="preserve"> </w:t>
      </w:r>
      <w:r w:rsidRPr="00BC7AB2">
        <w:t>строге</w:t>
      </w:r>
      <w:r w:rsidR="00DA6745">
        <w:t xml:space="preserve"> </w:t>
      </w:r>
      <w:r w:rsidRPr="00BC7AB2">
        <w:t>критеријуме</w:t>
      </w:r>
      <w:r w:rsidR="00DA6745">
        <w:t xml:space="preserve"> </w:t>
      </w:r>
      <w:r w:rsidRPr="00BC7AB2">
        <w:t>засноване</w:t>
      </w:r>
      <w:r w:rsidR="00DA6745">
        <w:t xml:space="preserve"> </w:t>
      </w:r>
      <w:r w:rsidRPr="00BC7AB2">
        <w:t>на</w:t>
      </w:r>
      <w:r w:rsidR="00DA6745">
        <w:t xml:space="preserve"> </w:t>
      </w:r>
      <w:r w:rsidRPr="00BC7AB2">
        <w:t>присуству</w:t>
      </w:r>
      <w:r w:rsidR="00DA6745">
        <w:t xml:space="preserve"> </w:t>
      </w:r>
      <w:r w:rsidRPr="00BC7AB2">
        <w:t>угрожених</w:t>
      </w:r>
      <w:r w:rsidR="00DA6745">
        <w:t xml:space="preserve"> </w:t>
      </w:r>
      <w:r w:rsidRPr="00BC7AB2">
        <w:t>врста</w:t>
      </w:r>
      <w:r w:rsidR="00DA6745">
        <w:t xml:space="preserve"> </w:t>
      </w:r>
      <w:r w:rsidRPr="00BC7AB2">
        <w:t>птица и њиховој</w:t>
      </w:r>
      <w:r w:rsidR="00DA6745">
        <w:t xml:space="preserve"> </w:t>
      </w:r>
      <w:r w:rsidRPr="00BC7AB2">
        <w:t>бројности. Иако</w:t>
      </w:r>
      <w:r w:rsidR="00DA6745">
        <w:t xml:space="preserve"> </w:t>
      </w:r>
      <w:r w:rsidRPr="00BC7AB2">
        <w:t>је</w:t>
      </w:r>
      <w:r w:rsidR="00DA6745">
        <w:t xml:space="preserve"> </w:t>
      </w:r>
      <w:r>
        <w:t>IBA</w:t>
      </w:r>
      <w:r w:rsidR="00DA6745">
        <w:t xml:space="preserve"> </w:t>
      </w:r>
      <w:r w:rsidRPr="00BC7AB2">
        <w:t>мрежа</w:t>
      </w:r>
      <w:r w:rsidR="00DA6745">
        <w:t xml:space="preserve"> </w:t>
      </w:r>
      <w:r w:rsidRPr="00BC7AB2">
        <w:t>заснована</w:t>
      </w:r>
      <w:r w:rsidR="003128ED">
        <w:t xml:space="preserve"> </w:t>
      </w:r>
      <w:r w:rsidRPr="00BC7AB2">
        <w:t>на</w:t>
      </w:r>
      <w:r w:rsidR="003128ED">
        <w:t xml:space="preserve"> </w:t>
      </w:r>
      <w:r w:rsidRPr="00BC7AB2">
        <w:t>богатству</w:t>
      </w:r>
      <w:r w:rsidR="003128ED">
        <w:t xml:space="preserve"> </w:t>
      </w:r>
      <w:r w:rsidRPr="00BC7AB2">
        <w:t>птичјег</w:t>
      </w:r>
      <w:r w:rsidR="003128ED">
        <w:t xml:space="preserve"> </w:t>
      </w:r>
      <w:r w:rsidRPr="00BC7AB2">
        <w:t>света, заштита</w:t>
      </w:r>
      <w:r w:rsidR="003128ED">
        <w:t xml:space="preserve"> </w:t>
      </w:r>
      <w:r w:rsidRPr="00BC7AB2">
        <w:t>ових</w:t>
      </w:r>
      <w:r w:rsidR="003128ED">
        <w:t xml:space="preserve"> </w:t>
      </w:r>
      <w:r w:rsidRPr="00BC7AB2">
        <w:t>подручја</w:t>
      </w:r>
      <w:r w:rsidR="003128ED">
        <w:t xml:space="preserve"> </w:t>
      </w:r>
      <w:r w:rsidRPr="00BC7AB2">
        <w:t>доприноси</w:t>
      </w:r>
      <w:r w:rsidR="003128ED">
        <w:t xml:space="preserve"> </w:t>
      </w:r>
      <w:r w:rsidRPr="00BC7AB2">
        <w:t>очувању</w:t>
      </w:r>
      <w:r w:rsidR="003128ED">
        <w:t xml:space="preserve"> </w:t>
      </w:r>
      <w:r w:rsidRPr="00BC7AB2">
        <w:t>великог</w:t>
      </w:r>
      <w:r w:rsidR="003128ED">
        <w:t xml:space="preserve"> </w:t>
      </w:r>
      <w:r w:rsidRPr="00BC7AB2">
        <w:t>броја</w:t>
      </w:r>
      <w:r w:rsidR="003128ED">
        <w:t xml:space="preserve"> </w:t>
      </w:r>
      <w:r w:rsidRPr="00BC7AB2">
        <w:t>других</w:t>
      </w:r>
      <w:r w:rsidR="003128ED">
        <w:t xml:space="preserve"> </w:t>
      </w:r>
      <w:r w:rsidRPr="00BC7AB2">
        <w:t>животиња и биљака.</w:t>
      </w:r>
    </w:p>
    <w:p w14:paraId="68A51388" w14:textId="77777777" w:rsidR="00BC691D" w:rsidRPr="007D5EE9" w:rsidRDefault="00BC691D" w:rsidP="00BC691D">
      <w:pPr>
        <w:adjustRightInd w:val="0"/>
        <w:jc w:val="both"/>
        <w:rPr>
          <w:i/>
          <w:iCs/>
          <w:color w:val="2F5496"/>
        </w:rPr>
      </w:pPr>
      <w:r w:rsidRPr="007D5EE9">
        <w:rPr>
          <w:i/>
          <w:iCs/>
          <w:color w:val="2F5496"/>
        </w:rPr>
        <w:t>Планинарске стазе на Мирочу</w:t>
      </w:r>
    </w:p>
    <w:p w14:paraId="1FEB36A1" w14:textId="77777777" w:rsidR="00BC691D" w:rsidRDefault="00BC691D" w:rsidP="00BC691D">
      <w:pPr>
        <w:adjustRightInd w:val="0"/>
        <w:spacing w:after="120"/>
        <w:jc w:val="both"/>
      </w:pPr>
      <w:r w:rsidRPr="00BC7AB2">
        <w:t>На</w:t>
      </w:r>
      <w:r w:rsidR="003128ED">
        <w:t xml:space="preserve"> </w:t>
      </w:r>
      <w:r w:rsidRPr="00BC7AB2">
        <w:t>Мирочу</w:t>
      </w:r>
      <w:r w:rsidR="003128ED">
        <w:t xml:space="preserve"> </w:t>
      </w:r>
      <w:r w:rsidRPr="00BC7AB2">
        <w:t>постоји</w:t>
      </w:r>
      <w:r w:rsidR="003128ED">
        <w:t xml:space="preserve"> </w:t>
      </w:r>
      <w:r w:rsidRPr="00BC7AB2">
        <w:t>традиција</w:t>
      </w:r>
      <w:r w:rsidR="003128ED">
        <w:t xml:space="preserve"> </w:t>
      </w:r>
      <w:r w:rsidRPr="00BC7AB2">
        <w:t>планинарства и бројне</w:t>
      </w:r>
      <w:r w:rsidR="003128ED">
        <w:t xml:space="preserve"> </w:t>
      </w:r>
      <w:r w:rsidRPr="00BC7AB2">
        <w:t>стазе, али</w:t>
      </w:r>
      <w:r w:rsidR="003128ED">
        <w:t xml:space="preserve"> </w:t>
      </w:r>
      <w:r w:rsidRPr="00BC7AB2">
        <w:t>оне</w:t>
      </w:r>
      <w:r w:rsidR="003128ED">
        <w:t xml:space="preserve"> </w:t>
      </w:r>
      <w:r w:rsidRPr="00BC7AB2">
        <w:t>су</w:t>
      </w:r>
      <w:r w:rsidR="003128ED">
        <w:t xml:space="preserve"> </w:t>
      </w:r>
      <w:r w:rsidRPr="00BC7AB2">
        <w:t>само</w:t>
      </w:r>
      <w:r w:rsidR="003128ED">
        <w:t xml:space="preserve"> </w:t>
      </w:r>
      <w:r w:rsidRPr="00BC7AB2">
        <w:t>делимично</w:t>
      </w:r>
      <w:r w:rsidR="003128ED">
        <w:t xml:space="preserve"> </w:t>
      </w:r>
      <w:r w:rsidRPr="00BC7AB2">
        <w:t>покривене</w:t>
      </w:r>
      <w:r w:rsidR="003128ED">
        <w:t xml:space="preserve"> </w:t>
      </w:r>
      <w:r w:rsidRPr="00BC7AB2">
        <w:t>маркацијом. Кнафељцовим</w:t>
      </w:r>
      <w:r w:rsidR="003128ED">
        <w:t xml:space="preserve"> </w:t>
      </w:r>
      <w:r w:rsidRPr="00BC7AB2">
        <w:t>знаком (црвени</w:t>
      </w:r>
      <w:r w:rsidR="003128ED">
        <w:t xml:space="preserve"> </w:t>
      </w:r>
      <w:r w:rsidRPr="00BC7AB2">
        <w:t>кругови и бела</w:t>
      </w:r>
      <w:r w:rsidR="003128ED">
        <w:t xml:space="preserve"> </w:t>
      </w:r>
      <w:r w:rsidRPr="00BC7AB2">
        <w:t>тачка у средини) означени</w:t>
      </w:r>
      <w:r w:rsidR="003128ED">
        <w:t xml:space="preserve"> </w:t>
      </w:r>
      <w:r w:rsidRPr="00BC7AB2">
        <w:t>су</w:t>
      </w:r>
      <w:r w:rsidR="003128ED">
        <w:t xml:space="preserve"> </w:t>
      </w:r>
      <w:r w:rsidRPr="00BC7AB2">
        <w:t>путеви</w:t>
      </w:r>
      <w:r w:rsidR="003128ED">
        <w:t xml:space="preserve"> </w:t>
      </w:r>
      <w:r w:rsidRPr="00BC7AB2">
        <w:t>Великог и Малог</w:t>
      </w:r>
      <w:r w:rsidR="003128ED">
        <w:t xml:space="preserve"> </w:t>
      </w:r>
      <w:r w:rsidRPr="00BC7AB2">
        <w:t>Штрпца. У Кладову</w:t>
      </w:r>
      <w:r w:rsidR="003128ED">
        <w:t xml:space="preserve"> </w:t>
      </w:r>
      <w:r w:rsidRPr="00BC7AB2">
        <w:t>је</w:t>
      </w:r>
      <w:r w:rsidR="003128ED">
        <w:t xml:space="preserve"> </w:t>
      </w:r>
      <w:r w:rsidRPr="00BC7AB2">
        <w:t>регистровано и активно</w:t>
      </w:r>
      <w:r w:rsidR="003128ED">
        <w:t xml:space="preserve"> </w:t>
      </w:r>
      <w:r w:rsidRPr="00BC7AB2">
        <w:t>планинарско</w:t>
      </w:r>
      <w:r w:rsidR="003128ED">
        <w:t xml:space="preserve"> </w:t>
      </w:r>
      <w:r w:rsidRPr="00BC7AB2">
        <w:t>друштво „Врх“.</w:t>
      </w:r>
    </w:p>
    <w:p w14:paraId="1D9B7962" w14:textId="77777777" w:rsidR="00BC691D" w:rsidRDefault="00BC691D" w:rsidP="00BC691D">
      <w:pPr>
        <w:jc w:val="both"/>
      </w:pPr>
      <w:r w:rsidRPr="00A44AA6">
        <w:rPr>
          <w:i/>
          <w:iCs/>
          <w:color w:val="2F5496"/>
        </w:rPr>
        <w:t>Трајановмост који је саградио римски цар Трајан преко Дунава</w:t>
      </w:r>
      <w:r>
        <w:rPr>
          <w:b/>
          <w:bCs/>
        </w:rPr>
        <w:t xml:space="preserve">, </w:t>
      </w:r>
      <w:r w:rsidRPr="001918DC">
        <w:t>у невероватно</w:t>
      </w:r>
      <w:r w:rsidR="003128ED">
        <w:t xml:space="preserve"> </w:t>
      </w:r>
      <w:r w:rsidRPr="001918DC">
        <w:t>кратком</w:t>
      </w:r>
      <w:r w:rsidR="003128ED">
        <w:t xml:space="preserve"> </w:t>
      </w:r>
      <w:r w:rsidRPr="001918DC">
        <w:t>периоду</w:t>
      </w:r>
      <w:r w:rsidR="003128ED">
        <w:t xml:space="preserve"> </w:t>
      </w:r>
      <w:r w:rsidRPr="001918DC">
        <w:t xml:space="preserve">од 103.до 105. </w:t>
      </w:r>
      <w:r>
        <w:t>г</w:t>
      </w:r>
      <w:r w:rsidRPr="001918DC">
        <w:t>одине</w:t>
      </w:r>
      <w:r>
        <w:t xml:space="preserve"> и </w:t>
      </w:r>
      <w:r w:rsidRPr="001918DC">
        <w:t>који</w:t>
      </w:r>
      <w:r w:rsidR="003128ED">
        <w:t xml:space="preserve"> </w:t>
      </w:r>
      <w:r w:rsidRPr="001918DC">
        <w:t>је</w:t>
      </w:r>
      <w:r w:rsidR="003128ED">
        <w:t xml:space="preserve"> </w:t>
      </w:r>
      <w:r w:rsidRPr="001918DC">
        <w:t>повезивао</w:t>
      </w:r>
      <w:r w:rsidR="003128ED">
        <w:t xml:space="preserve"> </w:t>
      </w:r>
      <w:r w:rsidRPr="001918DC">
        <w:t>Горњу</w:t>
      </w:r>
      <w:r w:rsidR="003128ED">
        <w:t xml:space="preserve"> </w:t>
      </w:r>
      <w:r w:rsidRPr="001918DC">
        <w:t>Месију и Дакију, данашњу</w:t>
      </w:r>
      <w:r w:rsidR="003128ED">
        <w:t xml:space="preserve"> </w:t>
      </w:r>
      <w:r w:rsidRPr="001918DC">
        <w:t>Србију и Румунију.</w:t>
      </w:r>
    </w:p>
    <w:p w14:paraId="708C7599" w14:textId="77777777" w:rsidR="00BC691D" w:rsidRPr="00BC7AB2" w:rsidRDefault="00BC691D" w:rsidP="00BC691D">
      <w:pPr>
        <w:adjustRightInd w:val="0"/>
        <w:spacing w:after="120"/>
        <w:jc w:val="both"/>
      </w:pPr>
      <w:r>
        <w:t>Д</w:t>
      </w:r>
      <w:r w:rsidRPr="00BC7AB2">
        <w:t>ело</w:t>
      </w:r>
      <w:r w:rsidR="003128ED">
        <w:t xml:space="preserve"> </w:t>
      </w:r>
      <w:r w:rsidRPr="00BC7AB2">
        <w:t>је</w:t>
      </w:r>
      <w:r w:rsidR="003128ED">
        <w:t xml:space="preserve"> </w:t>
      </w:r>
      <w:r w:rsidRPr="00BC7AB2">
        <w:t>сиријског</w:t>
      </w:r>
      <w:r w:rsidR="003128ED">
        <w:t xml:space="preserve"> </w:t>
      </w:r>
      <w:r w:rsidRPr="00BC7AB2">
        <w:t>архитекте</w:t>
      </w:r>
      <w:r w:rsidR="003128ED">
        <w:t xml:space="preserve"> </w:t>
      </w:r>
      <w:r w:rsidRPr="00BC7AB2">
        <w:t>Аполодора</w:t>
      </w:r>
      <w:r w:rsidR="003128ED">
        <w:t xml:space="preserve"> </w:t>
      </w:r>
      <w:r w:rsidRPr="00BC7AB2">
        <w:t>из</w:t>
      </w:r>
      <w:r w:rsidR="003128ED">
        <w:t xml:space="preserve"> </w:t>
      </w:r>
      <w:r w:rsidRPr="00BC7AB2">
        <w:t>Дамаска, и представља</w:t>
      </w:r>
      <w:r w:rsidR="003128ED">
        <w:t xml:space="preserve"> </w:t>
      </w:r>
      <w:r w:rsidRPr="00BC7AB2">
        <w:t>једно</w:t>
      </w:r>
      <w:r w:rsidR="003128ED">
        <w:t xml:space="preserve"> </w:t>
      </w:r>
      <w:r w:rsidRPr="00BC7AB2">
        <w:t>од</w:t>
      </w:r>
      <w:r w:rsidR="003128ED">
        <w:t xml:space="preserve"> </w:t>
      </w:r>
      <w:r w:rsidRPr="00BC7AB2">
        <w:t>најграндиознијих</w:t>
      </w:r>
      <w:r w:rsidR="003128ED">
        <w:t xml:space="preserve"> </w:t>
      </w:r>
      <w:r w:rsidRPr="00BC7AB2">
        <w:t>градитељских</w:t>
      </w:r>
      <w:r w:rsidR="003128ED">
        <w:t xml:space="preserve"> </w:t>
      </w:r>
      <w:r w:rsidRPr="00BC7AB2">
        <w:t>дела</w:t>
      </w:r>
      <w:r w:rsidR="003128ED">
        <w:t xml:space="preserve"> </w:t>
      </w:r>
      <w:r w:rsidRPr="00BC7AB2">
        <w:t>антике. Дужина</w:t>
      </w:r>
      <w:r w:rsidR="003128ED">
        <w:t xml:space="preserve"> </w:t>
      </w:r>
      <w:r w:rsidRPr="00BC7AB2">
        <w:t>моста</w:t>
      </w:r>
      <w:r w:rsidR="003128ED">
        <w:t xml:space="preserve"> </w:t>
      </w:r>
      <w:r w:rsidRPr="00BC7AB2">
        <w:t>са</w:t>
      </w:r>
      <w:r w:rsidR="003128ED">
        <w:t xml:space="preserve"> </w:t>
      </w:r>
      <w:r w:rsidRPr="00BC7AB2">
        <w:t>порталима</w:t>
      </w:r>
      <w:r w:rsidR="003128ED">
        <w:t xml:space="preserve"> </w:t>
      </w:r>
      <w:r w:rsidRPr="00BC7AB2">
        <w:t>износила</w:t>
      </w:r>
      <w:r w:rsidR="003128ED">
        <w:t xml:space="preserve"> </w:t>
      </w:r>
      <w:r w:rsidRPr="00BC7AB2">
        <w:t>је 1133,90 м, а део</w:t>
      </w:r>
      <w:r w:rsidR="003128ED">
        <w:t xml:space="preserve"> </w:t>
      </w:r>
      <w:r w:rsidRPr="00BC7AB2">
        <w:t>преко</w:t>
      </w:r>
      <w:r w:rsidR="003128ED">
        <w:t xml:space="preserve"> </w:t>
      </w:r>
      <w:r w:rsidRPr="00BC7AB2">
        <w:t>речног</w:t>
      </w:r>
      <w:r w:rsidR="003128ED">
        <w:t xml:space="preserve"> </w:t>
      </w:r>
      <w:r w:rsidRPr="00BC7AB2">
        <w:t>корита 1071 м.</w:t>
      </w:r>
    </w:p>
    <w:p w14:paraId="578855FB" w14:textId="77777777" w:rsidR="00BC691D" w:rsidRPr="007F2594" w:rsidRDefault="00BC691D" w:rsidP="00BC691D">
      <w:pPr>
        <w:adjustRightInd w:val="0"/>
        <w:jc w:val="both"/>
      </w:pPr>
      <w:r w:rsidRPr="00A44AA6">
        <w:rPr>
          <w:i/>
          <w:iCs/>
          <w:color w:val="2F5496"/>
        </w:rPr>
        <w:t>Трајанова</w:t>
      </w:r>
      <w:r w:rsidR="003128ED">
        <w:rPr>
          <w:i/>
          <w:iCs/>
          <w:color w:val="2F5496"/>
        </w:rPr>
        <w:t xml:space="preserve"> </w:t>
      </w:r>
      <w:r w:rsidRPr="00A44AA6">
        <w:rPr>
          <w:i/>
          <w:iCs/>
          <w:color w:val="2F5496"/>
        </w:rPr>
        <w:t>табла</w:t>
      </w:r>
      <w:r w:rsidR="003128ED">
        <w:rPr>
          <w:i/>
          <w:iCs/>
          <w:color w:val="2F5496"/>
        </w:rPr>
        <w:t xml:space="preserve"> </w:t>
      </w:r>
      <w:r w:rsidRPr="001918DC">
        <w:t>из римског периода, која</w:t>
      </w:r>
      <w:r w:rsidR="003128ED">
        <w:t xml:space="preserve"> </w:t>
      </w:r>
      <w:r w:rsidRPr="001918DC">
        <w:t>представља</w:t>
      </w:r>
      <w:r w:rsidR="003128ED">
        <w:t xml:space="preserve"> </w:t>
      </w:r>
      <w:r w:rsidRPr="001918DC">
        <w:t>натпис</w:t>
      </w:r>
      <w:r w:rsidR="003128ED">
        <w:t xml:space="preserve"> </w:t>
      </w:r>
      <w:r w:rsidRPr="001918DC">
        <w:t>уклесан у стени</w:t>
      </w:r>
      <w:r w:rsidR="003128ED">
        <w:t xml:space="preserve"> </w:t>
      </w:r>
      <w:r w:rsidRPr="001918DC">
        <w:t>поред</w:t>
      </w:r>
      <w:r w:rsidR="003128ED">
        <w:t xml:space="preserve"> </w:t>
      </w:r>
      <w:r w:rsidRPr="001918DC">
        <w:t>Дунава, у Ђедапској</w:t>
      </w:r>
      <w:r w:rsidR="003128ED">
        <w:t xml:space="preserve"> </w:t>
      </w:r>
      <w:r w:rsidRPr="001918DC">
        <w:t>клисури, 2,5км узводно</w:t>
      </w:r>
      <w:r w:rsidR="003128ED">
        <w:t xml:space="preserve"> </w:t>
      </w:r>
      <w:r w:rsidRPr="001918DC">
        <w:t>од</w:t>
      </w:r>
      <w:r w:rsidR="003128ED">
        <w:t xml:space="preserve"> </w:t>
      </w:r>
      <w:r w:rsidRPr="001918DC">
        <w:t xml:space="preserve">Текије, </w:t>
      </w:r>
      <w:r>
        <w:t xml:space="preserve">којим је овековечен завршетак градње римског пута </w:t>
      </w:r>
      <w:r w:rsidRPr="00BC7AB2">
        <w:t>од</w:t>
      </w:r>
      <w:r w:rsidR="003128ED">
        <w:t xml:space="preserve"> </w:t>
      </w:r>
      <w:r w:rsidRPr="00BC7AB2">
        <w:t>Београда</w:t>
      </w:r>
      <w:r w:rsidR="003128ED">
        <w:t xml:space="preserve"> </w:t>
      </w:r>
      <w:r w:rsidRPr="00BC7AB2">
        <w:t>кроз</w:t>
      </w:r>
      <w:r w:rsidR="003128ED">
        <w:t xml:space="preserve"> </w:t>
      </w:r>
      <w:r w:rsidRPr="00BC7AB2">
        <w:t>Ђердапску</w:t>
      </w:r>
      <w:r w:rsidR="003128ED">
        <w:t xml:space="preserve"> </w:t>
      </w:r>
      <w:r w:rsidRPr="00BC7AB2">
        <w:t>клисуру, све</w:t>
      </w:r>
      <w:r w:rsidR="003128ED">
        <w:t xml:space="preserve"> </w:t>
      </w:r>
      <w:r w:rsidRPr="00BC7AB2">
        <w:t>до</w:t>
      </w:r>
      <w:r w:rsidR="003128ED">
        <w:t xml:space="preserve"> </w:t>
      </w:r>
      <w:r w:rsidRPr="009B3796">
        <w:t>места</w:t>
      </w:r>
      <w:r w:rsidR="003128ED" w:rsidRPr="009B3796">
        <w:t xml:space="preserve"> где је </w:t>
      </w:r>
      <w:r w:rsidRPr="009B3796">
        <w:t>цар Трајан подигао</w:t>
      </w:r>
      <w:r w:rsidR="003128ED">
        <w:t xml:space="preserve"> </w:t>
      </w:r>
      <w:r w:rsidRPr="00BC7AB2">
        <w:t>мост</w:t>
      </w:r>
      <w:r>
        <w:t>.</w:t>
      </w:r>
    </w:p>
    <w:p w14:paraId="24577180" w14:textId="77777777" w:rsidR="00BC691D" w:rsidRPr="00BC7AB2" w:rsidRDefault="00BC691D" w:rsidP="00BC691D">
      <w:pPr>
        <w:adjustRightInd w:val="0"/>
        <w:jc w:val="both"/>
      </w:pPr>
      <w:r w:rsidRPr="00BC7AB2">
        <w:t>На</w:t>
      </w:r>
      <w:r w:rsidR="003128ED">
        <w:t xml:space="preserve"> </w:t>
      </w:r>
      <w:r w:rsidRPr="00BC7AB2">
        <w:t>табли</w:t>
      </w:r>
      <w:r w:rsidR="003128ED">
        <w:t xml:space="preserve"> </w:t>
      </w:r>
      <w:r w:rsidRPr="00BC7AB2">
        <w:t>је</w:t>
      </w:r>
      <w:r w:rsidR="003128ED">
        <w:t xml:space="preserve"> </w:t>
      </w:r>
      <w:r w:rsidRPr="00BC7AB2">
        <w:t>уклесан</w:t>
      </w:r>
      <w:r w:rsidR="003128ED">
        <w:t xml:space="preserve"> </w:t>
      </w:r>
      <w:r w:rsidRPr="00BC7AB2">
        <w:t>текст</w:t>
      </w:r>
      <w:r w:rsidR="003128ED">
        <w:t xml:space="preserve"> </w:t>
      </w:r>
      <w:r w:rsidRPr="00BC7AB2">
        <w:t>на</w:t>
      </w:r>
      <w:r w:rsidR="003128ED">
        <w:t xml:space="preserve"> </w:t>
      </w:r>
      <w:r w:rsidRPr="00BC7AB2">
        <w:t>латинском, који у превод</w:t>
      </w:r>
      <w:r w:rsidR="003128ED">
        <w:t xml:space="preserve"> </w:t>
      </w:r>
      <w:r w:rsidRPr="00BC7AB2">
        <w:t>угласи:</w:t>
      </w:r>
    </w:p>
    <w:p w14:paraId="49AA03E1" w14:textId="77777777" w:rsidR="00BC691D" w:rsidRPr="00BC7AB2" w:rsidRDefault="00BC691D" w:rsidP="00BC691D">
      <w:pPr>
        <w:adjustRightInd w:val="0"/>
        <w:jc w:val="both"/>
      </w:pPr>
    </w:p>
    <w:p w14:paraId="1A63BA6A" w14:textId="77777777" w:rsidR="00BC691D" w:rsidRPr="00BA15E1" w:rsidRDefault="00BC691D" w:rsidP="00BC691D">
      <w:pPr>
        <w:adjustRightInd w:val="0"/>
        <w:jc w:val="both"/>
        <w:rPr>
          <w:color w:val="2F5496"/>
        </w:rPr>
      </w:pPr>
      <w:r w:rsidRPr="00BA15E1">
        <w:rPr>
          <w:color w:val="2F5496"/>
        </w:rPr>
        <w:t>ИМПЕРАТОР ЦЕЗАР, БОЖАНСКОГ НЕРВЕ СИН, НЕРВА, ТРАЈАН АВГУСТ ГЕРМАНИК, ВРХОВНИ СВЕШТЕНИК, ЗАСТУПНИК НАРОДА ПО ЧЕТВРТИ ПУТ, САВЛАДАВШИ ПЛАНИНСКО И ДУНАВСКО СТЕЊЕ, САГРАДИ ОВАЈ ПУТ.</w:t>
      </w:r>
    </w:p>
    <w:p w14:paraId="7EF328A8" w14:textId="77777777" w:rsidR="00BC691D" w:rsidRDefault="00BC691D" w:rsidP="00BC691D">
      <w:pPr>
        <w:adjustRightInd w:val="0"/>
        <w:spacing w:after="120"/>
        <w:jc w:val="both"/>
      </w:pPr>
      <w:r w:rsidRPr="00BC7AB2">
        <w:t>Изградњом</w:t>
      </w:r>
      <w:r w:rsidR="003128ED">
        <w:t xml:space="preserve"> </w:t>
      </w:r>
      <w:r w:rsidRPr="00BC7AB2">
        <w:t>хидроелектране</w:t>
      </w:r>
      <w:r w:rsidR="003128ED">
        <w:t xml:space="preserve"> </w:t>
      </w:r>
      <w:r w:rsidRPr="00BC7AB2">
        <w:t>Ђердап (1969.), римски</w:t>
      </w:r>
      <w:r w:rsidR="003128ED">
        <w:t xml:space="preserve"> </w:t>
      </w:r>
      <w:r w:rsidRPr="00BC7AB2">
        <w:t>пут</w:t>
      </w:r>
      <w:r w:rsidR="003128ED">
        <w:t xml:space="preserve"> </w:t>
      </w:r>
      <w:r w:rsidRPr="00BC7AB2">
        <w:t>је</w:t>
      </w:r>
      <w:r w:rsidR="003128ED">
        <w:t xml:space="preserve"> </w:t>
      </w:r>
      <w:r w:rsidRPr="00BC7AB2">
        <w:t>потопљен, а да</w:t>
      </w:r>
      <w:r w:rsidR="003128ED">
        <w:t xml:space="preserve"> </w:t>
      </w:r>
      <w:r w:rsidRPr="00BC7AB2">
        <w:t>би</w:t>
      </w:r>
      <w:r w:rsidR="003128ED">
        <w:t xml:space="preserve"> </w:t>
      </w:r>
      <w:r w:rsidRPr="00BC7AB2">
        <w:t>Трајанова</w:t>
      </w:r>
      <w:r w:rsidR="003128ED">
        <w:t xml:space="preserve"> </w:t>
      </w:r>
      <w:r w:rsidRPr="00BC7AB2">
        <w:t>табла</w:t>
      </w:r>
      <w:r w:rsidR="003128ED">
        <w:t xml:space="preserve"> </w:t>
      </w:r>
      <w:r w:rsidRPr="00BC7AB2">
        <w:t>била</w:t>
      </w:r>
      <w:r w:rsidR="003128ED">
        <w:t xml:space="preserve"> </w:t>
      </w:r>
      <w:r w:rsidRPr="00BC7AB2">
        <w:t>сачувана, одлучено</w:t>
      </w:r>
      <w:r w:rsidR="003128ED">
        <w:t xml:space="preserve"> </w:t>
      </w:r>
      <w:r w:rsidRPr="00BC7AB2">
        <w:t>је</w:t>
      </w:r>
      <w:r w:rsidR="003128ED">
        <w:t xml:space="preserve"> </w:t>
      </w:r>
      <w:r w:rsidRPr="00BC7AB2">
        <w:t>да</w:t>
      </w:r>
      <w:r w:rsidR="003128ED">
        <w:t xml:space="preserve"> </w:t>
      </w:r>
      <w:r w:rsidRPr="00BC7AB2">
        <w:t>буде</w:t>
      </w:r>
      <w:r w:rsidR="003128ED">
        <w:t xml:space="preserve"> </w:t>
      </w:r>
      <w:r w:rsidRPr="00BC7AB2">
        <w:t>исечена и да</w:t>
      </w:r>
      <w:r w:rsidR="003128ED">
        <w:t xml:space="preserve"> </w:t>
      </w:r>
      <w:r w:rsidRPr="00BC7AB2">
        <w:t>се</w:t>
      </w:r>
      <w:r w:rsidR="003128ED">
        <w:t xml:space="preserve"> </w:t>
      </w:r>
      <w:r w:rsidRPr="00BC7AB2">
        <w:t>подигне 50 м</w:t>
      </w:r>
      <w:r w:rsidR="003128ED">
        <w:t xml:space="preserve"> </w:t>
      </w:r>
      <w:r w:rsidRPr="00BC7AB2">
        <w:t xml:space="preserve">више. </w:t>
      </w:r>
      <w:r w:rsidR="003128ED">
        <w:t>В</w:t>
      </w:r>
      <w:r w:rsidRPr="00BC7AB2">
        <w:t>идљива</w:t>
      </w:r>
      <w:r w:rsidR="003128ED">
        <w:t xml:space="preserve"> </w:t>
      </w:r>
      <w:r w:rsidRPr="00BC7AB2">
        <w:t>је</w:t>
      </w:r>
      <w:r w:rsidR="003128ED">
        <w:t xml:space="preserve"> </w:t>
      </w:r>
      <w:r w:rsidRPr="00BC7AB2">
        <w:t>само</w:t>
      </w:r>
      <w:r w:rsidR="003128ED">
        <w:t xml:space="preserve"> </w:t>
      </w:r>
      <w:r w:rsidRPr="00BC7AB2">
        <w:t>са</w:t>
      </w:r>
      <w:r w:rsidR="003128ED">
        <w:t xml:space="preserve"> </w:t>
      </w:r>
      <w:r w:rsidRPr="00BC7AB2">
        <w:t>Дунава.</w:t>
      </w:r>
    </w:p>
    <w:p w14:paraId="516B9F0E" w14:textId="77777777" w:rsidR="00BC691D" w:rsidRPr="00BA15E1" w:rsidRDefault="00BC691D" w:rsidP="00BC691D">
      <w:pPr>
        <w:adjustRightInd w:val="0"/>
        <w:jc w:val="both"/>
        <w:rPr>
          <w:i/>
          <w:iCs/>
          <w:color w:val="2F5496"/>
        </w:rPr>
      </w:pPr>
      <w:r w:rsidRPr="00BA15E1">
        <w:rPr>
          <w:i/>
          <w:iCs/>
          <w:color w:val="2F5496"/>
        </w:rPr>
        <w:t>Тврђава</w:t>
      </w:r>
      <w:r w:rsidR="00383B66">
        <w:rPr>
          <w:i/>
          <w:iCs/>
          <w:color w:val="2F5496"/>
        </w:rPr>
        <w:t xml:space="preserve"> </w:t>
      </w:r>
      <w:r w:rsidRPr="00BA15E1">
        <w:rPr>
          <w:i/>
          <w:iCs/>
          <w:color w:val="2F5496"/>
        </w:rPr>
        <w:t>Фетислам</w:t>
      </w:r>
    </w:p>
    <w:p w14:paraId="28C1B6D3" w14:textId="77777777" w:rsidR="00BC691D" w:rsidRDefault="00BC691D" w:rsidP="00BC691D">
      <w:pPr>
        <w:adjustRightInd w:val="0"/>
        <w:jc w:val="both"/>
      </w:pPr>
      <w:r w:rsidRPr="00BC7AB2">
        <w:t>Ову</w:t>
      </w:r>
      <w:r w:rsidR="00383B66">
        <w:t xml:space="preserve"> </w:t>
      </w:r>
      <w:r w:rsidRPr="00BC7AB2">
        <w:t>тврђаву</w:t>
      </w:r>
      <w:r w:rsidR="00383B66">
        <w:t xml:space="preserve"> </w:t>
      </w:r>
      <w:r w:rsidRPr="00BC7AB2">
        <w:t>на</w:t>
      </w:r>
      <w:r w:rsidR="00383B66">
        <w:t xml:space="preserve"> </w:t>
      </w:r>
      <w:r w:rsidRPr="00BC7AB2">
        <w:t>Дунаву, подигли</w:t>
      </w:r>
      <w:r w:rsidR="00383B66">
        <w:t xml:space="preserve"> </w:t>
      </w:r>
      <w:r w:rsidRPr="00BC7AB2">
        <w:t>су</w:t>
      </w:r>
      <w:r w:rsidR="00383B66">
        <w:t xml:space="preserve"> </w:t>
      </w:r>
      <w:r w:rsidRPr="00BC7AB2">
        <w:t xml:space="preserve">Турци 1524. </w:t>
      </w:r>
      <w:r w:rsidR="00E30D25">
        <w:t>г</w:t>
      </w:r>
      <w:r w:rsidRPr="00BC7AB2">
        <w:t>одине</w:t>
      </w:r>
      <w:r w:rsidR="00E30D25">
        <w:t xml:space="preserve"> и чине је </w:t>
      </w:r>
      <w:r w:rsidRPr="00BC7AB2">
        <w:t>Мали</w:t>
      </w:r>
      <w:r w:rsidR="00383B66">
        <w:t xml:space="preserve"> </w:t>
      </w:r>
      <w:r w:rsidRPr="00BC7AB2">
        <w:t>и Велики</w:t>
      </w:r>
      <w:r w:rsidR="00383B66">
        <w:t xml:space="preserve"> </w:t>
      </w:r>
      <w:r w:rsidRPr="00BC7AB2">
        <w:t xml:space="preserve">град. </w:t>
      </w:r>
    </w:p>
    <w:p w14:paraId="2A8F9538" w14:textId="77777777" w:rsidR="00E30D25" w:rsidRDefault="00E30D25" w:rsidP="00BC691D">
      <w:pPr>
        <w:adjustRightInd w:val="0"/>
        <w:jc w:val="both"/>
      </w:pPr>
      <w:r>
        <w:t>Ревитализацију тврђаве Фетислам финансијски је подржала Европска унија кроз фондове Интеррег ИПА програм прекограничне сарадње Румунија-Србија и „</w:t>
      </w:r>
      <w:r w:rsidRPr="00BC7AB2">
        <w:t>ЕУ за</w:t>
      </w:r>
      <w:r>
        <w:t xml:space="preserve"> </w:t>
      </w:r>
      <w:r w:rsidRPr="00BC7AB2">
        <w:t>културно</w:t>
      </w:r>
      <w:r>
        <w:t xml:space="preserve"> </w:t>
      </w:r>
      <w:r w:rsidRPr="00BC7AB2">
        <w:t>наслеђе и туризам</w:t>
      </w:r>
      <w:r>
        <w:t>“ у сардњи са Владом Савезне Републике Немачке.</w:t>
      </w:r>
    </w:p>
    <w:p w14:paraId="615C53A4" w14:textId="77777777" w:rsidR="00E30D25" w:rsidRPr="00E30D25" w:rsidRDefault="00E30D25" w:rsidP="00BC691D">
      <w:pPr>
        <w:adjustRightInd w:val="0"/>
        <w:jc w:val="both"/>
        <w:rPr>
          <w:b/>
          <w:bCs/>
        </w:rPr>
      </w:pPr>
      <w:r>
        <w:t xml:space="preserve">У оквиру тврђаве изграђен је Визитор центар и ревитализован Мали град са летњом позорницом, </w:t>
      </w:r>
      <w:r w:rsidRPr="00BC7AB2">
        <w:t>Варош</w:t>
      </w:r>
      <w:r>
        <w:t xml:space="preserve"> </w:t>
      </w:r>
      <w:r w:rsidRPr="00BC7AB2">
        <w:t>капиј</w:t>
      </w:r>
      <w:r>
        <w:t xml:space="preserve">а </w:t>
      </w:r>
      <w:r w:rsidRPr="00BC7AB2">
        <w:t>са</w:t>
      </w:r>
      <w:r>
        <w:t xml:space="preserve"> </w:t>
      </w:r>
      <w:r w:rsidRPr="00BC7AB2">
        <w:t>пратећим</w:t>
      </w:r>
      <w:r>
        <w:t xml:space="preserve"> </w:t>
      </w:r>
      <w:r w:rsidRPr="00BC7AB2">
        <w:t xml:space="preserve">бедемима и </w:t>
      </w:r>
      <w:r>
        <w:t>лагумима (</w:t>
      </w:r>
      <w:r w:rsidRPr="00BC7AB2">
        <w:t>казаматима</w:t>
      </w:r>
      <w:r>
        <w:t>).</w:t>
      </w:r>
    </w:p>
    <w:p w14:paraId="2E01B3AA" w14:textId="77777777" w:rsidR="00BC691D" w:rsidRPr="00BC7AB2" w:rsidRDefault="00BC691D" w:rsidP="00BC691D">
      <w:pPr>
        <w:adjustRightInd w:val="0"/>
        <w:jc w:val="both"/>
      </w:pPr>
      <w:r>
        <w:rPr>
          <w:noProof/>
        </w:rPr>
        <w:drawing>
          <wp:inline distT="0" distB="0" distL="0" distR="0" wp14:anchorId="4B1D20C8" wp14:editId="377F70EC">
            <wp:extent cx="5699760" cy="2451812"/>
            <wp:effectExtent l="0" t="0" r="0" b="0"/>
            <wp:docPr id="1296598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071" cy="2464850"/>
                    </a:xfrm>
                    <a:prstGeom prst="rect">
                      <a:avLst/>
                    </a:prstGeom>
                    <a:noFill/>
                    <a:ln>
                      <a:noFill/>
                    </a:ln>
                  </pic:spPr>
                </pic:pic>
              </a:graphicData>
            </a:graphic>
          </wp:inline>
        </w:drawing>
      </w:r>
    </w:p>
    <w:p w14:paraId="1256489E" w14:textId="77777777" w:rsidR="00BC691D" w:rsidRDefault="00BC691D" w:rsidP="00BC691D">
      <w:pPr>
        <w:jc w:val="both"/>
        <w:rPr>
          <w:b/>
          <w:bCs/>
        </w:rPr>
      </w:pPr>
    </w:p>
    <w:p w14:paraId="132C904C" w14:textId="77777777" w:rsidR="00BC691D" w:rsidRDefault="00BC691D" w:rsidP="00BC691D">
      <w:pPr>
        <w:autoSpaceDE/>
        <w:autoSpaceDN/>
        <w:spacing w:after="120" w:line="259" w:lineRule="auto"/>
        <w:jc w:val="both"/>
        <w:rPr>
          <w:rFonts w:asciiTheme="minorHAnsi" w:hAnsiTheme="minorHAnsi" w:cstheme="minorHAnsi"/>
        </w:rPr>
      </w:pPr>
      <w:r w:rsidRPr="00E30D25">
        <w:rPr>
          <w:rFonts w:asciiTheme="minorHAnsi" w:hAnsiTheme="minorHAnsi" w:cstheme="minorHAnsi"/>
        </w:rPr>
        <w:t>На свечаном отварању Тврђаве, на Дан општине Кладово 26. априла 2023. године додељена је Повеља</w:t>
      </w:r>
      <w:r w:rsidR="00447D51" w:rsidRPr="00E30D25">
        <w:rPr>
          <w:rFonts w:asciiTheme="minorHAnsi" w:hAnsiTheme="minorHAnsi" w:cstheme="minorHAnsi"/>
        </w:rPr>
        <w:t xml:space="preserve"> </w:t>
      </w:r>
      <w:r w:rsidRPr="00E30D25">
        <w:rPr>
          <w:rFonts w:asciiTheme="minorHAnsi" w:hAnsiTheme="minorHAnsi" w:cstheme="minorHAnsi"/>
        </w:rPr>
        <w:t>захвалности Н</w:t>
      </w:r>
      <w:r w:rsidR="00E30D25">
        <w:rPr>
          <w:rFonts w:asciiTheme="minorHAnsi" w:hAnsiTheme="minorHAnsi" w:cstheme="minorHAnsi"/>
        </w:rPr>
        <w:t xml:space="preserve">емачкој организацији за међународну сарадњу </w:t>
      </w:r>
      <w:r w:rsidRPr="00E30D25">
        <w:rPr>
          <w:rFonts w:asciiTheme="minorHAnsi" w:hAnsiTheme="minorHAnsi" w:cstheme="minorHAnsi"/>
        </w:rPr>
        <w:t>- ГИЗ, за изузетан допринос и сарадњи на развоју партнерских односа са општином Кладово на реализацији пројекта ,,ЕУ за тебе за културно наслеђе и туризам”.</w:t>
      </w:r>
    </w:p>
    <w:p w14:paraId="2FA85E3F" w14:textId="77777777" w:rsidR="00D61FF7" w:rsidRDefault="00D61FF7" w:rsidP="00D61FF7">
      <w:pPr>
        <w:shd w:val="clear" w:color="auto" w:fill="FFFFFF"/>
        <w:jc w:val="both"/>
        <w:rPr>
          <w:b/>
          <w:lang w:val="sr-Cyrl-CS"/>
        </w:rPr>
      </w:pPr>
      <w:r>
        <w:t>Министарство за Европске интеграције Републике Србије доделило је 2018.године Признање Општини Кладово за допринос очувања културног наслеђа Србије и пограничних регија спровођењем пројеката у прекограничној области с Румунијом.</w:t>
      </w:r>
    </w:p>
    <w:p w14:paraId="693457EC" w14:textId="77777777" w:rsidR="00E30D25" w:rsidRPr="00E30D25" w:rsidRDefault="00E30D25" w:rsidP="00BC691D">
      <w:pPr>
        <w:autoSpaceDE/>
        <w:autoSpaceDN/>
        <w:spacing w:after="120" w:line="259" w:lineRule="auto"/>
        <w:jc w:val="both"/>
        <w:rPr>
          <w:rFonts w:asciiTheme="minorHAnsi" w:hAnsiTheme="minorHAnsi" w:cstheme="minorHAnsi"/>
        </w:rPr>
      </w:pPr>
    </w:p>
    <w:p w14:paraId="181DEC0D" w14:textId="77777777" w:rsidR="00BC691D" w:rsidRPr="00BA15E1" w:rsidRDefault="00BC691D" w:rsidP="00BC691D">
      <w:pPr>
        <w:adjustRightInd w:val="0"/>
        <w:jc w:val="both"/>
        <w:rPr>
          <w:i/>
          <w:iCs/>
          <w:color w:val="2F5496"/>
        </w:rPr>
      </w:pPr>
      <w:r w:rsidRPr="00BA15E1">
        <w:rPr>
          <w:i/>
          <w:iCs/>
          <w:color w:val="2F5496"/>
        </w:rPr>
        <w:t>УтврђењеДиана Занес</w:t>
      </w:r>
    </w:p>
    <w:p w14:paraId="4EF5771A" w14:textId="77777777" w:rsidR="00BC691D" w:rsidRPr="00BC7AB2" w:rsidRDefault="00BC691D" w:rsidP="00BC691D">
      <w:pPr>
        <w:adjustRightInd w:val="0"/>
        <w:jc w:val="both"/>
      </w:pPr>
      <w:r w:rsidRPr="00BC7AB2">
        <w:t>Тврђава</w:t>
      </w:r>
      <w:r w:rsidR="00447D51">
        <w:t xml:space="preserve"> </w:t>
      </w:r>
      <w:r w:rsidRPr="00BC7AB2">
        <w:t>Диана</w:t>
      </w:r>
      <w:r w:rsidR="00447D51">
        <w:t xml:space="preserve"> </w:t>
      </w:r>
      <w:r w:rsidRPr="00BC7AB2">
        <w:t>подигнута</w:t>
      </w:r>
      <w:r w:rsidR="00447D51">
        <w:t xml:space="preserve"> </w:t>
      </w:r>
      <w:r w:rsidRPr="00BC7AB2">
        <w:t>је</w:t>
      </w:r>
      <w:r w:rsidR="00447D51">
        <w:t xml:space="preserve"> </w:t>
      </w:r>
      <w:r w:rsidRPr="00BC7AB2">
        <w:t>на</w:t>
      </w:r>
      <w:r w:rsidR="00447D51">
        <w:t xml:space="preserve"> </w:t>
      </w:r>
      <w:r w:rsidRPr="00BC7AB2">
        <w:t>самој</w:t>
      </w:r>
      <w:r w:rsidR="00447D51">
        <w:t xml:space="preserve"> </w:t>
      </w:r>
      <w:r w:rsidRPr="00BC7AB2">
        <w:t>обали</w:t>
      </w:r>
      <w:r w:rsidR="00447D51">
        <w:t xml:space="preserve"> </w:t>
      </w:r>
      <w:r w:rsidRPr="00BC7AB2">
        <w:t>Дунава, на</w:t>
      </w:r>
      <w:r w:rsidR="00447D51">
        <w:t xml:space="preserve"> </w:t>
      </w:r>
      <w:r w:rsidRPr="00BC7AB2">
        <w:t>узвишењу</w:t>
      </w:r>
      <w:r w:rsidR="00447D51">
        <w:t xml:space="preserve"> </w:t>
      </w:r>
      <w:r w:rsidRPr="00BC7AB2">
        <w:t>код</w:t>
      </w:r>
      <w:r w:rsidR="00447D51">
        <w:t xml:space="preserve"> </w:t>
      </w:r>
      <w:r w:rsidRPr="00BC7AB2">
        <w:t>села</w:t>
      </w:r>
      <w:r w:rsidR="00447D51">
        <w:t xml:space="preserve"> </w:t>
      </w:r>
      <w:r w:rsidRPr="00BC7AB2">
        <w:t>Сип. Изградња</w:t>
      </w:r>
      <w:r w:rsidR="00447D51">
        <w:t xml:space="preserve"> </w:t>
      </w:r>
      <w:r w:rsidRPr="00BC7AB2">
        <w:t>најранијег</w:t>
      </w:r>
      <w:r w:rsidR="00447D51">
        <w:t xml:space="preserve"> </w:t>
      </w:r>
      <w:r w:rsidRPr="00BC7AB2">
        <w:t>земљано-дрвеног</w:t>
      </w:r>
      <w:r w:rsidR="00447D51">
        <w:t xml:space="preserve"> </w:t>
      </w:r>
      <w:r w:rsidRPr="00BC7AB2">
        <w:t>утврђења</w:t>
      </w:r>
      <w:r w:rsidR="00447D51">
        <w:t xml:space="preserve"> </w:t>
      </w:r>
      <w:r w:rsidRPr="00BC7AB2">
        <w:t>везана</w:t>
      </w:r>
      <w:r w:rsidR="00447D51">
        <w:t xml:space="preserve"> </w:t>
      </w:r>
      <w:r w:rsidRPr="00BC7AB2">
        <w:t>је</w:t>
      </w:r>
      <w:r w:rsidR="00447D51">
        <w:t xml:space="preserve"> </w:t>
      </w:r>
      <w:r w:rsidRPr="00BC7AB2">
        <w:t>за</w:t>
      </w:r>
      <w:r w:rsidR="00447D51">
        <w:t xml:space="preserve"> </w:t>
      </w:r>
      <w:r w:rsidRPr="00BC7AB2">
        <w:t>долазак</w:t>
      </w:r>
      <w:r w:rsidR="00447D51">
        <w:t xml:space="preserve"> </w:t>
      </w:r>
      <w:r w:rsidRPr="00BC7AB2">
        <w:t>првих</w:t>
      </w:r>
      <w:r w:rsidR="00447D51">
        <w:t xml:space="preserve"> </w:t>
      </w:r>
      <w:r w:rsidRPr="00BC7AB2">
        <w:t>војних</w:t>
      </w:r>
      <w:r w:rsidR="00447D51">
        <w:t xml:space="preserve"> </w:t>
      </w:r>
      <w:r w:rsidRPr="00BC7AB2">
        <w:t>формација</w:t>
      </w:r>
      <w:r w:rsidR="00447D51">
        <w:t xml:space="preserve"> </w:t>
      </w:r>
      <w:r w:rsidRPr="00BC7AB2">
        <w:t>на</w:t>
      </w:r>
      <w:r w:rsidR="00447D51">
        <w:t xml:space="preserve"> </w:t>
      </w:r>
      <w:r w:rsidRPr="00BC7AB2">
        <w:t>Дунав</w:t>
      </w:r>
      <w:r w:rsidR="00447D51">
        <w:t xml:space="preserve"> </w:t>
      </w:r>
      <w:r w:rsidRPr="00BC7AB2">
        <w:t>почетком</w:t>
      </w:r>
      <w:r w:rsidR="00447D51">
        <w:t xml:space="preserve"> </w:t>
      </w:r>
      <w:r>
        <w:t>I</w:t>
      </w:r>
      <w:r w:rsidR="00447D51">
        <w:t xml:space="preserve"> </w:t>
      </w:r>
      <w:r w:rsidRPr="00BC7AB2">
        <w:t>века. Камено</w:t>
      </w:r>
      <w:r w:rsidR="00447D51">
        <w:t xml:space="preserve"> </w:t>
      </w:r>
      <w:r w:rsidRPr="00BC7AB2">
        <w:t>утврђење</w:t>
      </w:r>
      <w:r w:rsidR="00447D51">
        <w:t xml:space="preserve"> </w:t>
      </w:r>
      <w:r w:rsidRPr="00BC7AB2">
        <w:t>већих</w:t>
      </w:r>
      <w:r w:rsidR="00447D51">
        <w:t xml:space="preserve"> </w:t>
      </w:r>
      <w:r w:rsidRPr="00BC7AB2">
        <w:t>димензија</w:t>
      </w:r>
      <w:r w:rsidR="00447D51">
        <w:t xml:space="preserve"> </w:t>
      </w:r>
      <w:r w:rsidRPr="00BC7AB2">
        <w:t>настало</w:t>
      </w:r>
      <w:r w:rsidR="00447D51">
        <w:t xml:space="preserve"> </w:t>
      </w:r>
      <w:r w:rsidRPr="00BC7AB2">
        <w:t>је у време</w:t>
      </w:r>
      <w:r w:rsidR="00447D51">
        <w:t xml:space="preserve"> </w:t>
      </w:r>
      <w:r w:rsidRPr="00BC7AB2">
        <w:t>грађевинске</w:t>
      </w:r>
      <w:r w:rsidR="00447D51">
        <w:t xml:space="preserve"> </w:t>
      </w:r>
      <w:r w:rsidRPr="00BC7AB2">
        <w:t>активности</w:t>
      </w:r>
      <w:r w:rsidR="00447D51">
        <w:t xml:space="preserve"> </w:t>
      </w:r>
      <w:r w:rsidRPr="00BC7AB2">
        <w:t>императора</w:t>
      </w:r>
      <w:r w:rsidR="00447D51">
        <w:t xml:space="preserve"> </w:t>
      </w:r>
      <w:r w:rsidRPr="00BC7AB2">
        <w:t>Трајана.</w:t>
      </w:r>
    </w:p>
    <w:p w14:paraId="39E70C1E" w14:textId="77777777" w:rsidR="00BC691D" w:rsidRPr="00BC7AB2" w:rsidRDefault="00BC691D" w:rsidP="00BC691D">
      <w:pPr>
        <w:adjustRightInd w:val="0"/>
        <w:jc w:val="both"/>
      </w:pPr>
      <w:r w:rsidRPr="00BC7AB2">
        <w:t>Током</w:t>
      </w:r>
      <w:r w:rsidR="00447D51">
        <w:t xml:space="preserve"> </w:t>
      </w:r>
      <w:r w:rsidRPr="00BC7AB2">
        <w:t>шест</w:t>
      </w:r>
      <w:r w:rsidR="00447D51">
        <w:t xml:space="preserve"> </w:t>
      </w:r>
      <w:r w:rsidRPr="00BC7AB2">
        <w:t>векова</w:t>
      </w:r>
      <w:r w:rsidR="00447D51">
        <w:t xml:space="preserve"> </w:t>
      </w:r>
      <w:r w:rsidRPr="00BC7AB2">
        <w:t>на</w:t>
      </w:r>
      <w:r w:rsidR="00447D51">
        <w:t xml:space="preserve"> </w:t>
      </w:r>
      <w:r w:rsidRPr="00BC7AB2">
        <w:t>Диани</w:t>
      </w:r>
      <w:r w:rsidR="00447D51">
        <w:t xml:space="preserve"> </w:t>
      </w:r>
      <w:r w:rsidRPr="00BC7AB2">
        <w:t>је</w:t>
      </w:r>
      <w:r w:rsidR="00447D51">
        <w:t xml:space="preserve"> </w:t>
      </w:r>
      <w:r w:rsidRPr="00BC7AB2">
        <w:t>постоја</w:t>
      </w:r>
      <w:r w:rsidR="00447D51">
        <w:t>о з</w:t>
      </w:r>
      <w:r w:rsidRPr="00BC7AB2">
        <w:t>начајан</w:t>
      </w:r>
      <w:r w:rsidR="00447D51">
        <w:t xml:space="preserve"> </w:t>
      </w:r>
      <w:r w:rsidRPr="00BC7AB2">
        <w:t>економски</w:t>
      </w:r>
      <w:r w:rsidR="00447D51">
        <w:t xml:space="preserve"> </w:t>
      </w:r>
      <w:r w:rsidRPr="00BC7AB2">
        <w:t>центар</w:t>
      </w:r>
      <w:r w:rsidR="00447D51">
        <w:t xml:space="preserve"> </w:t>
      </w:r>
      <w:r w:rsidRPr="00BC7AB2">
        <w:t>са</w:t>
      </w:r>
      <w:r w:rsidR="00447D51">
        <w:t xml:space="preserve"> </w:t>
      </w:r>
      <w:r w:rsidRPr="00BC7AB2">
        <w:t>луком и пристаништем. У унутрашњости</w:t>
      </w:r>
      <w:r w:rsidR="00447D51">
        <w:t xml:space="preserve"> </w:t>
      </w:r>
      <w:r w:rsidRPr="00BC7AB2">
        <w:t>утврђења</w:t>
      </w:r>
      <w:r w:rsidR="00447D51">
        <w:t xml:space="preserve"> </w:t>
      </w:r>
      <w:r w:rsidRPr="00BC7AB2">
        <w:t>откривени</w:t>
      </w:r>
      <w:r w:rsidR="00447D51">
        <w:t xml:space="preserve"> </w:t>
      </w:r>
      <w:r w:rsidRPr="00BC7AB2">
        <w:t>су</w:t>
      </w:r>
      <w:r w:rsidR="00447D51">
        <w:t xml:space="preserve"> </w:t>
      </w:r>
      <w:r w:rsidRPr="00BC7AB2">
        <w:t>грађевина</w:t>
      </w:r>
      <w:r w:rsidR="00447D51">
        <w:t xml:space="preserve"> </w:t>
      </w:r>
      <w:r w:rsidRPr="00BC7AB2">
        <w:t>са</w:t>
      </w:r>
      <w:r w:rsidR="00447D51">
        <w:t xml:space="preserve"> </w:t>
      </w:r>
      <w:r w:rsidRPr="00BC7AB2">
        <w:t>апсидом, војне</w:t>
      </w:r>
      <w:r w:rsidR="00447D51">
        <w:t xml:space="preserve"> </w:t>
      </w:r>
      <w:r w:rsidRPr="00BC7AB2">
        <w:t>бараке и други</w:t>
      </w:r>
      <w:r w:rsidR="00447D51">
        <w:t xml:space="preserve"> </w:t>
      </w:r>
      <w:r w:rsidRPr="00BC7AB2">
        <w:t>објекти, а у централном</w:t>
      </w:r>
      <w:r w:rsidR="00447D51">
        <w:t xml:space="preserve"> </w:t>
      </w:r>
      <w:r w:rsidRPr="00BC7AB2">
        <w:t>делу</w:t>
      </w:r>
      <w:r w:rsidR="00447D51">
        <w:t xml:space="preserve"> </w:t>
      </w:r>
      <w:r w:rsidRPr="00BC7AB2">
        <w:t>остаци</w:t>
      </w:r>
      <w:r w:rsidR="00447D51">
        <w:t xml:space="preserve"> </w:t>
      </w:r>
      <w:r w:rsidRPr="00BC7AB2">
        <w:t>принципијума</w:t>
      </w:r>
      <w:r w:rsidR="00447D51">
        <w:t xml:space="preserve"> </w:t>
      </w:r>
      <w:r w:rsidRPr="00BC7AB2">
        <w:t>са</w:t>
      </w:r>
      <w:r w:rsidR="00447D51">
        <w:t xml:space="preserve"> </w:t>
      </w:r>
      <w:r w:rsidRPr="00BC7AB2">
        <w:t>портиком. Изван</w:t>
      </w:r>
      <w:r w:rsidR="00447D51">
        <w:t xml:space="preserve"> </w:t>
      </w:r>
      <w:r w:rsidRPr="00BC7AB2">
        <w:t>бедема</w:t>
      </w:r>
      <w:r w:rsidR="00447D51">
        <w:t xml:space="preserve"> </w:t>
      </w:r>
      <w:r w:rsidRPr="00BC7AB2">
        <w:t>утврђено</w:t>
      </w:r>
      <w:r w:rsidR="00447D51">
        <w:t xml:space="preserve"> </w:t>
      </w:r>
      <w:r w:rsidRPr="00BC7AB2">
        <w:t>је</w:t>
      </w:r>
      <w:r w:rsidR="00447D51">
        <w:t xml:space="preserve"> </w:t>
      </w:r>
      <w:r w:rsidRPr="00BC7AB2">
        <w:t>постојање</w:t>
      </w:r>
      <w:r w:rsidR="00447D51">
        <w:t xml:space="preserve"> </w:t>
      </w:r>
      <w:r w:rsidRPr="00BC7AB2">
        <w:t>светилишта, истражени</w:t>
      </w:r>
      <w:r w:rsidR="00447D51">
        <w:t xml:space="preserve"> </w:t>
      </w:r>
      <w:r w:rsidRPr="00BC7AB2">
        <w:t>остаци</w:t>
      </w:r>
      <w:r w:rsidR="00447D51">
        <w:t xml:space="preserve"> </w:t>
      </w:r>
      <w:r w:rsidRPr="00BC7AB2">
        <w:t>мартиријума и дела</w:t>
      </w:r>
      <w:r w:rsidR="00447D51">
        <w:t xml:space="preserve"> </w:t>
      </w:r>
      <w:r w:rsidRPr="00BC7AB2">
        <w:t>некрополе</w:t>
      </w:r>
      <w:r w:rsidR="00447D51">
        <w:t xml:space="preserve"> </w:t>
      </w:r>
      <w:r w:rsidRPr="00BC7AB2">
        <w:t>као и дела</w:t>
      </w:r>
      <w:r w:rsidR="00447D51">
        <w:t xml:space="preserve"> </w:t>
      </w:r>
      <w:r w:rsidRPr="00BC7AB2">
        <w:t>насеља</w:t>
      </w:r>
      <w:r w:rsidR="00447D51">
        <w:t xml:space="preserve"> </w:t>
      </w:r>
      <w:r w:rsidRPr="00BC7AB2">
        <w:t>које</w:t>
      </w:r>
      <w:r w:rsidR="00447D51">
        <w:t xml:space="preserve"> </w:t>
      </w:r>
      <w:r w:rsidRPr="00BC7AB2">
        <w:t>се</w:t>
      </w:r>
      <w:r w:rsidR="00447D51">
        <w:t xml:space="preserve"> </w:t>
      </w:r>
      <w:r w:rsidRPr="00BC7AB2">
        <w:t>простирало</w:t>
      </w:r>
      <w:r w:rsidR="00447D51">
        <w:t xml:space="preserve"> </w:t>
      </w:r>
      <w:r w:rsidRPr="00BC7AB2">
        <w:t>западно</w:t>
      </w:r>
      <w:r w:rsidR="00447D51">
        <w:t xml:space="preserve"> </w:t>
      </w:r>
      <w:r w:rsidRPr="00BC7AB2">
        <w:t>од</w:t>
      </w:r>
      <w:r w:rsidR="00447D51">
        <w:t xml:space="preserve"> </w:t>
      </w:r>
      <w:r w:rsidRPr="00BC7AB2">
        <w:t>војног</w:t>
      </w:r>
      <w:r w:rsidR="00447D51">
        <w:t xml:space="preserve"> </w:t>
      </w:r>
      <w:r w:rsidRPr="00BC7AB2">
        <w:t>логора.</w:t>
      </w:r>
    </w:p>
    <w:p w14:paraId="6FC8B569" w14:textId="77777777" w:rsidR="00BC691D" w:rsidRDefault="00BC691D" w:rsidP="00BC691D">
      <w:pPr>
        <w:adjustRightInd w:val="0"/>
        <w:spacing w:after="120"/>
        <w:jc w:val="both"/>
      </w:pPr>
      <w:r w:rsidRPr="00BC7AB2">
        <w:t>Прва</w:t>
      </w:r>
      <w:r w:rsidR="00447D51">
        <w:t xml:space="preserve"> </w:t>
      </w:r>
      <w:r w:rsidRPr="00BC7AB2">
        <w:t>сондажна</w:t>
      </w:r>
      <w:r w:rsidR="00447D51">
        <w:t xml:space="preserve"> </w:t>
      </w:r>
      <w:r w:rsidRPr="00BC7AB2">
        <w:t>ископавања</w:t>
      </w:r>
      <w:r w:rsidR="00447D51">
        <w:t xml:space="preserve"> </w:t>
      </w:r>
      <w:r w:rsidRPr="00BC7AB2">
        <w:t>започела</w:t>
      </w:r>
      <w:r w:rsidR="00447D51">
        <w:t xml:space="preserve"> </w:t>
      </w:r>
      <w:r w:rsidRPr="00BC7AB2">
        <w:t>су 1964. и са</w:t>
      </w:r>
      <w:r w:rsidR="00447D51">
        <w:t xml:space="preserve"> </w:t>
      </w:r>
      <w:r w:rsidRPr="00BC7AB2">
        <w:t>прекидима</w:t>
      </w:r>
      <w:r w:rsidR="00447D51">
        <w:t xml:space="preserve"> </w:t>
      </w:r>
      <w:r w:rsidRPr="00BC7AB2">
        <w:t>трају</w:t>
      </w:r>
      <w:r w:rsidR="00447D51">
        <w:t xml:space="preserve"> </w:t>
      </w:r>
      <w:r w:rsidRPr="00BC7AB2">
        <w:t>до</w:t>
      </w:r>
      <w:r w:rsidR="00447D51">
        <w:t xml:space="preserve"> </w:t>
      </w:r>
      <w:r w:rsidRPr="00BC7AB2">
        <w:t>данас. Диана</w:t>
      </w:r>
      <w:r w:rsidR="00447D51">
        <w:t xml:space="preserve"> </w:t>
      </w:r>
      <w:r w:rsidRPr="00BC7AB2">
        <w:t>је</w:t>
      </w:r>
      <w:r w:rsidR="00447D51">
        <w:t xml:space="preserve"> </w:t>
      </w:r>
      <w:r w:rsidRPr="00BC7AB2">
        <w:t>међу</w:t>
      </w:r>
      <w:r w:rsidR="00447D51">
        <w:t xml:space="preserve"> </w:t>
      </w:r>
      <w:r w:rsidRPr="00BC7AB2">
        <w:t>најбоље</w:t>
      </w:r>
      <w:r w:rsidR="00447D51">
        <w:t xml:space="preserve"> </w:t>
      </w:r>
      <w:r w:rsidRPr="00BC7AB2">
        <w:t>очуваним</w:t>
      </w:r>
      <w:r w:rsidR="00447D51">
        <w:t xml:space="preserve"> </w:t>
      </w:r>
      <w:r w:rsidRPr="00BC7AB2">
        <w:t>римским</w:t>
      </w:r>
      <w:r w:rsidR="00447D51">
        <w:t xml:space="preserve"> </w:t>
      </w:r>
      <w:r w:rsidRPr="00BC7AB2">
        <w:t>утврђењима у региону, а истражени</w:t>
      </w:r>
      <w:r w:rsidR="00447D51">
        <w:t xml:space="preserve"> </w:t>
      </w:r>
      <w:r w:rsidRPr="00BC7AB2">
        <w:t>објекти</w:t>
      </w:r>
      <w:r w:rsidR="00447D51">
        <w:t xml:space="preserve"> </w:t>
      </w:r>
      <w:r w:rsidRPr="00BC7AB2">
        <w:t>су</w:t>
      </w:r>
      <w:r w:rsidR="00447D51">
        <w:t xml:space="preserve"> </w:t>
      </w:r>
      <w:r w:rsidRPr="00BC7AB2">
        <w:t>конзервирани.</w:t>
      </w:r>
    </w:p>
    <w:p w14:paraId="01E4672C" w14:textId="77777777" w:rsidR="00BC691D" w:rsidRPr="00BA15E1" w:rsidRDefault="00BC691D" w:rsidP="00BC691D">
      <w:pPr>
        <w:adjustRightInd w:val="0"/>
        <w:jc w:val="both"/>
        <w:rPr>
          <w:i/>
          <w:iCs/>
          <w:color w:val="2F5496"/>
        </w:rPr>
      </w:pPr>
      <w:r w:rsidRPr="00BA15E1">
        <w:rPr>
          <w:i/>
          <w:iCs/>
          <w:color w:val="2F5496"/>
        </w:rPr>
        <w:t>Хидроелектрана</w:t>
      </w:r>
      <w:r w:rsidR="00223090">
        <w:rPr>
          <w:i/>
          <w:iCs/>
          <w:color w:val="2F5496"/>
        </w:rPr>
        <w:t xml:space="preserve"> </w:t>
      </w:r>
      <w:r w:rsidRPr="00BA15E1">
        <w:rPr>
          <w:i/>
          <w:iCs/>
          <w:color w:val="2F5496"/>
        </w:rPr>
        <w:t>Ђердап</w:t>
      </w:r>
    </w:p>
    <w:p w14:paraId="3256B75C" w14:textId="77777777" w:rsidR="00BC691D" w:rsidRPr="00BC7AB2" w:rsidRDefault="00BC691D" w:rsidP="00BC691D">
      <w:pPr>
        <w:adjustRightInd w:val="0"/>
        <w:jc w:val="both"/>
      </w:pPr>
      <w:r w:rsidRPr="00BC7AB2">
        <w:t>Хидроенергетски и пловидбени</w:t>
      </w:r>
      <w:r w:rsidR="00223090">
        <w:t xml:space="preserve"> </w:t>
      </w:r>
      <w:r w:rsidRPr="00BC7AB2">
        <w:t>систем „Ђердап</w:t>
      </w:r>
      <w:r w:rsidR="00223090">
        <w:t xml:space="preserve"> </w:t>
      </w:r>
      <w:r>
        <w:t>I</w:t>
      </w:r>
      <w:r w:rsidRPr="00BC7AB2">
        <w:t>″, комплексан и вишенаменски</w:t>
      </w:r>
      <w:r w:rsidR="00223090">
        <w:t xml:space="preserve"> </w:t>
      </w:r>
      <w:r w:rsidRPr="00BC7AB2">
        <w:t>објекат, изграђен</w:t>
      </w:r>
      <w:r w:rsidR="00223090">
        <w:t xml:space="preserve"> </w:t>
      </w:r>
      <w:r w:rsidRPr="00BC7AB2">
        <w:t>је</w:t>
      </w:r>
      <w:r w:rsidR="00223090">
        <w:t xml:space="preserve"> </w:t>
      </w:r>
      <w:r w:rsidRPr="00BC7AB2">
        <w:t xml:space="preserve">на 943. </w:t>
      </w:r>
      <w:r w:rsidR="00223090" w:rsidRPr="00BC7AB2">
        <w:t>К</w:t>
      </w:r>
      <w:r w:rsidRPr="00BC7AB2">
        <w:t>илометру</w:t>
      </w:r>
      <w:r w:rsidR="00223090">
        <w:t xml:space="preserve"> </w:t>
      </w:r>
      <w:r w:rsidRPr="00BC7AB2">
        <w:t>Дунава</w:t>
      </w:r>
      <w:r w:rsidR="00223090">
        <w:t xml:space="preserve"> </w:t>
      </w:r>
      <w:r w:rsidRPr="00BC7AB2">
        <w:t>од</w:t>
      </w:r>
      <w:r w:rsidR="00223090">
        <w:t xml:space="preserve"> </w:t>
      </w:r>
      <w:r w:rsidRPr="00BC7AB2">
        <w:t>ушћа у Црно</w:t>
      </w:r>
      <w:r w:rsidR="00223090">
        <w:t xml:space="preserve"> </w:t>
      </w:r>
      <w:r w:rsidRPr="00BC7AB2">
        <w:t>море, у периодуод 1964. до 1970. године. Још</w:t>
      </w:r>
      <w:r w:rsidR="00223090">
        <w:t xml:space="preserve"> </w:t>
      </w:r>
      <w:r w:rsidRPr="00BC7AB2">
        <w:t>увек</w:t>
      </w:r>
      <w:r w:rsidR="00223090">
        <w:t xml:space="preserve"> </w:t>
      </w:r>
      <w:r w:rsidRPr="00BC7AB2">
        <w:t>највећа</w:t>
      </w:r>
      <w:r w:rsidR="00223090">
        <w:t xml:space="preserve"> </w:t>
      </w:r>
      <w:r w:rsidRPr="00BC7AB2">
        <w:t>хидротехничка</w:t>
      </w:r>
      <w:r w:rsidR="00223090">
        <w:t xml:space="preserve"> </w:t>
      </w:r>
      <w:r w:rsidRPr="00BC7AB2">
        <w:t>грађевина</w:t>
      </w:r>
      <w:r w:rsidR="00223090">
        <w:t xml:space="preserve"> </w:t>
      </w:r>
      <w:r w:rsidRPr="00BC7AB2">
        <w:t>на</w:t>
      </w:r>
      <w:r w:rsidR="00223090">
        <w:t xml:space="preserve"> </w:t>
      </w:r>
      <w:r w:rsidRPr="00BC7AB2">
        <w:t>Дунаву, укупне</w:t>
      </w:r>
      <w:r w:rsidR="00223090">
        <w:t xml:space="preserve"> </w:t>
      </w:r>
      <w:r w:rsidRPr="00BC7AB2">
        <w:t>дужине 1278м, потпуно</w:t>
      </w:r>
      <w:r w:rsidR="00223090">
        <w:t xml:space="preserve"> </w:t>
      </w:r>
      <w:r w:rsidRPr="00BC7AB2">
        <w:t>је</w:t>
      </w:r>
      <w:r w:rsidR="00223090">
        <w:t xml:space="preserve"> </w:t>
      </w:r>
      <w:r w:rsidRPr="00BC7AB2">
        <w:t>симетрична и пројектована</w:t>
      </w:r>
      <w:r w:rsidR="00223090">
        <w:t xml:space="preserve"> </w:t>
      </w:r>
      <w:r w:rsidRPr="00BC7AB2">
        <w:t>тако</w:t>
      </w:r>
      <w:r w:rsidR="00223090">
        <w:t xml:space="preserve"> </w:t>
      </w:r>
      <w:r w:rsidRPr="00BC7AB2">
        <w:t>да</w:t>
      </w:r>
      <w:r w:rsidR="00223090">
        <w:t xml:space="preserve"> </w:t>
      </w:r>
      <w:r w:rsidRPr="00BC7AB2">
        <w:t>свака</w:t>
      </w:r>
      <w:r w:rsidR="00223090">
        <w:t xml:space="preserve"> </w:t>
      </w:r>
      <w:r w:rsidRPr="00BC7AB2">
        <w:t>земља (Србија и Румунија) располаже</w:t>
      </w:r>
      <w:r w:rsidR="00223090">
        <w:t xml:space="preserve"> </w:t>
      </w:r>
      <w:r w:rsidRPr="00BC7AB2">
        <w:t>истим</w:t>
      </w:r>
      <w:r w:rsidR="00223090">
        <w:t xml:space="preserve"> </w:t>
      </w:r>
      <w:r w:rsidRPr="00BC7AB2">
        <w:t>деловима</w:t>
      </w:r>
      <w:r w:rsidR="00223090">
        <w:t xml:space="preserve"> </w:t>
      </w:r>
      <w:r w:rsidRPr="00BC7AB2">
        <w:t>главног</w:t>
      </w:r>
      <w:r w:rsidR="00223090">
        <w:t xml:space="preserve"> </w:t>
      </w:r>
      <w:r w:rsidRPr="00BC7AB2">
        <w:t>објекта, којео</w:t>
      </w:r>
      <w:r w:rsidR="00223090">
        <w:t xml:space="preserve"> </w:t>
      </w:r>
      <w:r w:rsidRPr="00BC7AB2">
        <w:t>државају и користе</w:t>
      </w:r>
      <w:r w:rsidR="00223090">
        <w:t xml:space="preserve"> </w:t>
      </w:r>
      <w:r w:rsidRPr="00BC7AB2">
        <w:t>сходно</w:t>
      </w:r>
      <w:r w:rsidR="00223090">
        <w:t xml:space="preserve"> </w:t>
      </w:r>
      <w:r w:rsidRPr="00BC7AB2">
        <w:t>споразуму и конвенцијама о изградњи и експлоатацији.</w:t>
      </w:r>
    </w:p>
    <w:p w14:paraId="43C51CFD" w14:textId="77777777" w:rsidR="00BC691D" w:rsidRPr="00BC7AB2" w:rsidRDefault="00BC691D" w:rsidP="00BC691D">
      <w:pPr>
        <w:adjustRightInd w:val="0"/>
        <w:jc w:val="both"/>
      </w:pPr>
      <w:r w:rsidRPr="00BC7AB2">
        <w:t>Свака</w:t>
      </w:r>
      <w:r w:rsidR="00223090">
        <w:t xml:space="preserve"> </w:t>
      </w:r>
      <w:r w:rsidRPr="00BC7AB2">
        <w:t>страна</w:t>
      </w:r>
      <w:r w:rsidR="00223090">
        <w:t xml:space="preserve"> </w:t>
      </w:r>
      <w:r w:rsidRPr="00BC7AB2">
        <w:t>располаже</w:t>
      </w:r>
      <w:r w:rsidR="00223090">
        <w:t xml:space="preserve"> </w:t>
      </w:r>
      <w:r w:rsidRPr="00BC7AB2">
        <w:t>са</w:t>
      </w:r>
      <w:r w:rsidR="00223090">
        <w:t xml:space="preserve"> </w:t>
      </w:r>
      <w:r w:rsidRPr="00BC7AB2">
        <w:t>поједном</w:t>
      </w:r>
      <w:r w:rsidR="00223090">
        <w:t xml:space="preserve"> </w:t>
      </w:r>
      <w:r w:rsidRPr="00BC7AB2">
        <w:t>електраном, бродском</w:t>
      </w:r>
      <w:r w:rsidR="00223090">
        <w:t xml:space="preserve"> </w:t>
      </w:r>
      <w:r w:rsidRPr="00BC7AB2">
        <w:t>преводницом и по 7 преливних</w:t>
      </w:r>
      <w:r w:rsidR="00223090">
        <w:t xml:space="preserve"> </w:t>
      </w:r>
      <w:r w:rsidRPr="00BC7AB2">
        <w:t>поља</w:t>
      </w:r>
      <w:r w:rsidR="00223090">
        <w:t xml:space="preserve"> </w:t>
      </w:r>
      <w:r w:rsidRPr="00BC7AB2">
        <w:t>одукупно 14, колико</w:t>
      </w:r>
      <w:r w:rsidR="00223090">
        <w:t xml:space="preserve"> </w:t>
      </w:r>
      <w:r w:rsidRPr="00BC7AB2">
        <w:t>их</w:t>
      </w:r>
      <w:r w:rsidR="00223090">
        <w:t xml:space="preserve"> </w:t>
      </w:r>
      <w:r w:rsidRPr="00BC7AB2">
        <w:t>има у заједничкој</w:t>
      </w:r>
      <w:r w:rsidR="00223090">
        <w:t xml:space="preserve"> </w:t>
      </w:r>
      <w:r w:rsidRPr="00BC7AB2">
        <w:t>преливној</w:t>
      </w:r>
      <w:r w:rsidR="00223090">
        <w:t xml:space="preserve"> </w:t>
      </w:r>
      <w:r w:rsidRPr="00BC7AB2">
        <w:t>брани. Симетралу</w:t>
      </w:r>
      <w:r w:rsidR="00223090">
        <w:t xml:space="preserve"> </w:t>
      </w:r>
      <w:r w:rsidRPr="00BC7AB2">
        <w:t>објекта</w:t>
      </w:r>
      <w:r w:rsidR="00223090">
        <w:t xml:space="preserve"> </w:t>
      </w:r>
      <w:r w:rsidRPr="00BC7AB2">
        <w:t>чини</w:t>
      </w:r>
      <w:r w:rsidR="00223090">
        <w:t xml:space="preserve"> </w:t>
      </w:r>
      <w:r w:rsidRPr="00BC7AB2">
        <w:t>државна</w:t>
      </w:r>
      <w:r w:rsidR="00223090">
        <w:t xml:space="preserve"> </w:t>
      </w:r>
      <w:r w:rsidRPr="00BC7AB2">
        <w:t>граница. Две</w:t>
      </w:r>
      <w:r w:rsidR="00223090">
        <w:t xml:space="preserve"> </w:t>
      </w:r>
      <w:r w:rsidRPr="00BC7AB2">
        <w:t>електране</w:t>
      </w:r>
      <w:r w:rsidR="00223090">
        <w:t xml:space="preserve"> </w:t>
      </w:r>
      <w:r w:rsidRPr="00BC7AB2">
        <w:t>су</w:t>
      </w:r>
      <w:r w:rsidR="00223090">
        <w:t xml:space="preserve"> </w:t>
      </w:r>
      <w:r w:rsidRPr="00BC7AB2">
        <w:t>међусобно</w:t>
      </w:r>
      <w:r w:rsidR="00223090">
        <w:t xml:space="preserve"> </w:t>
      </w:r>
      <w:r w:rsidRPr="00BC7AB2">
        <w:t>повезане</w:t>
      </w:r>
      <w:r w:rsidR="00223090">
        <w:t xml:space="preserve"> </w:t>
      </w:r>
      <w:r w:rsidRPr="00BC7AB2">
        <w:t>тако</w:t>
      </w:r>
      <w:r w:rsidR="00223090">
        <w:t xml:space="preserve"> </w:t>
      </w:r>
      <w:r w:rsidRPr="00BC7AB2">
        <w:t>да у случају</w:t>
      </w:r>
      <w:r w:rsidR="00223090">
        <w:t xml:space="preserve"> </w:t>
      </w:r>
      <w:r w:rsidRPr="00BC7AB2">
        <w:t>потребе</w:t>
      </w:r>
      <w:r w:rsidR="00223090">
        <w:t xml:space="preserve"> </w:t>
      </w:r>
      <w:r w:rsidRPr="00BC7AB2">
        <w:t>агрегати</w:t>
      </w:r>
      <w:r w:rsidR="00223090">
        <w:t xml:space="preserve"> </w:t>
      </w:r>
      <w:r w:rsidRPr="00BC7AB2">
        <w:t>електране</w:t>
      </w:r>
      <w:r w:rsidR="00223090">
        <w:t xml:space="preserve"> </w:t>
      </w:r>
      <w:r w:rsidRPr="00BC7AB2">
        <w:t>на</w:t>
      </w:r>
      <w:r w:rsidR="00223090">
        <w:t xml:space="preserve"> </w:t>
      </w:r>
      <w:r w:rsidRPr="00BC7AB2">
        <w:t>српској</w:t>
      </w:r>
      <w:r w:rsidR="00223090">
        <w:t xml:space="preserve"> </w:t>
      </w:r>
      <w:r w:rsidRPr="00BC7AB2">
        <w:t>страни</w:t>
      </w:r>
      <w:r w:rsidR="00223090">
        <w:t xml:space="preserve"> </w:t>
      </w:r>
      <w:r w:rsidRPr="00BC7AB2">
        <w:t>могу</w:t>
      </w:r>
      <w:r w:rsidR="00223090">
        <w:t xml:space="preserve"> </w:t>
      </w:r>
      <w:r w:rsidRPr="00BC7AB2">
        <w:t>испоручивати</w:t>
      </w:r>
      <w:r w:rsidR="00223090">
        <w:t xml:space="preserve"> </w:t>
      </w:r>
      <w:r w:rsidRPr="00BC7AB2">
        <w:t>електричну</w:t>
      </w:r>
      <w:r w:rsidR="00223090">
        <w:t xml:space="preserve"> </w:t>
      </w:r>
      <w:r w:rsidRPr="00BC7AB2">
        <w:t>енергију у мрежу</w:t>
      </w:r>
      <w:r w:rsidR="00223090">
        <w:t xml:space="preserve"> </w:t>
      </w:r>
      <w:r w:rsidRPr="00BC7AB2">
        <w:t>на</w:t>
      </w:r>
      <w:r w:rsidR="00223090">
        <w:t xml:space="preserve"> </w:t>
      </w:r>
      <w:r w:rsidRPr="00BC7AB2">
        <w:t>румунској</w:t>
      </w:r>
      <w:r w:rsidR="00223090">
        <w:t xml:space="preserve"> </w:t>
      </w:r>
      <w:r w:rsidRPr="00BC7AB2">
        <w:t>страни, и обратно.</w:t>
      </w:r>
    </w:p>
    <w:p w14:paraId="7BF5FB36" w14:textId="77777777" w:rsidR="00BC691D" w:rsidRDefault="00BC691D" w:rsidP="00BC691D">
      <w:pPr>
        <w:adjustRightInd w:val="0"/>
        <w:jc w:val="both"/>
      </w:pPr>
      <w:r w:rsidRPr="00BC7AB2">
        <w:t>Објекат</w:t>
      </w:r>
      <w:r w:rsidR="00223090">
        <w:t xml:space="preserve"> </w:t>
      </w:r>
      <w:r w:rsidRPr="00BC7AB2">
        <w:t>представља</w:t>
      </w:r>
      <w:r w:rsidR="00223090">
        <w:t xml:space="preserve"> </w:t>
      </w:r>
      <w:r w:rsidRPr="00BC7AB2">
        <w:t>изузетну</w:t>
      </w:r>
      <w:r w:rsidR="00223090">
        <w:t xml:space="preserve"> </w:t>
      </w:r>
      <w:r w:rsidRPr="00BC7AB2">
        <w:t>атракцију</w:t>
      </w:r>
      <w:r w:rsidR="00223090">
        <w:t xml:space="preserve"> </w:t>
      </w:r>
      <w:r w:rsidRPr="00BC7AB2">
        <w:t>из</w:t>
      </w:r>
      <w:r w:rsidR="00223090">
        <w:t xml:space="preserve"> </w:t>
      </w:r>
      <w:r w:rsidRPr="00BC7AB2">
        <w:t>области</w:t>
      </w:r>
      <w:r w:rsidR="00223090">
        <w:t xml:space="preserve"> </w:t>
      </w:r>
      <w:r w:rsidRPr="00BC7AB2">
        <w:t>индустријског</w:t>
      </w:r>
      <w:r w:rsidR="00223090">
        <w:t xml:space="preserve"> </w:t>
      </w:r>
      <w:r w:rsidRPr="00BC7AB2">
        <w:t xml:space="preserve">наслеђа. </w:t>
      </w:r>
    </w:p>
    <w:p w14:paraId="26B336A3" w14:textId="77777777" w:rsidR="00BC691D" w:rsidRDefault="00BC691D" w:rsidP="00BC691D">
      <w:pPr>
        <w:adjustRightInd w:val="0"/>
        <w:jc w:val="both"/>
      </w:pPr>
    </w:p>
    <w:p w14:paraId="4443D3F8" w14:textId="77777777" w:rsidR="00BC691D" w:rsidRPr="00C448AB" w:rsidRDefault="00BC691D" w:rsidP="00BC691D">
      <w:pPr>
        <w:adjustRightInd w:val="0"/>
        <w:jc w:val="both"/>
        <w:rPr>
          <w:color w:val="000000"/>
        </w:rPr>
      </w:pPr>
      <w:r w:rsidRPr="00C448AB">
        <w:t>Поред</w:t>
      </w:r>
      <w:r w:rsidR="00223090">
        <w:t xml:space="preserve"> </w:t>
      </w:r>
      <w:r w:rsidRPr="00C448AB">
        <w:t>ових</w:t>
      </w:r>
      <w:r w:rsidR="00223090">
        <w:t xml:space="preserve"> </w:t>
      </w:r>
      <w:r w:rsidRPr="00C448AB">
        <w:t>дестинација, туристичка</w:t>
      </w:r>
      <w:r w:rsidR="00223090">
        <w:t xml:space="preserve"> </w:t>
      </w:r>
      <w:r w:rsidRPr="00C448AB">
        <w:t>понуда</w:t>
      </w:r>
      <w:r w:rsidR="00223090">
        <w:t xml:space="preserve"> </w:t>
      </w:r>
      <w:r w:rsidRPr="00C448AB">
        <w:t>Кладова</w:t>
      </w:r>
      <w:r w:rsidR="00223090">
        <w:t xml:space="preserve"> </w:t>
      </w:r>
      <w:r w:rsidRPr="00C448AB">
        <w:t>је</w:t>
      </w:r>
      <w:r w:rsidR="00223090">
        <w:t xml:space="preserve"> </w:t>
      </w:r>
      <w:r w:rsidRPr="00C448AB">
        <w:t>употпуњена и спортским, културним и историјским</w:t>
      </w:r>
      <w:r w:rsidR="00223090">
        <w:t xml:space="preserve"> </w:t>
      </w:r>
      <w:r w:rsidRPr="00C448AB">
        <w:t>садржајима</w:t>
      </w:r>
      <w:r w:rsidR="00223090">
        <w:t xml:space="preserve"> </w:t>
      </w:r>
      <w:r w:rsidRPr="00C448AB">
        <w:t>који</w:t>
      </w:r>
      <w:r w:rsidR="00223090">
        <w:t xml:space="preserve"> </w:t>
      </w:r>
      <w:r w:rsidRPr="00C448AB">
        <w:t>могу</w:t>
      </w:r>
      <w:r w:rsidR="00223090">
        <w:t xml:space="preserve"> </w:t>
      </w:r>
      <w:r w:rsidRPr="00C448AB">
        <w:t>бити</w:t>
      </w:r>
      <w:r w:rsidR="00223090">
        <w:t xml:space="preserve"> </w:t>
      </w:r>
      <w:r w:rsidRPr="00C448AB">
        <w:t>примамљиви</w:t>
      </w:r>
      <w:r w:rsidR="00223090">
        <w:t xml:space="preserve"> </w:t>
      </w:r>
      <w:r w:rsidRPr="00C448AB">
        <w:t>туристима.</w:t>
      </w:r>
    </w:p>
    <w:p w14:paraId="7927B93E" w14:textId="77777777" w:rsidR="00BC691D" w:rsidRDefault="00BC691D" w:rsidP="00BC691D">
      <w:pPr>
        <w:adjustRightInd w:val="0"/>
        <w:rPr>
          <w:color w:val="000000"/>
        </w:rPr>
      </w:pPr>
    </w:p>
    <w:p w14:paraId="03FA6BCC" w14:textId="77777777" w:rsidR="00BC691D" w:rsidRPr="00BA15E1" w:rsidRDefault="00BC691D" w:rsidP="001F71B2">
      <w:pPr>
        <w:pStyle w:val="ListParagraph"/>
        <w:widowControl/>
        <w:numPr>
          <w:ilvl w:val="2"/>
          <w:numId w:val="38"/>
        </w:numPr>
        <w:autoSpaceDE/>
        <w:autoSpaceDN/>
        <w:spacing w:after="160" w:line="259" w:lineRule="auto"/>
        <w:ind w:left="0" w:firstLine="0"/>
        <w:jc w:val="both"/>
        <w:rPr>
          <w:b/>
          <w:bCs/>
          <w:i/>
          <w:iCs/>
          <w:color w:val="2F5496"/>
        </w:rPr>
      </w:pPr>
      <w:r w:rsidRPr="00BA15E1">
        <w:rPr>
          <w:b/>
          <w:bCs/>
          <w:i/>
          <w:iCs/>
          <w:color w:val="2F5496"/>
        </w:rPr>
        <w:t>Културно-туристичке манифестације</w:t>
      </w:r>
    </w:p>
    <w:p w14:paraId="390636B8" w14:textId="77777777" w:rsidR="00BC691D" w:rsidRPr="00BA15E1" w:rsidRDefault="00BC691D" w:rsidP="00BC691D">
      <w:pPr>
        <w:pStyle w:val="NoSpacing"/>
        <w:jc w:val="both"/>
        <w:rPr>
          <w:b/>
          <w:bCs/>
          <w:color w:val="2F5496"/>
        </w:rPr>
      </w:pPr>
      <w:r w:rsidRPr="00BA15E1">
        <w:rPr>
          <w:b/>
          <w:bCs/>
          <w:color w:val="2F5496"/>
        </w:rPr>
        <w:t>Етно фестивал</w:t>
      </w:r>
    </w:p>
    <w:p w14:paraId="3E6E00DE" w14:textId="77777777" w:rsidR="00BC691D" w:rsidRDefault="00BC691D" w:rsidP="00BC691D">
      <w:pPr>
        <w:pStyle w:val="NoSpacing"/>
        <w:jc w:val="both"/>
      </w:pPr>
      <w:r w:rsidRPr="002E6201">
        <w:t xml:space="preserve">Уз почетну помоћ америчке фондације </w:t>
      </w:r>
      <w:r>
        <w:t>USAID</w:t>
      </w:r>
      <w:r w:rsidRPr="002E6201">
        <w:t xml:space="preserve"> 2005. године је организован први фестивал под називом Етно фестивал источне Србије. Од тада се сваке године, крајем јула, ова манифестација организује у центру града са циљем промовисања традиционалних културних вредности овог краја. Бројни наступи фолклорних ансамбала и излагачки штандови произвођача рукотворина, домаће хране и пића, као и богат културно-забавни програм чине да кладовске улице оживе и дању и ноћу</w:t>
      </w:r>
      <w:r>
        <w:t>.</w:t>
      </w:r>
    </w:p>
    <w:p w14:paraId="1D241E31" w14:textId="77777777" w:rsidR="00BC691D" w:rsidRPr="00BA15E1" w:rsidRDefault="00BC691D" w:rsidP="00BC691D">
      <w:pPr>
        <w:pStyle w:val="NoSpacing"/>
        <w:jc w:val="both"/>
        <w:rPr>
          <w:color w:val="2F5496"/>
        </w:rPr>
      </w:pPr>
      <w:r w:rsidRPr="00BA15E1">
        <w:rPr>
          <w:b/>
          <w:bCs/>
          <w:color w:val="2F5496"/>
        </w:rPr>
        <w:t>Дани Дунава</w:t>
      </w:r>
    </w:p>
    <w:p w14:paraId="0DA6F39A" w14:textId="77777777" w:rsidR="00BC691D" w:rsidRPr="002E6201" w:rsidRDefault="00BC691D" w:rsidP="00BC691D">
      <w:pPr>
        <w:pStyle w:val="NoSpacing"/>
        <w:jc w:val="both"/>
      </w:pPr>
      <w:r w:rsidRPr="002E6201">
        <w:t>Прослава Дана Дунава је традиционална манифестација за већину подунавских градова и уз помоћ Дирекције за воде и надлежног Министарсва,</w:t>
      </w:r>
      <w:r w:rsidR="00223090">
        <w:t xml:space="preserve"> </w:t>
      </w:r>
      <w:r w:rsidRPr="002E6201">
        <w:t>обележава се већ неколико година за редом и у Кладову.</w:t>
      </w:r>
      <w:r w:rsidR="00223090">
        <w:t xml:space="preserve"> </w:t>
      </w:r>
      <w:r w:rsidRPr="002E6201">
        <w:t>Обележавање Дана Дунава у Кладову је посебно искуство ТОО Кладово јер се на најлепши начин уз сарадњу са основним школама са територије општине Кладово, програмске активности усмеравају на најмлађе. Дечија песма,игра, литерарни и ликовни радови и фотографије, украсе у јунске топле дане кладовске улице у славу Дунава.</w:t>
      </w:r>
      <w:r w:rsidR="00223090">
        <w:t xml:space="preserve"> </w:t>
      </w:r>
      <w:r w:rsidRPr="002E6201">
        <w:t>Квизови знања,</w:t>
      </w:r>
      <w:r w:rsidR="00223090">
        <w:t xml:space="preserve"> </w:t>
      </w:r>
      <w:r w:rsidRPr="002E6201">
        <w:t xml:space="preserve">конкурси за најбоље ученичке радове и поклони од Дирекције за воде и </w:t>
      </w:r>
      <w:r>
        <w:t xml:space="preserve">Coca-cola </w:t>
      </w:r>
      <w:r w:rsidRPr="002E6201">
        <w:t xml:space="preserve">мајице и освежавајући напитци остану у памћењу наставника и ђака са територије целе општине Кладово. </w:t>
      </w:r>
    </w:p>
    <w:p w14:paraId="58DC1E74" w14:textId="77777777" w:rsidR="00BC691D" w:rsidRDefault="00BC691D" w:rsidP="00BC691D">
      <w:pPr>
        <w:pStyle w:val="NoSpacing"/>
        <w:jc w:val="both"/>
      </w:pPr>
      <w:r w:rsidRPr="00BA15E1">
        <w:rPr>
          <w:b/>
          <w:bCs/>
          <w:color w:val="2F5496"/>
        </w:rPr>
        <w:t xml:space="preserve">Blue week </w:t>
      </w:r>
      <w:r w:rsidR="00223090">
        <w:rPr>
          <w:b/>
          <w:bCs/>
          <w:color w:val="2F5496"/>
        </w:rPr>
        <w:t>фестивал</w:t>
      </w:r>
      <w:r w:rsidRPr="002E6201">
        <w:t xml:space="preserve"> </w:t>
      </w:r>
      <w:r w:rsidR="00223090">
        <w:t>је</w:t>
      </w:r>
      <w:r w:rsidRPr="002E6201">
        <w:t xml:space="preserve"> </w:t>
      </w:r>
      <w:r w:rsidR="00223090">
        <w:t>створио</w:t>
      </w:r>
      <w:r w:rsidRPr="002E6201">
        <w:t xml:space="preserve"> </w:t>
      </w:r>
      <w:r w:rsidR="00223090">
        <w:t>ДЦЦ</w:t>
      </w:r>
      <w:r w:rsidRPr="002E6201">
        <w:t xml:space="preserve"> </w:t>
      </w:r>
      <w:r w:rsidR="00223090">
        <w:t xml:space="preserve">уз помоћ локалне донације од стране </w:t>
      </w:r>
      <w:r w:rsidRPr="002E6201">
        <w:t xml:space="preserve">GIZ-a </w:t>
      </w:r>
      <w:r>
        <w:t>и</w:t>
      </w:r>
      <w:r w:rsidRPr="002E6201">
        <w:t xml:space="preserve"> ТОО Кладов</w:t>
      </w:r>
      <w:r>
        <w:t>о</w:t>
      </w:r>
      <w:r w:rsidRPr="002E6201">
        <w:t>, са намером да остане одржив и постане традиционалан. Концепција фестивала је да се Дунавом повезани градови и земље, чланови DCC -</w:t>
      </w:r>
      <w:r w:rsidR="00223090">
        <w:t xml:space="preserve"> </w:t>
      </w:r>
      <w:r w:rsidRPr="002E6201">
        <w:t>а у исте дане трајања фестивала кроз размену културних,</w:t>
      </w:r>
      <w:r w:rsidR="00223090">
        <w:t xml:space="preserve"> </w:t>
      </w:r>
      <w:r w:rsidRPr="002E6201">
        <w:t>привредних,</w:t>
      </w:r>
      <w:r w:rsidR="00223090">
        <w:t xml:space="preserve"> </w:t>
      </w:r>
      <w:r w:rsidRPr="002E6201">
        <w:t>спортских и туристичких вредности и потенцијала промовише и развија подунавски регион.</w:t>
      </w:r>
      <w:r>
        <w:t xml:space="preserve"> Сваке године у </w:t>
      </w:r>
      <w:r w:rsidRPr="00223090">
        <w:t xml:space="preserve">јуну, </w:t>
      </w:r>
      <w:r w:rsidRPr="00223090">
        <w:rPr>
          <w:bCs/>
        </w:rPr>
        <w:t xml:space="preserve">Blue week </w:t>
      </w:r>
      <w:r w:rsidR="00223090">
        <w:rPr>
          <w:bCs/>
        </w:rPr>
        <w:t>фестивал</w:t>
      </w:r>
      <w:r w:rsidR="00223090" w:rsidRPr="00223090">
        <w:rPr>
          <w:bCs/>
        </w:rPr>
        <w:t xml:space="preserve"> </w:t>
      </w:r>
      <w:r w:rsidRPr="00223090">
        <w:t>својим плавим</w:t>
      </w:r>
      <w:r w:rsidRPr="002E6201">
        <w:t xml:space="preserve"> светлима, песмом и игром, уметничким изложбама,</w:t>
      </w:r>
      <w:r w:rsidR="00223090">
        <w:t xml:space="preserve"> </w:t>
      </w:r>
      <w:r w:rsidRPr="002E6201">
        <w:t>спортским такмичењима, креативним радионицама,</w:t>
      </w:r>
      <w:r w:rsidR="00223090">
        <w:t xml:space="preserve"> </w:t>
      </w:r>
      <w:r w:rsidRPr="002E6201">
        <w:t>дечијим карневалима,</w:t>
      </w:r>
      <w:r w:rsidR="00223090">
        <w:t xml:space="preserve"> </w:t>
      </w:r>
      <w:r w:rsidRPr="002E6201">
        <w:t>приказима традиционалних локалних знања и умења, зрачи</w:t>
      </w:r>
      <w:r w:rsidR="00223090">
        <w:t xml:space="preserve"> </w:t>
      </w:r>
      <w:r w:rsidRPr="002E6201">
        <w:t>у Кладову,</w:t>
      </w:r>
      <w:r w:rsidR="00223090">
        <w:t xml:space="preserve"> </w:t>
      </w:r>
      <w:r w:rsidRPr="002E6201">
        <w:t>Доњем Милановцу и Дробета-Турн Северину</w:t>
      </w:r>
      <w:r w:rsidR="00223090">
        <w:t xml:space="preserve"> </w:t>
      </w:r>
      <w:r w:rsidRPr="002E6201">
        <w:t>(Румунија).</w:t>
      </w:r>
    </w:p>
    <w:p w14:paraId="0F893B3C" w14:textId="77777777" w:rsidR="00BC691D" w:rsidRPr="00BA15E1" w:rsidRDefault="00BC691D" w:rsidP="00BC691D">
      <w:pPr>
        <w:pStyle w:val="NoSpacing"/>
        <w:jc w:val="both"/>
        <w:rPr>
          <w:b/>
          <w:bCs/>
          <w:color w:val="2F5496"/>
        </w:rPr>
      </w:pPr>
      <w:r w:rsidRPr="00BA15E1">
        <w:rPr>
          <w:b/>
          <w:bCs/>
          <w:color w:val="2F5496"/>
        </w:rPr>
        <w:t>Великогоспоински вашар</w:t>
      </w:r>
    </w:p>
    <w:p w14:paraId="1EB22046" w14:textId="77777777" w:rsidR="00BC691D" w:rsidRDefault="00BC691D" w:rsidP="00BC691D">
      <w:pPr>
        <w:pStyle w:val="NoSpacing"/>
        <w:jc w:val="both"/>
      </w:pPr>
      <w:r w:rsidRPr="002E6201">
        <w:t xml:space="preserve">Сваког 28. августа простор кладовског вашаришта већ деценијама испуњавају шатори и штандови произвођача и угостиреља, а простор лунапарка бројне забавне справе и рингишпили. Читаво вашариште замирише мекикама и добрим роштиљем, а музике надглашавају једна другу. Вашар траје најмање два дана који пролазе у општем весељу. </w:t>
      </w:r>
    </w:p>
    <w:p w14:paraId="328CEF1A" w14:textId="77777777" w:rsidR="00BC691D" w:rsidRPr="00BA15E1" w:rsidRDefault="00BC691D" w:rsidP="00BC691D">
      <w:pPr>
        <w:pStyle w:val="NoSpacing"/>
        <w:jc w:val="both"/>
        <w:rPr>
          <w:b/>
          <w:bCs/>
          <w:color w:val="2F5496"/>
        </w:rPr>
      </w:pPr>
      <w:r w:rsidRPr="00BA15E1">
        <w:rPr>
          <w:b/>
          <w:bCs/>
          <w:color w:val="2F5496"/>
        </w:rPr>
        <w:t>Златна бућка Ђердапа</w:t>
      </w:r>
    </w:p>
    <w:p w14:paraId="63BD91D5" w14:textId="77777777" w:rsidR="00BC691D" w:rsidRDefault="00BC691D" w:rsidP="00BC691D">
      <w:pPr>
        <w:pStyle w:val="NoSpacing"/>
        <w:jc w:val="both"/>
      </w:pPr>
      <w:r w:rsidRPr="002E6201">
        <w:t>Једна од локалних манифестација новијег доба са најдужом традицијом од близу три деценије је Златна бућка Ђердапа, која се сваке године одржава у Текији у првој половини августа месеца. Везује се за такмичење у традиционалном улову сома бућком, али је богато испуњена и другим културнозабавним садржајима и догађајима.</w:t>
      </w:r>
    </w:p>
    <w:p w14:paraId="7A908CF7" w14:textId="77777777" w:rsidR="00BC691D" w:rsidRPr="00BA15E1" w:rsidRDefault="00BC691D" w:rsidP="00BC691D">
      <w:pPr>
        <w:pStyle w:val="NoSpacing"/>
        <w:jc w:val="both"/>
        <w:rPr>
          <w:b/>
          <w:bCs/>
          <w:color w:val="2F5496"/>
        </w:rPr>
      </w:pPr>
      <w:r w:rsidRPr="00BA15E1">
        <w:rPr>
          <w:b/>
          <w:bCs/>
          <w:color w:val="2F5496"/>
        </w:rPr>
        <w:t>Изложба меда и пчеларских производа</w:t>
      </w:r>
    </w:p>
    <w:p w14:paraId="167CD1D9" w14:textId="77777777" w:rsidR="00BC691D" w:rsidRDefault="00BC691D" w:rsidP="00BC691D">
      <w:pPr>
        <w:pStyle w:val="NoSpacing"/>
        <w:jc w:val="both"/>
      </w:pPr>
      <w:r w:rsidRPr="002E6201">
        <w:t xml:space="preserve">Септембар месец је време одржавања Изложбе меда и пчеларских производа када пчелари из кладовске општине на тргу у центру града излажу своје производе. То је увек најбоља прилика да се и туристи и мештани благовремено припреме за зимски период надалеко чувеним кладовским медом. </w:t>
      </w:r>
    </w:p>
    <w:p w14:paraId="4D8B3DE2" w14:textId="77777777" w:rsidR="00BC691D" w:rsidRPr="000072BB" w:rsidRDefault="00BC691D" w:rsidP="00BC691D">
      <w:pPr>
        <w:pStyle w:val="NoSpacing"/>
      </w:pPr>
    </w:p>
    <w:p w14:paraId="71D1EEF3" w14:textId="77777777" w:rsidR="00BC691D" w:rsidRPr="00BA15E1" w:rsidRDefault="00BC691D" w:rsidP="001F71B2">
      <w:pPr>
        <w:pStyle w:val="ListParagraph"/>
        <w:widowControl/>
        <w:numPr>
          <w:ilvl w:val="2"/>
          <w:numId w:val="38"/>
        </w:numPr>
        <w:autoSpaceDE/>
        <w:autoSpaceDN/>
        <w:spacing w:after="160" w:line="259" w:lineRule="auto"/>
        <w:ind w:left="0" w:firstLine="0"/>
        <w:jc w:val="both"/>
        <w:rPr>
          <w:b/>
          <w:bCs/>
          <w:i/>
          <w:iCs/>
          <w:color w:val="2F5496"/>
        </w:rPr>
      </w:pPr>
      <w:r w:rsidRPr="00BA15E1">
        <w:rPr>
          <w:b/>
          <w:bCs/>
          <w:i/>
          <w:iCs/>
          <w:color w:val="2F5496"/>
        </w:rPr>
        <w:t>Број</w:t>
      </w:r>
      <w:r w:rsidR="000A3218">
        <w:rPr>
          <w:b/>
          <w:bCs/>
          <w:i/>
          <w:iCs/>
          <w:color w:val="2F5496"/>
        </w:rPr>
        <w:t xml:space="preserve"> </w:t>
      </w:r>
      <w:r w:rsidRPr="00BA15E1">
        <w:rPr>
          <w:b/>
          <w:bCs/>
          <w:i/>
          <w:iCs/>
          <w:color w:val="2F5496"/>
        </w:rPr>
        <w:t>посетилаца</w:t>
      </w:r>
    </w:p>
    <w:p w14:paraId="1DC8D70B" w14:textId="77777777" w:rsidR="00BC691D" w:rsidRDefault="00BC691D" w:rsidP="00BC691D">
      <w:pPr>
        <w:adjustRightInd w:val="0"/>
        <w:jc w:val="both"/>
        <w:rPr>
          <w:color w:val="000000"/>
        </w:rPr>
      </w:pPr>
      <w:r w:rsidRPr="00BC413E">
        <w:rPr>
          <w:color w:val="000000"/>
        </w:rPr>
        <w:t>Географски положај и клима утицали су на природу да буде дарежљива према становницима овог подручја.</w:t>
      </w:r>
      <w:r w:rsidR="000A3218">
        <w:rPr>
          <w:color w:val="000000"/>
        </w:rPr>
        <w:t xml:space="preserve"> </w:t>
      </w:r>
      <w:r w:rsidRPr="000072BB">
        <w:rPr>
          <w:color w:val="000000"/>
        </w:rPr>
        <w:t xml:space="preserve">У Кладову угоститељство и хотелијерство имају богату традицију. </w:t>
      </w:r>
      <w:r w:rsidRPr="00BC413E">
        <w:rPr>
          <w:color w:val="000000"/>
        </w:rPr>
        <w:t xml:space="preserve">Од антике је крај познат по добром вину, меду и рибљим специјалитетима. Кладовски угоститељи се и данас труде да преко своје богате трпезе дочарају пролазнику и намернику миленијумску причу о Дунаву, мирису биља и чокотима винове лозе. </w:t>
      </w:r>
    </w:p>
    <w:p w14:paraId="3CEE70BA" w14:textId="77777777" w:rsidR="00BC691D" w:rsidRDefault="00BC691D" w:rsidP="00BC691D">
      <w:pPr>
        <w:adjustRightInd w:val="0"/>
        <w:rPr>
          <w:color w:val="000000"/>
        </w:rPr>
      </w:pPr>
    </w:p>
    <w:p w14:paraId="22675E19" w14:textId="77777777" w:rsidR="00BC691D" w:rsidRPr="00BA15E1" w:rsidRDefault="00BC691D" w:rsidP="00BC691D">
      <w:pPr>
        <w:adjustRightInd w:val="0"/>
        <w:rPr>
          <w:i/>
          <w:iCs/>
          <w:color w:val="000000"/>
        </w:rPr>
      </w:pPr>
      <w:r w:rsidRPr="00BA15E1">
        <w:rPr>
          <w:i/>
          <w:iCs/>
          <w:color w:val="000000"/>
        </w:rPr>
        <w:t>Табела 17: Број туриста и број ноћења у општини Кладово (20</w:t>
      </w:r>
      <w:r w:rsidR="000A3218">
        <w:rPr>
          <w:i/>
          <w:iCs/>
          <w:color w:val="000000"/>
        </w:rPr>
        <w:t>19-2021</w:t>
      </w:r>
      <w:r w:rsidRPr="00BA15E1">
        <w:rPr>
          <w:i/>
          <w:iCs/>
          <w:color w:val="000000"/>
        </w:rPr>
        <w:t>.)</w:t>
      </w:r>
    </w:p>
    <w:tbl>
      <w:tblPr>
        <w:tblW w:w="9180" w:type="dxa"/>
        <w:tblBorders>
          <w:top w:val="none" w:sz="6" w:space="0" w:color="auto"/>
          <w:left w:val="none" w:sz="6" w:space="0" w:color="auto"/>
          <w:bottom w:val="none" w:sz="6" w:space="0" w:color="auto"/>
          <w:right w:val="none" w:sz="6" w:space="0" w:color="auto"/>
        </w:tblBorders>
        <w:shd w:val="clear" w:color="auto" w:fill="A4B3C6"/>
        <w:tblLayout w:type="fixed"/>
        <w:tblLook w:val="0000" w:firstRow="0" w:lastRow="0" w:firstColumn="0" w:lastColumn="0" w:noHBand="0" w:noVBand="0"/>
      </w:tblPr>
      <w:tblGrid>
        <w:gridCol w:w="2456"/>
        <w:gridCol w:w="2456"/>
        <w:gridCol w:w="2456"/>
        <w:gridCol w:w="1812"/>
      </w:tblGrid>
      <w:tr w:rsidR="00BC691D" w:rsidRPr="00C370C5" w14:paraId="1F1B041F" w14:textId="77777777" w:rsidTr="00143404">
        <w:trPr>
          <w:trHeight w:val="65"/>
        </w:trPr>
        <w:tc>
          <w:tcPr>
            <w:tcW w:w="2456" w:type="dxa"/>
            <w:tcBorders>
              <w:top w:val="nil"/>
              <w:left w:val="nil"/>
              <w:bottom w:val="nil"/>
              <w:right w:val="none" w:sz="6" w:space="0" w:color="auto"/>
            </w:tcBorders>
            <w:shd w:val="clear" w:color="auto" w:fill="A4B3C6"/>
          </w:tcPr>
          <w:p w14:paraId="7291A658" w14:textId="77777777" w:rsidR="00BC691D" w:rsidRPr="006F25B5" w:rsidRDefault="00BC691D" w:rsidP="00143404">
            <w:pPr>
              <w:pStyle w:val="NoSpacing"/>
              <w:rPr>
                <w:rFonts w:cstheme="minorHAnsi"/>
              </w:rPr>
            </w:pPr>
            <w:r>
              <w:rPr>
                <w:rFonts w:cstheme="minorHAnsi"/>
              </w:rPr>
              <w:t>Туристи</w:t>
            </w:r>
          </w:p>
        </w:tc>
        <w:tc>
          <w:tcPr>
            <w:tcW w:w="2456" w:type="dxa"/>
            <w:tcBorders>
              <w:top w:val="nil"/>
              <w:left w:val="none" w:sz="6" w:space="0" w:color="auto"/>
              <w:bottom w:val="nil"/>
              <w:right w:val="none" w:sz="6" w:space="0" w:color="auto"/>
            </w:tcBorders>
            <w:shd w:val="clear" w:color="auto" w:fill="A4B3C6"/>
          </w:tcPr>
          <w:p w14:paraId="58A75FD3" w14:textId="77777777" w:rsidR="00BC691D" w:rsidRPr="006F25B5" w:rsidRDefault="00BC691D" w:rsidP="00143404">
            <w:pPr>
              <w:pStyle w:val="NoSpacing"/>
              <w:rPr>
                <w:rFonts w:cstheme="minorHAnsi"/>
              </w:rPr>
            </w:pPr>
            <w:r>
              <w:rPr>
                <w:rFonts w:cstheme="minorHAnsi"/>
              </w:rPr>
              <w:t>2019.</w:t>
            </w:r>
          </w:p>
        </w:tc>
        <w:tc>
          <w:tcPr>
            <w:tcW w:w="2456" w:type="dxa"/>
            <w:tcBorders>
              <w:top w:val="nil"/>
              <w:left w:val="none" w:sz="6" w:space="0" w:color="auto"/>
              <w:bottom w:val="nil"/>
              <w:right w:val="none" w:sz="6" w:space="0" w:color="auto"/>
            </w:tcBorders>
            <w:shd w:val="clear" w:color="auto" w:fill="A4B3C6"/>
          </w:tcPr>
          <w:p w14:paraId="2814042F" w14:textId="77777777" w:rsidR="00BC691D" w:rsidRPr="006F25B5" w:rsidRDefault="00BC691D" w:rsidP="00143404">
            <w:pPr>
              <w:pStyle w:val="NoSpacing"/>
              <w:rPr>
                <w:rFonts w:cstheme="minorHAnsi"/>
              </w:rPr>
            </w:pPr>
            <w:r>
              <w:rPr>
                <w:rFonts w:cstheme="minorHAnsi"/>
              </w:rPr>
              <w:t>2020.</w:t>
            </w:r>
          </w:p>
        </w:tc>
        <w:tc>
          <w:tcPr>
            <w:tcW w:w="1812" w:type="dxa"/>
            <w:tcBorders>
              <w:top w:val="nil"/>
              <w:left w:val="none" w:sz="6" w:space="0" w:color="auto"/>
              <w:bottom w:val="nil"/>
              <w:right w:val="nil"/>
            </w:tcBorders>
            <w:shd w:val="clear" w:color="auto" w:fill="A4B3C6"/>
          </w:tcPr>
          <w:p w14:paraId="22F15372" w14:textId="77777777" w:rsidR="00BC691D" w:rsidRPr="00C370C5" w:rsidRDefault="00BC691D" w:rsidP="00143404">
            <w:pPr>
              <w:pStyle w:val="NoSpacing"/>
              <w:rPr>
                <w:rFonts w:cstheme="minorHAnsi"/>
              </w:rPr>
            </w:pPr>
            <w:r>
              <w:rPr>
                <w:rFonts w:cstheme="minorHAnsi"/>
              </w:rPr>
              <w:t>2021.</w:t>
            </w:r>
          </w:p>
        </w:tc>
      </w:tr>
      <w:tr w:rsidR="00BC691D" w:rsidRPr="00C370C5" w14:paraId="6275E95E" w14:textId="77777777" w:rsidTr="00143404">
        <w:trPr>
          <w:trHeight w:val="65"/>
        </w:trPr>
        <w:tc>
          <w:tcPr>
            <w:tcW w:w="9180" w:type="dxa"/>
            <w:gridSpan w:val="4"/>
            <w:tcBorders>
              <w:top w:val="nil"/>
              <w:left w:val="nil"/>
              <w:bottom w:val="nil"/>
              <w:right w:val="nil"/>
            </w:tcBorders>
            <w:shd w:val="clear" w:color="auto" w:fill="A4B3C6"/>
          </w:tcPr>
          <w:p w14:paraId="6A79EC94" w14:textId="77777777" w:rsidR="00BC691D" w:rsidRPr="00C370C5" w:rsidRDefault="00BC691D" w:rsidP="00143404">
            <w:pPr>
              <w:pStyle w:val="NoSpacing"/>
              <w:rPr>
                <w:rFonts w:cstheme="minorHAnsi"/>
              </w:rPr>
            </w:pPr>
            <w:r w:rsidRPr="00C370C5">
              <w:rPr>
                <w:rFonts w:cstheme="minorHAnsi"/>
              </w:rPr>
              <w:t>Доласци туриста</w:t>
            </w:r>
          </w:p>
        </w:tc>
      </w:tr>
      <w:tr w:rsidR="00BC691D" w:rsidRPr="00C370C5" w14:paraId="57B59859" w14:textId="77777777" w:rsidTr="00143404">
        <w:trPr>
          <w:trHeight w:val="65"/>
        </w:trPr>
        <w:tc>
          <w:tcPr>
            <w:tcW w:w="2456" w:type="dxa"/>
            <w:tcBorders>
              <w:top w:val="nil"/>
              <w:left w:val="nil"/>
              <w:bottom w:val="nil"/>
              <w:right w:val="none" w:sz="6" w:space="0" w:color="auto"/>
            </w:tcBorders>
            <w:shd w:val="clear" w:color="auto" w:fill="E7E6E6"/>
          </w:tcPr>
          <w:p w14:paraId="6086A1CC" w14:textId="77777777" w:rsidR="00BC691D" w:rsidRPr="00C370C5" w:rsidRDefault="00BC691D" w:rsidP="00143404">
            <w:pPr>
              <w:pStyle w:val="NoSpacing"/>
              <w:rPr>
                <w:rFonts w:cstheme="minorHAnsi"/>
                <w:i/>
                <w:iCs/>
              </w:rPr>
            </w:pPr>
            <w:r w:rsidRPr="00C370C5">
              <w:rPr>
                <w:rFonts w:cstheme="minorHAnsi"/>
                <w:i/>
                <w:iCs/>
              </w:rPr>
              <w:t>домаћи</w:t>
            </w:r>
          </w:p>
        </w:tc>
        <w:tc>
          <w:tcPr>
            <w:tcW w:w="2456" w:type="dxa"/>
            <w:tcBorders>
              <w:top w:val="nil"/>
              <w:left w:val="none" w:sz="6" w:space="0" w:color="auto"/>
              <w:bottom w:val="nil"/>
              <w:right w:val="none" w:sz="6" w:space="0" w:color="auto"/>
            </w:tcBorders>
            <w:shd w:val="clear" w:color="auto" w:fill="E7E6E6"/>
          </w:tcPr>
          <w:p w14:paraId="27FA0978" w14:textId="77777777" w:rsidR="00BC691D" w:rsidRPr="00C370C5" w:rsidRDefault="00BC691D" w:rsidP="00143404">
            <w:pPr>
              <w:pStyle w:val="NoSpacing"/>
              <w:rPr>
                <w:rFonts w:cstheme="minorHAnsi"/>
              </w:rPr>
            </w:pPr>
            <w:r w:rsidRPr="00C370C5">
              <w:rPr>
                <w:rFonts w:cstheme="minorHAnsi"/>
              </w:rPr>
              <w:t>28462</w:t>
            </w:r>
          </w:p>
        </w:tc>
        <w:tc>
          <w:tcPr>
            <w:tcW w:w="2456" w:type="dxa"/>
            <w:tcBorders>
              <w:top w:val="nil"/>
              <w:left w:val="none" w:sz="6" w:space="0" w:color="auto"/>
              <w:bottom w:val="nil"/>
              <w:right w:val="none" w:sz="6" w:space="0" w:color="auto"/>
            </w:tcBorders>
            <w:shd w:val="clear" w:color="auto" w:fill="E7E6E6"/>
          </w:tcPr>
          <w:p w14:paraId="3E4A0BD2" w14:textId="77777777" w:rsidR="00BC691D" w:rsidRPr="00C370C5" w:rsidRDefault="00BC691D" w:rsidP="00143404">
            <w:pPr>
              <w:pStyle w:val="NoSpacing"/>
              <w:rPr>
                <w:rFonts w:cstheme="minorHAnsi"/>
              </w:rPr>
            </w:pPr>
            <w:r w:rsidRPr="00C370C5">
              <w:rPr>
                <w:rFonts w:cstheme="minorHAnsi"/>
              </w:rPr>
              <w:t>13809</w:t>
            </w:r>
          </w:p>
        </w:tc>
        <w:tc>
          <w:tcPr>
            <w:tcW w:w="1812" w:type="dxa"/>
            <w:tcBorders>
              <w:top w:val="nil"/>
              <w:left w:val="none" w:sz="6" w:space="0" w:color="auto"/>
              <w:bottom w:val="nil"/>
              <w:right w:val="nil"/>
            </w:tcBorders>
            <w:shd w:val="clear" w:color="auto" w:fill="E7E6E6"/>
          </w:tcPr>
          <w:p w14:paraId="39B45F37" w14:textId="77777777" w:rsidR="00BC691D" w:rsidRPr="00C370C5" w:rsidRDefault="00BC691D" w:rsidP="00143404">
            <w:pPr>
              <w:pStyle w:val="NoSpacing"/>
              <w:rPr>
                <w:rFonts w:cstheme="minorHAnsi"/>
              </w:rPr>
            </w:pPr>
            <w:r w:rsidRPr="00C370C5">
              <w:rPr>
                <w:rFonts w:cstheme="minorHAnsi"/>
              </w:rPr>
              <w:t>19261</w:t>
            </w:r>
          </w:p>
        </w:tc>
      </w:tr>
      <w:tr w:rsidR="00BC691D" w:rsidRPr="00C370C5" w14:paraId="25BBE1A8" w14:textId="77777777" w:rsidTr="00143404">
        <w:trPr>
          <w:trHeight w:val="65"/>
        </w:trPr>
        <w:tc>
          <w:tcPr>
            <w:tcW w:w="2456" w:type="dxa"/>
            <w:tcBorders>
              <w:top w:val="nil"/>
              <w:left w:val="nil"/>
              <w:bottom w:val="nil"/>
              <w:right w:val="none" w:sz="6" w:space="0" w:color="auto"/>
            </w:tcBorders>
            <w:shd w:val="clear" w:color="auto" w:fill="E7E6E6"/>
          </w:tcPr>
          <w:p w14:paraId="6CA2603A" w14:textId="77777777" w:rsidR="00BC691D" w:rsidRPr="00C370C5" w:rsidRDefault="00BC691D" w:rsidP="00143404">
            <w:pPr>
              <w:pStyle w:val="NoSpacing"/>
              <w:rPr>
                <w:rFonts w:cstheme="minorHAnsi"/>
              </w:rPr>
            </w:pPr>
            <w:r w:rsidRPr="00C370C5">
              <w:rPr>
                <w:rFonts w:cstheme="minorHAnsi"/>
                <w:i/>
                <w:iCs/>
              </w:rPr>
              <w:t>страни</w:t>
            </w:r>
          </w:p>
        </w:tc>
        <w:tc>
          <w:tcPr>
            <w:tcW w:w="2456" w:type="dxa"/>
            <w:tcBorders>
              <w:top w:val="nil"/>
              <w:left w:val="none" w:sz="6" w:space="0" w:color="auto"/>
              <w:bottom w:val="nil"/>
              <w:right w:val="none" w:sz="6" w:space="0" w:color="auto"/>
            </w:tcBorders>
            <w:shd w:val="clear" w:color="auto" w:fill="E7E6E6"/>
          </w:tcPr>
          <w:p w14:paraId="2C527F5E" w14:textId="77777777" w:rsidR="00BC691D" w:rsidRPr="00C370C5" w:rsidRDefault="00BC691D" w:rsidP="00143404">
            <w:pPr>
              <w:pStyle w:val="NoSpacing"/>
              <w:rPr>
                <w:rFonts w:cstheme="minorHAnsi"/>
              </w:rPr>
            </w:pPr>
            <w:r w:rsidRPr="00C370C5">
              <w:rPr>
                <w:rFonts w:cstheme="minorHAnsi"/>
              </w:rPr>
              <w:t>8413</w:t>
            </w:r>
          </w:p>
        </w:tc>
        <w:tc>
          <w:tcPr>
            <w:tcW w:w="2456" w:type="dxa"/>
            <w:tcBorders>
              <w:top w:val="nil"/>
              <w:left w:val="none" w:sz="6" w:space="0" w:color="auto"/>
              <w:bottom w:val="nil"/>
              <w:right w:val="none" w:sz="6" w:space="0" w:color="auto"/>
            </w:tcBorders>
            <w:shd w:val="clear" w:color="auto" w:fill="E7E6E6"/>
          </w:tcPr>
          <w:p w14:paraId="73ECFB02" w14:textId="77777777" w:rsidR="00BC691D" w:rsidRPr="00C370C5" w:rsidRDefault="00BC691D" w:rsidP="00143404">
            <w:pPr>
              <w:pStyle w:val="NoSpacing"/>
              <w:rPr>
                <w:rFonts w:cstheme="minorHAnsi"/>
              </w:rPr>
            </w:pPr>
            <w:r w:rsidRPr="00C370C5">
              <w:rPr>
                <w:rFonts w:cstheme="minorHAnsi"/>
              </w:rPr>
              <w:t>3005</w:t>
            </w:r>
          </w:p>
        </w:tc>
        <w:tc>
          <w:tcPr>
            <w:tcW w:w="1812" w:type="dxa"/>
            <w:tcBorders>
              <w:top w:val="nil"/>
              <w:left w:val="none" w:sz="6" w:space="0" w:color="auto"/>
              <w:bottom w:val="nil"/>
              <w:right w:val="nil"/>
            </w:tcBorders>
            <w:shd w:val="clear" w:color="auto" w:fill="E7E6E6"/>
          </w:tcPr>
          <w:p w14:paraId="65666EF7" w14:textId="77777777" w:rsidR="00BC691D" w:rsidRPr="00C370C5" w:rsidRDefault="00BC691D" w:rsidP="00143404">
            <w:pPr>
              <w:pStyle w:val="NoSpacing"/>
              <w:rPr>
                <w:rFonts w:cstheme="minorHAnsi"/>
              </w:rPr>
            </w:pPr>
            <w:r w:rsidRPr="00C370C5">
              <w:rPr>
                <w:rFonts w:cstheme="minorHAnsi"/>
              </w:rPr>
              <w:t>2901</w:t>
            </w:r>
          </w:p>
        </w:tc>
      </w:tr>
      <w:tr w:rsidR="00BC691D" w:rsidRPr="00C370C5" w14:paraId="75835392" w14:textId="77777777" w:rsidTr="00143404">
        <w:trPr>
          <w:trHeight w:val="65"/>
        </w:trPr>
        <w:tc>
          <w:tcPr>
            <w:tcW w:w="2456" w:type="dxa"/>
            <w:tcBorders>
              <w:top w:val="nil"/>
              <w:left w:val="nil"/>
              <w:bottom w:val="nil"/>
            </w:tcBorders>
            <w:shd w:val="clear" w:color="auto" w:fill="A4B3C6"/>
          </w:tcPr>
          <w:p w14:paraId="33CCC166" w14:textId="77777777" w:rsidR="00BC691D" w:rsidRPr="00C370C5" w:rsidRDefault="00BC691D" w:rsidP="00143404">
            <w:pPr>
              <w:pStyle w:val="NoSpacing"/>
              <w:rPr>
                <w:rFonts w:cstheme="minorHAnsi"/>
              </w:rPr>
            </w:pPr>
          </w:p>
        </w:tc>
        <w:tc>
          <w:tcPr>
            <w:tcW w:w="6724" w:type="dxa"/>
            <w:gridSpan w:val="3"/>
            <w:tcBorders>
              <w:top w:val="nil"/>
              <w:bottom w:val="nil"/>
              <w:right w:val="nil"/>
            </w:tcBorders>
            <w:shd w:val="clear" w:color="auto" w:fill="A4B3C6"/>
          </w:tcPr>
          <w:p w14:paraId="512437F3" w14:textId="77777777" w:rsidR="00BC691D" w:rsidRPr="00C370C5" w:rsidRDefault="00BC691D" w:rsidP="00143404">
            <w:pPr>
              <w:pStyle w:val="NoSpacing"/>
              <w:rPr>
                <w:rFonts w:cstheme="minorHAnsi"/>
              </w:rPr>
            </w:pPr>
            <w:r w:rsidRPr="00C370C5">
              <w:rPr>
                <w:rFonts w:cstheme="minorHAnsi"/>
              </w:rPr>
              <w:t>Ноћења туриста</w:t>
            </w:r>
          </w:p>
        </w:tc>
      </w:tr>
      <w:tr w:rsidR="00BC691D" w:rsidRPr="00C370C5" w14:paraId="46F51570" w14:textId="77777777" w:rsidTr="00143404">
        <w:trPr>
          <w:trHeight w:val="65"/>
        </w:trPr>
        <w:tc>
          <w:tcPr>
            <w:tcW w:w="2456" w:type="dxa"/>
            <w:tcBorders>
              <w:top w:val="nil"/>
              <w:left w:val="nil"/>
              <w:bottom w:val="nil"/>
              <w:right w:val="none" w:sz="6" w:space="0" w:color="auto"/>
            </w:tcBorders>
            <w:shd w:val="clear" w:color="auto" w:fill="A4B3C6"/>
          </w:tcPr>
          <w:p w14:paraId="4A29F044" w14:textId="77777777" w:rsidR="00BC691D" w:rsidRPr="00C370C5" w:rsidRDefault="00BC691D" w:rsidP="00143404">
            <w:pPr>
              <w:pStyle w:val="NoSpacing"/>
              <w:rPr>
                <w:rFonts w:cstheme="minorHAnsi"/>
              </w:rPr>
            </w:pPr>
            <w:r w:rsidRPr="00C370C5">
              <w:rPr>
                <w:rFonts w:cstheme="minorHAnsi"/>
                <w:i/>
                <w:iCs/>
              </w:rPr>
              <w:t>домаћи</w:t>
            </w:r>
          </w:p>
        </w:tc>
        <w:tc>
          <w:tcPr>
            <w:tcW w:w="2456" w:type="dxa"/>
            <w:tcBorders>
              <w:top w:val="nil"/>
              <w:left w:val="none" w:sz="6" w:space="0" w:color="auto"/>
              <w:bottom w:val="nil"/>
              <w:right w:val="none" w:sz="6" w:space="0" w:color="auto"/>
            </w:tcBorders>
            <w:shd w:val="clear" w:color="auto" w:fill="A4B3C6"/>
          </w:tcPr>
          <w:p w14:paraId="45F32DA8" w14:textId="77777777" w:rsidR="00BC691D" w:rsidRPr="00C370C5" w:rsidRDefault="00BC691D" w:rsidP="00143404">
            <w:pPr>
              <w:pStyle w:val="NoSpacing"/>
              <w:rPr>
                <w:rFonts w:cstheme="minorHAnsi"/>
              </w:rPr>
            </w:pPr>
            <w:r w:rsidRPr="00C370C5">
              <w:rPr>
                <w:rFonts w:cstheme="minorHAnsi"/>
              </w:rPr>
              <w:t>64296</w:t>
            </w:r>
          </w:p>
        </w:tc>
        <w:tc>
          <w:tcPr>
            <w:tcW w:w="2456" w:type="dxa"/>
            <w:tcBorders>
              <w:top w:val="nil"/>
              <w:left w:val="none" w:sz="6" w:space="0" w:color="auto"/>
              <w:bottom w:val="nil"/>
              <w:right w:val="none" w:sz="6" w:space="0" w:color="auto"/>
            </w:tcBorders>
            <w:shd w:val="clear" w:color="auto" w:fill="A4B3C6"/>
          </w:tcPr>
          <w:p w14:paraId="1D2B4E6A" w14:textId="77777777" w:rsidR="00BC691D" w:rsidRPr="00C370C5" w:rsidRDefault="00BC691D" w:rsidP="00143404">
            <w:pPr>
              <w:pStyle w:val="NoSpacing"/>
              <w:rPr>
                <w:rFonts w:cstheme="minorHAnsi"/>
              </w:rPr>
            </w:pPr>
            <w:r w:rsidRPr="00C370C5">
              <w:rPr>
                <w:rFonts w:cstheme="minorHAnsi"/>
              </w:rPr>
              <w:t>40987</w:t>
            </w:r>
          </w:p>
        </w:tc>
        <w:tc>
          <w:tcPr>
            <w:tcW w:w="1812" w:type="dxa"/>
            <w:tcBorders>
              <w:top w:val="nil"/>
              <w:left w:val="none" w:sz="6" w:space="0" w:color="auto"/>
              <w:bottom w:val="nil"/>
              <w:right w:val="nil"/>
            </w:tcBorders>
            <w:shd w:val="clear" w:color="auto" w:fill="A4B3C6"/>
          </w:tcPr>
          <w:p w14:paraId="216BFDD2" w14:textId="77777777" w:rsidR="00BC691D" w:rsidRPr="00C370C5" w:rsidRDefault="00BC691D" w:rsidP="00143404">
            <w:pPr>
              <w:pStyle w:val="NoSpacing"/>
              <w:rPr>
                <w:rFonts w:cstheme="minorHAnsi"/>
              </w:rPr>
            </w:pPr>
            <w:r w:rsidRPr="00C370C5">
              <w:rPr>
                <w:rFonts w:cstheme="minorHAnsi"/>
              </w:rPr>
              <w:t>61433</w:t>
            </w:r>
          </w:p>
        </w:tc>
      </w:tr>
      <w:tr w:rsidR="00BC691D" w:rsidRPr="00C370C5" w14:paraId="7650789D" w14:textId="77777777" w:rsidTr="00143404">
        <w:trPr>
          <w:trHeight w:val="65"/>
        </w:trPr>
        <w:tc>
          <w:tcPr>
            <w:tcW w:w="2456" w:type="dxa"/>
            <w:tcBorders>
              <w:top w:val="nil"/>
              <w:left w:val="nil"/>
              <w:bottom w:val="nil"/>
              <w:right w:val="none" w:sz="6" w:space="0" w:color="auto"/>
            </w:tcBorders>
            <w:shd w:val="clear" w:color="auto" w:fill="E7E6E6"/>
          </w:tcPr>
          <w:p w14:paraId="434453B6" w14:textId="77777777" w:rsidR="00BC691D" w:rsidRPr="00C370C5" w:rsidRDefault="00BC691D" w:rsidP="00143404">
            <w:pPr>
              <w:pStyle w:val="NoSpacing"/>
              <w:rPr>
                <w:rFonts w:cstheme="minorHAnsi"/>
              </w:rPr>
            </w:pPr>
            <w:r w:rsidRPr="00C370C5">
              <w:rPr>
                <w:rFonts w:cstheme="minorHAnsi"/>
                <w:i/>
                <w:iCs/>
              </w:rPr>
              <w:t>страни</w:t>
            </w:r>
          </w:p>
        </w:tc>
        <w:tc>
          <w:tcPr>
            <w:tcW w:w="2456" w:type="dxa"/>
            <w:tcBorders>
              <w:top w:val="nil"/>
              <w:left w:val="none" w:sz="6" w:space="0" w:color="auto"/>
              <w:bottom w:val="nil"/>
              <w:right w:val="none" w:sz="6" w:space="0" w:color="auto"/>
            </w:tcBorders>
            <w:shd w:val="clear" w:color="auto" w:fill="E7E6E6"/>
          </w:tcPr>
          <w:p w14:paraId="2F4C47C8" w14:textId="77777777" w:rsidR="00BC691D" w:rsidRPr="00C370C5" w:rsidRDefault="00BC691D" w:rsidP="00143404">
            <w:pPr>
              <w:pStyle w:val="NoSpacing"/>
              <w:rPr>
                <w:rFonts w:cstheme="minorHAnsi"/>
              </w:rPr>
            </w:pPr>
            <w:r w:rsidRPr="00C370C5">
              <w:rPr>
                <w:rFonts w:cstheme="minorHAnsi"/>
              </w:rPr>
              <w:t>15462</w:t>
            </w:r>
          </w:p>
        </w:tc>
        <w:tc>
          <w:tcPr>
            <w:tcW w:w="2456" w:type="dxa"/>
            <w:tcBorders>
              <w:top w:val="nil"/>
              <w:left w:val="none" w:sz="6" w:space="0" w:color="auto"/>
              <w:bottom w:val="nil"/>
              <w:right w:val="none" w:sz="6" w:space="0" w:color="auto"/>
            </w:tcBorders>
            <w:shd w:val="clear" w:color="auto" w:fill="E7E6E6"/>
          </w:tcPr>
          <w:p w14:paraId="1C6A9541" w14:textId="77777777" w:rsidR="00BC691D" w:rsidRPr="00C370C5" w:rsidRDefault="00BC691D" w:rsidP="00143404">
            <w:pPr>
              <w:pStyle w:val="NoSpacing"/>
              <w:rPr>
                <w:rFonts w:cstheme="minorHAnsi"/>
              </w:rPr>
            </w:pPr>
            <w:r w:rsidRPr="00C370C5">
              <w:rPr>
                <w:rFonts w:cstheme="minorHAnsi"/>
              </w:rPr>
              <w:t>4665</w:t>
            </w:r>
          </w:p>
        </w:tc>
        <w:tc>
          <w:tcPr>
            <w:tcW w:w="1812" w:type="dxa"/>
            <w:tcBorders>
              <w:top w:val="nil"/>
              <w:left w:val="none" w:sz="6" w:space="0" w:color="auto"/>
              <w:bottom w:val="nil"/>
              <w:right w:val="nil"/>
            </w:tcBorders>
            <w:shd w:val="clear" w:color="auto" w:fill="E7E6E6"/>
          </w:tcPr>
          <w:p w14:paraId="3FECB109" w14:textId="77777777" w:rsidR="00BC691D" w:rsidRPr="00C370C5" w:rsidRDefault="00BC691D" w:rsidP="00143404">
            <w:pPr>
              <w:pStyle w:val="NoSpacing"/>
              <w:rPr>
                <w:rFonts w:cstheme="minorHAnsi"/>
              </w:rPr>
            </w:pPr>
            <w:r w:rsidRPr="00C370C5">
              <w:rPr>
                <w:rFonts w:cstheme="minorHAnsi"/>
              </w:rPr>
              <w:t>6439</w:t>
            </w:r>
          </w:p>
        </w:tc>
      </w:tr>
      <w:tr w:rsidR="00BC691D" w:rsidRPr="00C370C5" w14:paraId="2720079D" w14:textId="77777777" w:rsidTr="00143404">
        <w:trPr>
          <w:trHeight w:val="65"/>
        </w:trPr>
        <w:tc>
          <w:tcPr>
            <w:tcW w:w="2456" w:type="dxa"/>
            <w:tcBorders>
              <w:top w:val="nil"/>
              <w:left w:val="nil"/>
              <w:bottom w:val="nil"/>
            </w:tcBorders>
            <w:shd w:val="clear" w:color="auto" w:fill="E7E6E6"/>
          </w:tcPr>
          <w:p w14:paraId="083010C8" w14:textId="77777777" w:rsidR="00BC691D" w:rsidRPr="00C370C5" w:rsidRDefault="00BC691D" w:rsidP="00143404">
            <w:pPr>
              <w:pStyle w:val="NoSpacing"/>
              <w:rPr>
                <w:rFonts w:cstheme="minorHAnsi"/>
              </w:rPr>
            </w:pPr>
          </w:p>
        </w:tc>
        <w:tc>
          <w:tcPr>
            <w:tcW w:w="6724" w:type="dxa"/>
            <w:gridSpan w:val="3"/>
            <w:tcBorders>
              <w:top w:val="nil"/>
              <w:bottom w:val="nil"/>
              <w:right w:val="nil"/>
            </w:tcBorders>
            <w:shd w:val="clear" w:color="auto" w:fill="E7E6E6"/>
          </w:tcPr>
          <w:p w14:paraId="370071F1" w14:textId="77777777" w:rsidR="00BC691D" w:rsidRPr="00C370C5" w:rsidRDefault="00BC691D" w:rsidP="00143404">
            <w:pPr>
              <w:pStyle w:val="NoSpacing"/>
              <w:rPr>
                <w:rFonts w:cstheme="minorHAnsi"/>
              </w:rPr>
            </w:pPr>
            <w:r w:rsidRPr="00C370C5">
              <w:rPr>
                <w:rFonts w:cstheme="minorHAnsi"/>
              </w:rPr>
              <w:t>Просечан број ноћења туриста</w:t>
            </w:r>
          </w:p>
        </w:tc>
      </w:tr>
      <w:tr w:rsidR="00BC691D" w:rsidRPr="00C370C5" w14:paraId="22619282" w14:textId="77777777" w:rsidTr="00143404">
        <w:trPr>
          <w:trHeight w:val="65"/>
        </w:trPr>
        <w:tc>
          <w:tcPr>
            <w:tcW w:w="2456" w:type="dxa"/>
            <w:tcBorders>
              <w:top w:val="nil"/>
              <w:left w:val="nil"/>
              <w:bottom w:val="nil"/>
              <w:right w:val="none" w:sz="6" w:space="0" w:color="auto"/>
            </w:tcBorders>
            <w:shd w:val="clear" w:color="auto" w:fill="A4B3C6"/>
          </w:tcPr>
          <w:p w14:paraId="12D0DC71" w14:textId="77777777" w:rsidR="00BC691D" w:rsidRPr="00C370C5" w:rsidRDefault="00BC691D" w:rsidP="00143404">
            <w:pPr>
              <w:pStyle w:val="NoSpacing"/>
              <w:rPr>
                <w:rFonts w:cstheme="minorHAnsi"/>
              </w:rPr>
            </w:pPr>
            <w:r w:rsidRPr="00C370C5">
              <w:rPr>
                <w:rFonts w:cstheme="minorHAnsi"/>
                <w:i/>
                <w:iCs/>
              </w:rPr>
              <w:t>домаћи</w:t>
            </w:r>
          </w:p>
        </w:tc>
        <w:tc>
          <w:tcPr>
            <w:tcW w:w="2456" w:type="dxa"/>
            <w:tcBorders>
              <w:top w:val="nil"/>
              <w:left w:val="none" w:sz="6" w:space="0" w:color="auto"/>
              <w:bottom w:val="nil"/>
              <w:right w:val="none" w:sz="6" w:space="0" w:color="auto"/>
            </w:tcBorders>
            <w:shd w:val="clear" w:color="auto" w:fill="A4B3C6"/>
          </w:tcPr>
          <w:p w14:paraId="71A59CAF" w14:textId="77777777" w:rsidR="00BC691D" w:rsidRPr="00C370C5" w:rsidRDefault="00BC691D" w:rsidP="00143404">
            <w:pPr>
              <w:pStyle w:val="NoSpacing"/>
              <w:rPr>
                <w:rFonts w:cstheme="minorHAnsi"/>
              </w:rPr>
            </w:pPr>
            <w:r w:rsidRPr="00C370C5">
              <w:rPr>
                <w:rFonts w:cstheme="minorHAnsi"/>
              </w:rPr>
              <w:t>2,3</w:t>
            </w:r>
          </w:p>
        </w:tc>
        <w:tc>
          <w:tcPr>
            <w:tcW w:w="2456" w:type="dxa"/>
            <w:tcBorders>
              <w:top w:val="nil"/>
              <w:left w:val="none" w:sz="6" w:space="0" w:color="auto"/>
              <w:bottom w:val="nil"/>
              <w:right w:val="none" w:sz="6" w:space="0" w:color="auto"/>
            </w:tcBorders>
            <w:shd w:val="clear" w:color="auto" w:fill="A4B3C6"/>
          </w:tcPr>
          <w:p w14:paraId="7978EA45" w14:textId="77777777" w:rsidR="00BC691D" w:rsidRPr="00C370C5" w:rsidRDefault="00BC691D" w:rsidP="00143404">
            <w:pPr>
              <w:pStyle w:val="NoSpacing"/>
              <w:rPr>
                <w:rFonts w:cstheme="minorHAnsi"/>
              </w:rPr>
            </w:pPr>
            <w:r w:rsidRPr="00C370C5">
              <w:rPr>
                <w:rFonts w:cstheme="minorHAnsi"/>
              </w:rPr>
              <w:t>3,0</w:t>
            </w:r>
          </w:p>
        </w:tc>
        <w:tc>
          <w:tcPr>
            <w:tcW w:w="1812" w:type="dxa"/>
            <w:tcBorders>
              <w:top w:val="nil"/>
              <w:left w:val="none" w:sz="6" w:space="0" w:color="auto"/>
              <w:bottom w:val="nil"/>
              <w:right w:val="nil"/>
            </w:tcBorders>
            <w:shd w:val="clear" w:color="auto" w:fill="A4B3C6"/>
          </w:tcPr>
          <w:p w14:paraId="2EC04D48" w14:textId="77777777" w:rsidR="00BC691D" w:rsidRPr="00C370C5" w:rsidRDefault="00BC691D" w:rsidP="00143404">
            <w:pPr>
              <w:pStyle w:val="NoSpacing"/>
              <w:rPr>
                <w:rFonts w:cstheme="minorHAnsi"/>
              </w:rPr>
            </w:pPr>
            <w:r w:rsidRPr="00C370C5">
              <w:rPr>
                <w:rFonts w:cstheme="minorHAnsi"/>
              </w:rPr>
              <w:t>3,2</w:t>
            </w:r>
          </w:p>
        </w:tc>
      </w:tr>
      <w:tr w:rsidR="00BC691D" w:rsidRPr="00C370C5" w14:paraId="3D6AFA2D" w14:textId="77777777" w:rsidTr="00143404">
        <w:trPr>
          <w:trHeight w:val="65"/>
        </w:trPr>
        <w:tc>
          <w:tcPr>
            <w:tcW w:w="2456" w:type="dxa"/>
            <w:tcBorders>
              <w:top w:val="nil"/>
              <w:left w:val="nil"/>
              <w:bottom w:val="nil"/>
              <w:right w:val="none" w:sz="6" w:space="0" w:color="auto"/>
            </w:tcBorders>
            <w:shd w:val="clear" w:color="auto" w:fill="A4B3C6"/>
          </w:tcPr>
          <w:p w14:paraId="143E466B" w14:textId="77777777" w:rsidR="00BC691D" w:rsidRPr="00C370C5" w:rsidRDefault="00BC691D" w:rsidP="00143404">
            <w:pPr>
              <w:pStyle w:val="NoSpacing"/>
              <w:rPr>
                <w:rFonts w:cstheme="minorHAnsi"/>
              </w:rPr>
            </w:pPr>
            <w:r w:rsidRPr="00C370C5">
              <w:rPr>
                <w:rFonts w:cstheme="minorHAnsi"/>
                <w:i/>
                <w:iCs/>
              </w:rPr>
              <w:t>страни</w:t>
            </w:r>
          </w:p>
        </w:tc>
        <w:tc>
          <w:tcPr>
            <w:tcW w:w="2456" w:type="dxa"/>
            <w:tcBorders>
              <w:top w:val="nil"/>
              <w:left w:val="none" w:sz="6" w:space="0" w:color="auto"/>
              <w:bottom w:val="nil"/>
              <w:right w:val="none" w:sz="6" w:space="0" w:color="auto"/>
            </w:tcBorders>
            <w:shd w:val="clear" w:color="auto" w:fill="A4B3C6"/>
          </w:tcPr>
          <w:p w14:paraId="34202B66" w14:textId="77777777" w:rsidR="00BC691D" w:rsidRPr="00C370C5" w:rsidRDefault="00BC691D" w:rsidP="00143404">
            <w:pPr>
              <w:pStyle w:val="NoSpacing"/>
              <w:rPr>
                <w:rFonts w:cstheme="minorHAnsi"/>
              </w:rPr>
            </w:pPr>
            <w:r w:rsidRPr="00C370C5">
              <w:rPr>
                <w:rFonts w:cstheme="minorHAnsi"/>
              </w:rPr>
              <w:t>1,8</w:t>
            </w:r>
          </w:p>
        </w:tc>
        <w:tc>
          <w:tcPr>
            <w:tcW w:w="2456" w:type="dxa"/>
            <w:tcBorders>
              <w:top w:val="nil"/>
              <w:left w:val="none" w:sz="6" w:space="0" w:color="auto"/>
              <w:bottom w:val="nil"/>
              <w:right w:val="none" w:sz="6" w:space="0" w:color="auto"/>
            </w:tcBorders>
            <w:shd w:val="clear" w:color="auto" w:fill="A4B3C6"/>
          </w:tcPr>
          <w:p w14:paraId="512DA831" w14:textId="77777777" w:rsidR="00BC691D" w:rsidRPr="00C370C5" w:rsidRDefault="00BC691D" w:rsidP="00143404">
            <w:pPr>
              <w:pStyle w:val="NoSpacing"/>
              <w:rPr>
                <w:rFonts w:cstheme="minorHAnsi"/>
              </w:rPr>
            </w:pPr>
            <w:r w:rsidRPr="00C370C5">
              <w:rPr>
                <w:rFonts w:cstheme="minorHAnsi"/>
              </w:rPr>
              <w:t>1,6</w:t>
            </w:r>
          </w:p>
        </w:tc>
        <w:tc>
          <w:tcPr>
            <w:tcW w:w="1812" w:type="dxa"/>
            <w:tcBorders>
              <w:top w:val="nil"/>
              <w:left w:val="none" w:sz="6" w:space="0" w:color="auto"/>
              <w:bottom w:val="nil"/>
              <w:right w:val="nil"/>
            </w:tcBorders>
            <w:shd w:val="clear" w:color="auto" w:fill="A4B3C6"/>
          </w:tcPr>
          <w:p w14:paraId="5F9A4C38" w14:textId="77777777" w:rsidR="00BC691D" w:rsidRPr="00C370C5" w:rsidRDefault="00BC691D" w:rsidP="00143404">
            <w:pPr>
              <w:pStyle w:val="NoSpacing"/>
              <w:rPr>
                <w:rFonts w:cstheme="minorHAnsi"/>
              </w:rPr>
            </w:pPr>
            <w:r w:rsidRPr="00C370C5">
              <w:rPr>
                <w:rFonts w:cstheme="minorHAnsi"/>
              </w:rPr>
              <w:t>2,2</w:t>
            </w:r>
          </w:p>
        </w:tc>
      </w:tr>
    </w:tbl>
    <w:p w14:paraId="4C0C7786" w14:textId="77777777" w:rsidR="00BC691D" w:rsidRDefault="00BC691D" w:rsidP="00BC691D">
      <w:pPr>
        <w:jc w:val="both"/>
        <w:rPr>
          <w:i/>
          <w:iCs/>
          <w:color w:val="000000"/>
          <w:sz w:val="20"/>
          <w:szCs w:val="20"/>
        </w:rPr>
      </w:pPr>
      <w:r w:rsidRPr="00BA15E1">
        <w:rPr>
          <w:i/>
          <w:iCs/>
          <w:color w:val="000000"/>
          <w:sz w:val="20"/>
          <w:szCs w:val="20"/>
        </w:rPr>
        <w:t>Извор:Месечни извештај о доласцима и ноћењима туриста у смештајним објектима, РЗС</w:t>
      </w:r>
      <w:bookmarkEnd w:id="3"/>
    </w:p>
    <w:p w14:paraId="15522E18" w14:textId="77777777" w:rsidR="000A3218" w:rsidRPr="000A3218" w:rsidRDefault="000A3218" w:rsidP="00BC691D">
      <w:pPr>
        <w:jc w:val="both"/>
        <w:rPr>
          <w:i/>
          <w:iCs/>
          <w:sz w:val="20"/>
          <w:szCs w:val="20"/>
        </w:rPr>
      </w:pPr>
    </w:p>
    <w:p w14:paraId="0CBEFD1A" w14:textId="77777777" w:rsidR="00BC691D" w:rsidRDefault="00BC691D" w:rsidP="00BC691D">
      <w:pPr>
        <w:pStyle w:val="NoSpacing"/>
        <w:jc w:val="both"/>
        <w:rPr>
          <w:lang w:val="ru-RU"/>
        </w:rPr>
      </w:pPr>
      <w:r w:rsidRPr="00481D66">
        <w:rPr>
          <w:lang w:val="ru-RU"/>
        </w:rPr>
        <w:t>У периоду од 2016. до 2019. године туристички п</w:t>
      </w:r>
      <w:r>
        <w:rPr>
          <w:lang w:val="ru-RU"/>
        </w:rPr>
        <w:t xml:space="preserve">ромет у општини Кладово је </w:t>
      </w:r>
      <w:r w:rsidRPr="00481D66">
        <w:rPr>
          <w:lang w:val="ru-RU"/>
        </w:rPr>
        <w:t>имао тренд раста</w:t>
      </w:r>
      <w:r>
        <w:rPr>
          <w:lang w:val="ru-RU"/>
        </w:rPr>
        <w:t>, да би услед пандемије вируса к</w:t>
      </w:r>
      <w:r w:rsidRPr="00481D66">
        <w:rPr>
          <w:lang w:val="ru-RU"/>
        </w:rPr>
        <w:t>овид 19 током 2</w:t>
      </w:r>
      <w:r>
        <w:rPr>
          <w:lang w:val="ru-RU"/>
        </w:rPr>
        <w:t xml:space="preserve">020. године, дошло до </w:t>
      </w:r>
      <w:r w:rsidRPr="00481D66">
        <w:rPr>
          <w:lang w:val="ru-RU"/>
        </w:rPr>
        <w:t>наглог пада туристичког промета, баш као и у Србији и свету уопште.</w:t>
      </w:r>
    </w:p>
    <w:p w14:paraId="160092A2" w14:textId="77777777" w:rsidR="00BC691D" w:rsidRDefault="00BC691D" w:rsidP="00BC691D">
      <w:pPr>
        <w:pStyle w:val="NoSpacing"/>
        <w:jc w:val="both"/>
        <w:rPr>
          <w:lang w:val="ru-RU"/>
        </w:rPr>
      </w:pPr>
      <w:r w:rsidRPr="00811309">
        <w:rPr>
          <w:lang w:val="ru-RU"/>
        </w:rPr>
        <w:t>Најзаступљенији страни турист</w:t>
      </w:r>
      <w:r>
        <w:rPr>
          <w:lang w:val="ru-RU"/>
        </w:rPr>
        <w:t xml:space="preserve">и који посећују Кладово долазе из суседне Румуније, </w:t>
      </w:r>
      <w:r w:rsidRPr="0007012A">
        <w:rPr>
          <w:lang w:val="ru-RU"/>
        </w:rPr>
        <w:t>које посебно привлачи квалитетна храна, српска народна музика, могућност конзумирања дувана у угоститељским објектима и споразумевање на матерњем је</w:t>
      </w:r>
      <w:r>
        <w:rPr>
          <w:lang w:val="ru-RU"/>
        </w:rPr>
        <w:t>зику са локалним становништвом.</w:t>
      </w:r>
    </w:p>
    <w:p w14:paraId="2F060F91" w14:textId="77777777" w:rsidR="00BC691D" w:rsidRPr="00BA15E1" w:rsidRDefault="00BC691D" w:rsidP="00BC691D">
      <w:pPr>
        <w:pStyle w:val="NoSpacing"/>
        <w:rPr>
          <w:lang w:val="ru-RU"/>
        </w:rPr>
      </w:pPr>
    </w:p>
    <w:p w14:paraId="169008CB" w14:textId="77777777" w:rsidR="00BC691D" w:rsidRPr="000235E5" w:rsidRDefault="00BC691D" w:rsidP="001F71B2">
      <w:pPr>
        <w:pStyle w:val="ListParagraph"/>
        <w:widowControl/>
        <w:numPr>
          <w:ilvl w:val="1"/>
          <w:numId w:val="38"/>
        </w:numPr>
        <w:autoSpaceDE/>
        <w:autoSpaceDN/>
        <w:spacing w:after="160" w:line="259" w:lineRule="auto"/>
        <w:ind w:left="0" w:firstLine="0"/>
        <w:jc w:val="both"/>
        <w:rPr>
          <w:b/>
          <w:bCs/>
          <w:i/>
          <w:iCs/>
          <w:color w:val="2F5496"/>
          <w:lang w:val="ru-RU"/>
        </w:rPr>
      </w:pPr>
      <w:r w:rsidRPr="000235E5">
        <w:rPr>
          <w:b/>
          <w:bCs/>
          <w:i/>
          <w:iCs/>
          <w:color w:val="2F5496"/>
          <w:lang w:val="ru-RU"/>
        </w:rPr>
        <w:t xml:space="preserve">Људски ресурси </w:t>
      </w:r>
    </w:p>
    <w:p w14:paraId="2EAE026E" w14:textId="77777777" w:rsidR="00BC691D" w:rsidRPr="00A13733" w:rsidRDefault="00BC691D" w:rsidP="00BC691D">
      <w:pPr>
        <w:jc w:val="both"/>
        <w:rPr>
          <w:rFonts w:asciiTheme="minorHAnsi" w:hAnsiTheme="minorHAnsi"/>
          <w:iCs/>
          <w:lang w:val="ru-RU"/>
        </w:rPr>
      </w:pPr>
      <w:r w:rsidRPr="00A13733">
        <w:rPr>
          <w:rFonts w:asciiTheme="minorHAnsi" w:hAnsiTheme="minorHAnsi"/>
          <w:iCs/>
          <w:lang w:val="ru-RU"/>
        </w:rPr>
        <w:t xml:space="preserve">Највећи удео становништва у општини </w:t>
      </w:r>
      <w:r w:rsidRPr="00A13733">
        <w:rPr>
          <w:rFonts w:asciiTheme="minorHAnsi" w:hAnsiTheme="minorHAnsi"/>
          <w:iCs/>
        </w:rPr>
        <w:t>Кладово</w:t>
      </w:r>
      <w:r w:rsidRPr="00A13733">
        <w:rPr>
          <w:rFonts w:asciiTheme="minorHAnsi" w:hAnsiTheme="minorHAnsi"/>
          <w:iCs/>
          <w:lang w:val="ru-RU"/>
        </w:rPr>
        <w:t>представља радно способно становништво (</w:t>
      </w:r>
      <w:r w:rsidRPr="00A13733">
        <w:rPr>
          <w:rFonts w:asciiTheme="minorHAnsi" w:hAnsiTheme="minorHAnsi"/>
          <w:iCs/>
        </w:rPr>
        <w:t>60%</w:t>
      </w:r>
      <w:r w:rsidRPr="00A13733">
        <w:rPr>
          <w:rFonts w:asciiTheme="minorHAnsi" w:hAnsiTheme="minorHAnsi"/>
          <w:iCs/>
          <w:lang w:val="ru-RU"/>
        </w:rPr>
        <w:t>), али је овај удео мањи у односу на просек у Републици Србији. Удео младих (1</w:t>
      </w:r>
      <w:r w:rsidRPr="00A13733">
        <w:rPr>
          <w:rFonts w:asciiTheme="minorHAnsi" w:hAnsiTheme="minorHAnsi"/>
          <w:iCs/>
        </w:rPr>
        <w:t>4</w:t>
      </w:r>
      <w:r w:rsidRPr="00A13733">
        <w:rPr>
          <w:rFonts w:asciiTheme="minorHAnsi" w:hAnsiTheme="minorHAnsi"/>
          <w:iCs/>
          <w:lang w:val="ru-RU"/>
        </w:rPr>
        <w:t>,05) је, такође, мањи у односу на просек РС (15,70), а готово је дупло нижи у односу на удео старог становништва (2</w:t>
      </w:r>
      <w:r w:rsidRPr="00A13733">
        <w:rPr>
          <w:rFonts w:asciiTheme="minorHAnsi" w:hAnsiTheme="minorHAnsi"/>
          <w:iCs/>
        </w:rPr>
        <w:t>9</w:t>
      </w:r>
      <w:r w:rsidRPr="00A13733">
        <w:rPr>
          <w:rFonts w:asciiTheme="minorHAnsi" w:hAnsiTheme="minorHAnsi"/>
          <w:iCs/>
          <w:lang w:val="ru-RU"/>
        </w:rPr>
        <w:t>%). Лоша старосна структура резултат је интензивне депопулације региона (миграције и смањење броја становника) у протеклих неколико деценија.</w:t>
      </w:r>
      <w:r w:rsidRPr="00A13733">
        <w:rPr>
          <w:rStyle w:val="FootnoteReference"/>
          <w:rFonts w:asciiTheme="minorHAnsi" w:hAnsiTheme="minorHAnsi"/>
          <w:iCs/>
          <w:lang w:val="ru-RU"/>
        </w:rPr>
        <w:footnoteReference w:id="15"/>
      </w:r>
    </w:p>
    <w:p w14:paraId="649FEFA7" w14:textId="77777777" w:rsidR="00BC691D" w:rsidRPr="00A13733" w:rsidRDefault="00BC691D" w:rsidP="00BC691D">
      <w:pPr>
        <w:jc w:val="both"/>
        <w:rPr>
          <w:rFonts w:asciiTheme="minorHAnsi" w:hAnsiTheme="minorHAnsi"/>
          <w:iCs/>
          <w:lang w:val="ru-RU"/>
        </w:rPr>
      </w:pPr>
      <w:r w:rsidRPr="00A13733">
        <w:rPr>
          <w:rFonts w:asciiTheme="minorHAnsi" w:hAnsiTheme="minorHAnsi"/>
          <w:iCs/>
          <w:lang w:val="ru-RU"/>
        </w:rPr>
        <w:t>Удео становништва са средњом стручном спремом у укупном броју радно способног становништва је скоро за 10 одсто нижи у односу на просек РС. Слична је ситуација и код удела становништва са високом стручном спремом у односу на просек РС, где Кладово има свега 6% становника са високом стручном спремом у укупном броју радно способног становништва.. Радна структура указује на висок удео радно способног становништва са нижим степенима стручне спреме, што је додатно појачано одласком младих и школованих кадрова у друге градске центре.</w:t>
      </w:r>
      <w:r w:rsidRPr="00A13733">
        <w:rPr>
          <w:rStyle w:val="FootnoteReference"/>
          <w:rFonts w:asciiTheme="minorHAnsi" w:hAnsiTheme="minorHAnsi"/>
          <w:iCs/>
          <w:lang w:val="ru-RU"/>
        </w:rPr>
        <w:footnoteReference w:id="16"/>
      </w:r>
    </w:p>
    <w:p w14:paraId="66B9D4A0" w14:textId="77777777" w:rsidR="000A3218" w:rsidRPr="00A13733" w:rsidRDefault="000A3218" w:rsidP="00BC691D">
      <w:pPr>
        <w:jc w:val="both"/>
        <w:rPr>
          <w:rFonts w:asciiTheme="minorHAnsi" w:hAnsiTheme="minorHAnsi"/>
          <w:iCs/>
          <w:lang w:val="ru-RU"/>
        </w:rPr>
      </w:pPr>
    </w:p>
    <w:p w14:paraId="021EDABE" w14:textId="77777777" w:rsidR="00BC691D" w:rsidRPr="000235E5" w:rsidRDefault="00BC691D" w:rsidP="001F71B2">
      <w:pPr>
        <w:pStyle w:val="ListParagraph"/>
        <w:widowControl/>
        <w:numPr>
          <w:ilvl w:val="2"/>
          <w:numId w:val="38"/>
        </w:numPr>
        <w:autoSpaceDE/>
        <w:autoSpaceDN/>
        <w:spacing w:after="160" w:line="259" w:lineRule="auto"/>
        <w:ind w:left="0" w:firstLine="0"/>
        <w:jc w:val="both"/>
        <w:rPr>
          <w:rFonts w:asciiTheme="majorHAnsi" w:hAnsiTheme="majorHAnsi"/>
          <w:b/>
          <w:bCs/>
          <w:i/>
          <w:color w:val="2F5496"/>
          <w:lang w:val="ru-RU"/>
        </w:rPr>
      </w:pPr>
      <w:r w:rsidRPr="000235E5">
        <w:rPr>
          <w:rFonts w:asciiTheme="majorHAnsi" w:hAnsiTheme="majorHAnsi"/>
          <w:b/>
          <w:bCs/>
          <w:i/>
          <w:color w:val="2F5496"/>
          <w:lang w:val="ru-RU"/>
        </w:rPr>
        <w:t>Запосленост</w:t>
      </w:r>
    </w:p>
    <w:p w14:paraId="74BA4B9D" w14:textId="77777777" w:rsidR="00BC691D" w:rsidRDefault="00BC691D" w:rsidP="00BC691D">
      <w:pPr>
        <w:adjustRightInd w:val="0"/>
        <w:jc w:val="both"/>
        <w:rPr>
          <w:color w:val="000000"/>
        </w:rPr>
      </w:pPr>
      <w:r w:rsidRPr="00BC413E">
        <w:rPr>
          <w:color w:val="000000"/>
        </w:rPr>
        <w:t>На територији општине Кладово у 20</w:t>
      </w:r>
      <w:r>
        <w:rPr>
          <w:color w:val="000000"/>
        </w:rPr>
        <w:t>21</w:t>
      </w:r>
      <w:r w:rsidRPr="00BC413E">
        <w:rPr>
          <w:color w:val="000000"/>
        </w:rPr>
        <w:t xml:space="preserve">. години било је запослено нешто више од 5.000 људи, односно близу трећине укупног броја становника. Према методологији Републичког завода за статистику, која је измењена 2015. у овај број спадају и регистровани индивидуални пољопривредници. У последњим годинама долази до минималних осцилација у броју запослених. Иако ове промене нису велике, број запослених се минимално смањио од 5.052 у 2017. на 4.981 у 2018. </w:t>
      </w:r>
      <w:r>
        <w:rPr>
          <w:color w:val="000000"/>
        </w:rPr>
        <w:t>док се у периоду</w:t>
      </w:r>
      <w:r w:rsidRPr="00BC413E">
        <w:rPr>
          <w:color w:val="000000"/>
        </w:rPr>
        <w:t xml:space="preserve"> 2019</w:t>
      </w:r>
      <w:r>
        <w:rPr>
          <w:color w:val="000000"/>
        </w:rPr>
        <w:t>-2021. године</w:t>
      </w:r>
      <w:r w:rsidRPr="00BC413E">
        <w:rPr>
          <w:color w:val="000000"/>
        </w:rPr>
        <w:t xml:space="preserve"> поново повећао, па је износио 5.1</w:t>
      </w:r>
      <w:r>
        <w:rPr>
          <w:color w:val="000000"/>
        </w:rPr>
        <w:t>40</w:t>
      </w:r>
      <w:r w:rsidRPr="00BC413E">
        <w:rPr>
          <w:color w:val="000000"/>
        </w:rPr>
        <w:t>.</w:t>
      </w:r>
    </w:p>
    <w:p w14:paraId="29F3C6C4" w14:textId="77777777" w:rsidR="00BC691D" w:rsidRDefault="00BC691D" w:rsidP="00BC691D">
      <w:pPr>
        <w:adjustRightInd w:val="0"/>
        <w:rPr>
          <w:color w:val="000000"/>
        </w:rPr>
      </w:pPr>
      <w:r w:rsidRPr="00BC413E">
        <w:rPr>
          <w:color w:val="000000"/>
        </w:rPr>
        <w:t>У структури броја запослених по делатностима доминирају услуге. У прерађивачкој индустрији ради око 30% од укупног броја запослених.</w:t>
      </w:r>
    </w:p>
    <w:p w14:paraId="081D1A02" w14:textId="77777777" w:rsidR="00BC691D" w:rsidRDefault="00BC691D" w:rsidP="00BC691D">
      <w:pPr>
        <w:adjustRightInd w:val="0"/>
        <w:rPr>
          <w:color w:val="000000"/>
        </w:rPr>
      </w:pPr>
    </w:p>
    <w:p w14:paraId="5F7B792B" w14:textId="77777777" w:rsidR="00BC691D" w:rsidRPr="000235E5" w:rsidRDefault="00BC691D" w:rsidP="00BC691D">
      <w:pPr>
        <w:adjustRightInd w:val="0"/>
        <w:rPr>
          <w:i/>
          <w:iCs/>
          <w:color w:val="000000"/>
        </w:rPr>
      </w:pPr>
      <w:r w:rsidRPr="000235E5">
        <w:rPr>
          <w:i/>
          <w:iCs/>
          <w:color w:val="000000"/>
        </w:rPr>
        <w:t xml:space="preserve">Табела 18. </w:t>
      </w:r>
      <w:r w:rsidRPr="000235E5">
        <w:rPr>
          <w:i/>
          <w:iCs/>
        </w:rPr>
        <w:t xml:space="preserve">Број запослених по делатностима (2018.)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2700"/>
      </w:tblGrid>
      <w:tr w:rsidR="00BC691D" w:rsidRPr="007C3593" w14:paraId="68643979" w14:textId="77777777" w:rsidTr="000A3218">
        <w:trPr>
          <w:trHeight w:val="110"/>
        </w:trPr>
        <w:tc>
          <w:tcPr>
            <w:tcW w:w="6390" w:type="dxa"/>
            <w:shd w:val="clear" w:color="auto" w:fill="A4B3C6"/>
          </w:tcPr>
          <w:p w14:paraId="1EE45A8A" w14:textId="77777777" w:rsidR="00BC691D" w:rsidRPr="007C3593" w:rsidRDefault="00BC691D" w:rsidP="00143404">
            <w:pPr>
              <w:adjustRightInd w:val="0"/>
              <w:rPr>
                <w:color w:val="000000"/>
              </w:rPr>
            </w:pPr>
            <w:r w:rsidRPr="00195598">
              <w:t>Укупно</w:t>
            </w:r>
          </w:p>
        </w:tc>
        <w:tc>
          <w:tcPr>
            <w:tcW w:w="2700" w:type="dxa"/>
            <w:shd w:val="clear" w:color="auto" w:fill="A4B3C6"/>
          </w:tcPr>
          <w:p w14:paraId="39721389" w14:textId="77777777" w:rsidR="00BC691D" w:rsidRPr="007C3593" w:rsidRDefault="00BC691D" w:rsidP="00143404">
            <w:pPr>
              <w:adjustRightInd w:val="0"/>
              <w:jc w:val="right"/>
              <w:rPr>
                <w:color w:val="000000"/>
              </w:rPr>
            </w:pPr>
            <w:r w:rsidRPr="007C3593">
              <w:rPr>
                <w:b/>
                <w:bCs/>
                <w:color w:val="000000"/>
              </w:rPr>
              <w:t xml:space="preserve">4.731 </w:t>
            </w:r>
          </w:p>
        </w:tc>
      </w:tr>
      <w:tr w:rsidR="00BC691D" w:rsidRPr="007C3593" w14:paraId="47393DB0" w14:textId="77777777" w:rsidTr="000A3218">
        <w:trPr>
          <w:trHeight w:val="110"/>
        </w:trPr>
        <w:tc>
          <w:tcPr>
            <w:tcW w:w="6390" w:type="dxa"/>
            <w:shd w:val="clear" w:color="auto" w:fill="A4B3C6"/>
          </w:tcPr>
          <w:p w14:paraId="67FDB477" w14:textId="77777777" w:rsidR="00BC691D" w:rsidRPr="007C3593" w:rsidRDefault="00BC691D" w:rsidP="00143404">
            <w:pPr>
              <w:adjustRightInd w:val="0"/>
              <w:rPr>
                <w:color w:val="000000"/>
              </w:rPr>
            </w:pPr>
            <w:r w:rsidRPr="00195598">
              <w:t>Регистровани</w:t>
            </w:r>
            <w:r w:rsidR="000A3218">
              <w:t xml:space="preserve"> </w:t>
            </w:r>
            <w:r w:rsidRPr="00195598">
              <w:t>индивидуални</w:t>
            </w:r>
            <w:r w:rsidR="000A3218">
              <w:t xml:space="preserve"> </w:t>
            </w:r>
            <w:r w:rsidRPr="00195598">
              <w:t>пољопривредници</w:t>
            </w:r>
          </w:p>
        </w:tc>
        <w:tc>
          <w:tcPr>
            <w:tcW w:w="2700" w:type="dxa"/>
            <w:shd w:val="clear" w:color="auto" w:fill="E7E6E6"/>
          </w:tcPr>
          <w:p w14:paraId="0B012D73" w14:textId="77777777" w:rsidR="00BC691D" w:rsidRPr="007C3593" w:rsidRDefault="00BC691D" w:rsidP="00143404">
            <w:pPr>
              <w:adjustRightInd w:val="0"/>
              <w:jc w:val="right"/>
              <w:rPr>
                <w:color w:val="000000"/>
              </w:rPr>
            </w:pPr>
            <w:r w:rsidRPr="007C3593">
              <w:rPr>
                <w:color w:val="000000"/>
              </w:rPr>
              <w:t xml:space="preserve">139 </w:t>
            </w:r>
          </w:p>
        </w:tc>
      </w:tr>
      <w:tr w:rsidR="00BC691D" w:rsidRPr="007C3593" w14:paraId="43494048" w14:textId="77777777" w:rsidTr="000A3218">
        <w:trPr>
          <w:trHeight w:val="110"/>
        </w:trPr>
        <w:tc>
          <w:tcPr>
            <w:tcW w:w="6390" w:type="dxa"/>
            <w:shd w:val="clear" w:color="auto" w:fill="A4B3C6"/>
          </w:tcPr>
          <w:p w14:paraId="7A006984" w14:textId="77777777" w:rsidR="00BC691D" w:rsidRPr="007C3593" w:rsidRDefault="00BC691D" w:rsidP="00143404">
            <w:pPr>
              <w:adjustRightInd w:val="0"/>
              <w:rPr>
                <w:color w:val="000000"/>
              </w:rPr>
            </w:pPr>
            <w:r w:rsidRPr="00195598">
              <w:t>Свега</w:t>
            </w:r>
            <w:r w:rsidR="000A3218">
              <w:t xml:space="preserve"> </w:t>
            </w:r>
            <w:r w:rsidRPr="00195598">
              <w:t>запослених</w:t>
            </w:r>
          </w:p>
        </w:tc>
        <w:tc>
          <w:tcPr>
            <w:tcW w:w="2700" w:type="dxa"/>
            <w:shd w:val="clear" w:color="auto" w:fill="E7E6E6"/>
          </w:tcPr>
          <w:p w14:paraId="7CDCF252" w14:textId="77777777" w:rsidR="00BC691D" w:rsidRPr="007C3593" w:rsidRDefault="00BC691D" w:rsidP="00143404">
            <w:pPr>
              <w:adjustRightInd w:val="0"/>
              <w:jc w:val="right"/>
              <w:rPr>
                <w:color w:val="000000"/>
              </w:rPr>
            </w:pPr>
            <w:r w:rsidRPr="007C3593">
              <w:rPr>
                <w:color w:val="000000"/>
              </w:rPr>
              <w:t xml:space="preserve">4.592 </w:t>
            </w:r>
          </w:p>
        </w:tc>
      </w:tr>
      <w:tr w:rsidR="00BC691D" w:rsidRPr="007C3593" w14:paraId="24BD7ADB" w14:textId="77777777" w:rsidTr="000A3218">
        <w:trPr>
          <w:trHeight w:val="110"/>
        </w:trPr>
        <w:tc>
          <w:tcPr>
            <w:tcW w:w="6390" w:type="dxa"/>
            <w:shd w:val="clear" w:color="auto" w:fill="A4B3C6"/>
          </w:tcPr>
          <w:p w14:paraId="6C33D3CF" w14:textId="77777777" w:rsidR="00BC691D" w:rsidRPr="007C3593" w:rsidRDefault="00BC691D" w:rsidP="00143404">
            <w:pPr>
              <w:adjustRightInd w:val="0"/>
              <w:rPr>
                <w:color w:val="000000"/>
              </w:rPr>
            </w:pPr>
            <w:r w:rsidRPr="00195598">
              <w:t>Запослени у правним</w:t>
            </w:r>
            <w:r w:rsidR="000A3218">
              <w:t xml:space="preserve"> </w:t>
            </w:r>
            <w:r w:rsidRPr="00195598">
              <w:t>лицима</w:t>
            </w:r>
          </w:p>
        </w:tc>
        <w:tc>
          <w:tcPr>
            <w:tcW w:w="2700" w:type="dxa"/>
            <w:shd w:val="clear" w:color="auto" w:fill="E7E6E6"/>
          </w:tcPr>
          <w:p w14:paraId="1B519B3F" w14:textId="77777777" w:rsidR="00BC691D" w:rsidRPr="007C3593" w:rsidRDefault="00BC691D" w:rsidP="00143404">
            <w:pPr>
              <w:adjustRightInd w:val="0"/>
              <w:jc w:val="right"/>
              <w:rPr>
                <w:color w:val="000000"/>
              </w:rPr>
            </w:pPr>
            <w:r w:rsidRPr="007C3593">
              <w:rPr>
                <w:color w:val="000000"/>
              </w:rPr>
              <w:t xml:space="preserve">3.748 </w:t>
            </w:r>
          </w:p>
        </w:tc>
      </w:tr>
      <w:tr w:rsidR="00BC691D" w:rsidRPr="007C3593" w14:paraId="4B7778B1" w14:textId="77777777" w:rsidTr="000A3218">
        <w:trPr>
          <w:trHeight w:val="110"/>
        </w:trPr>
        <w:tc>
          <w:tcPr>
            <w:tcW w:w="6390" w:type="dxa"/>
            <w:shd w:val="clear" w:color="auto" w:fill="A4B3C6"/>
          </w:tcPr>
          <w:p w14:paraId="141EFB87" w14:textId="77777777" w:rsidR="00BC691D" w:rsidRPr="007C3593" w:rsidRDefault="00BC691D" w:rsidP="00143404">
            <w:pPr>
              <w:adjustRightInd w:val="0"/>
              <w:rPr>
                <w:color w:val="000000"/>
              </w:rPr>
            </w:pPr>
            <w:r w:rsidRPr="00195598">
              <w:t>Предузетници, лица</w:t>
            </w:r>
            <w:r w:rsidR="000A3218">
              <w:t xml:space="preserve"> </w:t>
            </w:r>
            <w:r w:rsidRPr="00195598">
              <w:t>која</w:t>
            </w:r>
            <w:r w:rsidR="000A3218">
              <w:t xml:space="preserve"> </w:t>
            </w:r>
            <w:r w:rsidRPr="00195598">
              <w:t>самостално</w:t>
            </w:r>
            <w:r w:rsidR="000A3218">
              <w:t xml:space="preserve"> </w:t>
            </w:r>
            <w:r w:rsidRPr="00195598">
              <w:t>обављају</w:t>
            </w:r>
            <w:r w:rsidR="000A3218">
              <w:t xml:space="preserve"> </w:t>
            </w:r>
            <w:r w:rsidRPr="00195598">
              <w:t>делатност и запослени</w:t>
            </w:r>
            <w:r w:rsidR="000A3218">
              <w:t xml:space="preserve"> </w:t>
            </w:r>
            <w:r w:rsidRPr="00195598">
              <w:t>код</w:t>
            </w:r>
            <w:r w:rsidR="000A3218">
              <w:t xml:space="preserve"> </w:t>
            </w:r>
            <w:r w:rsidRPr="00195598">
              <w:t>њих</w:t>
            </w:r>
          </w:p>
        </w:tc>
        <w:tc>
          <w:tcPr>
            <w:tcW w:w="2700" w:type="dxa"/>
            <w:shd w:val="clear" w:color="auto" w:fill="E7E6E6"/>
          </w:tcPr>
          <w:p w14:paraId="03A426F7" w14:textId="77777777" w:rsidR="00BC691D" w:rsidRPr="007C3593" w:rsidRDefault="00BC691D" w:rsidP="00143404">
            <w:pPr>
              <w:adjustRightInd w:val="0"/>
              <w:jc w:val="right"/>
              <w:rPr>
                <w:color w:val="000000"/>
              </w:rPr>
            </w:pPr>
            <w:r w:rsidRPr="007C3593">
              <w:rPr>
                <w:color w:val="000000"/>
              </w:rPr>
              <w:t xml:space="preserve">845 </w:t>
            </w:r>
          </w:p>
        </w:tc>
      </w:tr>
      <w:tr w:rsidR="00BC691D" w:rsidRPr="007C3593" w14:paraId="4F7AEBC6" w14:textId="77777777" w:rsidTr="000A3218">
        <w:trPr>
          <w:trHeight w:val="110"/>
        </w:trPr>
        <w:tc>
          <w:tcPr>
            <w:tcW w:w="6390" w:type="dxa"/>
            <w:shd w:val="clear" w:color="auto" w:fill="A4B3C6"/>
          </w:tcPr>
          <w:p w14:paraId="415E0986" w14:textId="77777777" w:rsidR="00BC691D" w:rsidRPr="007C3593" w:rsidRDefault="00BC691D" w:rsidP="00143404">
            <w:pPr>
              <w:adjustRightInd w:val="0"/>
              <w:rPr>
                <w:color w:val="000000"/>
              </w:rPr>
            </w:pPr>
            <w:r w:rsidRPr="00195598">
              <w:t>Пољопривреда, шумарство и рибарство</w:t>
            </w:r>
          </w:p>
        </w:tc>
        <w:tc>
          <w:tcPr>
            <w:tcW w:w="2700" w:type="dxa"/>
            <w:shd w:val="clear" w:color="auto" w:fill="E7E6E6"/>
          </w:tcPr>
          <w:p w14:paraId="4FA030BF" w14:textId="77777777" w:rsidR="00BC691D" w:rsidRPr="007C3593" w:rsidRDefault="00BC691D" w:rsidP="00143404">
            <w:pPr>
              <w:adjustRightInd w:val="0"/>
              <w:jc w:val="right"/>
              <w:rPr>
                <w:color w:val="000000"/>
              </w:rPr>
            </w:pPr>
            <w:r w:rsidRPr="007C3593">
              <w:rPr>
                <w:color w:val="000000"/>
              </w:rPr>
              <w:t xml:space="preserve">63 </w:t>
            </w:r>
          </w:p>
        </w:tc>
      </w:tr>
      <w:tr w:rsidR="00BC691D" w:rsidRPr="007C3593" w14:paraId="4CB9C0A0" w14:textId="77777777" w:rsidTr="000A3218">
        <w:trPr>
          <w:trHeight w:val="110"/>
        </w:trPr>
        <w:tc>
          <w:tcPr>
            <w:tcW w:w="6390" w:type="dxa"/>
            <w:shd w:val="clear" w:color="auto" w:fill="A4B3C6"/>
          </w:tcPr>
          <w:p w14:paraId="39B3E359" w14:textId="77777777" w:rsidR="00BC691D" w:rsidRPr="007C3593" w:rsidRDefault="00BC691D" w:rsidP="00143404">
            <w:pPr>
              <w:adjustRightInd w:val="0"/>
              <w:rPr>
                <w:color w:val="000000"/>
              </w:rPr>
            </w:pPr>
            <w:r w:rsidRPr="00195598">
              <w:t>Рударство</w:t>
            </w:r>
          </w:p>
        </w:tc>
        <w:tc>
          <w:tcPr>
            <w:tcW w:w="2700" w:type="dxa"/>
            <w:shd w:val="clear" w:color="auto" w:fill="E7E6E6"/>
          </w:tcPr>
          <w:p w14:paraId="45258DB2" w14:textId="77777777" w:rsidR="00BC691D" w:rsidRPr="007C3593" w:rsidRDefault="00BC691D" w:rsidP="00143404">
            <w:pPr>
              <w:adjustRightInd w:val="0"/>
              <w:jc w:val="right"/>
              <w:rPr>
                <w:color w:val="000000"/>
              </w:rPr>
            </w:pPr>
            <w:r w:rsidRPr="007C3593">
              <w:rPr>
                <w:color w:val="000000"/>
              </w:rPr>
              <w:t xml:space="preserve">5 </w:t>
            </w:r>
          </w:p>
        </w:tc>
      </w:tr>
      <w:tr w:rsidR="00BC691D" w:rsidRPr="007C3593" w14:paraId="0836742A" w14:textId="77777777" w:rsidTr="000A3218">
        <w:trPr>
          <w:trHeight w:val="110"/>
        </w:trPr>
        <w:tc>
          <w:tcPr>
            <w:tcW w:w="6390" w:type="dxa"/>
            <w:shd w:val="clear" w:color="auto" w:fill="A4B3C6"/>
          </w:tcPr>
          <w:p w14:paraId="0D1FA799" w14:textId="77777777" w:rsidR="00BC691D" w:rsidRPr="007C3593" w:rsidRDefault="00BC691D" w:rsidP="00143404">
            <w:pPr>
              <w:adjustRightInd w:val="0"/>
              <w:rPr>
                <w:color w:val="000000"/>
              </w:rPr>
            </w:pPr>
            <w:r w:rsidRPr="00195598">
              <w:t>Прерађивачка</w:t>
            </w:r>
            <w:r w:rsidR="000A3218">
              <w:t xml:space="preserve"> </w:t>
            </w:r>
            <w:r w:rsidRPr="00195598">
              <w:t>индустрија</w:t>
            </w:r>
          </w:p>
        </w:tc>
        <w:tc>
          <w:tcPr>
            <w:tcW w:w="2700" w:type="dxa"/>
            <w:shd w:val="clear" w:color="auto" w:fill="E7E6E6"/>
          </w:tcPr>
          <w:p w14:paraId="126D5A86" w14:textId="77777777" w:rsidR="00BC691D" w:rsidRPr="007C3593" w:rsidRDefault="00BC691D" w:rsidP="00143404">
            <w:pPr>
              <w:adjustRightInd w:val="0"/>
              <w:jc w:val="right"/>
              <w:rPr>
                <w:color w:val="000000"/>
              </w:rPr>
            </w:pPr>
            <w:r w:rsidRPr="007C3593">
              <w:rPr>
                <w:color w:val="000000"/>
              </w:rPr>
              <w:t xml:space="preserve">1.302 </w:t>
            </w:r>
          </w:p>
        </w:tc>
      </w:tr>
      <w:tr w:rsidR="00BC691D" w:rsidRPr="007C3593" w14:paraId="15CBCE2A" w14:textId="77777777" w:rsidTr="000A3218">
        <w:trPr>
          <w:trHeight w:val="110"/>
        </w:trPr>
        <w:tc>
          <w:tcPr>
            <w:tcW w:w="6390" w:type="dxa"/>
            <w:shd w:val="clear" w:color="auto" w:fill="A4B3C6"/>
          </w:tcPr>
          <w:p w14:paraId="2C132C8D" w14:textId="77777777" w:rsidR="00BC691D" w:rsidRPr="007C3593" w:rsidRDefault="00BC691D" w:rsidP="00143404">
            <w:pPr>
              <w:adjustRightInd w:val="0"/>
              <w:rPr>
                <w:color w:val="000000"/>
              </w:rPr>
            </w:pPr>
            <w:r w:rsidRPr="00195598">
              <w:t>Снабдевање</w:t>
            </w:r>
            <w:r w:rsidR="000A3218">
              <w:t xml:space="preserve"> </w:t>
            </w:r>
            <w:r w:rsidRPr="00195598">
              <w:t>електричном</w:t>
            </w:r>
            <w:r w:rsidR="000A3218">
              <w:t xml:space="preserve"> </w:t>
            </w:r>
            <w:r w:rsidRPr="00195598">
              <w:t>енергијом, гасом и паром</w:t>
            </w:r>
          </w:p>
        </w:tc>
        <w:tc>
          <w:tcPr>
            <w:tcW w:w="2700" w:type="dxa"/>
            <w:shd w:val="clear" w:color="auto" w:fill="E7E6E6"/>
          </w:tcPr>
          <w:p w14:paraId="76A0E706" w14:textId="77777777" w:rsidR="00BC691D" w:rsidRPr="007C3593" w:rsidRDefault="00BC691D" w:rsidP="00143404">
            <w:pPr>
              <w:adjustRightInd w:val="0"/>
              <w:jc w:val="right"/>
              <w:rPr>
                <w:color w:val="000000"/>
              </w:rPr>
            </w:pPr>
            <w:r w:rsidRPr="007C3593">
              <w:rPr>
                <w:color w:val="000000"/>
              </w:rPr>
              <w:t xml:space="preserve">443 </w:t>
            </w:r>
          </w:p>
        </w:tc>
      </w:tr>
      <w:tr w:rsidR="00BC691D" w:rsidRPr="007C3593" w14:paraId="1CB169CC" w14:textId="77777777" w:rsidTr="000A3218">
        <w:trPr>
          <w:trHeight w:val="110"/>
        </w:trPr>
        <w:tc>
          <w:tcPr>
            <w:tcW w:w="6390" w:type="dxa"/>
            <w:shd w:val="clear" w:color="auto" w:fill="A4B3C6"/>
          </w:tcPr>
          <w:p w14:paraId="46B0D3D6" w14:textId="77777777" w:rsidR="00BC691D" w:rsidRPr="007C3593" w:rsidRDefault="00BC691D" w:rsidP="00143404">
            <w:pPr>
              <w:adjustRightInd w:val="0"/>
              <w:rPr>
                <w:color w:val="000000"/>
              </w:rPr>
            </w:pPr>
            <w:r w:rsidRPr="00195598">
              <w:t>Снабдевање</w:t>
            </w:r>
            <w:r w:rsidR="000A3218">
              <w:t xml:space="preserve"> </w:t>
            </w:r>
            <w:r w:rsidRPr="00195598">
              <w:t>водом и управљање</w:t>
            </w:r>
            <w:r w:rsidR="000A3218">
              <w:t xml:space="preserve"> </w:t>
            </w:r>
            <w:r w:rsidRPr="00195598">
              <w:t>отпадним</w:t>
            </w:r>
            <w:r w:rsidR="000A3218">
              <w:t xml:space="preserve"> </w:t>
            </w:r>
            <w:r w:rsidRPr="00195598">
              <w:t>водама</w:t>
            </w:r>
          </w:p>
        </w:tc>
        <w:tc>
          <w:tcPr>
            <w:tcW w:w="2700" w:type="dxa"/>
            <w:shd w:val="clear" w:color="auto" w:fill="E7E6E6"/>
          </w:tcPr>
          <w:p w14:paraId="08BB8386" w14:textId="77777777" w:rsidR="00BC691D" w:rsidRPr="007C3593" w:rsidRDefault="00BC691D" w:rsidP="00143404">
            <w:pPr>
              <w:adjustRightInd w:val="0"/>
              <w:jc w:val="right"/>
              <w:rPr>
                <w:color w:val="000000"/>
              </w:rPr>
            </w:pPr>
            <w:r w:rsidRPr="007C3593">
              <w:rPr>
                <w:color w:val="000000"/>
              </w:rPr>
              <w:t xml:space="preserve">71 </w:t>
            </w:r>
          </w:p>
        </w:tc>
      </w:tr>
      <w:tr w:rsidR="00BC691D" w:rsidRPr="007C3593" w14:paraId="1A47D42D" w14:textId="77777777" w:rsidTr="000A3218">
        <w:trPr>
          <w:trHeight w:val="110"/>
        </w:trPr>
        <w:tc>
          <w:tcPr>
            <w:tcW w:w="6390" w:type="dxa"/>
            <w:shd w:val="clear" w:color="auto" w:fill="A4B3C6"/>
          </w:tcPr>
          <w:p w14:paraId="5D3480D6" w14:textId="77777777" w:rsidR="00BC691D" w:rsidRPr="007C3593" w:rsidRDefault="00BC691D" w:rsidP="00143404">
            <w:pPr>
              <w:adjustRightInd w:val="0"/>
              <w:rPr>
                <w:color w:val="000000"/>
              </w:rPr>
            </w:pPr>
            <w:r w:rsidRPr="00195598">
              <w:t>Грађевинарство</w:t>
            </w:r>
          </w:p>
        </w:tc>
        <w:tc>
          <w:tcPr>
            <w:tcW w:w="2700" w:type="dxa"/>
            <w:shd w:val="clear" w:color="auto" w:fill="E7E6E6"/>
          </w:tcPr>
          <w:p w14:paraId="423F87C1" w14:textId="77777777" w:rsidR="00BC691D" w:rsidRPr="007C3593" w:rsidRDefault="00BC691D" w:rsidP="00143404">
            <w:pPr>
              <w:adjustRightInd w:val="0"/>
              <w:jc w:val="right"/>
              <w:rPr>
                <w:color w:val="000000"/>
              </w:rPr>
            </w:pPr>
            <w:r w:rsidRPr="007C3593">
              <w:rPr>
                <w:color w:val="000000"/>
              </w:rPr>
              <w:t xml:space="preserve">73 </w:t>
            </w:r>
          </w:p>
        </w:tc>
      </w:tr>
      <w:tr w:rsidR="00BC691D" w:rsidRPr="007C3593" w14:paraId="2BC06916" w14:textId="77777777" w:rsidTr="000A3218">
        <w:trPr>
          <w:trHeight w:val="110"/>
        </w:trPr>
        <w:tc>
          <w:tcPr>
            <w:tcW w:w="6390" w:type="dxa"/>
            <w:shd w:val="clear" w:color="auto" w:fill="A4B3C6"/>
          </w:tcPr>
          <w:p w14:paraId="50A38CC0" w14:textId="77777777" w:rsidR="00BC691D" w:rsidRPr="007C3593" w:rsidRDefault="00BC691D" w:rsidP="00143404">
            <w:pPr>
              <w:adjustRightInd w:val="0"/>
              <w:rPr>
                <w:color w:val="000000"/>
              </w:rPr>
            </w:pPr>
            <w:r w:rsidRPr="00195598">
              <w:t>Трговина</w:t>
            </w:r>
            <w:r w:rsidR="000A3218">
              <w:t xml:space="preserve"> </w:t>
            </w:r>
            <w:r w:rsidRPr="00195598">
              <w:t>на</w:t>
            </w:r>
            <w:r w:rsidR="000A3218">
              <w:t xml:space="preserve"> </w:t>
            </w:r>
            <w:r w:rsidRPr="00195598">
              <w:t>велико и мало и поправка</w:t>
            </w:r>
            <w:r w:rsidR="000A3218">
              <w:t xml:space="preserve"> </w:t>
            </w:r>
            <w:r w:rsidRPr="00195598">
              <w:t>моторних</w:t>
            </w:r>
            <w:r w:rsidR="000A3218">
              <w:t xml:space="preserve"> </w:t>
            </w:r>
            <w:r w:rsidRPr="00195598">
              <w:t>возила</w:t>
            </w:r>
          </w:p>
        </w:tc>
        <w:tc>
          <w:tcPr>
            <w:tcW w:w="2700" w:type="dxa"/>
            <w:shd w:val="clear" w:color="auto" w:fill="E7E6E6"/>
          </w:tcPr>
          <w:p w14:paraId="2D5B89C0" w14:textId="77777777" w:rsidR="00BC691D" w:rsidRPr="007C3593" w:rsidRDefault="00BC691D" w:rsidP="00143404">
            <w:pPr>
              <w:adjustRightInd w:val="0"/>
              <w:jc w:val="right"/>
              <w:rPr>
                <w:color w:val="000000"/>
              </w:rPr>
            </w:pPr>
            <w:r w:rsidRPr="007C3593">
              <w:rPr>
                <w:color w:val="000000"/>
              </w:rPr>
              <w:t xml:space="preserve">809 </w:t>
            </w:r>
          </w:p>
        </w:tc>
      </w:tr>
      <w:tr w:rsidR="00BC691D" w:rsidRPr="007C3593" w14:paraId="41DCF6B7" w14:textId="77777777" w:rsidTr="000A3218">
        <w:trPr>
          <w:trHeight w:val="110"/>
        </w:trPr>
        <w:tc>
          <w:tcPr>
            <w:tcW w:w="6390" w:type="dxa"/>
            <w:shd w:val="clear" w:color="auto" w:fill="A4B3C6"/>
          </w:tcPr>
          <w:p w14:paraId="0F8C3EC5" w14:textId="77777777" w:rsidR="00BC691D" w:rsidRPr="007C3593" w:rsidRDefault="00BC691D" w:rsidP="00143404">
            <w:pPr>
              <w:adjustRightInd w:val="0"/>
              <w:rPr>
                <w:color w:val="000000"/>
              </w:rPr>
            </w:pPr>
            <w:r w:rsidRPr="00195598">
              <w:t>Саобраћај и складиштење</w:t>
            </w:r>
          </w:p>
        </w:tc>
        <w:tc>
          <w:tcPr>
            <w:tcW w:w="2700" w:type="dxa"/>
            <w:shd w:val="clear" w:color="auto" w:fill="E7E6E6"/>
          </w:tcPr>
          <w:p w14:paraId="1250D3E0" w14:textId="77777777" w:rsidR="00BC691D" w:rsidRPr="007C3593" w:rsidRDefault="00BC691D" w:rsidP="00143404">
            <w:pPr>
              <w:adjustRightInd w:val="0"/>
              <w:jc w:val="right"/>
              <w:rPr>
                <w:color w:val="000000"/>
              </w:rPr>
            </w:pPr>
            <w:r w:rsidRPr="007C3593">
              <w:rPr>
                <w:color w:val="000000"/>
              </w:rPr>
              <w:t xml:space="preserve">129 </w:t>
            </w:r>
          </w:p>
        </w:tc>
      </w:tr>
      <w:tr w:rsidR="00BC691D" w:rsidRPr="007C3593" w14:paraId="32A79443" w14:textId="77777777" w:rsidTr="000A3218">
        <w:trPr>
          <w:trHeight w:val="110"/>
        </w:trPr>
        <w:tc>
          <w:tcPr>
            <w:tcW w:w="6390" w:type="dxa"/>
            <w:shd w:val="clear" w:color="auto" w:fill="A4B3C6"/>
          </w:tcPr>
          <w:p w14:paraId="54F1A91D" w14:textId="77777777" w:rsidR="00BC691D" w:rsidRPr="007C3593" w:rsidRDefault="00BC691D" w:rsidP="00143404">
            <w:pPr>
              <w:adjustRightInd w:val="0"/>
              <w:rPr>
                <w:color w:val="000000"/>
              </w:rPr>
            </w:pPr>
            <w:r w:rsidRPr="00195598">
              <w:t>Услугесмештаја и исхране</w:t>
            </w:r>
          </w:p>
        </w:tc>
        <w:tc>
          <w:tcPr>
            <w:tcW w:w="2700" w:type="dxa"/>
            <w:shd w:val="clear" w:color="auto" w:fill="E7E6E6"/>
          </w:tcPr>
          <w:p w14:paraId="55F1A72F" w14:textId="77777777" w:rsidR="00BC691D" w:rsidRPr="007C3593" w:rsidRDefault="00BC691D" w:rsidP="00143404">
            <w:pPr>
              <w:adjustRightInd w:val="0"/>
              <w:jc w:val="right"/>
              <w:rPr>
                <w:color w:val="000000"/>
              </w:rPr>
            </w:pPr>
            <w:r w:rsidRPr="007C3593">
              <w:rPr>
                <w:color w:val="000000"/>
              </w:rPr>
              <w:t xml:space="preserve">305 </w:t>
            </w:r>
          </w:p>
        </w:tc>
      </w:tr>
      <w:tr w:rsidR="00BC691D" w:rsidRPr="007C3593" w14:paraId="110A06EF" w14:textId="77777777" w:rsidTr="000A3218">
        <w:trPr>
          <w:trHeight w:val="110"/>
        </w:trPr>
        <w:tc>
          <w:tcPr>
            <w:tcW w:w="6390" w:type="dxa"/>
            <w:shd w:val="clear" w:color="auto" w:fill="A4B3C6"/>
          </w:tcPr>
          <w:p w14:paraId="61EF8E2D" w14:textId="77777777" w:rsidR="00BC691D" w:rsidRPr="007C3593" w:rsidRDefault="00BC691D" w:rsidP="00143404">
            <w:pPr>
              <w:adjustRightInd w:val="0"/>
              <w:rPr>
                <w:color w:val="000000"/>
              </w:rPr>
            </w:pPr>
            <w:r w:rsidRPr="00195598">
              <w:t>Информисање и комуникације</w:t>
            </w:r>
          </w:p>
        </w:tc>
        <w:tc>
          <w:tcPr>
            <w:tcW w:w="2700" w:type="dxa"/>
            <w:shd w:val="clear" w:color="auto" w:fill="E7E6E6"/>
          </w:tcPr>
          <w:p w14:paraId="3E2E4B42" w14:textId="77777777" w:rsidR="00BC691D" w:rsidRPr="007C3593" w:rsidRDefault="00BC691D" w:rsidP="00143404">
            <w:pPr>
              <w:adjustRightInd w:val="0"/>
              <w:jc w:val="right"/>
              <w:rPr>
                <w:color w:val="000000"/>
              </w:rPr>
            </w:pPr>
            <w:r w:rsidRPr="007C3593">
              <w:rPr>
                <w:color w:val="000000"/>
              </w:rPr>
              <w:t xml:space="preserve">77 </w:t>
            </w:r>
          </w:p>
        </w:tc>
      </w:tr>
      <w:tr w:rsidR="00BC691D" w:rsidRPr="007C3593" w14:paraId="6263BF0E" w14:textId="77777777" w:rsidTr="000A3218">
        <w:trPr>
          <w:trHeight w:val="110"/>
        </w:trPr>
        <w:tc>
          <w:tcPr>
            <w:tcW w:w="6390" w:type="dxa"/>
            <w:shd w:val="clear" w:color="auto" w:fill="A4B3C6"/>
          </w:tcPr>
          <w:p w14:paraId="48B8BE23" w14:textId="77777777" w:rsidR="00BC691D" w:rsidRPr="007C3593" w:rsidRDefault="00BC691D" w:rsidP="00143404">
            <w:pPr>
              <w:adjustRightInd w:val="0"/>
              <w:rPr>
                <w:color w:val="000000"/>
              </w:rPr>
            </w:pPr>
            <w:r w:rsidRPr="00195598">
              <w:t>Финансијске</w:t>
            </w:r>
            <w:r w:rsidR="000A3218">
              <w:t xml:space="preserve"> </w:t>
            </w:r>
            <w:r w:rsidRPr="00195598">
              <w:t>делатности и делатност</w:t>
            </w:r>
            <w:r w:rsidR="000A3218">
              <w:t xml:space="preserve"> </w:t>
            </w:r>
            <w:r w:rsidRPr="00195598">
              <w:t>осигурања</w:t>
            </w:r>
          </w:p>
        </w:tc>
        <w:tc>
          <w:tcPr>
            <w:tcW w:w="2700" w:type="dxa"/>
            <w:shd w:val="clear" w:color="auto" w:fill="E7E6E6"/>
          </w:tcPr>
          <w:p w14:paraId="72633135" w14:textId="77777777" w:rsidR="00BC691D" w:rsidRPr="007C3593" w:rsidRDefault="00BC691D" w:rsidP="00143404">
            <w:pPr>
              <w:adjustRightInd w:val="0"/>
              <w:jc w:val="right"/>
              <w:rPr>
                <w:color w:val="000000"/>
              </w:rPr>
            </w:pPr>
            <w:r w:rsidRPr="007C3593">
              <w:rPr>
                <w:color w:val="000000"/>
              </w:rPr>
              <w:t xml:space="preserve">33 </w:t>
            </w:r>
          </w:p>
        </w:tc>
      </w:tr>
      <w:tr w:rsidR="00BC691D" w:rsidRPr="007C3593" w14:paraId="2E034766" w14:textId="77777777" w:rsidTr="000A3218">
        <w:trPr>
          <w:trHeight w:val="110"/>
        </w:trPr>
        <w:tc>
          <w:tcPr>
            <w:tcW w:w="6390" w:type="dxa"/>
            <w:shd w:val="clear" w:color="auto" w:fill="A4B3C6"/>
          </w:tcPr>
          <w:p w14:paraId="27A55F38" w14:textId="77777777" w:rsidR="00BC691D" w:rsidRPr="007C3593" w:rsidRDefault="00BC691D" w:rsidP="00143404">
            <w:pPr>
              <w:adjustRightInd w:val="0"/>
              <w:rPr>
                <w:color w:val="000000"/>
              </w:rPr>
            </w:pPr>
            <w:r w:rsidRPr="00195598">
              <w:t>Пословање</w:t>
            </w:r>
            <w:r w:rsidR="000A3218">
              <w:t xml:space="preserve"> </w:t>
            </w:r>
            <w:r w:rsidRPr="00195598">
              <w:t>некретнинама</w:t>
            </w:r>
          </w:p>
        </w:tc>
        <w:tc>
          <w:tcPr>
            <w:tcW w:w="2700" w:type="dxa"/>
            <w:shd w:val="clear" w:color="auto" w:fill="E7E6E6"/>
          </w:tcPr>
          <w:p w14:paraId="0E42A6BD" w14:textId="77777777" w:rsidR="00BC691D" w:rsidRPr="007C3593" w:rsidRDefault="00BC691D" w:rsidP="00143404">
            <w:pPr>
              <w:adjustRightInd w:val="0"/>
              <w:jc w:val="right"/>
              <w:rPr>
                <w:color w:val="000000"/>
              </w:rPr>
            </w:pPr>
            <w:r w:rsidRPr="007C3593">
              <w:rPr>
                <w:color w:val="000000"/>
              </w:rPr>
              <w:t xml:space="preserve">2 </w:t>
            </w:r>
          </w:p>
        </w:tc>
      </w:tr>
      <w:tr w:rsidR="00BC691D" w:rsidRPr="007C3593" w14:paraId="2224F5D1" w14:textId="77777777" w:rsidTr="000A3218">
        <w:trPr>
          <w:trHeight w:val="110"/>
        </w:trPr>
        <w:tc>
          <w:tcPr>
            <w:tcW w:w="6390" w:type="dxa"/>
            <w:shd w:val="clear" w:color="auto" w:fill="A4B3C6"/>
          </w:tcPr>
          <w:p w14:paraId="4ED6EA5F" w14:textId="77777777" w:rsidR="00BC691D" w:rsidRPr="007C3593" w:rsidRDefault="00BC691D" w:rsidP="00143404">
            <w:pPr>
              <w:adjustRightInd w:val="0"/>
              <w:rPr>
                <w:color w:val="000000"/>
              </w:rPr>
            </w:pPr>
            <w:r w:rsidRPr="00195598">
              <w:t>Стручне, научне, иновационе и техничке</w:t>
            </w:r>
            <w:r w:rsidR="000A3218">
              <w:t xml:space="preserve"> </w:t>
            </w:r>
            <w:r w:rsidRPr="00195598">
              <w:t>делатности</w:t>
            </w:r>
          </w:p>
        </w:tc>
        <w:tc>
          <w:tcPr>
            <w:tcW w:w="2700" w:type="dxa"/>
            <w:shd w:val="clear" w:color="auto" w:fill="E7E6E6"/>
          </w:tcPr>
          <w:p w14:paraId="25EA21F2" w14:textId="77777777" w:rsidR="00BC691D" w:rsidRPr="007C3593" w:rsidRDefault="00BC691D" w:rsidP="00143404">
            <w:pPr>
              <w:adjustRightInd w:val="0"/>
              <w:jc w:val="right"/>
              <w:rPr>
                <w:color w:val="000000"/>
              </w:rPr>
            </w:pPr>
            <w:r w:rsidRPr="007C3593">
              <w:rPr>
                <w:color w:val="000000"/>
              </w:rPr>
              <w:t xml:space="preserve">82 </w:t>
            </w:r>
          </w:p>
        </w:tc>
      </w:tr>
      <w:tr w:rsidR="00BC691D" w:rsidRPr="007C3593" w14:paraId="3CEA1568" w14:textId="77777777" w:rsidTr="000A3218">
        <w:trPr>
          <w:trHeight w:val="110"/>
        </w:trPr>
        <w:tc>
          <w:tcPr>
            <w:tcW w:w="6390" w:type="dxa"/>
            <w:shd w:val="clear" w:color="auto" w:fill="A4B3C6"/>
          </w:tcPr>
          <w:p w14:paraId="7EF70F8A" w14:textId="77777777" w:rsidR="00BC691D" w:rsidRPr="007C3593" w:rsidRDefault="00BC691D" w:rsidP="00143404">
            <w:pPr>
              <w:adjustRightInd w:val="0"/>
              <w:rPr>
                <w:color w:val="000000"/>
              </w:rPr>
            </w:pPr>
            <w:r w:rsidRPr="00195598">
              <w:t>Административне и помоћне</w:t>
            </w:r>
            <w:r w:rsidR="000A3218">
              <w:t xml:space="preserve"> </w:t>
            </w:r>
            <w:r w:rsidRPr="00195598">
              <w:t>услужне</w:t>
            </w:r>
            <w:r w:rsidR="000A3218">
              <w:t xml:space="preserve"> </w:t>
            </w:r>
            <w:r w:rsidRPr="00195598">
              <w:t>делатности</w:t>
            </w:r>
          </w:p>
        </w:tc>
        <w:tc>
          <w:tcPr>
            <w:tcW w:w="2700" w:type="dxa"/>
            <w:shd w:val="clear" w:color="auto" w:fill="E7E6E6"/>
          </w:tcPr>
          <w:p w14:paraId="671C1F4F" w14:textId="77777777" w:rsidR="00BC691D" w:rsidRPr="007C3593" w:rsidRDefault="00BC691D" w:rsidP="00143404">
            <w:pPr>
              <w:adjustRightInd w:val="0"/>
              <w:jc w:val="right"/>
              <w:rPr>
                <w:color w:val="000000"/>
              </w:rPr>
            </w:pPr>
            <w:r w:rsidRPr="007C3593">
              <w:rPr>
                <w:color w:val="000000"/>
              </w:rPr>
              <w:t xml:space="preserve">98 </w:t>
            </w:r>
          </w:p>
        </w:tc>
      </w:tr>
      <w:tr w:rsidR="00BC691D" w:rsidRPr="007C3593" w14:paraId="527E6905" w14:textId="77777777" w:rsidTr="000A3218">
        <w:trPr>
          <w:trHeight w:val="110"/>
        </w:trPr>
        <w:tc>
          <w:tcPr>
            <w:tcW w:w="6390" w:type="dxa"/>
            <w:shd w:val="clear" w:color="auto" w:fill="A4B3C6"/>
          </w:tcPr>
          <w:p w14:paraId="7B440C59" w14:textId="77777777" w:rsidR="00BC691D" w:rsidRPr="007C3593" w:rsidRDefault="00BC691D" w:rsidP="00143404">
            <w:pPr>
              <w:adjustRightInd w:val="0"/>
              <w:rPr>
                <w:color w:val="000000"/>
              </w:rPr>
            </w:pPr>
            <w:r w:rsidRPr="00195598">
              <w:t>Државна</w:t>
            </w:r>
            <w:r w:rsidR="000A3218">
              <w:t xml:space="preserve"> </w:t>
            </w:r>
            <w:r w:rsidRPr="00195598">
              <w:t>управа и обавезно</w:t>
            </w:r>
            <w:r w:rsidR="000A3218">
              <w:t xml:space="preserve"> </w:t>
            </w:r>
            <w:r w:rsidRPr="00195598">
              <w:t>социјално</w:t>
            </w:r>
            <w:r w:rsidR="000A3218">
              <w:t xml:space="preserve"> </w:t>
            </w:r>
            <w:r w:rsidRPr="00195598">
              <w:t>осигурање</w:t>
            </w:r>
          </w:p>
        </w:tc>
        <w:tc>
          <w:tcPr>
            <w:tcW w:w="2700" w:type="dxa"/>
            <w:shd w:val="clear" w:color="auto" w:fill="E7E6E6"/>
          </w:tcPr>
          <w:p w14:paraId="7C9A9CCD" w14:textId="77777777" w:rsidR="00BC691D" w:rsidRPr="007C3593" w:rsidRDefault="00BC691D" w:rsidP="00143404">
            <w:pPr>
              <w:adjustRightInd w:val="0"/>
              <w:jc w:val="right"/>
              <w:rPr>
                <w:color w:val="000000"/>
              </w:rPr>
            </w:pPr>
            <w:r w:rsidRPr="007C3593">
              <w:rPr>
                <w:color w:val="000000"/>
              </w:rPr>
              <w:t xml:space="preserve">252 </w:t>
            </w:r>
          </w:p>
        </w:tc>
      </w:tr>
      <w:tr w:rsidR="00BC691D" w:rsidRPr="007C3593" w14:paraId="7573F0A1" w14:textId="77777777" w:rsidTr="000A3218">
        <w:trPr>
          <w:trHeight w:val="110"/>
        </w:trPr>
        <w:tc>
          <w:tcPr>
            <w:tcW w:w="6390" w:type="dxa"/>
            <w:shd w:val="clear" w:color="auto" w:fill="A4B3C6"/>
          </w:tcPr>
          <w:p w14:paraId="568FCB18" w14:textId="77777777" w:rsidR="00BC691D" w:rsidRPr="007C3593" w:rsidRDefault="00BC691D" w:rsidP="00143404">
            <w:pPr>
              <w:adjustRightInd w:val="0"/>
              <w:rPr>
                <w:color w:val="000000"/>
              </w:rPr>
            </w:pPr>
            <w:r w:rsidRPr="00195598">
              <w:t>Образовање</w:t>
            </w:r>
          </w:p>
        </w:tc>
        <w:tc>
          <w:tcPr>
            <w:tcW w:w="2700" w:type="dxa"/>
            <w:shd w:val="clear" w:color="auto" w:fill="E7E6E6"/>
          </w:tcPr>
          <w:p w14:paraId="656F2F3C" w14:textId="77777777" w:rsidR="00BC691D" w:rsidRPr="007C3593" w:rsidRDefault="00BC691D" w:rsidP="00143404">
            <w:pPr>
              <w:adjustRightInd w:val="0"/>
              <w:jc w:val="right"/>
              <w:rPr>
                <w:color w:val="000000"/>
              </w:rPr>
            </w:pPr>
            <w:r w:rsidRPr="007C3593">
              <w:rPr>
                <w:color w:val="000000"/>
              </w:rPr>
              <w:t xml:space="preserve">290 </w:t>
            </w:r>
          </w:p>
        </w:tc>
      </w:tr>
      <w:tr w:rsidR="00BC691D" w:rsidRPr="007C3593" w14:paraId="40F7F8D2" w14:textId="77777777" w:rsidTr="000A3218">
        <w:trPr>
          <w:trHeight w:val="110"/>
        </w:trPr>
        <w:tc>
          <w:tcPr>
            <w:tcW w:w="6390" w:type="dxa"/>
            <w:shd w:val="clear" w:color="auto" w:fill="A4B3C6"/>
          </w:tcPr>
          <w:p w14:paraId="7BE3368A" w14:textId="77777777" w:rsidR="00BC691D" w:rsidRPr="007C3593" w:rsidRDefault="00BC691D" w:rsidP="00143404">
            <w:pPr>
              <w:adjustRightInd w:val="0"/>
              <w:rPr>
                <w:color w:val="000000"/>
              </w:rPr>
            </w:pPr>
            <w:r w:rsidRPr="00195598">
              <w:t>Здравствена и социјална</w:t>
            </w:r>
            <w:r w:rsidR="000A3218">
              <w:t xml:space="preserve"> </w:t>
            </w:r>
            <w:r w:rsidRPr="00195598">
              <w:t>заштита</w:t>
            </w:r>
          </w:p>
        </w:tc>
        <w:tc>
          <w:tcPr>
            <w:tcW w:w="2700" w:type="dxa"/>
            <w:shd w:val="clear" w:color="auto" w:fill="E7E6E6"/>
          </w:tcPr>
          <w:p w14:paraId="56B03542" w14:textId="77777777" w:rsidR="00BC691D" w:rsidRPr="007C3593" w:rsidRDefault="00BC691D" w:rsidP="00143404">
            <w:pPr>
              <w:adjustRightInd w:val="0"/>
              <w:jc w:val="right"/>
              <w:rPr>
                <w:color w:val="000000"/>
              </w:rPr>
            </w:pPr>
            <w:r w:rsidRPr="007C3593">
              <w:rPr>
                <w:color w:val="000000"/>
              </w:rPr>
              <w:t xml:space="preserve">460 </w:t>
            </w:r>
          </w:p>
        </w:tc>
      </w:tr>
      <w:tr w:rsidR="00BC691D" w:rsidRPr="007C3593" w14:paraId="24826D76" w14:textId="77777777" w:rsidTr="000A3218">
        <w:trPr>
          <w:trHeight w:val="110"/>
        </w:trPr>
        <w:tc>
          <w:tcPr>
            <w:tcW w:w="6390" w:type="dxa"/>
            <w:shd w:val="clear" w:color="auto" w:fill="A4B3C6"/>
          </w:tcPr>
          <w:p w14:paraId="041173F3" w14:textId="77777777" w:rsidR="00BC691D" w:rsidRPr="007C3593" w:rsidRDefault="00BC691D" w:rsidP="00143404">
            <w:pPr>
              <w:adjustRightInd w:val="0"/>
              <w:rPr>
                <w:color w:val="000000"/>
              </w:rPr>
            </w:pPr>
            <w:r w:rsidRPr="00195598">
              <w:t>Уметност, забава и рекреација</w:t>
            </w:r>
          </w:p>
        </w:tc>
        <w:tc>
          <w:tcPr>
            <w:tcW w:w="2700" w:type="dxa"/>
            <w:shd w:val="clear" w:color="auto" w:fill="E7E6E6"/>
          </w:tcPr>
          <w:p w14:paraId="2C99D4B8" w14:textId="77777777" w:rsidR="00BC691D" w:rsidRPr="007C3593" w:rsidRDefault="00BC691D" w:rsidP="00143404">
            <w:pPr>
              <w:adjustRightInd w:val="0"/>
              <w:jc w:val="right"/>
              <w:rPr>
                <w:color w:val="000000"/>
              </w:rPr>
            </w:pPr>
            <w:r w:rsidRPr="007C3593">
              <w:rPr>
                <w:color w:val="000000"/>
              </w:rPr>
              <w:t xml:space="preserve">30 </w:t>
            </w:r>
          </w:p>
        </w:tc>
      </w:tr>
      <w:tr w:rsidR="00BC691D" w:rsidRPr="007C3593" w14:paraId="7B2DAE4C" w14:textId="77777777" w:rsidTr="000A3218">
        <w:trPr>
          <w:trHeight w:val="110"/>
        </w:trPr>
        <w:tc>
          <w:tcPr>
            <w:tcW w:w="6390" w:type="dxa"/>
            <w:shd w:val="clear" w:color="auto" w:fill="A4B3C6"/>
          </w:tcPr>
          <w:p w14:paraId="3AAE20CF" w14:textId="77777777" w:rsidR="00BC691D" w:rsidRPr="007C3593" w:rsidRDefault="00BC691D" w:rsidP="00143404">
            <w:pPr>
              <w:adjustRightInd w:val="0"/>
              <w:rPr>
                <w:color w:val="000000"/>
              </w:rPr>
            </w:pPr>
            <w:r w:rsidRPr="00195598">
              <w:t>Остале</w:t>
            </w:r>
            <w:r w:rsidR="000A3218">
              <w:t xml:space="preserve"> </w:t>
            </w:r>
            <w:r w:rsidRPr="00195598">
              <w:t>услужне</w:t>
            </w:r>
            <w:r w:rsidR="000A3218">
              <w:t xml:space="preserve"> </w:t>
            </w:r>
            <w:r w:rsidRPr="00195598">
              <w:t>делатности</w:t>
            </w:r>
          </w:p>
        </w:tc>
        <w:tc>
          <w:tcPr>
            <w:tcW w:w="2700" w:type="dxa"/>
            <w:shd w:val="clear" w:color="auto" w:fill="E7E6E6"/>
          </w:tcPr>
          <w:p w14:paraId="452D6FFA" w14:textId="77777777" w:rsidR="00BC691D" w:rsidRPr="007C3593" w:rsidRDefault="00BC691D" w:rsidP="00143404">
            <w:pPr>
              <w:adjustRightInd w:val="0"/>
              <w:jc w:val="right"/>
              <w:rPr>
                <w:color w:val="000000"/>
              </w:rPr>
            </w:pPr>
            <w:r w:rsidRPr="007C3593">
              <w:rPr>
                <w:color w:val="000000"/>
              </w:rPr>
              <w:t xml:space="preserve">68 </w:t>
            </w:r>
          </w:p>
        </w:tc>
      </w:tr>
    </w:tbl>
    <w:p w14:paraId="228489B4" w14:textId="77777777" w:rsidR="00BC691D" w:rsidRDefault="00BC691D" w:rsidP="00BC691D">
      <w:pPr>
        <w:pStyle w:val="NoSpacing"/>
        <w:rPr>
          <w:lang w:val="ru-RU"/>
        </w:rPr>
      </w:pPr>
    </w:p>
    <w:p w14:paraId="51A38E0A" w14:textId="77777777" w:rsidR="00BC691D" w:rsidRPr="000235E5" w:rsidRDefault="00BC691D" w:rsidP="00BC691D">
      <w:pPr>
        <w:jc w:val="both"/>
        <w:rPr>
          <w:rFonts w:asciiTheme="majorHAnsi" w:hAnsiTheme="majorHAnsi"/>
          <w:b/>
          <w:bCs/>
          <w:i/>
          <w:iCs/>
          <w:color w:val="2F5496"/>
          <w:lang w:val="ru-RU"/>
        </w:rPr>
      </w:pPr>
      <w:r w:rsidRPr="000235E5">
        <w:rPr>
          <w:rFonts w:asciiTheme="majorHAnsi" w:hAnsiTheme="majorHAnsi"/>
          <w:b/>
          <w:bCs/>
          <w:i/>
          <w:iCs/>
          <w:color w:val="2F5496"/>
          <w:lang w:val="ru-RU"/>
        </w:rPr>
        <w:t>7.5.2. Незапосленост</w:t>
      </w:r>
    </w:p>
    <w:p w14:paraId="0A8CF2B3" w14:textId="77777777" w:rsidR="00BC691D" w:rsidRDefault="00BC691D" w:rsidP="00BC691D">
      <w:pPr>
        <w:pStyle w:val="NoSpacing"/>
        <w:jc w:val="both"/>
      </w:pPr>
      <w:r w:rsidRPr="00811309">
        <w:t xml:space="preserve">Према подацима из месечног статистичког билтена Националне службе за запошљавање у </w:t>
      </w:r>
      <w:r>
        <w:t>2022</w:t>
      </w:r>
      <w:r w:rsidRPr="00811309">
        <w:t>. годин</w:t>
      </w:r>
      <w:r>
        <w:t>и</w:t>
      </w:r>
      <w:r w:rsidRPr="00811309">
        <w:t xml:space="preserve"> у </w:t>
      </w:r>
      <w:r>
        <w:t>Кладову је евидентирано 1393</w:t>
      </w:r>
      <w:r w:rsidRPr="00811309">
        <w:t xml:space="preserve"> незапос</w:t>
      </w:r>
      <w:r>
        <w:t>лена лица, од којих су 656, односно 47%</w:t>
      </w:r>
      <w:r w:rsidRPr="00811309">
        <w:t>, жене.</w:t>
      </w:r>
      <w:r>
        <w:rPr>
          <w:rStyle w:val="FootnoteReference"/>
          <w:rFonts w:asciiTheme="majorHAnsi" w:hAnsiTheme="majorHAnsi" w:cs="Times New Roman"/>
        </w:rPr>
        <w:footnoteReference w:id="17"/>
      </w:r>
    </w:p>
    <w:p w14:paraId="5C476111" w14:textId="77777777" w:rsidR="00BC691D" w:rsidRPr="000235E5" w:rsidRDefault="00BC691D" w:rsidP="00BC691D">
      <w:pPr>
        <w:pStyle w:val="NoSpacing"/>
        <w:jc w:val="both"/>
      </w:pPr>
      <w:r w:rsidRPr="00811309">
        <w:t>Незапосленост је један од већих проблема општине у претходном периоду. У радној структури преовлађују старији и радници са нижим сте</w:t>
      </w:r>
      <w:r>
        <w:t>пенима школске спреме</w:t>
      </w:r>
      <w:r w:rsidR="000A3218">
        <w:t xml:space="preserve"> </w:t>
      </w:r>
      <w:r>
        <w:t>(преко 40 одсто</w:t>
      </w:r>
      <w:r w:rsidRPr="00811309">
        <w:t xml:space="preserve"> незапослених са </w:t>
      </w:r>
      <w:r w:rsidRPr="00811309">
        <w:rPr>
          <w:lang w:val="en-US"/>
        </w:rPr>
        <w:t>IV</w:t>
      </w:r>
      <w:r w:rsidRPr="00811309">
        <w:t xml:space="preserve"> степеном стручне спреме). Апсолутни број незапослених се смањује, али је потребно</w:t>
      </w:r>
      <w:r w:rsidR="000A3218">
        <w:t xml:space="preserve"> </w:t>
      </w:r>
      <w:r>
        <w:t>напоменути да је и</w:t>
      </w:r>
      <w:r w:rsidRPr="00811309">
        <w:t xml:space="preserve">ндекс, број незапослених на 1.000 становника, значајно већи у </w:t>
      </w:r>
      <w:r>
        <w:t>Кладову</w:t>
      </w:r>
      <w:r w:rsidRPr="00811309">
        <w:t xml:space="preserve"> у односу на Републику Србију и у 2021. години износио је</w:t>
      </w:r>
      <w:r w:rsidR="000A3218">
        <w:t xml:space="preserve"> </w:t>
      </w:r>
      <w:r>
        <w:t>89</w:t>
      </w:r>
      <w:r w:rsidRPr="00811309">
        <w:t>, док је у Републици Србији тај број исте године износио 67.</w:t>
      </w:r>
    </w:p>
    <w:p w14:paraId="3963B12D" w14:textId="77777777" w:rsidR="00A13733" w:rsidRDefault="00BC691D" w:rsidP="00A13733">
      <w:pPr>
        <w:jc w:val="both"/>
      </w:pPr>
      <w:r w:rsidRPr="00BC413E">
        <w:t>Просечне</w:t>
      </w:r>
      <w:r w:rsidR="000A3218">
        <w:t xml:space="preserve"> </w:t>
      </w:r>
      <w:r w:rsidRPr="00BC413E">
        <w:t>зараде</w:t>
      </w:r>
      <w:r w:rsidR="000A3218">
        <w:t xml:space="preserve"> </w:t>
      </w:r>
      <w:r w:rsidRPr="00BC413E">
        <w:t>без</w:t>
      </w:r>
      <w:r w:rsidR="000A3218">
        <w:t xml:space="preserve"> </w:t>
      </w:r>
      <w:r w:rsidRPr="00BC413E">
        <w:t>пореза и доприноса, у периоду</w:t>
      </w:r>
      <w:r w:rsidR="000A3218">
        <w:t xml:space="preserve"> </w:t>
      </w:r>
      <w:r w:rsidRPr="00BC413E">
        <w:t>од 201</w:t>
      </w:r>
      <w:r>
        <w:t>9</w:t>
      </w:r>
      <w:r w:rsidRPr="00BC413E">
        <w:t>─20</w:t>
      </w:r>
      <w:r>
        <w:t>21</w:t>
      </w:r>
      <w:r w:rsidRPr="00BC413E">
        <w:t xml:space="preserve">. </w:t>
      </w:r>
      <w:r w:rsidR="000A3218" w:rsidRPr="00BC413E">
        <w:t>Б</w:t>
      </w:r>
      <w:r w:rsidRPr="00BC413E">
        <w:t>ележе</w:t>
      </w:r>
      <w:r w:rsidR="000A3218">
        <w:t xml:space="preserve"> </w:t>
      </w:r>
      <w:r>
        <w:t xml:space="preserve">благи </w:t>
      </w:r>
      <w:r w:rsidRPr="00BC413E">
        <w:t>пораст</w:t>
      </w:r>
      <w:r>
        <w:t>.</w:t>
      </w:r>
      <w:r w:rsidR="008466D1">
        <w:t xml:space="preserve"> </w:t>
      </w:r>
      <w:r>
        <w:t xml:space="preserve">Просечна зарада у 2021. години </w:t>
      </w:r>
      <w:r w:rsidRPr="00BC413E">
        <w:t>износил</w:t>
      </w:r>
      <w:r>
        <w:t>а је</w:t>
      </w:r>
      <w:r w:rsidR="000A3218">
        <w:t xml:space="preserve"> </w:t>
      </w:r>
      <w:r>
        <w:t xml:space="preserve">57971 РСД, што у односу на 2019. годину када је зарада износила </w:t>
      </w:r>
      <w:r w:rsidRPr="00BC413E">
        <w:t xml:space="preserve">49.529 </w:t>
      </w:r>
      <w:r>
        <w:t>РСД</w:t>
      </w:r>
      <w:r w:rsidR="000A3218">
        <w:t xml:space="preserve"> </w:t>
      </w:r>
      <w:r>
        <w:t xml:space="preserve">бележи раст за 14,5%. </w:t>
      </w:r>
      <w:r w:rsidRPr="00BC413E">
        <w:t>И поред</w:t>
      </w:r>
      <w:r w:rsidR="000A3218">
        <w:t xml:space="preserve"> </w:t>
      </w:r>
      <w:r>
        <w:t xml:space="preserve">константног </w:t>
      </w:r>
      <w:r w:rsidRPr="00BC413E">
        <w:t>раста, зараде</w:t>
      </w:r>
      <w:r w:rsidR="000A3218">
        <w:t xml:space="preserve"> </w:t>
      </w:r>
      <w:r w:rsidRPr="00BC413E">
        <w:t>су</w:t>
      </w:r>
      <w:r w:rsidR="000A3218">
        <w:t xml:space="preserve"> </w:t>
      </w:r>
      <w:r w:rsidR="00A13733">
        <w:t>н</w:t>
      </w:r>
      <w:r w:rsidRPr="00BC413E">
        <w:t>ешто</w:t>
      </w:r>
      <w:r w:rsidR="00A13733">
        <w:t xml:space="preserve"> </w:t>
      </w:r>
    </w:p>
    <w:p w14:paraId="4090E9AF" w14:textId="77777777" w:rsidR="00BC691D" w:rsidRPr="00A13733" w:rsidRDefault="00A13733" w:rsidP="00A13733">
      <w:pPr>
        <w:sectPr w:rsidR="00BC691D" w:rsidRPr="00A13733" w:rsidSect="003830A6">
          <w:headerReference w:type="default" r:id="rId19"/>
          <w:footerReference w:type="default" r:id="rId20"/>
          <w:pgSz w:w="12240" w:h="15840"/>
          <w:pgMar w:top="1440" w:right="1170" w:bottom="1440" w:left="1980" w:header="720" w:footer="720" w:gutter="0"/>
          <w:cols w:space="720"/>
          <w:docGrid w:linePitch="360"/>
        </w:sectPr>
      </w:pPr>
      <w:r>
        <w:t xml:space="preserve">испод </w:t>
      </w:r>
      <w:r w:rsidR="00BC691D" w:rsidRPr="00BC413E">
        <w:t>републичког</w:t>
      </w:r>
      <w:r w:rsidR="000A3218">
        <w:t xml:space="preserve"> </w:t>
      </w:r>
      <w:r w:rsidR="00BC691D" w:rsidRPr="00BC413E">
        <w:t xml:space="preserve">просека. </w:t>
      </w:r>
    </w:p>
    <w:p w14:paraId="1261AC5A" w14:textId="77777777" w:rsidR="004F21EE" w:rsidRPr="00E76699" w:rsidRDefault="003D4E1B" w:rsidP="000A3218">
      <w:pPr>
        <w:pStyle w:val="Heading2"/>
        <w:ind w:left="540" w:hanging="540"/>
        <w:rPr>
          <w:b/>
          <w:bCs/>
        </w:rPr>
      </w:pPr>
      <w:r w:rsidRPr="00E76699">
        <w:rPr>
          <w:b/>
          <w:bCs/>
        </w:rPr>
        <w:t>4</w:t>
      </w:r>
      <w:r w:rsidR="00E76699">
        <w:rPr>
          <w:b/>
          <w:bCs/>
        </w:rPr>
        <w:t>.</w:t>
      </w:r>
      <w:r w:rsidRPr="00E76699">
        <w:rPr>
          <w:b/>
          <w:bCs/>
        </w:rPr>
        <w:tab/>
      </w:r>
      <w:r w:rsidR="004F21EE" w:rsidRPr="00E76699">
        <w:rPr>
          <w:b/>
          <w:bCs/>
        </w:rPr>
        <w:t>SWOT Анализа</w:t>
      </w:r>
    </w:p>
    <w:p w14:paraId="481DC100" w14:textId="77777777" w:rsidR="004F21EE" w:rsidRPr="00E76699" w:rsidRDefault="004F21EE" w:rsidP="005B0D67">
      <w:pPr>
        <w:pStyle w:val="BodyText"/>
        <w:spacing w:before="119"/>
        <w:ind w:right="4"/>
        <w:jc w:val="both"/>
      </w:pPr>
      <w:r w:rsidRPr="00E76699">
        <w:t>SWOT анализа представља кључн</w:t>
      </w:r>
      <w:r w:rsidR="00A82B0B" w:rsidRPr="00E76699">
        <w:t>и</w:t>
      </w:r>
      <w:r w:rsidRPr="00E76699">
        <w:t>алатудијагнозитренутног стања сектора</w:t>
      </w:r>
      <w:r w:rsidR="00A82B0B" w:rsidRPr="00E76699">
        <w:t xml:space="preserve"> ко</w:t>
      </w:r>
      <w:r w:rsidR="00D6258C" w:rsidRPr="00E76699">
        <w:t>ј</w:t>
      </w:r>
      <w:r w:rsidR="00A82B0B" w:rsidRPr="00E76699">
        <w:t>и су у надлежности локалне самоуправе</w:t>
      </w:r>
      <w:r w:rsidRPr="00E76699">
        <w:t>.</w:t>
      </w:r>
      <w:r w:rsidR="00A427A2">
        <w:t xml:space="preserve"> </w:t>
      </w:r>
      <w:r w:rsidRPr="00E76699">
        <w:t>Преко анализе интерних и екстерних фактора, врши се идентификација главних снага и слабости</w:t>
      </w:r>
      <w:r w:rsidR="00D6258C" w:rsidRPr="00E76699">
        <w:t xml:space="preserve"> локалне средине</w:t>
      </w:r>
      <w:r w:rsidRPr="00E76699">
        <w:t xml:space="preserve">, препознају се шансе које </w:t>
      </w:r>
      <w:r w:rsidR="00A82B0B" w:rsidRPr="00E76699">
        <w:t>могу послужити</w:t>
      </w:r>
      <w:r w:rsidRPr="00E76699">
        <w:t xml:space="preserve"> на путу до успеха и </w:t>
      </w:r>
      <w:r w:rsidR="00A82B0B" w:rsidRPr="00E76699">
        <w:t xml:space="preserve">идентификују се </w:t>
      </w:r>
      <w:r w:rsidRPr="00E76699">
        <w:t xml:space="preserve">препреке </w:t>
      </w:r>
      <w:r w:rsidR="00C04B94" w:rsidRPr="00E76699">
        <w:t xml:space="preserve">у </w:t>
      </w:r>
      <w:r w:rsidRPr="00E76699">
        <w:t xml:space="preserve">остварењу унапред дефинисаних </w:t>
      </w:r>
      <w:r w:rsidRPr="00E76699">
        <w:rPr>
          <w:spacing w:val="-2"/>
        </w:rPr>
        <w:t>циљева.</w:t>
      </w:r>
    </w:p>
    <w:p w14:paraId="388201B4" w14:textId="77777777" w:rsidR="004F21EE" w:rsidRPr="00E76699" w:rsidRDefault="004F21EE" w:rsidP="005B0D67">
      <w:pPr>
        <w:pStyle w:val="BodyText"/>
        <w:spacing w:before="120"/>
        <w:ind w:right="4"/>
        <w:jc w:val="both"/>
      </w:pPr>
      <w:r w:rsidRPr="00E76699">
        <w:t xml:space="preserve">Још једна суштински важна улога SWOT анализе јесте мапирање проблема који спутавају одрживи </w:t>
      </w:r>
      <w:r w:rsidRPr="0094078B">
        <w:t xml:space="preserve">развој </w:t>
      </w:r>
      <w:r w:rsidR="0094078B">
        <w:t>о</w:t>
      </w:r>
      <w:r w:rsidR="0057419F" w:rsidRPr="0094078B">
        <w:t>пштине Кладово</w:t>
      </w:r>
      <w:r w:rsidRPr="0094078B">
        <w:t xml:space="preserve">. Анализа </w:t>
      </w:r>
      <w:r w:rsidRPr="00E76699">
        <w:t xml:space="preserve">проблема је најкритичнија фаза планирања, јер се на основу ње </w:t>
      </w:r>
      <w:r w:rsidR="006C1E90" w:rsidRPr="00E76699">
        <w:t>идентификују реална „уска грла“ којима се придаје важност, а кој</w:t>
      </w:r>
      <w:r w:rsidR="00D6258C" w:rsidRPr="00E76699">
        <w:t>а</w:t>
      </w:r>
      <w:r w:rsidR="006C1E90" w:rsidRPr="00E76699">
        <w:t xml:space="preserve"> је важно превазићи</w:t>
      </w:r>
      <w:r w:rsidR="00D6258C" w:rsidRPr="00E76699">
        <w:t xml:space="preserve"> спровођењем мера из Плана развоја</w:t>
      </w:r>
      <w:r w:rsidR="006C1E90" w:rsidRPr="00E76699">
        <w:t xml:space="preserve">, </w:t>
      </w:r>
      <w:r w:rsidR="00A82B0B" w:rsidRPr="00E76699">
        <w:t>утврђују се односи „узрока и последице“</w:t>
      </w:r>
      <w:r w:rsidRPr="00E76699">
        <w:t xml:space="preserve"> и доносе одлуке о приоритетима.</w:t>
      </w:r>
      <w:r w:rsidR="00A427A2">
        <w:t xml:space="preserve"> </w:t>
      </w:r>
      <w:r w:rsidRPr="00E76699">
        <w:t>Јасна анализа проблема</w:t>
      </w:r>
      <w:r w:rsidR="006C1E90" w:rsidRPr="00E76699">
        <w:t xml:space="preserve"> кроз SWOT анализу</w:t>
      </w:r>
      <w:r w:rsidRPr="00E76699">
        <w:t>, обезбеђује основу на којој се развија скуп релев</w:t>
      </w:r>
      <w:r w:rsidR="00C04B94" w:rsidRPr="00E76699">
        <w:t>антних и усмерених циљева</w:t>
      </w:r>
      <w:r w:rsidRPr="00E76699">
        <w:t>.</w:t>
      </w:r>
    </w:p>
    <w:p w14:paraId="6E883506" w14:textId="77777777" w:rsidR="004F21EE" w:rsidRPr="00E76699" w:rsidRDefault="004F21EE" w:rsidP="005B0D67">
      <w:pPr>
        <w:pStyle w:val="BodyText"/>
        <w:spacing w:before="119"/>
        <w:ind w:right="4"/>
        <w:jc w:val="both"/>
      </w:pPr>
      <w:r w:rsidRPr="00E76699">
        <w:t xml:space="preserve">SWOT анализа </w:t>
      </w:r>
      <w:r w:rsidR="0094078B" w:rsidRPr="0094078B">
        <w:t>о</w:t>
      </w:r>
      <w:r w:rsidR="0057419F" w:rsidRPr="0094078B">
        <w:t>пштине Кладово</w:t>
      </w:r>
      <w:r w:rsidRPr="00E76699">
        <w:t>је обављена на сесијама у којима су учествовали представници тематских радних група</w:t>
      </w:r>
      <w:r w:rsidR="00D6258C" w:rsidRPr="00E76699">
        <w:t xml:space="preserve"> и чланови Координационог тела</w:t>
      </w:r>
      <w:r w:rsidRPr="00E76699">
        <w:t>. Анализа је обухватила следеће области:</w:t>
      </w:r>
    </w:p>
    <w:p w14:paraId="7A6710D3" w14:textId="77777777" w:rsidR="0094078B" w:rsidRDefault="0094078B" w:rsidP="001F71B2">
      <w:pPr>
        <w:pStyle w:val="NoSpacing"/>
        <w:numPr>
          <w:ilvl w:val="0"/>
          <w:numId w:val="8"/>
        </w:numPr>
      </w:pPr>
      <w:r>
        <w:t>Јавна управа и д</w:t>
      </w:r>
      <w:r w:rsidRPr="00017F03">
        <w:t>руштвене делатности</w:t>
      </w:r>
    </w:p>
    <w:p w14:paraId="5EFD7359" w14:textId="77777777" w:rsidR="0094078B" w:rsidRDefault="0094078B" w:rsidP="001F71B2">
      <w:pPr>
        <w:pStyle w:val="NoSpacing"/>
        <w:numPr>
          <w:ilvl w:val="0"/>
          <w:numId w:val="8"/>
        </w:numPr>
      </w:pPr>
      <w:r w:rsidRPr="00017F03">
        <w:t>Инфраструктура и заштита животне средине</w:t>
      </w:r>
    </w:p>
    <w:p w14:paraId="3C3F118C" w14:textId="77777777" w:rsidR="0094078B" w:rsidRPr="0057419F" w:rsidRDefault="0094078B" w:rsidP="001F71B2">
      <w:pPr>
        <w:pStyle w:val="NoSpacing"/>
        <w:numPr>
          <w:ilvl w:val="0"/>
          <w:numId w:val="8"/>
        </w:numPr>
      </w:pPr>
      <w:r w:rsidRPr="00017F03">
        <w:t>Привреда и економски развој</w:t>
      </w:r>
    </w:p>
    <w:p w14:paraId="5A90F722" w14:textId="77777777" w:rsidR="00677D49" w:rsidRDefault="00677D49" w:rsidP="00BC691D">
      <w:pPr>
        <w:pStyle w:val="Heading2"/>
        <w:rPr>
          <w:b/>
          <w:bCs/>
        </w:rPr>
      </w:pPr>
      <w:bookmarkStart w:id="4" w:name="_Toc119656344"/>
    </w:p>
    <w:p w14:paraId="0665B3F0" w14:textId="77777777" w:rsidR="0094078B" w:rsidRPr="00BC691D" w:rsidRDefault="003D4E1B" w:rsidP="00BC691D">
      <w:pPr>
        <w:pStyle w:val="Heading2"/>
        <w:rPr>
          <w:rFonts w:ascii="Cambria" w:hAnsi="Cambria"/>
          <w:b/>
          <w:bCs/>
        </w:rPr>
      </w:pPr>
      <w:r w:rsidRPr="00BC691D">
        <w:rPr>
          <w:b/>
          <w:bCs/>
        </w:rPr>
        <w:t>4.1</w:t>
      </w:r>
      <w:r w:rsidR="0058518D" w:rsidRPr="00BC691D">
        <w:rPr>
          <w:b/>
          <w:bCs/>
        </w:rPr>
        <w:t>.</w:t>
      </w:r>
      <w:r w:rsidR="00C04B94" w:rsidRPr="00BC691D">
        <w:rPr>
          <w:b/>
          <w:bCs/>
        </w:rPr>
        <w:t>SWOT АНАЛИЗА</w:t>
      </w:r>
      <w:bookmarkStart w:id="5" w:name="_Toc99759938"/>
      <w:bookmarkEnd w:id="4"/>
      <w:r w:rsidR="0094078B" w:rsidRPr="00BC691D">
        <w:rPr>
          <w:rFonts w:asciiTheme="minorHAnsi" w:hAnsiTheme="minorHAnsi" w:cstheme="minorHAnsi"/>
          <w:b/>
          <w:bCs/>
        </w:rPr>
        <w:t>- унапређење јавне управе и друштвених делатности</w:t>
      </w:r>
      <w:bookmarkEnd w:id="5"/>
    </w:p>
    <w:tbl>
      <w:tblPr>
        <w:tblStyle w:val="TableGrid"/>
        <w:tblW w:w="9209" w:type="dxa"/>
        <w:tblLayout w:type="fixed"/>
        <w:tblLook w:val="04A0" w:firstRow="1" w:lastRow="0" w:firstColumn="1" w:lastColumn="0" w:noHBand="0" w:noVBand="1"/>
      </w:tblPr>
      <w:tblGrid>
        <w:gridCol w:w="4673"/>
        <w:gridCol w:w="4536"/>
      </w:tblGrid>
      <w:tr w:rsidR="0094078B" w:rsidRPr="00C01DFE" w14:paraId="2EF6CF1F" w14:textId="77777777" w:rsidTr="00BC691D">
        <w:tc>
          <w:tcPr>
            <w:tcW w:w="4673" w:type="dxa"/>
          </w:tcPr>
          <w:p w14:paraId="06B4B6D6" w14:textId="77777777" w:rsidR="0094078B" w:rsidRPr="00C01DFE" w:rsidRDefault="0094078B" w:rsidP="00C01DFE">
            <w:pPr>
              <w:pStyle w:val="ListParagraph"/>
              <w:ind w:left="310" w:hanging="142"/>
              <w:jc w:val="center"/>
              <w:rPr>
                <w:b/>
                <w:color w:val="000000" w:themeColor="text1"/>
              </w:rPr>
            </w:pPr>
            <w:r w:rsidRPr="00C01DFE">
              <w:rPr>
                <w:b/>
                <w:color w:val="000000" w:themeColor="text1"/>
              </w:rPr>
              <w:t>СНАГЕ</w:t>
            </w:r>
          </w:p>
          <w:p w14:paraId="5DD6EF81" w14:textId="77777777" w:rsidR="0094078B" w:rsidRPr="00C01DFE" w:rsidRDefault="0094078B" w:rsidP="00C01DFE">
            <w:pPr>
              <w:pStyle w:val="paragraph"/>
              <w:spacing w:before="0" w:beforeAutospacing="0" w:after="0" w:afterAutospacing="0"/>
              <w:ind w:left="310" w:hanging="142"/>
              <w:jc w:val="both"/>
              <w:textAlignment w:val="baseline"/>
              <w:rPr>
                <w:rFonts w:ascii="Calibri" w:hAnsi="Calibri" w:cs="Calibri"/>
                <w:sz w:val="22"/>
                <w:szCs w:val="22"/>
              </w:rPr>
            </w:pPr>
          </w:p>
          <w:p w14:paraId="19AF17CF" w14:textId="77777777" w:rsidR="004C652A" w:rsidRPr="00C01DFE" w:rsidRDefault="004C652A" w:rsidP="001F71B2">
            <w:pPr>
              <w:pStyle w:val="ListParagraph"/>
              <w:widowControl/>
              <w:numPr>
                <w:ilvl w:val="0"/>
                <w:numId w:val="9"/>
              </w:numPr>
              <w:tabs>
                <w:tab w:val="left" w:pos="877"/>
              </w:tabs>
              <w:autoSpaceDE/>
              <w:autoSpaceDN/>
              <w:ind w:left="310" w:hanging="142"/>
              <w:rPr>
                <w:bCs/>
              </w:rPr>
            </w:pPr>
            <w:r w:rsidRPr="00C01DFE">
              <w:rPr>
                <w:bCs/>
              </w:rPr>
              <w:t>Добра сарадња између општинске управе, установа и ЈП на територији општине</w:t>
            </w:r>
          </w:p>
          <w:p w14:paraId="6D3121E9" w14:textId="77777777" w:rsidR="004C652A" w:rsidRPr="00C01DFE" w:rsidRDefault="004C652A" w:rsidP="001F71B2">
            <w:pPr>
              <w:pStyle w:val="ListParagraph"/>
              <w:widowControl/>
              <w:numPr>
                <w:ilvl w:val="0"/>
                <w:numId w:val="9"/>
              </w:numPr>
              <w:tabs>
                <w:tab w:val="left" w:pos="877"/>
              </w:tabs>
              <w:autoSpaceDE/>
              <w:autoSpaceDN/>
              <w:ind w:left="310" w:hanging="142"/>
              <w:rPr>
                <w:bCs/>
              </w:rPr>
            </w:pPr>
            <w:r w:rsidRPr="00C01DFE">
              <w:rPr>
                <w:bCs/>
              </w:rPr>
              <w:t>Добра сарадња између општинске управе и НВО на територији општине</w:t>
            </w:r>
          </w:p>
          <w:p w14:paraId="10EECCF3" w14:textId="77777777" w:rsidR="0094078B" w:rsidRPr="00C01DFE" w:rsidRDefault="0094078B" w:rsidP="001F71B2">
            <w:pPr>
              <w:pStyle w:val="paragraph"/>
              <w:numPr>
                <w:ilvl w:val="0"/>
                <w:numId w:val="9"/>
              </w:numPr>
              <w:tabs>
                <w:tab w:val="left" w:pos="877"/>
              </w:tabs>
              <w:spacing w:before="0" w:beforeAutospacing="0" w:after="0" w:afterAutospacing="0"/>
              <w:ind w:left="310" w:hanging="142"/>
              <w:jc w:val="both"/>
              <w:textAlignment w:val="baseline"/>
              <w:rPr>
                <w:rStyle w:val="eop"/>
                <w:rFonts w:ascii="Calibri" w:hAnsi="Calibri" w:cs="Calibri"/>
                <w:sz w:val="22"/>
                <w:szCs w:val="22"/>
              </w:rPr>
            </w:pPr>
            <w:r w:rsidRPr="00C01DFE">
              <w:rPr>
                <w:rStyle w:val="normaltextrun"/>
                <w:rFonts w:ascii="Calibri" w:eastAsia="Calibri" w:hAnsi="Calibri" w:cs="Calibri"/>
                <w:color w:val="000000"/>
                <w:sz w:val="22"/>
                <w:szCs w:val="22"/>
                <w:shd w:val="clear" w:color="auto" w:fill="FFFFFF" w:themeFill="background1"/>
              </w:rPr>
              <w:t>Добра н</w:t>
            </w:r>
            <w:r w:rsidRPr="00C01DFE">
              <w:rPr>
                <w:rStyle w:val="normaltextrun"/>
                <w:rFonts w:ascii="Calibri" w:eastAsia="Calibri" w:hAnsi="Calibri" w:cs="Calibri"/>
                <w:color w:val="000000"/>
                <w:sz w:val="22"/>
                <w:szCs w:val="22"/>
                <w:shd w:val="clear" w:color="auto" w:fill="FFFFFF" w:themeFill="background1"/>
                <w:lang w:val="sr-Cyrl-CS"/>
              </w:rPr>
              <w:t>аплата пореза на имовину</w:t>
            </w:r>
            <w:r w:rsidRPr="00C01DFE">
              <w:rPr>
                <w:rStyle w:val="eop"/>
                <w:rFonts w:ascii="Calibri" w:hAnsi="Calibri" w:cs="Calibri"/>
                <w:color w:val="000000"/>
                <w:sz w:val="22"/>
                <w:szCs w:val="22"/>
              </w:rPr>
              <w:t> </w:t>
            </w:r>
          </w:p>
          <w:p w14:paraId="34394FEF" w14:textId="77777777" w:rsidR="0094078B" w:rsidRPr="00D10006" w:rsidRDefault="0094078B" w:rsidP="00D10006">
            <w:pPr>
              <w:pStyle w:val="ListParagraph"/>
              <w:widowControl/>
              <w:numPr>
                <w:ilvl w:val="0"/>
                <w:numId w:val="9"/>
              </w:numPr>
              <w:tabs>
                <w:tab w:val="left" w:pos="877"/>
              </w:tabs>
              <w:autoSpaceDE/>
              <w:autoSpaceDN/>
              <w:ind w:left="310" w:hanging="142"/>
              <w:jc w:val="both"/>
              <w:rPr>
                <w:bCs/>
              </w:rPr>
            </w:pPr>
            <w:r w:rsidRPr="00C01DFE">
              <w:rPr>
                <w:bCs/>
              </w:rPr>
              <w:t>Успостављен систем основног, средњег и високог образовања</w:t>
            </w:r>
          </w:p>
          <w:p w14:paraId="15BC4C82" w14:textId="77777777" w:rsidR="0094078B" w:rsidRPr="00C01DFE" w:rsidRDefault="0094078B" w:rsidP="001F71B2">
            <w:pPr>
              <w:pStyle w:val="paragraph"/>
              <w:numPr>
                <w:ilvl w:val="0"/>
                <w:numId w:val="9"/>
              </w:numPr>
              <w:tabs>
                <w:tab w:val="left" w:pos="877"/>
              </w:tabs>
              <w:spacing w:before="0" w:beforeAutospacing="0" w:after="0" w:afterAutospacing="0"/>
              <w:ind w:left="310" w:hanging="142"/>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Коришћење постојећих савремених информационих технологија у школама у свакодневном раду</w:t>
            </w:r>
            <w:r w:rsidRPr="00C01DFE">
              <w:rPr>
                <w:rStyle w:val="eop"/>
                <w:rFonts w:ascii="Calibri" w:hAnsi="Calibri" w:cs="Calibri"/>
                <w:sz w:val="22"/>
                <w:szCs w:val="22"/>
              </w:rPr>
              <w:t> </w:t>
            </w:r>
          </w:p>
          <w:p w14:paraId="73CFD20B" w14:textId="77777777" w:rsidR="0094078B" w:rsidRPr="00C01DFE" w:rsidRDefault="0094078B" w:rsidP="001F71B2">
            <w:pPr>
              <w:pStyle w:val="ListParagraph"/>
              <w:widowControl/>
              <w:numPr>
                <w:ilvl w:val="0"/>
                <w:numId w:val="9"/>
              </w:numPr>
              <w:tabs>
                <w:tab w:val="left" w:pos="877"/>
              </w:tabs>
              <w:autoSpaceDE/>
              <w:autoSpaceDN/>
              <w:ind w:left="310" w:hanging="142"/>
              <w:rPr>
                <w:bCs/>
              </w:rPr>
            </w:pPr>
            <w:r w:rsidRPr="00C01DFE">
              <w:rPr>
                <w:bCs/>
              </w:rPr>
              <w:t>Велики број креативне деце</w:t>
            </w:r>
          </w:p>
          <w:p w14:paraId="06B9E064" w14:textId="77777777" w:rsidR="0094078B" w:rsidRPr="00C01DFE" w:rsidRDefault="0094078B" w:rsidP="001F71B2">
            <w:pPr>
              <w:pStyle w:val="paragraph"/>
              <w:numPr>
                <w:ilvl w:val="0"/>
                <w:numId w:val="9"/>
              </w:numPr>
              <w:tabs>
                <w:tab w:val="left" w:pos="877"/>
              </w:tabs>
              <w:spacing w:before="0" w:beforeAutospacing="0" w:after="0" w:afterAutospacing="0"/>
              <w:ind w:left="310" w:hanging="142"/>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Ажурирана база корисника права и услуга социјалне заштите</w:t>
            </w:r>
            <w:r w:rsidRPr="00C01DFE">
              <w:rPr>
                <w:rStyle w:val="eop"/>
                <w:rFonts w:ascii="Calibri" w:hAnsi="Calibri" w:cs="Calibri"/>
                <w:sz w:val="22"/>
                <w:szCs w:val="22"/>
              </w:rPr>
              <w:t> </w:t>
            </w:r>
          </w:p>
          <w:p w14:paraId="23E2217D" w14:textId="77777777" w:rsidR="0094078B" w:rsidRPr="00C01DFE" w:rsidRDefault="0094078B" w:rsidP="001F71B2">
            <w:pPr>
              <w:pStyle w:val="ListParagraph"/>
              <w:widowControl/>
              <w:numPr>
                <w:ilvl w:val="0"/>
                <w:numId w:val="9"/>
              </w:numPr>
              <w:tabs>
                <w:tab w:val="left" w:pos="877"/>
              </w:tabs>
              <w:autoSpaceDE/>
              <w:autoSpaceDN/>
              <w:ind w:left="310" w:hanging="142"/>
              <w:jc w:val="both"/>
              <w:rPr>
                <w:bCs/>
              </w:rPr>
            </w:pPr>
            <w:r w:rsidRPr="00C01DFE">
              <w:rPr>
                <w:rStyle w:val="normaltextrun"/>
                <w:color w:val="000000"/>
                <w:shd w:val="clear" w:color="auto" w:fill="FFFFFF"/>
                <w:lang w:val="ru-RU"/>
              </w:rPr>
              <w:t>Развијене услуге социјалне заштите на територији општине</w:t>
            </w:r>
            <w:r w:rsidR="004C652A" w:rsidRPr="00C01DFE">
              <w:rPr>
                <w:rStyle w:val="normaltextrun"/>
                <w:color w:val="000000"/>
                <w:shd w:val="clear" w:color="auto" w:fill="FFFFFF"/>
                <w:lang w:val="ru-RU"/>
              </w:rPr>
              <w:t>, у складу са потребама</w:t>
            </w:r>
          </w:p>
          <w:p w14:paraId="352B84FD" w14:textId="77777777" w:rsidR="0094078B" w:rsidRPr="00C01DFE" w:rsidRDefault="0094078B" w:rsidP="001F71B2">
            <w:pPr>
              <w:pStyle w:val="paragraph"/>
              <w:numPr>
                <w:ilvl w:val="0"/>
                <w:numId w:val="9"/>
              </w:numPr>
              <w:shd w:val="clear" w:color="auto" w:fill="FFFFFF" w:themeFill="background1"/>
              <w:tabs>
                <w:tab w:val="left" w:pos="877"/>
              </w:tabs>
              <w:spacing w:before="0" w:beforeAutospacing="0" w:after="0" w:afterAutospacing="0"/>
              <w:ind w:left="310" w:hanging="142"/>
              <w:jc w:val="both"/>
              <w:textAlignment w:val="baseline"/>
              <w:rPr>
                <w:rFonts w:ascii="Calibri" w:hAnsi="Calibri" w:cs="Calibri"/>
                <w:sz w:val="22"/>
                <w:szCs w:val="22"/>
              </w:rPr>
            </w:pPr>
            <w:r w:rsidRPr="00C01DFE">
              <w:rPr>
                <w:rStyle w:val="normaltextrun"/>
                <w:rFonts w:ascii="Calibri" w:eastAsia="Calibri" w:hAnsi="Calibri" w:cs="Calibri"/>
                <w:color w:val="00000A"/>
                <w:sz w:val="22"/>
                <w:szCs w:val="22"/>
                <w:lang w:val="ru-RU"/>
              </w:rPr>
              <w:t>Општина финансијски помаже активности у области социјалне заштите – једнократна новчана помоћ (за болесну децу, стерилитет, новорођену децу, вантелесну оплодњу итд.)</w:t>
            </w:r>
          </w:p>
          <w:p w14:paraId="6199A9D0" w14:textId="77777777" w:rsidR="0094078B" w:rsidRPr="00C01DFE" w:rsidRDefault="0094078B" w:rsidP="001F71B2">
            <w:pPr>
              <w:pStyle w:val="paragraph"/>
              <w:numPr>
                <w:ilvl w:val="0"/>
                <w:numId w:val="9"/>
              </w:numPr>
              <w:tabs>
                <w:tab w:val="left" w:pos="877"/>
              </w:tabs>
              <w:spacing w:before="0" w:beforeAutospacing="0" w:after="0" w:afterAutospacing="0"/>
              <w:ind w:left="310" w:hanging="142"/>
              <w:jc w:val="both"/>
              <w:textAlignment w:val="baseline"/>
              <w:rPr>
                <w:rStyle w:val="eop"/>
                <w:rFonts w:ascii="Calibri" w:hAnsi="Calibri" w:cs="Calibri"/>
                <w:sz w:val="22"/>
                <w:szCs w:val="22"/>
              </w:rPr>
            </w:pPr>
            <w:r w:rsidRPr="00C01DFE">
              <w:rPr>
                <w:rStyle w:val="normaltextrun"/>
                <w:rFonts w:ascii="Calibri" w:eastAsia="Calibri" w:hAnsi="Calibri" w:cs="Calibri"/>
                <w:color w:val="00000A"/>
                <w:sz w:val="22"/>
                <w:szCs w:val="22"/>
                <w:lang w:val="ru-RU"/>
              </w:rPr>
              <w:t>Квалитетна и ефикасна здравствена заштита  </w:t>
            </w:r>
            <w:r w:rsidRPr="00C01DFE">
              <w:rPr>
                <w:rStyle w:val="eop"/>
                <w:rFonts w:ascii="Calibri" w:hAnsi="Calibri" w:cs="Calibri"/>
                <w:color w:val="00000A"/>
                <w:sz w:val="22"/>
                <w:szCs w:val="22"/>
              </w:rPr>
              <w:t> </w:t>
            </w:r>
          </w:p>
          <w:p w14:paraId="5F146A7A" w14:textId="77777777" w:rsidR="0094078B" w:rsidRPr="00C01DFE" w:rsidRDefault="0094078B" w:rsidP="001F71B2">
            <w:pPr>
              <w:pStyle w:val="paragraph"/>
              <w:numPr>
                <w:ilvl w:val="0"/>
                <w:numId w:val="9"/>
              </w:numPr>
              <w:tabs>
                <w:tab w:val="left" w:pos="877"/>
              </w:tabs>
              <w:spacing w:before="0" w:beforeAutospacing="0" w:after="0" w:afterAutospacing="0"/>
              <w:ind w:left="310" w:hanging="142"/>
              <w:jc w:val="both"/>
              <w:textAlignment w:val="baseline"/>
              <w:rPr>
                <w:rFonts w:ascii="Calibri" w:hAnsi="Calibri" w:cs="Calibri"/>
                <w:sz w:val="22"/>
                <w:szCs w:val="22"/>
              </w:rPr>
            </w:pPr>
            <w:r w:rsidRPr="00C01DFE">
              <w:rPr>
                <w:rStyle w:val="eop"/>
                <w:rFonts w:ascii="Calibri" w:hAnsi="Calibri" w:cs="Calibri"/>
                <w:color w:val="00000A"/>
                <w:sz w:val="22"/>
                <w:szCs w:val="22"/>
              </w:rPr>
              <w:t>Постојање онколошког центра</w:t>
            </w:r>
          </w:p>
          <w:p w14:paraId="2D45A2F6" w14:textId="77777777" w:rsidR="0094078B" w:rsidRPr="00C01DFE" w:rsidRDefault="0094078B" w:rsidP="001F71B2">
            <w:pPr>
              <w:pStyle w:val="ListParagraph"/>
              <w:widowControl/>
              <w:numPr>
                <w:ilvl w:val="0"/>
                <w:numId w:val="9"/>
              </w:numPr>
              <w:tabs>
                <w:tab w:val="left" w:pos="877"/>
              </w:tabs>
              <w:autoSpaceDE/>
              <w:autoSpaceDN/>
              <w:ind w:left="310" w:hanging="142"/>
              <w:jc w:val="both"/>
              <w:rPr>
                <w:bCs/>
              </w:rPr>
            </w:pPr>
            <w:r w:rsidRPr="00C01DFE">
              <w:rPr>
                <w:bCs/>
              </w:rPr>
              <w:t>Широк спектар спортске понуде и спортских клубова</w:t>
            </w:r>
          </w:p>
          <w:p w14:paraId="63898CA2" w14:textId="77777777" w:rsidR="0094078B" w:rsidRPr="00C01DFE" w:rsidRDefault="0094078B" w:rsidP="001F71B2">
            <w:pPr>
              <w:pStyle w:val="ListParagraph"/>
              <w:widowControl/>
              <w:numPr>
                <w:ilvl w:val="0"/>
                <w:numId w:val="9"/>
              </w:numPr>
              <w:tabs>
                <w:tab w:val="left" w:pos="877"/>
              </w:tabs>
              <w:autoSpaceDE/>
              <w:autoSpaceDN/>
              <w:ind w:left="310" w:hanging="142"/>
              <w:jc w:val="both"/>
              <w:rPr>
                <w:bCs/>
              </w:rPr>
            </w:pPr>
            <w:r w:rsidRPr="00C01DFE">
              <w:rPr>
                <w:color w:val="000000"/>
              </w:rPr>
              <w:t>Постојањетереназатакмичарскеприпремеспортиста</w:t>
            </w:r>
            <w:r w:rsidR="004C652A" w:rsidRPr="00C01DFE">
              <w:rPr>
                <w:color w:val="000000"/>
              </w:rPr>
              <w:t xml:space="preserve"> (п</w:t>
            </w:r>
            <w:r w:rsidRPr="00C01DFE">
              <w:rPr>
                <w:color w:val="000000"/>
              </w:rPr>
              <w:t>остојање Спортскехале „Језеро“-модеранспортскиобјекатса 1.600 m² кориснеспортскеповршинеопремљензасвеспортове и комплекса Караташ</w:t>
            </w:r>
            <w:r w:rsidR="004C652A" w:rsidRPr="00C01DFE">
              <w:rPr>
                <w:color w:val="000000"/>
              </w:rPr>
              <w:t>)</w:t>
            </w:r>
          </w:p>
          <w:p w14:paraId="2EE517D1" w14:textId="77777777" w:rsidR="004C652A" w:rsidRPr="00C01DFE" w:rsidRDefault="004C652A" w:rsidP="001F71B2">
            <w:pPr>
              <w:pStyle w:val="ListParagraph"/>
              <w:widowControl/>
              <w:numPr>
                <w:ilvl w:val="0"/>
                <w:numId w:val="9"/>
              </w:numPr>
              <w:tabs>
                <w:tab w:val="left" w:pos="877"/>
              </w:tabs>
              <w:autoSpaceDE/>
              <w:autoSpaceDN/>
              <w:ind w:left="310" w:hanging="142"/>
              <w:jc w:val="both"/>
              <w:rPr>
                <w:bCs/>
              </w:rPr>
            </w:pPr>
            <w:r w:rsidRPr="00C01DFE">
              <w:rPr>
                <w:color w:val="000000"/>
              </w:rPr>
              <w:t>Уређен простор на тргу за одржавање манифестација</w:t>
            </w:r>
          </w:p>
          <w:p w14:paraId="25CF7529" w14:textId="77777777" w:rsidR="0094078B" w:rsidRPr="00C01DFE" w:rsidRDefault="0094078B" w:rsidP="001F71B2">
            <w:pPr>
              <w:pStyle w:val="ListParagraph"/>
              <w:widowControl/>
              <w:numPr>
                <w:ilvl w:val="0"/>
                <w:numId w:val="9"/>
              </w:numPr>
              <w:shd w:val="clear" w:color="auto" w:fill="FFFFFF" w:themeFill="background1"/>
              <w:tabs>
                <w:tab w:val="left" w:pos="877"/>
              </w:tabs>
              <w:autoSpaceDE/>
              <w:autoSpaceDN/>
              <w:ind w:left="310" w:hanging="142"/>
              <w:jc w:val="both"/>
              <w:rPr>
                <w:bCs/>
              </w:rPr>
            </w:pPr>
            <w:r w:rsidRPr="00C01DFE">
              <w:rPr>
                <w:color w:val="000000"/>
              </w:rPr>
              <w:t>Постојањеуређенеплаже на</w:t>
            </w:r>
            <w:r w:rsidR="007A66CA">
              <w:rPr>
                <w:color w:val="000000"/>
              </w:rPr>
              <w:t xml:space="preserve"> </w:t>
            </w:r>
            <w:r w:rsidRPr="00C01DFE">
              <w:rPr>
                <w:color w:val="000000"/>
              </w:rPr>
              <w:t>Дунаву, у Кладову</w:t>
            </w:r>
            <w:r w:rsidRPr="00C01DFE">
              <w:rPr>
                <w:color w:val="202122"/>
              </w:rPr>
              <w:t>-могућност</w:t>
            </w:r>
            <w:r w:rsidR="007A66CA">
              <w:rPr>
                <w:color w:val="202122"/>
              </w:rPr>
              <w:t xml:space="preserve"> </w:t>
            </w:r>
            <w:r w:rsidRPr="00C01DFE">
              <w:rPr>
                <w:color w:val="202122"/>
              </w:rPr>
              <w:t>за</w:t>
            </w:r>
            <w:r w:rsidR="007A66CA">
              <w:rPr>
                <w:color w:val="202122"/>
              </w:rPr>
              <w:t xml:space="preserve"> </w:t>
            </w:r>
            <w:r w:rsidRPr="00C01DFE">
              <w:rPr>
                <w:color w:val="202122"/>
              </w:rPr>
              <w:t>рекреативне</w:t>
            </w:r>
            <w:r w:rsidR="007A66CA">
              <w:rPr>
                <w:color w:val="202122"/>
              </w:rPr>
              <w:t xml:space="preserve"> </w:t>
            </w:r>
            <w:r w:rsidRPr="00C01DFE">
              <w:rPr>
                <w:color w:val="202122"/>
              </w:rPr>
              <w:t>активности и физичку</w:t>
            </w:r>
            <w:r w:rsidR="007A66CA">
              <w:rPr>
                <w:color w:val="202122"/>
              </w:rPr>
              <w:t xml:space="preserve"> </w:t>
            </w:r>
            <w:r w:rsidRPr="00C01DFE">
              <w:rPr>
                <w:color w:val="202122"/>
              </w:rPr>
              <w:t>културу</w:t>
            </w:r>
            <w:r w:rsidR="007A66CA">
              <w:rPr>
                <w:color w:val="202122"/>
              </w:rPr>
              <w:t xml:space="preserve"> </w:t>
            </w:r>
            <w:r w:rsidRPr="00C01DFE">
              <w:rPr>
                <w:color w:val="000000"/>
              </w:rPr>
              <w:t>(</w:t>
            </w:r>
            <w:r w:rsidRPr="00C01DFE">
              <w:rPr>
                <w:color w:val="202122"/>
              </w:rPr>
              <w:t>одбојка</w:t>
            </w:r>
            <w:r w:rsidR="007A66CA">
              <w:rPr>
                <w:color w:val="202122"/>
              </w:rPr>
              <w:t xml:space="preserve"> </w:t>
            </w:r>
            <w:r w:rsidRPr="00C01DFE">
              <w:rPr>
                <w:color w:val="202122"/>
              </w:rPr>
              <w:t>на</w:t>
            </w:r>
            <w:r w:rsidR="007A66CA">
              <w:rPr>
                <w:color w:val="202122"/>
              </w:rPr>
              <w:t xml:space="preserve"> </w:t>
            </w:r>
            <w:r w:rsidRPr="00C01DFE">
              <w:rPr>
                <w:color w:val="202122"/>
              </w:rPr>
              <w:t>плажи, веслање, вожња</w:t>
            </w:r>
            <w:r w:rsidR="007A66CA">
              <w:rPr>
                <w:color w:val="202122"/>
              </w:rPr>
              <w:t xml:space="preserve"> </w:t>
            </w:r>
            <w:r w:rsidRPr="00C01DFE">
              <w:rPr>
                <w:color w:val="202122"/>
              </w:rPr>
              <w:t>кајака, веслање</w:t>
            </w:r>
            <w:r w:rsidR="007A66CA">
              <w:rPr>
                <w:color w:val="202122"/>
              </w:rPr>
              <w:t xml:space="preserve"> </w:t>
            </w:r>
            <w:r w:rsidRPr="00C01DFE">
              <w:rPr>
                <w:color w:val="202122"/>
              </w:rPr>
              <w:t>на</w:t>
            </w:r>
            <w:r w:rsidR="007A66CA">
              <w:rPr>
                <w:color w:val="202122"/>
              </w:rPr>
              <w:t xml:space="preserve"> </w:t>
            </w:r>
            <w:r w:rsidRPr="00C01DFE">
              <w:rPr>
                <w:color w:val="202122"/>
              </w:rPr>
              <w:t xml:space="preserve">дасци, </w:t>
            </w:r>
            <w:r w:rsidRPr="00C01DFE">
              <w:rPr>
                <w:color w:val="000000"/>
              </w:rPr>
              <w:t>спортски</w:t>
            </w:r>
            <w:r w:rsidR="007A66CA">
              <w:rPr>
                <w:color w:val="000000"/>
              </w:rPr>
              <w:t xml:space="preserve"> </w:t>
            </w:r>
            <w:r w:rsidRPr="00C01DFE">
              <w:rPr>
                <w:color w:val="000000"/>
              </w:rPr>
              <w:t>лов и риболов).</w:t>
            </w:r>
          </w:p>
          <w:p w14:paraId="22CE5D45" w14:textId="77777777" w:rsidR="0094078B" w:rsidRPr="00C01DFE" w:rsidRDefault="0094078B" w:rsidP="001F71B2">
            <w:pPr>
              <w:pStyle w:val="ListParagraph"/>
              <w:widowControl/>
              <w:numPr>
                <w:ilvl w:val="0"/>
                <w:numId w:val="9"/>
              </w:numPr>
              <w:tabs>
                <w:tab w:val="left" w:pos="877"/>
              </w:tabs>
              <w:adjustRightInd w:val="0"/>
              <w:ind w:left="310" w:hanging="142"/>
              <w:jc w:val="both"/>
            </w:pPr>
            <w:r w:rsidRPr="00C01DFE">
              <w:t xml:space="preserve">Значајна буџетска издвајања за спорт ирекреацију </w:t>
            </w:r>
          </w:p>
          <w:p w14:paraId="61DCDC75" w14:textId="77777777" w:rsidR="0094078B" w:rsidRPr="00C01DFE" w:rsidRDefault="0094078B" w:rsidP="001F71B2">
            <w:pPr>
              <w:pStyle w:val="ListParagraph"/>
              <w:widowControl/>
              <w:numPr>
                <w:ilvl w:val="0"/>
                <w:numId w:val="9"/>
              </w:numPr>
              <w:tabs>
                <w:tab w:val="left" w:pos="877"/>
              </w:tabs>
              <w:autoSpaceDE/>
              <w:autoSpaceDN/>
              <w:ind w:left="310" w:hanging="142"/>
              <w:rPr>
                <w:bCs/>
              </w:rPr>
            </w:pPr>
            <w:r w:rsidRPr="00C01DFE">
              <w:rPr>
                <w:bCs/>
              </w:rPr>
              <w:t>Богат културни садржај у Центру за културу</w:t>
            </w:r>
          </w:p>
          <w:p w14:paraId="71025DC7" w14:textId="77777777" w:rsidR="0094078B" w:rsidRPr="00C01DFE" w:rsidRDefault="004C652A" w:rsidP="001F71B2">
            <w:pPr>
              <w:pStyle w:val="paragraph"/>
              <w:numPr>
                <w:ilvl w:val="0"/>
                <w:numId w:val="9"/>
              </w:numPr>
              <w:shd w:val="clear" w:color="auto" w:fill="FFFFFF" w:themeFill="background1"/>
              <w:tabs>
                <w:tab w:val="left" w:pos="877"/>
              </w:tabs>
              <w:spacing w:before="0" w:beforeAutospacing="0" w:after="0" w:afterAutospacing="0"/>
              <w:ind w:left="310" w:hanging="142"/>
              <w:jc w:val="both"/>
              <w:textAlignment w:val="baseline"/>
              <w:rPr>
                <w:rFonts w:ascii="Calibri" w:hAnsi="Calibri" w:cs="Calibri"/>
                <w:sz w:val="22"/>
                <w:szCs w:val="22"/>
              </w:rPr>
            </w:pPr>
            <w:r w:rsidRPr="00C01DFE">
              <w:rPr>
                <w:rStyle w:val="normaltextrun"/>
                <w:rFonts w:ascii="Calibri" w:eastAsia="Calibri" w:hAnsi="Calibri" w:cs="Calibri"/>
                <w:color w:val="000000"/>
                <w:sz w:val="22"/>
                <w:szCs w:val="22"/>
                <w:shd w:val="clear" w:color="auto" w:fill="FFFFFF"/>
                <w:lang w:val="sr-Cyrl-CS"/>
              </w:rPr>
              <w:t>Традиционалне манифестације</w:t>
            </w:r>
            <w:r w:rsidR="0094078B" w:rsidRPr="00C01DFE">
              <w:rPr>
                <w:rStyle w:val="normaltextrun"/>
                <w:rFonts w:ascii="Calibri" w:eastAsia="Calibri" w:hAnsi="Calibri" w:cs="Calibri"/>
                <w:color w:val="000000"/>
                <w:sz w:val="22"/>
                <w:szCs w:val="22"/>
                <w:shd w:val="clear" w:color="auto" w:fill="FFFFFF"/>
                <w:lang w:val="sr-Cyrl-CS"/>
              </w:rPr>
              <w:t>  од  ре</w:t>
            </w:r>
            <w:r w:rsidRPr="00C01DFE">
              <w:rPr>
                <w:rStyle w:val="normaltextrun"/>
                <w:rFonts w:ascii="Calibri" w:eastAsia="Calibri" w:hAnsi="Calibri" w:cs="Calibri"/>
                <w:color w:val="000000"/>
                <w:sz w:val="22"/>
                <w:szCs w:val="22"/>
                <w:shd w:val="clear" w:color="auto" w:fill="FFFFFF"/>
                <w:lang w:val="sr-Cyrl-CS"/>
              </w:rPr>
              <w:t>п</w:t>
            </w:r>
            <w:r w:rsidR="0094078B" w:rsidRPr="00C01DFE">
              <w:rPr>
                <w:rStyle w:val="normaltextrun"/>
                <w:rFonts w:ascii="Calibri" w:eastAsia="Calibri" w:hAnsi="Calibri" w:cs="Calibri"/>
                <w:color w:val="000000"/>
                <w:sz w:val="22"/>
                <w:szCs w:val="22"/>
                <w:shd w:val="clear" w:color="auto" w:fill="FFFFFF"/>
                <w:lang w:val="sr-Cyrl-CS"/>
              </w:rPr>
              <w:t xml:space="preserve">убличког и локалног значаја:  </w:t>
            </w:r>
            <w:r w:rsidR="0094078B" w:rsidRPr="00C01DFE">
              <w:rPr>
                <w:rStyle w:val="normaltextrun"/>
                <w:rFonts w:ascii="Calibri" w:eastAsia="Calibri" w:hAnsi="Calibri" w:cs="Calibri"/>
                <w:color w:val="000000"/>
                <w:sz w:val="22"/>
                <w:szCs w:val="22"/>
                <w:shd w:val="clear" w:color="auto" w:fill="FFFFFF"/>
              </w:rPr>
              <w:t xml:space="preserve">Етно фестивал, Дани Дунава, Златна бућка Ђердапа, Великогоспоински вашар, </w:t>
            </w:r>
            <w:r w:rsidR="0094078B" w:rsidRPr="00C01DFE">
              <w:rPr>
                <w:rFonts w:ascii="Calibri" w:hAnsi="Calibri" w:cs="Calibri"/>
                <w:color w:val="000000"/>
                <w:spacing w:val="5"/>
                <w:sz w:val="22"/>
                <w:szCs w:val="22"/>
                <w:shd w:val="clear" w:color="auto" w:fill="FFFFFF" w:themeFill="background1"/>
              </w:rPr>
              <w:t>Blue week фестивал, регате итд.</w:t>
            </w:r>
          </w:p>
          <w:p w14:paraId="02D47D01" w14:textId="77777777" w:rsidR="0094078B" w:rsidRPr="00C01DFE" w:rsidRDefault="0094078B" w:rsidP="001F71B2">
            <w:pPr>
              <w:pStyle w:val="ListParagraph"/>
              <w:widowControl/>
              <w:numPr>
                <w:ilvl w:val="0"/>
                <w:numId w:val="9"/>
              </w:numPr>
              <w:tabs>
                <w:tab w:val="left" w:pos="877"/>
              </w:tabs>
              <w:autoSpaceDE/>
              <w:autoSpaceDN/>
              <w:ind w:left="310" w:hanging="142"/>
              <w:jc w:val="both"/>
              <w:rPr>
                <w:bCs/>
              </w:rPr>
            </w:pPr>
            <w:r w:rsidRPr="00C01DFE">
              <w:rPr>
                <w:bCs/>
              </w:rPr>
              <w:t>Постојање модерне градске библиотеке и Библиобуса који обилази 12 насеља</w:t>
            </w:r>
          </w:p>
          <w:p w14:paraId="2CCC3D72" w14:textId="77777777" w:rsidR="0094078B" w:rsidRPr="00C01DFE" w:rsidRDefault="0094078B" w:rsidP="001F71B2">
            <w:pPr>
              <w:pStyle w:val="ListParagraph"/>
              <w:widowControl/>
              <w:numPr>
                <w:ilvl w:val="0"/>
                <w:numId w:val="9"/>
              </w:numPr>
              <w:tabs>
                <w:tab w:val="left" w:pos="877"/>
              </w:tabs>
              <w:autoSpaceDE/>
              <w:autoSpaceDN/>
              <w:ind w:left="310" w:hanging="142"/>
              <w:jc w:val="both"/>
              <w:rPr>
                <w:bCs/>
              </w:rPr>
            </w:pPr>
            <w:r w:rsidRPr="00C01DFE">
              <w:rPr>
                <w:bCs/>
              </w:rPr>
              <w:t xml:space="preserve">Велики број историјских налазишта и знаменитости – Трајанова табла, Трајанов мост, Диана Занес, ХЕ Ђердап, Археолошки музеј, </w:t>
            </w:r>
            <w:r w:rsidR="004C652A" w:rsidRPr="00C01DFE">
              <w:rPr>
                <w:bCs/>
              </w:rPr>
              <w:t xml:space="preserve">зврђава </w:t>
            </w:r>
            <w:r w:rsidRPr="00C01DFE">
              <w:rPr>
                <w:bCs/>
              </w:rPr>
              <w:t>Фетислам</w:t>
            </w:r>
          </w:p>
          <w:p w14:paraId="325E0D18" w14:textId="77777777" w:rsidR="0094078B" w:rsidRPr="00C01DFE" w:rsidRDefault="0094078B" w:rsidP="001F71B2">
            <w:pPr>
              <w:pStyle w:val="ListParagraph"/>
              <w:widowControl/>
              <w:numPr>
                <w:ilvl w:val="0"/>
                <w:numId w:val="9"/>
              </w:numPr>
              <w:tabs>
                <w:tab w:val="left" w:pos="877"/>
              </w:tabs>
              <w:autoSpaceDE/>
              <w:autoSpaceDN/>
              <w:ind w:left="310" w:hanging="142"/>
              <w:jc w:val="both"/>
              <w:rPr>
                <w:bCs/>
              </w:rPr>
            </w:pPr>
            <w:r w:rsidRPr="00C01DFE">
              <w:rPr>
                <w:bCs/>
              </w:rPr>
              <w:t>Богато природно окружење – НП Ђердап, Оаза птица у Малој врбици, Бледеријски водопад, Казан, Пешачке стазе на Мирочу</w:t>
            </w:r>
          </w:p>
          <w:p w14:paraId="5D29118E" w14:textId="77777777" w:rsidR="0094078B" w:rsidRPr="00C01DFE" w:rsidRDefault="0094078B" w:rsidP="001F71B2">
            <w:pPr>
              <w:pStyle w:val="ListParagraph"/>
              <w:widowControl/>
              <w:numPr>
                <w:ilvl w:val="0"/>
                <w:numId w:val="9"/>
              </w:numPr>
              <w:tabs>
                <w:tab w:val="left" w:pos="877"/>
              </w:tabs>
              <w:autoSpaceDE/>
              <w:autoSpaceDN/>
              <w:ind w:left="310" w:hanging="142"/>
              <w:jc w:val="both"/>
              <w:rPr>
                <w:bCs/>
              </w:rPr>
            </w:pPr>
            <w:r w:rsidRPr="00C01DFE">
              <w:rPr>
                <w:bCs/>
              </w:rPr>
              <w:t>Постојање локалних медија</w:t>
            </w:r>
          </w:p>
          <w:p w14:paraId="0B936B80" w14:textId="77777777" w:rsidR="0094078B" w:rsidRPr="00C01DFE" w:rsidRDefault="0094078B" w:rsidP="001F71B2">
            <w:pPr>
              <w:pStyle w:val="ListParagraph"/>
              <w:widowControl/>
              <w:numPr>
                <w:ilvl w:val="0"/>
                <w:numId w:val="9"/>
              </w:numPr>
              <w:tabs>
                <w:tab w:val="left" w:pos="877"/>
              </w:tabs>
              <w:autoSpaceDE/>
              <w:autoSpaceDN/>
              <w:ind w:left="310" w:hanging="142"/>
              <w:jc w:val="both"/>
              <w:rPr>
                <w:bCs/>
              </w:rPr>
            </w:pPr>
            <w:r w:rsidRPr="00C01DFE">
              <w:rPr>
                <w:bCs/>
              </w:rPr>
              <w:t>Постојање ЛАП-а за родну равноправност 2021-2025.</w:t>
            </w:r>
          </w:p>
          <w:p w14:paraId="318FCB18" w14:textId="77777777" w:rsidR="0094078B" w:rsidRPr="00C01DFE" w:rsidRDefault="0094078B" w:rsidP="001F71B2">
            <w:pPr>
              <w:pStyle w:val="paragraph"/>
              <w:numPr>
                <w:ilvl w:val="0"/>
                <w:numId w:val="9"/>
              </w:numPr>
              <w:shd w:val="clear" w:color="auto" w:fill="FFFFFF" w:themeFill="background1"/>
              <w:tabs>
                <w:tab w:val="left" w:pos="877"/>
              </w:tabs>
              <w:spacing w:before="0" w:beforeAutospacing="0" w:after="0" w:afterAutospacing="0"/>
              <w:ind w:left="310" w:hanging="142"/>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Извршена промена кућних адреса у сарадњи са РГЗ</w:t>
            </w:r>
            <w:r w:rsidRPr="00C01DFE">
              <w:rPr>
                <w:rStyle w:val="eop"/>
                <w:rFonts w:ascii="Calibri" w:hAnsi="Calibri" w:cs="Calibri"/>
                <w:sz w:val="22"/>
                <w:szCs w:val="22"/>
              </w:rPr>
              <w:t> </w:t>
            </w:r>
          </w:p>
          <w:p w14:paraId="746F1708" w14:textId="77777777" w:rsidR="0094078B" w:rsidRPr="00C01DFE" w:rsidRDefault="0094078B" w:rsidP="00C01DFE">
            <w:pPr>
              <w:ind w:left="310" w:hanging="142"/>
              <w:rPr>
                <w:bCs/>
                <w:highlight w:val="yellow"/>
              </w:rPr>
            </w:pPr>
          </w:p>
        </w:tc>
        <w:tc>
          <w:tcPr>
            <w:tcW w:w="4536" w:type="dxa"/>
          </w:tcPr>
          <w:p w14:paraId="64D37A67" w14:textId="77777777" w:rsidR="0094078B" w:rsidRPr="00C01DFE" w:rsidRDefault="0094078B" w:rsidP="00C01DFE">
            <w:pPr>
              <w:pStyle w:val="ListParagraph"/>
              <w:ind w:left="177" w:hanging="141"/>
              <w:jc w:val="center"/>
              <w:rPr>
                <w:b/>
              </w:rPr>
            </w:pPr>
            <w:r w:rsidRPr="00C01DFE">
              <w:rPr>
                <w:b/>
              </w:rPr>
              <w:t>СЛАБОСТИ</w:t>
            </w:r>
          </w:p>
          <w:p w14:paraId="200B9BDC" w14:textId="77777777" w:rsidR="0094078B" w:rsidRPr="00C01DFE" w:rsidRDefault="0094078B" w:rsidP="00C01DFE">
            <w:pPr>
              <w:ind w:left="177" w:hanging="141"/>
              <w:jc w:val="both"/>
              <w:rPr>
                <w:b/>
              </w:rPr>
            </w:pPr>
          </w:p>
          <w:p w14:paraId="7867039C" w14:textId="77777777" w:rsidR="0094078B" w:rsidRPr="00C01DFE" w:rsidRDefault="0094078B" w:rsidP="001F71B2">
            <w:pPr>
              <w:pStyle w:val="ListParagraph"/>
              <w:numPr>
                <w:ilvl w:val="0"/>
                <w:numId w:val="9"/>
              </w:numPr>
              <w:ind w:left="177" w:hanging="141"/>
              <w:jc w:val="both"/>
              <w:rPr>
                <w:bCs/>
              </w:rPr>
            </w:pPr>
            <w:r w:rsidRPr="00C01DFE">
              <w:rPr>
                <w:bCs/>
              </w:rPr>
              <w:t>Е- управа делимично успостављена</w:t>
            </w:r>
          </w:p>
          <w:p w14:paraId="23027CD2" w14:textId="77777777" w:rsidR="0094078B" w:rsidRPr="00C01DFE" w:rsidRDefault="0094078B" w:rsidP="001F71B2">
            <w:pPr>
              <w:pStyle w:val="ListParagraph"/>
              <w:numPr>
                <w:ilvl w:val="0"/>
                <w:numId w:val="9"/>
              </w:numPr>
              <w:ind w:left="177" w:hanging="141"/>
              <w:jc w:val="both"/>
              <w:rPr>
                <w:bCs/>
              </w:rPr>
            </w:pPr>
            <w:r w:rsidRPr="00C01DFE">
              <w:rPr>
                <w:bCs/>
              </w:rPr>
              <w:t>Није успостављено јединствено управно место (ЈУМ)</w:t>
            </w:r>
          </w:p>
          <w:p w14:paraId="317B5596" w14:textId="77777777" w:rsidR="0094078B" w:rsidRPr="00C01DFE" w:rsidRDefault="0094078B" w:rsidP="001F71B2">
            <w:pPr>
              <w:pStyle w:val="ListParagraph"/>
              <w:numPr>
                <w:ilvl w:val="0"/>
                <w:numId w:val="9"/>
              </w:numPr>
              <w:ind w:left="177" w:hanging="141"/>
              <w:jc w:val="both"/>
              <w:rPr>
                <w:bCs/>
              </w:rPr>
            </w:pPr>
            <w:r w:rsidRPr="00C01DFE">
              <w:rPr>
                <w:bCs/>
              </w:rPr>
              <w:t>Недовољна техничка опремљеност општинске управе, јавних предузећа и установа</w:t>
            </w:r>
          </w:p>
          <w:p w14:paraId="638F3867" w14:textId="77777777" w:rsidR="004C652A" w:rsidRPr="00C01DFE" w:rsidRDefault="004C652A" w:rsidP="001F71B2">
            <w:pPr>
              <w:pStyle w:val="ListParagraph"/>
              <w:numPr>
                <w:ilvl w:val="0"/>
                <w:numId w:val="9"/>
              </w:numPr>
              <w:ind w:left="177" w:hanging="141"/>
              <w:jc w:val="both"/>
              <w:rPr>
                <w:bCs/>
              </w:rPr>
            </w:pPr>
            <w:r w:rsidRPr="00C01DFE">
              <w:rPr>
                <w:bCs/>
              </w:rPr>
              <w:t>Општинска управа није умрежена са јавним предузећима и установама (оптика)</w:t>
            </w:r>
          </w:p>
          <w:p w14:paraId="0873AA41" w14:textId="77777777" w:rsidR="002A0DCA" w:rsidRPr="002A0DCA" w:rsidRDefault="0094078B" w:rsidP="002A0DCA">
            <w:pPr>
              <w:pStyle w:val="ListParagraph"/>
              <w:widowControl/>
              <w:numPr>
                <w:ilvl w:val="0"/>
                <w:numId w:val="9"/>
              </w:numPr>
              <w:autoSpaceDE/>
              <w:autoSpaceDN/>
              <w:ind w:left="177" w:hanging="141"/>
              <w:jc w:val="both"/>
              <w:rPr>
                <w:bCs/>
              </w:rPr>
            </w:pPr>
            <w:r w:rsidRPr="00C01DFE">
              <w:t>Неповољна образовно-старосна структура запослених у општинској управи и јавним установама</w:t>
            </w:r>
          </w:p>
          <w:p w14:paraId="58572321" w14:textId="77777777" w:rsidR="002A0DCA" w:rsidRPr="002A0DCA" w:rsidRDefault="002A0DCA" w:rsidP="002A0DCA">
            <w:pPr>
              <w:pStyle w:val="ListParagraph"/>
              <w:widowControl/>
              <w:numPr>
                <w:ilvl w:val="0"/>
                <w:numId w:val="9"/>
              </w:numPr>
              <w:autoSpaceDE/>
              <w:autoSpaceDN/>
              <w:ind w:left="177" w:hanging="141"/>
              <w:jc w:val="both"/>
              <w:rPr>
                <w:bCs/>
              </w:rPr>
            </w:pPr>
            <w:r w:rsidRPr="002A0DCA">
              <w:rPr>
                <w:bCs/>
              </w:rPr>
              <w:t xml:space="preserve">Непостојање функционалне Канцеларија за ЛЕР </w:t>
            </w:r>
          </w:p>
          <w:p w14:paraId="21EB8693" w14:textId="77777777" w:rsidR="0094078B" w:rsidRPr="00C01DFE" w:rsidRDefault="0094078B" w:rsidP="001F71B2">
            <w:pPr>
              <w:pStyle w:val="ListParagraph"/>
              <w:widowControl/>
              <w:numPr>
                <w:ilvl w:val="0"/>
                <w:numId w:val="9"/>
              </w:numPr>
              <w:autoSpaceDE/>
              <w:autoSpaceDN/>
              <w:ind w:left="177" w:hanging="141"/>
              <w:jc w:val="both"/>
              <w:rPr>
                <w:bCs/>
              </w:rPr>
            </w:pPr>
            <w:r w:rsidRPr="00C01DFE">
              <w:t>Недовољан број стручних сарадника у ОУ</w:t>
            </w:r>
            <w:r w:rsidR="004C652A" w:rsidRPr="00C01DFE">
              <w:t>,</w:t>
            </w:r>
            <w:r w:rsidRPr="00C01DFE">
              <w:t xml:space="preserve"> ЈУ</w:t>
            </w:r>
            <w:r w:rsidR="004C652A" w:rsidRPr="00C01DFE">
              <w:t xml:space="preserve"> и ЈП</w:t>
            </w:r>
          </w:p>
          <w:p w14:paraId="63968A38" w14:textId="77777777" w:rsidR="0094078B" w:rsidRPr="00C01DFE" w:rsidRDefault="0094078B" w:rsidP="001F71B2">
            <w:pPr>
              <w:pStyle w:val="ListParagraph"/>
              <w:widowControl/>
              <w:numPr>
                <w:ilvl w:val="0"/>
                <w:numId w:val="9"/>
              </w:numPr>
              <w:autoSpaceDE/>
              <w:autoSpaceDN/>
              <w:ind w:left="177" w:hanging="141"/>
              <w:jc w:val="both"/>
              <w:rPr>
                <w:bCs/>
              </w:rPr>
            </w:pPr>
            <w:r w:rsidRPr="00C01DFE">
              <w:t>Стручни сарадници у управи и установама недовољно обучени за коришћење дигиталних технологија</w:t>
            </w:r>
          </w:p>
          <w:p w14:paraId="214177DD" w14:textId="77777777" w:rsidR="0094078B" w:rsidRPr="00C01DFE" w:rsidRDefault="0094078B" w:rsidP="001F71B2">
            <w:pPr>
              <w:pStyle w:val="paragraph"/>
              <w:numPr>
                <w:ilvl w:val="0"/>
                <w:numId w:val="9"/>
              </w:numPr>
              <w:spacing w:before="0" w:beforeAutospacing="0" w:after="0" w:afterAutospacing="0"/>
              <w:ind w:left="177" w:hanging="141"/>
              <w:jc w:val="both"/>
              <w:textAlignment w:val="baseline"/>
              <w:rPr>
                <w:rFonts w:ascii="Calibri" w:hAnsi="Calibri" w:cs="Calibri"/>
                <w:sz w:val="22"/>
                <w:szCs w:val="22"/>
              </w:rPr>
            </w:pPr>
            <w:r w:rsidRPr="00C01DFE">
              <w:rPr>
                <w:rStyle w:val="normaltextrun"/>
                <w:rFonts w:ascii="Calibri" w:eastAsia="Calibri" w:hAnsi="Calibri" w:cs="Calibri"/>
                <w:sz w:val="22"/>
                <w:szCs w:val="22"/>
                <w:lang w:val="sr-Cyrl-CS"/>
              </w:rPr>
              <w:t>Запослени у општинској управи, ЈКП и установама не поседују довољно капацитета за припрему и спровођење пројеката из ЕУ и других фондова</w:t>
            </w:r>
            <w:r w:rsidRPr="00C01DFE">
              <w:rPr>
                <w:rStyle w:val="eop"/>
                <w:rFonts w:ascii="Calibri" w:hAnsi="Calibri" w:cs="Calibri"/>
                <w:sz w:val="22"/>
                <w:szCs w:val="22"/>
              </w:rPr>
              <w:t> </w:t>
            </w:r>
          </w:p>
          <w:p w14:paraId="67A013E1" w14:textId="77777777" w:rsidR="0094078B" w:rsidRPr="00C01DFE" w:rsidRDefault="0094078B" w:rsidP="001F71B2">
            <w:pPr>
              <w:pStyle w:val="paragraph"/>
              <w:numPr>
                <w:ilvl w:val="0"/>
                <w:numId w:val="9"/>
              </w:numPr>
              <w:spacing w:before="0" w:beforeAutospacing="0" w:after="0" w:afterAutospacing="0"/>
              <w:ind w:left="177" w:hanging="141"/>
              <w:jc w:val="both"/>
              <w:textAlignment w:val="baseline"/>
              <w:rPr>
                <w:rStyle w:val="eop"/>
                <w:rFonts w:ascii="Calibri" w:hAnsi="Calibri" w:cs="Calibri"/>
                <w:sz w:val="22"/>
                <w:szCs w:val="22"/>
              </w:rPr>
            </w:pPr>
            <w:r w:rsidRPr="00C01DFE">
              <w:rPr>
                <w:rStyle w:val="eop"/>
                <w:rFonts w:ascii="Calibri" w:hAnsi="Calibri" w:cs="Calibri"/>
                <w:sz w:val="22"/>
                <w:szCs w:val="22"/>
              </w:rPr>
              <w:t>Непостојање Географског информационог система (ГИС-а)</w:t>
            </w:r>
          </w:p>
          <w:p w14:paraId="03277A3B" w14:textId="77777777" w:rsidR="0094078B" w:rsidRPr="00C01DFE" w:rsidRDefault="0094078B" w:rsidP="001F71B2">
            <w:pPr>
              <w:pStyle w:val="ListParagraph"/>
              <w:widowControl/>
              <w:numPr>
                <w:ilvl w:val="0"/>
                <w:numId w:val="9"/>
              </w:numPr>
              <w:shd w:val="clear" w:color="auto" w:fill="FFFFFF" w:themeFill="background1"/>
              <w:autoSpaceDE/>
              <w:autoSpaceDN/>
              <w:ind w:left="177" w:hanging="141"/>
            </w:pPr>
            <w:r w:rsidRPr="00C01DFE">
              <w:rPr>
                <w:bCs/>
              </w:rPr>
              <w:t xml:space="preserve">Недовољно учешће грађана у процесу доношења одлука – </w:t>
            </w:r>
            <w:r w:rsidRPr="00C01DFE">
              <w:rPr>
                <w:bCs/>
                <w:shd w:val="clear" w:color="auto" w:fill="FFFFFF" w:themeFill="background1"/>
              </w:rPr>
              <w:t>само у оквиру обавезних јавних расправа</w:t>
            </w:r>
          </w:p>
          <w:p w14:paraId="1C88D498" w14:textId="77777777" w:rsidR="0094078B" w:rsidRPr="00C01DFE" w:rsidRDefault="0094078B" w:rsidP="001F71B2">
            <w:pPr>
              <w:pStyle w:val="ListParagraph"/>
              <w:widowControl/>
              <w:numPr>
                <w:ilvl w:val="0"/>
                <w:numId w:val="9"/>
              </w:numPr>
              <w:autoSpaceDE/>
              <w:autoSpaceDN/>
              <w:ind w:left="177" w:hanging="141"/>
              <w:jc w:val="both"/>
              <w:rPr>
                <w:bCs/>
              </w:rPr>
            </w:pPr>
            <w:r w:rsidRPr="00C01DFE">
              <w:rPr>
                <w:bCs/>
              </w:rPr>
              <w:t>Недовољан број запослених у полицији</w:t>
            </w:r>
          </w:p>
          <w:p w14:paraId="485096AC" w14:textId="77777777" w:rsidR="0094078B" w:rsidRPr="00C01DFE" w:rsidRDefault="004C652A" w:rsidP="001F71B2">
            <w:pPr>
              <w:pStyle w:val="ListParagraph"/>
              <w:widowControl/>
              <w:numPr>
                <w:ilvl w:val="0"/>
                <w:numId w:val="9"/>
              </w:numPr>
              <w:autoSpaceDE/>
              <w:autoSpaceDN/>
              <w:ind w:left="177" w:hanging="141"/>
              <w:jc w:val="both"/>
              <w:rPr>
                <w:bCs/>
              </w:rPr>
            </w:pPr>
            <w:r w:rsidRPr="00C01DFE">
              <w:rPr>
                <w:bCs/>
              </w:rPr>
              <w:t>Непостојање видео надзорана кључним местима у општини</w:t>
            </w:r>
          </w:p>
          <w:p w14:paraId="56B131F4" w14:textId="77777777" w:rsidR="0094078B" w:rsidRPr="00C01DFE" w:rsidRDefault="0094078B" w:rsidP="001F71B2">
            <w:pPr>
              <w:pStyle w:val="ListParagraph"/>
              <w:widowControl/>
              <w:numPr>
                <w:ilvl w:val="0"/>
                <w:numId w:val="9"/>
              </w:numPr>
              <w:autoSpaceDE/>
              <w:autoSpaceDN/>
              <w:ind w:left="177" w:hanging="141"/>
              <w:jc w:val="both"/>
              <w:rPr>
                <w:bCs/>
              </w:rPr>
            </w:pPr>
            <w:r w:rsidRPr="00C01DFE">
              <w:rPr>
                <w:bCs/>
              </w:rPr>
              <w:t>Недостатак уређених излетишта</w:t>
            </w:r>
          </w:p>
          <w:p w14:paraId="66D645F0" w14:textId="77777777" w:rsidR="0094078B" w:rsidRPr="00C01DFE" w:rsidRDefault="0094078B" w:rsidP="001F71B2">
            <w:pPr>
              <w:pStyle w:val="paragraph"/>
              <w:numPr>
                <w:ilvl w:val="0"/>
                <w:numId w:val="9"/>
              </w:numPr>
              <w:shd w:val="clear" w:color="auto" w:fill="FFFFFF" w:themeFill="background1"/>
              <w:spacing w:before="0" w:beforeAutospacing="0" w:after="0" w:afterAutospacing="0"/>
              <w:ind w:left="177" w:hanging="141"/>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Неискоришћеност    постојећих капацитета  у јавним објектима за развој културе, спорта и образовања</w:t>
            </w:r>
            <w:r w:rsidRPr="00C01DFE">
              <w:rPr>
                <w:rStyle w:val="eop"/>
                <w:rFonts w:ascii="Calibri" w:hAnsi="Calibri" w:cs="Calibri"/>
                <w:sz w:val="22"/>
                <w:szCs w:val="22"/>
              </w:rPr>
              <w:t> </w:t>
            </w:r>
          </w:p>
          <w:p w14:paraId="45460265" w14:textId="77777777" w:rsidR="0094078B" w:rsidRPr="00C01DFE" w:rsidRDefault="004C652A" w:rsidP="001F71B2">
            <w:pPr>
              <w:pStyle w:val="paragraph"/>
              <w:numPr>
                <w:ilvl w:val="0"/>
                <w:numId w:val="9"/>
              </w:numPr>
              <w:shd w:val="clear" w:color="auto" w:fill="FFFFFF" w:themeFill="background1"/>
              <w:spacing w:before="0" w:beforeAutospacing="0" w:after="0" w:afterAutospacing="0"/>
              <w:ind w:left="177" w:hanging="141"/>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Н</w:t>
            </w:r>
            <w:r w:rsidR="0094078B" w:rsidRPr="00C01DFE">
              <w:rPr>
                <w:rStyle w:val="normaltextrun"/>
                <w:rFonts w:ascii="Calibri" w:eastAsia="Calibri" w:hAnsi="Calibri" w:cs="Calibri"/>
                <w:sz w:val="22"/>
                <w:szCs w:val="22"/>
                <w:lang w:val="ru-RU"/>
              </w:rPr>
              <w:t xml:space="preserve">едостатак савремених наставних средстава у </w:t>
            </w:r>
            <w:r w:rsidRPr="00C01DFE">
              <w:rPr>
                <w:rStyle w:val="normaltextrun"/>
                <w:rFonts w:ascii="Calibri" w:eastAsia="Calibri" w:hAnsi="Calibri" w:cs="Calibri"/>
                <w:sz w:val="22"/>
                <w:szCs w:val="22"/>
                <w:lang w:val="ru-RU"/>
              </w:rPr>
              <w:t xml:space="preserve">подручним </w:t>
            </w:r>
            <w:r w:rsidR="0094078B" w:rsidRPr="00C01DFE">
              <w:rPr>
                <w:rStyle w:val="normaltextrun"/>
                <w:rFonts w:ascii="Calibri" w:eastAsia="Calibri" w:hAnsi="Calibri" w:cs="Calibri"/>
                <w:sz w:val="22"/>
                <w:szCs w:val="22"/>
                <w:lang w:val="ru-RU"/>
              </w:rPr>
              <w:t>школама -</w:t>
            </w:r>
            <w:r w:rsidR="0094078B" w:rsidRPr="00C01DFE">
              <w:rPr>
                <w:rStyle w:val="eop"/>
                <w:rFonts w:ascii="Calibri" w:hAnsi="Calibri" w:cs="Calibri"/>
                <w:sz w:val="22"/>
                <w:szCs w:val="22"/>
              </w:rPr>
              <w:t> </w:t>
            </w:r>
            <w:r w:rsidR="0094078B" w:rsidRPr="00C01DFE">
              <w:rPr>
                <w:rFonts w:ascii="Calibri" w:hAnsi="Calibri" w:cs="Calibri"/>
                <w:bCs/>
                <w:sz w:val="22"/>
                <w:szCs w:val="22"/>
              </w:rPr>
              <w:t>рачунари, паметне табле, кабинети за поједине предмете, спортске сале и терени, спортска опрема итд.</w:t>
            </w:r>
          </w:p>
          <w:p w14:paraId="29D6C059" w14:textId="77777777" w:rsidR="0094078B" w:rsidRPr="00C01DFE" w:rsidRDefault="0094078B" w:rsidP="001F71B2">
            <w:pPr>
              <w:pStyle w:val="ListParagraph"/>
              <w:widowControl/>
              <w:numPr>
                <w:ilvl w:val="0"/>
                <w:numId w:val="9"/>
              </w:numPr>
              <w:shd w:val="clear" w:color="auto" w:fill="FFFFFF" w:themeFill="background1"/>
              <w:autoSpaceDE/>
              <w:autoSpaceDN/>
              <w:ind w:left="177" w:hanging="141"/>
              <w:jc w:val="both"/>
              <w:rPr>
                <w:bCs/>
              </w:rPr>
            </w:pPr>
            <w:r w:rsidRPr="00C01DFE">
              <w:rPr>
                <w:bCs/>
              </w:rPr>
              <w:t>Недовољан простор у вртићима</w:t>
            </w:r>
          </w:p>
          <w:p w14:paraId="2E9DE023" w14:textId="77777777" w:rsidR="0094078B" w:rsidRPr="00C01DFE" w:rsidRDefault="0094078B" w:rsidP="001F71B2">
            <w:pPr>
              <w:pStyle w:val="ListParagraph"/>
              <w:widowControl/>
              <w:numPr>
                <w:ilvl w:val="0"/>
                <w:numId w:val="9"/>
              </w:numPr>
              <w:autoSpaceDE/>
              <w:autoSpaceDN/>
              <w:ind w:left="177" w:hanging="141"/>
              <w:jc w:val="both"/>
              <w:rPr>
                <w:bCs/>
              </w:rPr>
            </w:pPr>
            <w:r w:rsidRPr="00C01DFE">
              <w:rPr>
                <w:bCs/>
              </w:rPr>
              <w:t xml:space="preserve">Недостатак научно-наставних средстава у предшколској установи </w:t>
            </w:r>
          </w:p>
          <w:p w14:paraId="79AC7554" w14:textId="77777777" w:rsidR="0094078B" w:rsidRPr="00C01DFE" w:rsidRDefault="0094078B" w:rsidP="001F71B2">
            <w:pPr>
              <w:pStyle w:val="paragraph"/>
              <w:numPr>
                <w:ilvl w:val="0"/>
                <w:numId w:val="9"/>
              </w:numPr>
              <w:spacing w:before="0" w:beforeAutospacing="0" w:after="0" w:afterAutospacing="0"/>
              <w:ind w:left="177" w:hanging="141"/>
              <w:jc w:val="both"/>
              <w:textAlignment w:val="baseline"/>
              <w:rPr>
                <w:rStyle w:val="normaltextrun"/>
                <w:rFonts w:ascii="Calibri" w:eastAsia="Calibri" w:hAnsi="Calibri" w:cs="Calibri"/>
                <w:sz w:val="22"/>
                <w:szCs w:val="22"/>
              </w:rPr>
            </w:pPr>
            <w:r w:rsidRPr="00C01DFE">
              <w:rPr>
                <w:rStyle w:val="normaltextrun"/>
                <w:rFonts w:ascii="Calibri" w:eastAsia="Calibri" w:hAnsi="Calibri" w:cs="Calibri"/>
                <w:sz w:val="22"/>
                <w:szCs w:val="22"/>
                <w:lang w:val="ru-RU"/>
              </w:rPr>
              <w:t xml:space="preserve">Непостојање </w:t>
            </w:r>
            <w:r w:rsidR="004C652A" w:rsidRPr="00C01DFE">
              <w:rPr>
                <w:rStyle w:val="normaltextrun"/>
                <w:rFonts w:ascii="Calibri" w:eastAsia="Calibri" w:hAnsi="Calibri" w:cs="Calibri"/>
                <w:sz w:val="22"/>
                <w:szCs w:val="22"/>
                <w:lang w:val="ru-RU"/>
              </w:rPr>
              <w:t>обухвата јасленог узраста</w:t>
            </w:r>
            <w:r w:rsidRPr="00C01DFE">
              <w:rPr>
                <w:rStyle w:val="normaltextrun"/>
                <w:rFonts w:ascii="Calibri" w:eastAsia="Calibri" w:hAnsi="Calibri" w:cs="Calibri"/>
                <w:sz w:val="22"/>
                <w:szCs w:val="22"/>
                <w:lang w:val="ru-RU"/>
              </w:rPr>
              <w:t xml:space="preserve"> у селима </w:t>
            </w:r>
          </w:p>
          <w:p w14:paraId="681E16D1" w14:textId="77777777" w:rsidR="0094078B" w:rsidRPr="00C01DFE" w:rsidRDefault="0094078B" w:rsidP="001F71B2">
            <w:pPr>
              <w:pStyle w:val="ListParagraph"/>
              <w:widowControl/>
              <w:numPr>
                <w:ilvl w:val="0"/>
                <w:numId w:val="9"/>
              </w:numPr>
              <w:autoSpaceDE/>
              <w:autoSpaceDN/>
              <w:ind w:left="177" w:hanging="141"/>
              <w:jc w:val="both"/>
              <w:rPr>
                <w:bCs/>
              </w:rPr>
            </w:pPr>
            <w:r w:rsidRPr="00C01DFE">
              <w:rPr>
                <w:bCs/>
              </w:rPr>
              <w:t>Недовољна издвајања из локалног буџета за програма подршке за: младе, ОСИ, Роме, предшколско васпитање, социјалну заштиту итд.</w:t>
            </w:r>
          </w:p>
          <w:p w14:paraId="655E4124" w14:textId="77777777" w:rsidR="0094078B" w:rsidRPr="00C01DFE" w:rsidRDefault="0094078B" w:rsidP="001F71B2">
            <w:pPr>
              <w:pStyle w:val="paragraph"/>
              <w:numPr>
                <w:ilvl w:val="0"/>
                <w:numId w:val="9"/>
              </w:numPr>
              <w:spacing w:before="0" w:beforeAutospacing="0" w:after="0" w:afterAutospacing="0"/>
              <w:ind w:left="177" w:hanging="141"/>
              <w:jc w:val="both"/>
              <w:textAlignment w:val="baseline"/>
              <w:rPr>
                <w:rFonts w:ascii="Calibri" w:hAnsi="Calibri" w:cs="Calibri"/>
                <w:bCs/>
                <w:sz w:val="22"/>
                <w:szCs w:val="22"/>
              </w:rPr>
            </w:pPr>
            <w:r w:rsidRPr="00C01DFE">
              <w:rPr>
                <w:rFonts w:ascii="Calibri" w:hAnsi="Calibri" w:cs="Calibri"/>
                <w:bCs/>
                <w:sz w:val="22"/>
                <w:szCs w:val="22"/>
              </w:rPr>
              <w:t>Лоша приступачност установама и јавним површинама особа са инвалидитетом</w:t>
            </w:r>
          </w:p>
          <w:p w14:paraId="6BF5ED86" w14:textId="77777777" w:rsidR="0094078B" w:rsidRPr="00C01DFE" w:rsidRDefault="0094078B" w:rsidP="001F71B2">
            <w:pPr>
              <w:pStyle w:val="ListParagraph"/>
              <w:widowControl/>
              <w:numPr>
                <w:ilvl w:val="0"/>
                <w:numId w:val="9"/>
              </w:numPr>
              <w:autoSpaceDE/>
              <w:autoSpaceDN/>
              <w:ind w:left="177" w:hanging="141"/>
              <w:jc w:val="both"/>
              <w:rPr>
                <w:bCs/>
              </w:rPr>
            </w:pPr>
            <w:r w:rsidRPr="00C01DFE">
              <w:rPr>
                <w:bCs/>
              </w:rPr>
              <w:t>Недовољна и некоординисана активност на превенцији болести зависности</w:t>
            </w:r>
          </w:p>
          <w:p w14:paraId="54A619A7" w14:textId="77777777" w:rsidR="0094078B" w:rsidRPr="00C01DFE" w:rsidRDefault="004C652A" w:rsidP="001F71B2">
            <w:pPr>
              <w:pStyle w:val="ListParagraph"/>
              <w:widowControl/>
              <w:numPr>
                <w:ilvl w:val="0"/>
                <w:numId w:val="9"/>
              </w:numPr>
              <w:autoSpaceDE/>
              <w:autoSpaceDN/>
              <w:ind w:left="177" w:hanging="141"/>
              <w:jc w:val="both"/>
            </w:pPr>
            <w:r w:rsidRPr="00C01DFE">
              <w:t>Недовољна едукација деце о безбедности</w:t>
            </w:r>
            <w:r w:rsidR="003D1405">
              <w:t xml:space="preserve"> </w:t>
            </w:r>
            <w:r w:rsidRPr="00C01DFE">
              <w:t>у</w:t>
            </w:r>
            <w:r w:rsidR="003D1405">
              <w:t xml:space="preserve"> </w:t>
            </w:r>
            <w:r w:rsidR="0094078B" w:rsidRPr="00C01DFE">
              <w:t>саобраћај</w:t>
            </w:r>
            <w:r w:rsidRPr="00C01DFE">
              <w:t>у</w:t>
            </w:r>
          </w:p>
          <w:p w14:paraId="0332EBC5" w14:textId="77777777" w:rsidR="0094078B" w:rsidRPr="00C01DFE" w:rsidRDefault="0094078B" w:rsidP="001F71B2">
            <w:pPr>
              <w:pStyle w:val="ListParagraph"/>
              <w:widowControl/>
              <w:numPr>
                <w:ilvl w:val="0"/>
                <w:numId w:val="9"/>
              </w:numPr>
              <w:autoSpaceDE/>
              <w:autoSpaceDN/>
              <w:ind w:left="177" w:hanging="141"/>
              <w:jc w:val="both"/>
              <w:rPr>
                <w:bCs/>
              </w:rPr>
            </w:pPr>
            <w:r w:rsidRPr="00C01DFE">
              <w:t>Непостојање локалног јавног превоза</w:t>
            </w:r>
          </w:p>
          <w:p w14:paraId="538B9EB6" w14:textId="77777777" w:rsidR="0094078B" w:rsidRPr="00C01DFE" w:rsidRDefault="0094078B" w:rsidP="001F71B2">
            <w:pPr>
              <w:pStyle w:val="ListParagraph"/>
              <w:widowControl/>
              <w:numPr>
                <w:ilvl w:val="0"/>
                <w:numId w:val="9"/>
              </w:numPr>
              <w:autoSpaceDE/>
              <w:autoSpaceDN/>
              <w:ind w:left="177" w:hanging="141"/>
              <w:jc w:val="both"/>
              <w:rPr>
                <w:bCs/>
              </w:rPr>
            </w:pPr>
            <w:r w:rsidRPr="00C01DFE">
              <w:rPr>
                <w:bCs/>
              </w:rPr>
              <w:t>Мали број пројеката и иницијатива за јавно-приватна партнерства</w:t>
            </w:r>
          </w:p>
          <w:p w14:paraId="2E548429" w14:textId="77777777" w:rsidR="0094078B" w:rsidRPr="00C01DFE" w:rsidRDefault="0094078B" w:rsidP="001F71B2">
            <w:pPr>
              <w:pStyle w:val="ListParagraph"/>
              <w:widowControl/>
              <w:numPr>
                <w:ilvl w:val="0"/>
                <w:numId w:val="9"/>
              </w:numPr>
              <w:autoSpaceDE/>
              <w:autoSpaceDN/>
              <w:ind w:left="177" w:hanging="141"/>
              <w:jc w:val="both"/>
              <w:rPr>
                <w:bCs/>
              </w:rPr>
            </w:pPr>
            <w:r w:rsidRPr="00C01DFE">
              <w:rPr>
                <w:bCs/>
              </w:rPr>
              <w:t xml:space="preserve">Недовољно знања и информација о могућностима финансирања рада удружења кроз међународне програме и пројекте – ЕУ фондови, стране амбасаде </w:t>
            </w:r>
          </w:p>
          <w:p w14:paraId="7B5EF3C7" w14:textId="77777777" w:rsidR="0094078B" w:rsidRPr="00C01DFE" w:rsidRDefault="0094078B" w:rsidP="001F71B2">
            <w:pPr>
              <w:pStyle w:val="paragraph"/>
              <w:numPr>
                <w:ilvl w:val="0"/>
                <w:numId w:val="9"/>
              </w:numPr>
              <w:spacing w:before="0" w:beforeAutospacing="0" w:after="0" w:afterAutospacing="0"/>
              <w:ind w:left="177" w:hanging="141"/>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Недовољна укљученост младих у локалне организације и ОЦД </w:t>
            </w:r>
            <w:r w:rsidRPr="00C01DFE">
              <w:rPr>
                <w:rStyle w:val="eop"/>
                <w:rFonts w:ascii="Calibri" w:hAnsi="Calibri" w:cs="Calibri"/>
                <w:sz w:val="22"/>
                <w:szCs w:val="22"/>
              </w:rPr>
              <w:t> </w:t>
            </w:r>
          </w:p>
          <w:p w14:paraId="04BB2629" w14:textId="77777777" w:rsidR="0094078B" w:rsidRPr="00C01DFE" w:rsidRDefault="0094078B" w:rsidP="001F71B2">
            <w:pPr>
              <w:pStyle w:val="paragraph"/>
              <w:numPr>
                <w:ilvl w:val="0"/>
                <w:numId w:val="9"/>
              </w:numPr>
              <w:shd w:val="clear" w:color="auto" w:fill="FFFFFF" w:themeFill="background1"/>
              <w:spacing w:before="0" w:beforeAutospacing="0" w:after="0" w:afterAutospacing="0"/>
              <w:ind w:left="177" w:hanging="141"/>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 xml:space="preserve">Недостатак просторних, техничких и финансијских средстава у области бриге о младима </w:t>
            </w:r>
          </w:p>
          <w:p w14:paraId="1AB3B8F5" w14:textId="77777777" w:rsidR="0094078B" w:rsidRPr="00C01DFE" w:rsidRDefault="0094078B" w:rsidP="001F71B2">
            <w:pPr>
              <w:pStyle w:val="paragraph"/>
              <w:numPr>
                <w:ilvl w:val="0"/>
                <w:numId w:val="9"/>
              </w:numPr>
              <w:shd w:val="clear" w:color="auto" w:fill="FFFFFF" w:themeFill="background1"/>
              <w:spacing w:before="0" w:beforeAutospacing="0" w:after="0" w:afterAutospacing="0"/>
              <w:ind w:left="177" w:hanging="141"/>
              <w:jc w:val="both"/>
              <w:textAlignment w:val="baseline"/>
              <w:rPr>
                <w:rStyle w:val="eop"/>
                <w:rFonts w:ascii="Calibri" w:hAnsi="Calibri" w:cs="Calibri"/>
                <w:sz w:val="22"/>
                <w:szCs w:val="22"/>
              </w:rPr>
            </w:pPr>
            <w:r w:rsidRPr="00C01DFE">
              <w:rPr>
                <w:rStyle w:val="normaltextrun"/>
                <w:rFonts w:ascii="Calibri" w:eastAsia="Calibri" w:hAnsi="Calibri" w:cs="Calibri"/>
                <w:sz w:val="22"/>
                <w:szCs w:val="22"/>
                <w:lang w:val="ru-RU"/>
              </w:rPr>
              <w:t>Недостатак простора за организовано окупљање и активности деце са потешкоћама у развоју </w:t>
            </w:r>
            <w:r w:rsidRPr="00C01DFE">
              <w:rPr>
                <w:rStyle w:val="eop"/>
                <w:rFonts w:ascii="Calibri" w:hAnsi="Calibri" w:cs="Calibri"/>
                <w:sz w:val="22"/>
                <w:szCs w:val="22"/>
              </w:rPr>
              <w:t> </w:t>
            </w:r>
          </w:p>
          <w:p w14:paraId="7BCB3C1B" w14:textId="77777777" w:rsidR="0094078B" w:rsidRPr="00D10006" w:rsidRDefault="0094078B" w:rsidP="001F71B2">
            <w:pPr>
              <w:pStyle w:val="ListParagraph"/>
              <w:widowControl/>
              <w:numPr>
                <w:ilvl w:val="0"/>
                <w:numId w:val="9"/>
              </w:numPr>
              <w:shd w:val="clear" w:color="auto" w:fill="FFFFFF" w:themeFill="background1"/>
              <w:autoSpaceDE/>
              <w:autoSpaceDN/>
              <w:ind w:left="177" w:hanging="141"/>
              <w:jc w:val="both"/>
              <w:rPr>
                <w:bCs/>
              </w:rPr>
            </w:pPr>
            <w:r w:rsidRPr="00C01DFE">
              <w:rPr>
                <w:bCs/>
              </w:rPr>
              <w:t>Непостојање стручних лица у образовним установама за подршку инклузивном образовању</w:t>
            </w:r>
          </w:p>
          <w:p w14:paraId="3ECDE559" w14:textId="77777777" w:rsidR="0094078B" w:rsidRPr="00C01DFE" w:rsidRDefault="0094078B" w:rsidP="001F71B2">
            <w:pPr>
              <w:pStyle w:val="paragraph"/>
              <w:numPr>
                <w:ilvl w:val="0"/>
                <w:numId w:val="9"/>
              </w:numPr>
              <w:shd w:val="clear" w:color="auto" w:fill="FFFFFF" w:themeFill="background1"/>
              <w:spacing w:before="0" w:beforeAutospacing="0" w:after="0" w:afterAutospacing="0"/>
              <w:ind w:left="177" w:hanging="141"/>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Неуређене и неискоришћене јавне зелене површине (паркови) који је потребно инфраструктурно опремити и уредити</w:t>
            </w:r>
            <w:r w:rsidRPr="00C01DFE">
              <w:rPr>
                <w:rStyle w:val="eop"/>
                <w:rFonts w:ascii="Calibri" w:hAnsi="Calibri" w:cs="Calibri"/>
                <w:sz w:val="22"/>
                <w:szCs w:val="22"/>
              </w:rPr>
              <w:t> </w:t>
            </w:r>
          </w:p>
          <w:p w14:paraId="7BE465D0" w14:textId="77777777" w:rsidR="0094078B" w:rsidRPr="00C01DFE" w:rsidRDefault="0094078B" w:rsidP="001F71B2">
            <w:pPr>
              <w:pStyle w:val="paragraph"/>
              <w:numPr>
                <w:ilvl w:val="0"/>
                <w:numId w:val="9"/>
              </w:numPr>
              <w:shd w:val="clear" w:color="auto" w:fill="FFFFFF" w:themeFill="background1"/>
              <w:spacing w:before="0" w:beforeAutospacing="0" w:after="0" w:afterAutospacing="0"/>
              <w:ind w:left="177" w:hanging="141"/>
              <w:jc w:val="both"/>
              <w:textAlignment w:val="baseline"/>
              <w:rPr>
                <w:rStyle w:val="eop"/>
                <w:rFonts w:ascii="Calibri" w:hAnsi="Calibri" w:cs="Calibri"/>
                <w:sz w:val="22"/>
                <w:szCs w:val="22"/>
              </w:rPr>
            </w:pPr>
            <w:r w:rsidRPr="00C01DFE">
              <w:rPr>
                <w:rStyle w:val="normaltextrun"/>
                <w:rFonts w:ascii="Calibri" w:eastAsia="Calibri" w:hAnsi="Calibri" w:cs="Calibri"/>
                <w:sz w:val="22"/>
                <w:szCs w:val="22"/>
                <w:lang w:val="ru-RU"/>
              </w:rPr>
              <w:t>Неуређена саобраћајна инфраструктура у близини школа - лоша хоринзонтална и вертикална сигнализација</w:t>
            </w:r>
            <w:r w:rsidRPr="00C01DFE">
              <w:rPr>
                <w:rStyle w:val="eop"/>
                <w:rFonts w:ascii="Calibri" w:hAnsi="Calibri" w:cs="Calibri"/>
                <w:sz w:val="22"/>
                <w:szCs w:val="22"/>
              </w:rPr>
              <w:t> </w:t>
            </w:r>
          </w:p>
          <w:p w14:paraId="0422DEA4" w14:textId="77777777" w:rsidR="0094078B" w:rsidRPr="00C01DFE" w:rsidRDefault="0094078B" w:rsidP="001F71B2">
            <w:pPr>
              <w:pStyle w:val="ListParagraph"/>
              <w:widowControl/>
              <w:numPr>
                <w:ilvl w:val="0"/>
                <w:numId w:val="9"/>
              </w:numPr>
              <w:shd w:val="clear" w:color="auto" w:fill="FFFFFF" w:themeFill="background1"/>
              <w:autoSpaceDE/>
              <w:autoSpaceDN/>
              <w:ind w:left="177" w:hanging="141"/>
              <w:jc w:val="both"/>
              <w:rPr>
                <w:bCs/>
              </w:rPr>
            </w:pPr>
            <w:r w:rsidRPr="00C01DFE">
              <w:rPr>
                <w:rStyle w:val="normaltextrun"/>
                <w:color w:val="00000A"/>
                <w:lang w:val="ru-RU"/>
              </w:rPr>
              <w:t>Растући број старог становништва којима је потребно пружити  социјалне и здравствене услуге, пре свега у сеоском подручју </w:t>
            </w:r>
            <w:r w:rsidRPr="00C01DFE">
              <w:rPr>
                <w:rStyle w:val="eop"/>
                <w:color w:val="00000A"/>
              </w:rPr>
              <w:t> </w:t>
            </w:r>
          </w:p>
          <w:p w14:paraId="48C3F9A4" w14:textId="77777777" w:rsidR="0094078B" w:rsidRPr="00C01DFE" w:rsidRDefault="0094078B" w:rsidP="001F71B2">
            <w:pPr>
              <w:pStyle w:val="ListParagraph"/>
              <w:widowControl/>
              <w:numPr>
                <w:ilvl w:val="0"/>
                <w:numId w:val="9"/>
              </w:numPr>
              <w:autoSpaceDE/>
              <w:autoSpaceDN/>
              <w:ind w:left="177" w:hanging="141"/>
              <w:jc w:val="both"/>
              <w:rPr>
                <w:bCs/>
              </w:rPr>
            </w:pPr>
            <w:r w:rsidRPr="00C01DFE">
              <w:rPr>
                <w:bCs/>
              </w:rPr>
              <w:t>Непостојање социјалне услуге – дневна болница</w:t>
            </w:r>
          </w:p>
          <w:p w14:paraId="214CEE09" w14:textId="77777777" w:rsidR="0094078B" w:rsidRPr="00C01DFE" w:rsidRDefault="0094078B" w:rsidP="001F71B2">
            <w:pPr>
              <w:pStyle w:val="paragraph"/>
              <w:numPr>
                <w:ilvl w:val="0"/>
                <w:numId w:val="9"/>
              </w:numPr>
              <w:spacing w:before="0" w:beforeAutospacing="0" w:after="0" w:afterAutospacing="0"/>
              <w:ind w:left="177" w:hanging="141"/>
              <w:jc w:val="both"/>
              <w:textAlignment w:val="baseline"/>
              <w:rPr>
                <w:rFonts w:ascii="Calibri" w:hAnsi="Calibri" w:cs="Calibri"/>
                <w:sz w:val="22"/>
                <w:szCs w:val="22"/>
              </w:rPr>
            </w:pPr>
            <w:r w:rsidRPr="00C01DFE">
              <w:rPr>
                <w:rFonts w:ascii="Calibri" w:hAnsi="Calibri" w:cs="Calibri"/>
                <w:bCs/>
                <w:sz w:val="22"/>
                <w:szCs w:val="22"/>
              </w:rPr>
              <w:t>Непостојање азила за псе луталице</w:t>
            </w:r>
          </w:p>
          <w:p w14:paraId="1F548080" w14:textId="77777777" w:rsidR="002A0DCA" w:rsidRPr="002A0DCA" w:rsidRDefault="0094078B" w:rsidP="002A0DCA">
            <w:pPr>
              <w:pStyle w:val="paragraph"/>
              <w:numPr>
                <w:ilvl w:val="0"/>
                <w:numId w:val="9"/>
              </w:numPr>
              <w:spacing w:before="0" w:beforeAutospacing="0" w:after="0" w:afterAutospacing="0"/>
              <w:ind w:left="177" w:hanging="141"/>
              <w:jc w:val="both"/>
              <w:textAlignment w:val="baseline"/>
              <w:rPr>
                <w:rFonts w:ascii="Calibri" w:hAnsi="Calibri" w:cs="Calibri"/>
                <w:sz w:val="22"/>
                <w:szCs w:val="22"/>
              </w:rPr>
            </w:pPr>
            <w:r w:rsidRPr="002A0DCA">
              <w:rPr>
                <w:rFonts w:ascii="Calibri" w:hAnsi="Calibri" w:cs="Calibri"/>
                <w:bCs/>
                <w:sz w:val="22"/>
                <w:szCs w:val="22"/>
              </w:rPr>
              <w:t>Неуређена гробља у сеоским срединама</w:t>
            </w:r>
          </w:p>
          <w:p w14:paraId="07D26EF1" w14:textId="77777777" w:rsidR="0094078B" w:rsidRPr="002A0DCA" w:rsidRDefault="007A66CA" w:rsidP="002A0DCA">
            <w:pPr>
              <w:pStyle w:val="paragraph"/>
              <w:numPr>
                <w:ilvl w:val="0"/>
                <w:numId w:val="9"/>
              </w:numPr>
              <w:spacing w:before="0" w:beforeAutospacing="0" w:after="0" w:afterAutospacing="0"/>
              <w:ind w:left="177" w:hanging="141"/>
              <w:jc w:val="both"/>
              <w:textAlignment w:val="baseline"/>
              <w:rPr>
                <w:rFonts w:asciiTheme="minorHAnsi" w:hAnsiTheme="minorHAnsi" w:cs="Calibri"/>
                <w:sz w:val="22"/>
                <w:szCs w:val="22"/>
              </w:rPr>
            </w:pPr>
            <w:r w:rsidRPr="002A0DCA">
              <w:rPr>
                <w:rStyle w:val="normaltextrun"/>
                <w:rFonts w:asciiTheme="minorHAnsi" w:hAnsiTheme="minorHAnsi"/>
                <w:color w:val="000000"/>
                <w:sz w:val="22"/>
                <w:szCs w:val="22"/>
                <w:shd w:val="clear" w:color="auto" w:fill="FFFFFF"/>
                <w:lang w:val="ru-RU"/>
              </w:rPr>
              <w:t>Недовољно р</w:t>
            </w:r>
            <w:r w:rsidR="00D10006" w:rsidRPr="002A0DCA">
              <w:rPr>
                <w:rStyle w:val="normaltextrun"/>
                <w:rFonts w:asciiTheme="minorHAnsi" w:hAnsiTheme="minorHAnsi"/>
                <w:color w:val="000000"/>
                <w:sz w:val="22"/>
                <w:szCs w:val="22"/>
                <w:shd w:val="clear" w:color="auto" w:fill="FFFFFF"/>
                <w:lang w:val="ru-RU"/>
              </w:rPr>
              <w:t>азвијене услуге социјалне заштите на територији општине, у складу са потребама</w:t>
            </w:r>
          </w:p>
        </w:tc>
      </w:tr>
      <w:tr w:rsidR="0094078B" w:rsidRPr="00C01DFE" w14:paraId="6C45EA48" w14:textId="77777777" w:rsidTr="00BC691D">
        <w:trPr>
          <w:trHeight w:val="841"/>
        </w:trPr>
        <w:tc>
          <w:tcPr>
            <w:tcW w:w="4673" w:type="dxa"/>
          </w:tcPr>
          <w:p w14:paraId="4D749B3F" w14:textId="77777777" w:rsidR="0094078B" w:rsidRPr="00C01DFE" w:rsidRDefault="0094078B" w:rsidP="007E7A03">
            <w:pPr>
              <w:jc w:val="center"/>
              <w:rPr>
                <w:b/>
              </w:rPr>
            </w:pPr>
            <w:r w:rsidRPr="00C01DFE">
              <w:rPr>
                <w:b/>
              </w:rPr>
              <w:t>ШАНСЕ</w:t>
            </w:r>
          </w:p>
          <w:p w14:paraId="0D74A891" w14:textId="77777777" w:rsidR="0094078B" w:rsidRPr="00C01DFE" w:rsidRDefault="0094078B" w:rsidP="00143404">
            <w:pPr>
              <w:jc w:val="both"/>
              <w:rPr>
                <w:bCs/>
                <w:highlight w:val="yellow"/>
              </w:rPr>
            </w:pPr>
          </w:p>
          <w:p w14:paraId="4F736CA3" w14:textId="77777777" w:rsidR="0094078B" w:rsidRPr="00C01DFE" w:rsidRDefault="0094078B" w:rsidP="001F71B2">
            <w:pPr>
              <w:pStyle w:val="ListParagraph"/>
              <w:widowControl/>
              <w:numPr>
                <w:ilvl w:val="0"/>
                <w:numId w:val="9"/>
              </w:numPr>
              <w:autoSpaceDE/>
              <w:autoSpaceDN/>
              <w:ind w:left="310" w:hanging="284"/>
              <w:jc w:val="both"/>
              <w:rPr>
                <w:bCs/>
              </w:rPr>
            </w:pPr>
            <w:r w:rsidRPr="00C01DFE">
              <w:rPr>
                <w:bCs/>
              </w:rPr>
              <w:t>Приступ фондовима ЕУ из области унапређења јавне управе, културе, образовања итд.</w:t>
            </w:r>
          </w:p>
          <w:p w14:paraId="1A1B7844" w14:textId="77777777" w:rsidR="0094078B" w:rsidRPr="00C01DFE" w:rsidRDefault="0094078B" w:rsidP="001F71B2">
            <w:pPr>
              <w:pStyle w:val="ListParagraph"/>
              <w:widowControl/>
              <w:numPr>
                <w:ilvl w:val="0"/>
                <w:numId w:val="9"/>
              </w:numPr>
              <w:autoSpaceDE/>
              <w:autoSpaceDN/>
              <w:ind w:left="310" w:hanging="284"/>
              <w:jc w:val="both"/>
              <w:rPr>
                <w:bCs/>
              </w:rPr>
            </w:pPr>
            <w:r w:rsidRPr="00C01DFE">
              <w:rPr>
                <w:bCs/>
              </w:rPr>
              <w:t>Регионална и прекогранична сарадња</w:t>
            </w:r>
          </w:p>
          <w:p w14:paraId="2AE19462" w14:textId="77777777" w:rsidR="0094078B" w:rsidRPr="00C01DFE" w:rsidRDefault="0094078B" w:rsidP="001F71B2">
            <w:pPr>
              <w:pStyle w:val="ListParagraph"/>
              <w:widowControl/>
              <w:numPr>
                <w:ilvl w:val="0"/>
                <w:numId w:val="9"/>
              </w:numPr>
              <w:autoSpaceDE/>
              <w:autoSpaceDN/>
              <w:ind w:left="310" w:hanging="284"/>
              <w:jc w:val="both"/>
              <w:rPr>
                <w:bCs/>
              </w:rPr>
            </w:pPr>
            <w:r w:rsidRPr="00C01DFE">
              <w:rPr>
                <w:bCs/>
              </w:rPr>
              <w:t>Подршка централних органа власти и ресорних министарстава</w:t>
            </w:r>
          </w:p>
          <w:p w14:paraId="2B06389D" w14:textId="77777777" w:rsidR="0094078B" w:rsidRPr="00C01DFE" w:rsidRDefault="0094078B" w:rsidP="001F71B2">
            <w:pPr>
              <w:pStyle w:val="ListParagraph"/>
              <w:widowControl/>
              <w:numPr>
                <w:ilvl w:val="0"/>
                <w:numId w:val="9"/>
              </w:numPr>
              <w:autoSpaceDE/>
              <w:autoSpaceDN/>
              <w:ind w:left="310" w:hanging="284"/>
              <w:jc w:val="both"/>
              <w:rPr>
                <w:bCs/>
              </w:rPr>
            </w:pPr>
            <w:r w:rsidRPr="00C01DFE">
              <w:rPr>
                <w:bCs/>
              </w:rPr>
              <w:t>Могућност финансирања кроз Јавно-приватна партнерства</w:t>
            </w:r>
          </w:p>
          <w:p w14:paraId="28B69DAD" w14:textId="77777777" w:rsidR="0094078B" w:rsidRPr="00C01DFE" w:rsidRDefault="0094078B" w:rsidP="001F71B2">
            <w:pPr>
              <w:pStyle w:val="paragraph"/>
              <w:numPr>
                <w:ilvl w:val="0"/>
                <w:numId w:val="9"/>
              </w:numPr>
              <w:spacing w:before="0" w:beforeAutospacing="0" w:after="0" w:afterAutospacing="0"/>
              <w:ind w:left="310" w:hanging="284"/>
              <w:jc w:val="both"/>
              <w:textAlignment w:val="baseline"/>
              <w:rPr>
                <w:rFonts w:ascii="Calibri" w:hAnsi="Calibri" w:cs="Calibri"/>
                <w:sz w:val="22"/>
                <w:szCs w:val="22"/>
              </w:rPr>
            </w:pPr>
            <w:r w:rsidRPr="00C01DFE">
              <w:rPr>
                <w:rStyle w:val="normaltextrun"/>
                <w:rFonts w:ascii="Calibri" w:eastAsia="Calibri" w:hAnsi="Calibri" w:cs="Calibri"/>
                <w:sz w:val="22"/>
                <w:szCs w:val="22"/>
                <w:lang w:val="sr-Cyrl-CS"/>
              </w:rPr>
              <w:t>Сарадња са цивилним сектором у припреми и реализацији предлога пројеката</w:t>
            </w:r>
            <w:r w:rsidRPr="00C01DFE">
              <w:rPr>
                <w:rStyle w:val="eop"/>
                <w:rFonts w:ascii="Calibri" w:hAnsi="Calibri" w:cs="Calibri"/>
                <w:sz w:val="22"/>
                <w:szCs w:val="22"/>
              </w:rPr>
              <w:t> </w:t>
            </w:r>
          </w:p>
          <w:p w14:paraId="00CBC9FF" w14:textId="77777777" w:rsidR="0094078B" w:rsidRPr="00C01DFE" w:rsidRDefault="0094078B" w:rsidP="001F71B2">
            <w:pPr>
              <w:pStyle w:val="ListParagraph"/>
              <w:widowControl/>
              <w:numPr>
                <w:ilvl w:val="0"/>
                <w:numId w:val="9"/>
              </w:numPr>
              <w:autoSpaceDE/>
              <w:autoSpaceDN/>
              <w:ind w:left="310" w:hanging="284"/>
              <w:jc w:val="both"/>
              <w:rPr>
                <w:bCs/>
              </w:rPr>
            </w:pPr>
            <w:r w:rsidRPr="00C01DFE">
              <w:rPr>
                <w:bCs/>
              </w:rPr>
              <w:t xml:space="preserve">Евидентирани археолошки локалитети који би могли да се ставе под заштиту </w:t>
            </w:r>
          </w:p>
          <w:p w14:paraId="2510EE71" w14:textId="77777777" w:rsidR="0094078B" w:rsidRPr="00C01DFE" w:rsidRDefault="0094078B" w:rsidP="001F71B2">
            <w:pPr>
              <w:pStyle w:val="ListParagraph"/>
              <w:widowControl/>
              <w:numPr>
                <w:ilvl w:val="0"/>
                <w:numId w:val="9"/>
              </w:numPr>
              <w:autoSpaceDE/>
              <w:autoSpaceDN/>
              <w:ind w:left="310" w:hanging="284"/>
              <w:jc w:val="both"/>
              <w:rPr>
                <w:bCs/>
              </w:rPr>
            </w:pPr>
            <w:r w:rsidRPr="00C01DFE">
              <w:rPr>
                <w:bCs/>
              </w:rPr>
              <w:t>Наставак процеса придруживања ЕУ и преговора са ЕУ о испуњењу поглавља 22</w:t>
            </w:r>
          </w:p>
          <w:p w14:paraId="15981E60" w14:textId="77777777" w:rsidR="0094078B" w:rsidRPr="00C01DFE" w:rsidRDefault="0094078B" w:rsidP="001F71B2">
            <w:pPr>
              <w:pStyle w:val="paragraph"/>
              <w:numPr>
                <w:ilvl w:val="0"/>
                <w:numId w:val="9"/>
              </w:numPr>
              <w:spacing w:before="0" w:beforeAutospacing="0" w:after="0" w:afterAutospacing="0"/>
              <w:ind w:left="310" w:hanging="284"/>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Нови програми за запошљавање особа са инвалидитетом, жртава насиља, самохраних родитеља и сл.</w:t>
            </w:r>
            <w:r w:rsidRPr="00C01DFE">
              <w:rPr>
                <w:rStyle w:val="eop"/>
                <w:rFonts w:ascii="Calibri" w:hAnsi="Calibri" w:cs="Calibri"/>
                <w:sz w:val="22"/>
                <w:szCs w:val="22"/>
              </w:rPr>
              <w:t> </w:t>
            </w:r>
          </w:p>
          <w:p w14:paraId="07D20622" w14:textId="77777777" w:rsidR="0094078B" w:rsidRPr="00A13733" w:rsidRDefault="0094078B" w:rsidP="00143404">
            <w:pPr>
              <w:jc w:val="both"/>
              <w:rPr>
                <w:bCs/>
              </w:rPr>
            </w:pPr>
          </w:p>
        </w:tc>
        <w:tc>
          <w:tcPr>
            <w:tcW w:w="4536" w:type="dxa"/>
          </w:tcPr>
          <w:p w14:paraId="1F41F97E" w14:textId="77777777" w:rsidR="0094078B" w:rsidRPr="00C01DFE" w:rsidRDefault="0094078B" w:rsidP="007E7A03">
            <w:pPr>
              <w:jc w:val="center"/>
              <w:rPr>
                <w:b/>
              </w:rPr>
            </w:pPr>
            <w:r w:rsidRPr="00C01DFE">
              <w:rPr>
                <w:b/>
              </w:rPr>
              <w:t>ПРЕТЊЕ</w:t>
            </w:r>
          </w:p>
          <w:p w14:paraId="410D1C45" w14:textId="77777777" w:rsidR="0094078B" w:rsidRPr="00C01DFE" w:rsidRDefault="0094078B" w:rsidP="00143404">
            <w:pPr>
              <w:jc w:val="both"/>
              <w:rPr>
                <w:b/>
              </w:rPr>
            </w:pPr>
          </w:p>
          <w:p w14:paraId="2F025BD2" w14:textId="77777777" w:rsidR="0094078B" w:rsidRPr="00C01DFE" w:rsidRDefault="0094078B" w:rsidP="001F71B2">
            <w:pPr>
              <w:pStyle w:val="ListParagraph"/>
              <w:widowControl/>
              <w:numPr>
                <w:ilvl w:val="0"/>
                <w:numId w:val="9"/>
              </w:numPr>
              <w:autoSpaceDE/>
              <w:autoSpaceDN/>
              <w:ind w:left="177" w:hanging="142"/>
              <w:jc w:val="both"/>
              <w:rPr>
                <w:bCs/>
              </w:rPr>
            </w:pPr>
            <w:r w:rsidRPr="00C01DFE">
              <w:rPr>
                <w:bCs/>
              </w:rPr>
              <w:t>Одлив кадрова због близине границе и могућности рада у Румунији</w:t>
            </w:r>
          </w:p>
          <w:p w14:paraId="088953DF" w14:textId="77777777" w:rsidR="004C652A" w:rsidRPr="00C01DFE" w:rsidRDefault="004C652A" w:rsidP="001F71B2">
            <w:pPr>
              <w:pStyle w:val="paragraph"/>
              <w:numPr>
                <w:ilvl w:val="0"/>
                <w:numId w:val="9"/>
              </w:numPr>
              <w:spacing w:before="0" w:beforeAutospacing="0" w:after="0" w:afterAutospacing="0"/>
              <w:ind w:left="177" w:hanging="142"/>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Велика миграција становништва, одлазак младих образованих кадрова</w:t>
            </w:r>
            <w:r w:rsidRPr="00C01DFE">
              <w:rPr>
                <w:rStyle w:val="eop"/>
                <w:rFonts w:ascii="Calibri" w:hAnsi="Calibri" w:cs="Calibri"/>
                <w:sz w:val="22"/>
                <w:szCs w:val="22"/>
              </w:rPr>
              <w:t> </w:t>
            </w:r>
          </w:p>
          <w:p w14:paraId="1763378E" w14:textId="77777777" w:rsidR="0094078B" w:rsidRPr="00C01DFE" w:rsidRDefault="0094078B" w:rsidP="001F71B2">
            <w:pPr>
              <w:pStyle w:val="ListParagraph"/>
              <w:widowControl/>
              <w:numPr>
                <w:ilvl w:val="0"/>
                <w:numId w:val="9"/>
              </w:numPr>
              <w:autoSpaceDE/>
              <w:autoSpaceDN/>
              <w:ind w:left="177" w:hanging="142"/>
              <w:jc w:val="both"/>
              <w:rPr>
                <w:bCs/>
              </w:rPr>
            </w:pPr>
            <w:r w:rsidRPr="00C01DFE">
              <w:rPr>
                <w:bCs/>
              </w:rPr>
              <w:t>Недовољно промовисане добре праксе у раду ЈЛС, које могу да усвајају остале ЈЛС</w:t>
            </w:r>
          </w:p>
          <w:p w14:paraId="5456F623" w14:textId="77777777" w:rsidR="004C652A" w:rsidRPr="00C01DFE" w:rsidRDefault="0094078B" w:rsidP="001F71B2">
            <w:pPr>
              <w:pStyle w:val="ListParagraph"/>
              <w:widowControl/>
              <w:numPr>
                <w:ilvl w:val="0"/>
                <w:numId w:val="9"/>
              </w:numPr>
              <w:autoSpaceDE/>
              <w:autoSpaceDN/>
              <w:ind w:left="177" w:hanging="142"/>
              <w:jc w:val="both"/>
              <w:rPr>
                <w:bCs/>
              </w:rPr>
            </w:pPr>
            <w:r w:rsidRPr="00C01DFE">
              <w:t xml:space="preserve">Смањење броја ученика </w:t>
            </w:r>
          </w:p>
          <w:p w14:paraId="272D755B" w14:textId="77777777" w:rsidR="0094078B" w:rsidRPr="00C01DFE" w:rsidRDefault="0094078B" w:rsidP="001F71B2">
            <w:pPr>
              <w:pStyle w:val="ListParagraph"/>
              <w:widowControl/>
              <w:numPr>
                <w:ilvl w:val="0"/>
                <w:numId w:val="9"/>
              </w:numPr>
              <w:autoSpaceDE/>
              <w:autoSpaceDN/>
              <w:ind w:left="177" w:hanging="142"/>
              <w:jc w:val="both"/>
              <w:rPr>
                <w:bCs/>
              </w:rPr>
            </w:pPr>
            <w:r w:rsidRPr="00C01DFE">
              <w:t xml:space="preserve">Недовољан износ наменских транфера из РС </w:t>
            </w:r>
            <w:r w:rsidRPr="00C01DFE">
              <w:rPr>
                <w:rStyle w:val="normaltextrun"/>
                <w:lang w:val="ru-RU"/>
              </w:rPr>
              <w:t>– здравство, образовање, социјална заштита, итд.</w:t>
            </w:r>
            <w:r w:rsidRPr="00C01DFE">
              <w:rPr>
                <w:rStyle w:val="eop"/>
              </w:rPr>
              <w:t> </w:t>
            </w:r>
          </w:p>
          <w:p w14:paraId="15FBF954" w14:textId="77777777" w:rsidR="0094078B" w:rsidRPr="00C01DFE" w:rsidRDefault="0094078B" w:rsidP="001F71B2">
            <w:pPr>
              <w:pStyle w:val="ListParagraph"/>
              <w:widowControl/>
              <w:numPr>
                <w:ilvl w:val="0"/>
                <w:numId w:val="9"/>
              </w:numPr>
              <w:autoSpaceDE/>
              <w:autoSpaceDN/>
              <w:ind w:left="177" w:hanging="142"/>
              <w:jc w:val="both"/>
              <w:rPr>
                <w:bCs/>
              </w:rPr>
            </w:pPr>
            <w:r w:rsidRPr="00C01DFE">
              <w:t>Велики број пензионера са најнижим примањима</w:t>
            </w:r>
          </w:p>
          <w:p w14:paraId="7E98DA1D" w14:textId="77777777" w:rsidR="0094078B" w:rsidRPr="00C01DFE" w:rsidRDefault="0094078B" w:rsidP="001F71B2">
            <w:pPr>
              <w:pStyle w:val="ListParagraph"/>
              <w:widowControl/>
              <w:numPr>
                <w:ilvl w:val="0"/>
                <w:numId w:val="9"/>
              </w:numPr>
              <w:autoSpaceDE/>
              <w:autoSpaceDN/>
              <w:ind w:left="177" w:hanging="142"/>
              <w:jc w:val="both"/>
              <w:rPr>
                <w:bCs/>
              </w:rPr>
            </w:pPr>
            <w:r w:rsidRPr="00C01DFE">
              <w:t>Редукованмеђуградскипревоз</w:t>
            </w:r>
          </w:p>
          <w:p w14:paraId="48F47921" w14:textId="77777777" w:rsidR="0094078B" w:rsidRPr="00C01DFE" w:rsidRDefault="0094078B" w:rsidP="001F71B2">
            <w:pPr>
              <w:pStyle w:val="paragraph"/>
              <w:numPr>
                <w:ilvl w:val="0"/>
                <w:numId w:val="9"/>
              </w:numPr>
              <w:tabs>
                <w:tab w:val="left" w:pos="340"/>
              </w:tabs>
              <w:spacing w:before="0" w:beforeAutospacing="0" w:after="0" w:afterAutospacing="0"/>
              <w:ind w:left="177" w:hanging="142"/>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Лоша социо-економска ситуација у РС</w:t>
            </w:r>
          </w:p>
          <w:p w14:paraId="65D7C4B9" w14:textId="77777777" w:rsidR="0094078B" w:rsidRPr="00C01DFE" w:rsidRDefault="0094078B" w:rsidP="001F71B2">
            <w:pPr>
              <w:pStyle w:val="paragraph"/>
              <w:numPr>
                <w:ilvl w:val="0"/>
                <w:numId w:val="9"/>
              </w:numPr>
              <w:tabs>
                <w:tab w:val="left" w:pos="340"/>
              </w:tabs>
              <w:spacing w:before="0" w:beforeAutospacing="0" w:after="0" w:afterAutospacing="0"/>
              <w:ind w:left="177" w:hanging="142"/>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Велики број једночланих/двочланих старачких домаћинстава на селу</w:t>
            </w:r>
            <w:r w:rsidRPr="00C01DFE">
              <w:rPr>
                <w:rStyle w:val="eop"/>
                <w:rFonts w:ascii="Calibri" w:hAnsi="Calibri" w:cs="Calibri"/>
                <w:sz w:val="22"/>
                <w:szCs w:val="22"/>
              </w:rPr>
              <w:t> </w:t>
            </w:r>
          </w:p>
          <w:p w14:paraId="21A2CFF7" w14:textId="77777777" w:rsidR="0094078B" w:rsidRPr="00C01DFE" w:rsidRDefault="0094078B" w:rsidP="001F71B2">
            <w:pPr>
              <w:pStyle w:val="paragraph"/>
              <w:numPr>
                <w:ilvl w:val="0"/>
                <w:numId w:val="9"/>
              </w:numPr>
              <w:tabs>
                <w:tab w:val="left" w:pos="340"/>
              </w:tabs>
              <w:spacing w:before="0" w:beforeAutospacing="0" w:after="0" w:afterAutospacing="0"/>
              <w:ind w:left="177" w:hanging="142"/>
              <w:jc w:val="both"/>
              <w:textAlignment w:val="baseline"/>
              <w:rPr>
                <w:rFonts w:ascii="Calibri" w:hAnsi="Calibri" w:cs="Calibri"/>
                <w:sz w:val="22"/>
                <w:szCs w:val="22"/>
              </w:rPr>
            </w:pPr>
            <w:r w:rsidRPr="00C01DFE">
              <w:rPr>
                <w:rStyle w:val="normaltextrun"/>
                <w:rFonts w:ascii="Calibri" w:eastAsia="Calibri" w:hAnsi="Calibri" w:cs="Calibri"/>
                <w:sz w:val="22"/>
                <w:szCs w:val="22"/>
                <w:lang w:val="ru-RU"/>
              </w:rPr>
              <w:t>Старо становништво – старење популације (негативан природни прираштај)</w:t>
            </w:r>
            <w:r w:rsidRPr="00C01DFE">
              <w:rPr>
                <w:rStyle w:val="eop"/>
                <w:rFonts w:ascii="Calibri" w:hAnsi="Calibri" w:cs="Calibri"/>
                <w:sz w:val="22"/>
                <w:szCs w:val="22"/>
              </w:rPr>
              <w:t> </w:t>
            </w:r>
          </w:p>
          <w:p w14:paraId="7E10F9A3" w14:textId="77777777" w:rsidR="0094078B" w:rsidRPr="00C01DFE" w:rsidRDefault="0094078B" w:rsidP="00143404">
            <w:pPr>
              <w:jc w:val="both"/>
              <w:rPr>
                <w:bCs/>
              </w:rPr>
            </w:pPr>
          </w:p>
        </w:tc>
      </w:tr>
    </w:tbl>
    <w:p w14:paraId="5139C6F7" w14:textId="77777777" w:rsidR="001152A7" w:rsidRPr="00BC691D" w:rsidRDefault="001152A7" w:rsidP="00BC691D">
      <w:pPr>
        <w:pStyle w:val="Heading2"/>
        <w:rPr>
          <w:b/>
          <w:bCs/>
        </w:rPr>
      </w:pPr>
      <w:bookmarkStart w:id="6" w:name="_Toc99759941"/>
    </w:p>
    <w:p w14:paraId="3092C07B" w14:textId="77777777" w:rsidR="0094078B" w:rsidRPr="00BC691D" w:rsidRDefault="00D6472A" w:rsidP="00BC691D">
      <w:pPr>
        <w:pStyle w:val="Heading2"/>
        <w:rPr>
          <w:b/>
          <w:bCs/>
        </w:rPr>
      </w:pPr>
      <w:r w:rsidRPr="00BC691D">
        <w:rPr>
          <w:b/>
          <w:bCs/>
        </w:rPr>
        <w:t>4.</w:t>
      </w:r>
      <w:r w:rsidR="0058518D" w:rsidRPr="00BC691D">
        <w:rPr>
          <w:b/>
          <w:bCs/>
        </w:rPr>
        <w:t>2.</w:t>
      </w:r>
      <w:r w:rsidRPr="00BC691D">
        <w:rPr>
          <w:b/>
          <w:bCs/>
        </w:rPr>
        <w:t xml:space="preserve"> SWOT АНАЛИЗА </w:t>
      </w:r>
      <w:r w:rsidR="0094078B" w:rsidRPr="00BC691D">
        <w:rPr>
          <w:b/>
          <w:bCs/>
        </w:rPr>
        <w:t>- развојинфраструктуре и заштитеживотнесредине</w:t>
      </w:r>
      <w:bookmarkEnd w:id="6"/>
    </w:p>
    <w:tbl>
      <w:tblPr>
        <w:tblStyle w:val="TableGrid"/>
        <w:tblW w:w="0" w:type="auto"/>
        <w:tblLook w:val="04A0" w:firstRow="1" w:lastRow="0" w:firstColumn="1" w:lastColumn="0" w:noHBand="0" w:noVBand="1"/>
      </w:tblPr>
      <w:tblGrid>
        <w:gridCol w:w="4531"/>
        <w:gridCol w:w="4531"/>
      </w:tblGrid>
      <w:tr w:rsidR="0094078B" w:rsidRPr="00664CBC" w14:paraId="2C867F0E" w14:textId="77777777" w:rsidTr="00143404">
        <w:tc>
          <w:tcPr>
            <w:tcW w:w="4531" w:type="dxa"/>
          </w:tcPr>
          <w:p w14:paraId="08EF04DB" w14:textId="77777777" w:rsidR="0094078B" w:rsidRPr="00C01DFE" w:rsidRDefault="0094078B" w:rsidP="00D6472A">
            <w:pPr>
              <w:pStyle w:val="ListParagraph"/>
              <w:tabs>
                <w:tab w:val="left" w:pos="310"/>
              </w:tabs>
              <w:ind w:left="168"/>
              <w:jc w:val="center"/>
              <w:rPr>
                <w:b/>
              </w:rPr>
            </w:pPr>
            <w:r w:rsidRPr="00C01DFE">
              <w:rPr>
                <w:b/>
              </w:rPr>
              <w:t>СНАГЕ</w:t>
            </w:r>
          </w:p>
          <w:p w14:paraId="5499F4B0" w14:textId="77777777" w:rsidR="0094078B" w:rsidRPr="00C01DFE" w:rsidRDefault="0094078B" w:rsidP="00D6472A">
            <w:pPr>
              <w:tabs>
                <w:tab w:val="left" w:pos="310"/>
              </w:tabs>
              <w:ind w:left="168" w:hanging="168"/>
              <w:jc w:val="both"/>
              <w:rPr>
                <w:bCs/>
              </w:rPr>
            </w:pPr>
          </w:p>
          <w:p w14:paraId="314CE772"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color w:val="000000" w:themeColor="text1"/>
              </w:rPr>
            </w:pPr>
            <w:r w:rsidRPr="00C01DFE">
              <w:rPr>
                <w:bCs/>
                <w:color w:val="000000" w:themeColor="text1"/>
              </w:rPr>
              <w:t xml:space="preserve">Повољан гео-стратешки положај – Коридор 7 – Дунавски коридор </w:t>
            </w:r>
          </w:p>
          <w:p w14:paraId="6E57BC47"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color w:val="000000" w:themeColor="text1"/>
              </w:rPr>
            </w:pPr>
            <w:r w:rsidRPr="00C01DFE">
              <w:rPr>
                <w:bCs/>
                <w:color w:val="000000" w:themeColor="text1"/>
              </w:rPr>
              <w:t>Близина граничног прелаза ЕУ</w:t>
            </w:r>
          </w:p>
          <w:p w14:paraId="36DEF504"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 xml:space="preserve">Постојање планских докумената (Просторни план општине Кладово; План генералне регулације Кладова; ПДР </w:t>
            </w:r>
            <w:r w:rsidRPr="00C01DFE">
              <w:rPr>
                <w:lang w:val="sr-Cyrl-CS"/>
              </w:rPr>
              <w:t>привредне зоне „Давидовац – Кладушница“</w:t>
            </w:r>
            <w:r w:rsidRPr="00C01DFE">
              <w:rPr>
                <w:bCs/>
              </w:rPr>
              <w:t>)</w:t>
            </w:r>
          </w:p>
          <w:p w14:paraId="226A72CC"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Природно богатство НП Ђердап и геопарк Ђердап – 30% територије општине припада националном парку</w:t>
            </w:r>
          </w:p>
          <w:p w14:paraId="68C2B581"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Потенцијали реке Дунав – пловни пут</w:t>
            </w:r>
          </w:p>
          <w:p w14:paraId="10B9F4F3"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Припадност Еврорегиону</w:t>
            </w:r>
          </w:p>
          <w:p w14:paraId="48F6D502"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Добра урбана путна инфраструктура</w:t>
            </w:r>
          </w:p>
          <w:p w14:paraId="4056998C"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Добра прекогранична сарадња са Румунијом</w:t>
            </w:r>
          </w:p>
          <w:p w14:paraId="554D784F"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Међуинституционална сарадња</w:t>
            </w:r>
          </w:p>
          <w:p w14:paraId="180D507C"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 xml:space="preserve">Потенцијал за изградњу соларних електрана– око 300 сунчаних дана годишње </w:t>
            </w:r>
          </w:p>
          <w:p w14:paraId="51D55A18"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Постојање заштићених природних добара</w:t>
            </w:r>
          </w:p>
          <w:p w14:paraId="00EE3BA4"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Очувана животна средина</w:t>
            </w:r>
          </w:p>
          <w:p w14:paraId="4E72ABCA" w14:textId="77777777" w:rsidR="0094078B" w:rsidRPr="00C01DFE" w:rsidRDefault="0094078B" w:rsidP="001F71B2">
            <w:pPr>
              <w:pStyle w:val="paragraph"/>
              <w:numPr>
                <w:ilvl w:val="0"/>
                <w:numId w:val="10"/>
              </w:numPr>
              <w:tabs>
                <w:tab w:val="left" w:pos="310"/>
              </w:tabs>
              <w:spacing w:before="0" w:beforeAutospacing="0" w:after="0" w:afterAutospacing="0"/>
              <w:ind w:left="168" w:hanging="168"/>
              <w:jc w:val="both"/>
              <w:textAlignment w:val="baseline"/>
              <w:rPr>
                <w:rFonts w:ascii="Calibri" w:hAnsi="Calibri" w:cs="Calibri"/>
                <w:bCs/>
                <w:sz w:val="22"/>
                <w:szCs w:val="22"/>
              </w:rPr>
            </w:pPr>
            <w:r w:rsidRPr="00C01DFE">
              <w:rPr>
                <w:rStyle w:val="normaltextrun"/>
                <w:rFonts w:ascii="Calibri" w:eastAsia="Calibri" w:hAnsi="Calibri" w:cs="Calibri"/>
                <w:bCs/>
                <w:sz w:val="22"/>
                <w:szCs w:val="22"/>
                <w:lang w:val="ru-RU"/>
              </w:rPr>
              <w:t>Разноврстан и сложен диверзитет флоре и фауне</w:t>
            </w:r>
            <w:r w:rsidRPr="00C01DFE">
              <w:rPr>
                <w:rStyle w:val="eop"/>
                <w:rFonts w:ascii="Calibri" w:hAnsi="Calibri" w:cs="Calibri"/>
                <w:bCs/>
                <w:sz w:val="22"/>
                <w:szCs w:val="22"/>
              </w:rPr>
              <w:t> </w:t>
            </w:r>
          </w:p>
          <w:p w14:paraId="20353A7B" w14:textId="77777777" w:rsidR="0094078B" w:rsidRPr="00C01DFE" w:rsidRDefault="0094078B" w:rsidP="001F71B2">
            <w:pPr>
              <w:pStyle w:val="ListParagraph"/>
              <w:widowControl/>
              <w:numPr>
                <w:ilvl w:val="0"/>
                <w:numId w:val="10"/>
              </w:numPr>
              <w:tabs>
                <w:tab w:val="left" w:pos="310"/>
              </w:tabs>
              <w:autoSpaceDE/>
              <w:autoSpaceDN/>
              <w:ind w:left="168" w:hanging="168"/>
              <w:jc w:val="both"/>
              <w:rPr>
                <w:bCs/>
              </w:rPr>
            </w:pPr>
            <w:r w:rsidRPr="00C01DFE">
              <w:rPr>
                <w:bCs/>
              </w:rPr>
              <w:t>Добра покривеност водоводном и канализационом мрежом у урбаној средини</w:t>
            </w:r>
          </w:p>
          <w:p w14:paraId="3511344F" w14:textId="77777777" w:rsidR="0094078B" w:rsidRPr="00C01DFE" w:rsidRDefault="0094078B" w:rsidP="001F71B2">
            <w:pPr>
              <w:pStyle w:val="paragraph"/>
              <w:numPr>
                <w:ilvl w:val="0"/>
                <w:numId w:val="10"/>
              </w:numPr>
              <w:tabs>
                <w:tab w:val="left" w:pos="310"/>
              </w:tabs>
              <w:spacing w:before="0" w:beforeAutospacing="0" w:after="0" w:afterAutospacing="0"/>
              <w:ind w:left="168" w:hanging="168"/>
              <w:jc w:val="both"/>
              <w:textAlignment w:val="baseline"/>
              <w:rPr>
                <w:rFonts w:ascii="Calibri" w:hAnsi="Calibri" w:cs="Calibri"/>
                <w:bCs/>
                <w:sz w:val="22"/>
                <w:szCs w:val="22"/>
              </w:rPr>
            </w:pPr>
            <w:r w:rsidRPr="00C01DFE">
              <w:rPr>
                <w:rStyle w:val="normaltextrun"/>
                <w:rFonts w:ascii="Calibri" w:eastAsia="Calibri" w:hAnsi="Calibri" w:cs="Calibri"/>
                <w:bCs/>
                <w:sz w:val="22"/>
                <w:szCs w:val="22"/>
                <w:lang w:val="sr-Cyrl-CS"/>
              </w:rPr>
              <w:t>Већина јавних објеката и институција је енергетски санирана </w:t>
            </w:r>
            <w:r w:rsidRPr="00C01DFE">
              <w:rPr>
                <w:rStyle w:val="eop"/>
                <w:rFonts w:ascii="Calibri" w:hAnsi="Calibri" w:cs="Calibri"/>
                <w:bCs/>
                <w:sz w:val="22"/>
                <w:szCs w:val="22"/>
              </w:rPr>
              <w:t> </w:t>
            </w:r>
          </w:p>
          <w:p w14:paraId="70109A4E" w14:textId="77777777" w:rsidR="0094078B" w:rsidRPr="00C01DFE" w:rsidRDefault="0094078B" w:rsidP="001F71B2">
            <w:pPr>
              <w:pStyle w:val="paragraph"/>
              <w:numPr>
                <w:ilvl w:val="0"/>
                <w:numId w:val="10"/>
              </w:numPr>
              <w:tabs>
                <w:tab w:val="left" w:pos="310"/>
              </w:tabs>
              <w:spacing w:before="0" w:beforeAutospacing="0" w:after="0" w:afterAutospacing="0"/>
              <w:ind w:left="168" w:hanging="168"/>
              <w:jc w:val="both"/>
              <w:textAlignment w:val="baseline"/>
              <w:rPr>
                <w:rStyle w:val="normaltextrun"/>
                <w:rFonts w:ascii="Calibri" w:eastAsia="Calibri" w:hAnsi="Calibri" w:cs="Calibri"/>
                <w:bCs/>
                <w:sz w:val="22"/>
                <w:szCs w:val="22"/>
              </w:rPr>
            </w:pPr>
            <w:r w:rsidRPr="00C01DFE">
              <w:rPr>
                <w:rStyle w:val="normaltextrun"/>
                <w:rFonts w:ascii="Calibri" w:eastAsia="Calibri" w:hAnsi="Calibri" w:cs="Calibri"/>
                <w:bCs/>
                <w:sz w:val="22"/>
                <w:szCs w:val="22"/>
                <w:lang w:val="ru-RU"/>
              </w:rPr>
              <w:t>Јавно ЛЕД осветљење је изграђено у већини насељених места – 82%</w:t>
            </w:r>
          </w:p>
          <w:p w14:paraId="47FC99D9" w14:textId="77777777" w:rsidR="0094078B" w:rsidRPr="00C01DFE" w:rsidRDefault="0094078B" w:rsidP="001F71B2">
            <w:pPr>
              <w:pStyle w:val="paragraph"/>
              <w:numPr>
                <w:ilvl w:val="0"/>
                <w:numId w:val="10"/>
              </w:numPr>
              <w:tabs>
                <w:tab w:val="left" w:pos="310"/>
              </w:tabs>
              <w:spacing w:before="0" w:beforeAutospacing="0" w:after="0" w:afterAutospacing="0"/>
              <w:ind w:left="168" w:hanging="168"/>
              <w:jc w:val="both"/>
              <w:textAlignment w:val="baseline"/>
              <w:rPr>
                <w:rFonts w:ascii="Calibri" w:hAnsi="Calibri" w:cs="Calibri"/>
                <w:bCs/>
                <w:sz w:val="22"/>
                <w:szCs w:val="22"/>
              </w:rPr>
            </w:pPr>
            <w:r w:rsidRPr="00C01DFE">
              <w:rPr>
                <w:rStyle w:val="eop"/>
                <w:rFonts w:ascii="Calibri" w:hAnsi="Calibri" w:cs="Calibri"/>
                <w:sz w:val="22"/>
                <w:szCs w:val="22"/>
              </w:rPr>
              <w:t>Задовољавајући и</w:t>
            </w:r>
            <w:r w:rsidRPr="00C01DFE">
              <w:rPr>
                <w:rFonts w:ascii="Calibri" w:hAnsi="Calibri" w:cs="Calibri"/>
                <w:sz w:val="22"/>
                <w:szCs w:val="22"/>
              </w:rPr>
              <w:t>нтернет саобраћај</w:t>
            </w:r>
          </w:p>
          <w:p w14:paraId="40A6E8E2" w14:textId="77777777" w:rsidR="0094078B" w:rsidRPr="00C01DFE" w:rsidRDefault="0094078B" w:rsidP="001F71B2">
            <w:pPr>
              <w:pStyle w:val="paragraph"/>
              <w:numPr>
                <w:ilvl w:val="0"/>
                <w:numId w:val="10"/>
              </w:numPr>
              <w:tabs>
                <w:tab w:val="left" w:pos="310"/>
              </w:tabs>
              <w:spacing w:before="0" w:beforeAutospacing="0" w:after="0" w:afterAutospacing="0"/>
              <w:ind w:left="168" w:hanging="168"/>
              <w:jc w:val="both"/>
              <w:textAlignment w:val="baseline"/>
              <w:rPr>
                <w:rFonts w:ascii="Calibri" w:hAnsi="Calibri" w:cs="Calibri"/>
                <w:bCs/>
                <w:sz w:val="22"/>
                <w:szCs w:val="22"/>
              </w:rPr>
            </w:pPr>
            <w:r w:rsidRPr="00C01DFE">
              <w:rPr>
                <w:rFonts w:ascii="Calibri" w:hAnsi="Calibri" w:cs="Calibri"/>
                <w:bCs/>
                <w:sz w:val="22"/>
                <w:szCs w:val="22"/>
              </w:rPr>
              <w:t>Задовољавајући квалитет ваздуха – руже ветрова</w:t>
            </w:r>
          </w:p>
          <w:p w14:paraId="5E40F1C7" w14:textId="77777777" w:rsidR="008B52E6" w:rsidRPr="002A0DCA" w:rsidRDefault="008B52E6" w:rsidP="008B52E6">
            <w:pPr>
              <w:pStyle w:val="ListParagraph"/>
              <w:widowControl/>
              <w:numPr>
                <w:ilvl w:val="0"/>
                <w:numId w:val="10"/>
              </w:numPr>
              <w:tabs>
                <w:tab w:val="left" w:pos="310"/>
              </w:tabs>
              <w:autoSpaceDE/>
              <w:autoSpaceDN/>
              <w:ind w:left="168" w:hanging="168"/>
              <w:jc w:val="both"/>
              <w:rPr>
                <w:bCs/>
                <w:color w:val="000000" w:themeColor="text1"/>
              </w:rPr>
            </w:pPr>
            <w:r w:rsidRPr="002A0DCA">
              <w:rPr>
                <w:rFonts w:asciiTheme="minorHAnsi" w:hAnsiTheme="minorHAnsi" w:cstheme="minorHAnsi"/>
                <w:bCs/>
              </w:rPr>
              <w:t>Увођење чистих технологија – дрвна сечка</w:t>
            </w:r>
          </w:p>
          <w:p w14:paraId="7C884AA9" w14:textId="77777777" w:rsidR="008B52E6" w:rsidRPr="002A0DCA" w:rsidRDefault="008B52E6" w:rsidP="008B52E6">
            <w:pPr>
              <w:pStyle w:val="ListParagraph"/>
              <w:widowControl/>
              <w:numPr>
                <w:ilvl w:val="0"/>
                <w:numId w:val="10"/>
              </w:numPr>
              <w:tabs>
                <w:tab w:val="left" w:pos="310"/>
              </w:tabs>
              <w:autoSpaceDE/>
              <w:autoSpaceDN/>
              <w:ind w:left="168" w:hanging="168"/>
              <w:jc w:val="both"/>
              <w:rPr>
                <w:bCs/>
                <w:color w:val="000000" w:themeColor="text1"/>
              </w:rPr>
            </w:pPr>
            <w:r w:rsidRPr="002A0DCA">
              <w:rPr>
                <w:rFonts w:asciiTheme="minorHAnsi" w:hAnsiTheme="minorHAnsi" w:cstheme="minorHAnsi"/>
                <w:bCs/>
              </w:rPr>
              <w:t>Санација депонија</w:t>
            </w:r>
          </w:p>
          <w:p w14:paraId="13A540C4" w14:textId="77777777" w:rsidR="008B52E6" w:rsidRPr="002A0DCA" w:rsidRDefault="008B52E6" w:rsidP="008B52E6">
            <w:pPr>
              <w:pStyle w:val="ListParagraph"/>
              <w:widowControl/>
              <w:numPr>
                <w:ilvl w:val="0"/>
                <w:numId w:val="10"/>
              </w:numPr>
              <w:tabs>
                <w:tab w:val="left" w:pos="310"/>
              </w:tabs>
              <w:autoSpaceDE/>
              <w:autoSpaceDN/>
              <w:ind w:left="168" w:hanging="168"/>
              <w:jc w:val="both"/>
              <w:rPr>
                <w:bCs/>
                <w:color w:val="000000" w:themeColor="text1"/>
              </w:rPr>
            </w:pPr>
            <w:r w:rsidRPr="002A0DCA">
              <w:rPr>
                <w:rFonts w:asciiTheme="minorHAnsi" w:hAnsiTheme="minorHAnsi" w:cstheme="minorHAnsi"/>
                <w:bCs/>
              </w:rPr>
              <w:t>Коришћење природних ресурса</w:t>
            </w:r>
          </w:p>
          <w:p w14:paraId="45B24CFC" w14:textId="77777777" w:rsidR="008B52E6" w:rsidRPr="002A0DCA" w:rsidRDefault="008B52E6" w:rsidP="008B52E6">
            <w:pPr>
              <w:pStyle w:val="ListParagraph"/>
              <w:widowControl/>
              <w:numPr>
                <w:ilvl w:val="0"/>
                <w:numId w:val="10"/>
              </w:numPr>
              <w:tabs>
                <w:tab w:val="left" w:pos="310"/>
              </w:tabs>
              <w:autoSpaceDE/>
              <w:autoSpaceDN/>
              <w:ind w:left="168" w:hanging="168"/>
              <w:jc w:val="both"/>
              <w:rPr>
                <w:bCs/>
                <w:color w:val="000000" w:themeColor="text1"/>
              </w:rPr>
            </w:pPr>
            <w:r w:rsidRPr="002A0DCA">
              <w:rPr>
                <w:rFonts w:asciiTheme="minorHAnsi" w:hAnsiTheme="minorHAnsi" w:cstheme="minorHAnsi"/>
                <w:bCs/>
              </w:rPr>
              <w:t>Могућност коришћења обновљивих извора енергије</w:t>
            </w:r>
          </w:p>
          <w:p w14:paraId="644038B6" w14:textId="77777777" w:rsidR="0094078B" w:rsidRPr="00C01DFE" w:rsidRDefault="0094078B" w:rsidP="008B52E6">
            <w:pPr>
              <w:pStyle w:val="paragraph"/>
              <w:tabs>
                <w:tab w:val="left" w:pos="310"/>
              </w:tabs>
              <w:spacing w:before="0" w:beforeAutospacing="0" w:after="0" w:afterAutospacing="0"/>
              <w:ind w:left="168"/>
              <w:jc w:val="both"/>
              <w:textAlignment w:val="baseline"/>
              <w:rPr>
                <w:rFonts w:ascii="Calibri" w:hAnsi="Calibri" w:cs="Calibri"/>
                <w:bCs/>
                <w:sz w:val="22"/>
                <w:szCs w:val="22"/>
              </w:rPr>
            </w:pPr>
          </w:p>
        </w:tc>
        <w:tc>
          <w:tcPr>
            <w:tcW w:w="4531" w:type="dxa"/>
          </w:tcPr>
          <w:p w14:paraId="0ECC7DCE" w14:textId="77777777" w:rsidR="0094078B" w:rsidRPr="00C01DFE" w:rsidRDefault="0094078B" w:rsidP="001152A7">
            <w:pPr>
              <w:pStyle w:val="ListParagraph"/>
              <w:tabs>
                <w:tab w:val="left" w:pos="174"/>
                <w:tab w:val="left" w:pos="316"/>
              </w:tabs>
              <w:ind w:left="174"/>
              <w:jc w:val="center"/>
              <w:rPr>
                <w:b/>
              </w:rPr>
            </w:pPr>
            <w:r w:rsidRPr="00C01DFE">
              <w:rPr>
                <w:b/>
              </w:rPr>
              <w:t>СЛАБОСТИ</w:t>
            </w:r>
          </w:p>
          <w:p w14:paraId="5602F996" w14:textId="77777777" w:rsidR="0094078B" w:rsidRPr="00C01DFE" w:rsidRDefault="0094078B" w:rsidP="00D6472A">
            <w:pPr>
              <w:tabs>
                <w:tab w:val="left" w:pos="174"/>
                <w:tab w:val="left" w:pos="316"/>
              </w:tabs>
              <w:ind w:left="174" w:hanging="142"/>
              <w:jc w:val="both"/>
              <w:rPr>
                <w:bCs/>
                <w:highlight w:val="yellow"/>
              </w:rPr>
            </w:pPr>
          </w:p>
          <w:p w14:paraId="4B2DE0B5"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Лоша сеоска путна инфраструктура(део путне инфраструктуре није асфалтиран)</w:t>
            </w:r>
          </w:p>
          <w:p w14:paraId="3A126B34"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Недовољна искоришћеност потенцијала реке Дунав</w:t>
            </w:r>
          </w:p>
          <w:p w14:paraId="6FA76F7F"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Загађење воде (водотокова)</w:t>
            </w:r>
          </w:p>
          <w:p w14:paraId="056D5187" w14:textId="77777777" w:rsidR="0094078B" w:rsidRPr="008B52E6"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bCs/>
                <w:sz w:val="22"/>
                <w:szCs w:val="22"/>
              </w:rPr>
            </w:pPr>
            <w:r w:rsidRPr="008B52E6">
              <w:rPr>
                <w:rStyle w:val="normaltextrun"/>
                <w:rFonts w:ascii="Calibri" w:eastAsia="Calibri" w:hAnsi="Calibri" w:cs="Calibri"/>
                <w:bCs/>
                <w:sz w:val="22"/>
                <w:szCs w:val="22"/>
                <w:lang w:val="sr-Cyrl-CS"/>
              </w:rPr>
              <w:t xml:space="preserve">Нерегулисане реке и речна корита – могућност поплава </w:t>
            </w:r>
          </w:p>
          <w:p w14:paraId="4DDD5B38"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Недовољно коришћење ресурса – пољопривредних и шумских</w:t>
            </w:r>
          </w:p>
          <w:p w14:paraId="40014F82"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Нема новог планског пошумљавања</w:t>
            </w:r>
          </w:p>
          <w:p w14:paraId="0D53F1BE"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Недовољан буџет општине за ванредне ситуације – шумски пожари</w:t>
            </w:r>
          </w:p>
          <w:p w14:paraId="686DAC62" w14:textId="77777777" w:rsidR="0094078B" w:rsidRPr="008B52E6"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bCs/>
                <w:sz w:val="22"/>
                <w:szCs w:val="22"/>
              </w:rPr>
            </w:pPr>
            <w:r w:rsidRPr="008B52E6">
              <w:rPr>
                <w:rStyle w:val="normaltextrun"/>
                <w:rFonts w:ascii="Calibri" w:eastAsia="Calibri" w:hAnsi="Calibri" w:cs="Calibri"/>
                <w:bCs/>
                <w:sz w:val="22"/>
                <w:szCs w:val="22"/>
                <w:lang w:val="sr-Cyrl-CS"/>
              </w:rPr>
              <w:t>Неискоришћеност постојеће биомасе</w:t>
            </w:r>
            <w:r w:rsidRPr="008B52E6">
              <w:rPr>
                <w:rStyle w:val="eop"/>
                <w:rFonts w:ascii="Calibri" w:hAnsi="Calibri" w:cs="Calibri"/>
                <w:bCs/>
                <w:sz w:val="22"/>
                <w:szCs w:val="22"/>
              </w:rPr>
              <w:t> </w:t>
            </w:r>
          </w:p>
          <w:p w14:paraId="527B2BCE"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Недовољна информисаност становништва о пита</w:t>
            </w:r>
            <w:r w:rsidR="00D22975" w:rsidRPr="008B52E6">
              <w:rPr>
                <w:bCs/>
              </w:rPr>
              <w:t xml:space="preserve">њима заштите животне средине </w:t>
            </w:r>
          </w:p>
          <w:p w14:paraId="5A4C4F82" w14:textId="77777777" w:rsidR="0094078B" w:rsidRPr="008B52E6"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Style w:val="eop"/>
                <w:rFonts w:ascii="Calibri" w:hAnsi="Calibri" w:cs="Calibri"/>
                <w:bCs/>
                <w:sz w:val="22"/>
                <w:szCs w:val="22"/>
              </w:rPr>
            </w:pPr>
            <w:r w:rsidRPr="008B52E6">
              <w:rPr>
                <w:rStyle w:val="normaltextrun"/>
                <w:rFonts w:ascii="Calibri" w:eastAsia="Calibri" w:hAnsi="Calibri" w:cs="Calibri"/>
                <w:bCs/>
                <w:sz w:val="22"/>
                <w:szCs w:val="22"/>
                <w:lang w:val="ru-RU"/>
              </w:rPr>
              <w:t>Недовољна е</w:t>
            </w:r>
            <w:r w:rsidRPr="008B52E6">
              <w:rPr>
                <w:rStyle w:val="normaltextrun"/>
                <w:rFonts w:ascii="Calibri" w:eastAsia="Calibri" w:hAnsi="Calibri" w:cs="Calibri"/>
                <w:sz w:val="22"/>
                <w:szCs w:val="22"/>
                <w:lang w:val="ru-RU"/>
              </w:rPr>
              <w:t xml:space="preserve">колошка </w:t>
            </w:r>
            <w:r w:rsidRPr="008B52E6">
              <w:rPr>
                <w:rStyle w:val="normaltextrun"/>
                <w:rFonts w:ascii="Calibri" w:eastAsia="Calibri" w:hAnsi="Calibri" w:cs="Calibri"/>
                <w:bCs/>
                <w:sz w:val="22"/>
                <w:szCs w:val="22"/>
                <w:lang w:val="ru-RU"/>
              </w:rPr>
              <w:t>свест грађана о потреби поштовања прописа о заштити животне средине</w:t>
            </w:r>
            <w:r w:rsidRPr="008B52E6">
              <w:rPr>
                <w:rStyle w:val="eop"/>
                <w:rFonts w:ascii="Calibri" w:hAnsi="Calibri" w:cs="Calibri"/>
                <w:bCs/>
                <w:sz w:val="22"/>
                <w:szCs w:val="22"/>
              </w:rPr>
              <w:t> </w:t>
            </w:r>
          </w:p>
          <w:p w14:paraId="3C93079E" w14:textId="77777777" w:rsidR="0094078B" w:rsidRPr="008B52E6"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bCs/>
                <w:sz w:val="22"/>
                <w:szCs w:val="22"/>
              </w:rPr>
            </w:pPr>
            <w:r w:rsidRPr="008B52E6">
              <w:rPr>
                <w:rStyle w:val="normaltextrun"/>
                <w:rFonts w:ascii="Calibri" w:eastAsia="Calibri" w:hAnsi="Calibri" w:cs="Calibri"/>
                <w:bCs/>
                <w:sz w:val="22"/>
                <w:szCs w:val="22"/>
                <w:lang w:val="sr-Cyrl-CS"/>
              </w:rPr>
              <w:t>Н</w:t>
            </w:r>
            <w:r w:rsidRPr="008B52E6">
              <w:rPr>
                <w:rStyle w:val="normaltextrun"/>
                <w:rFonts w:ascii="Calibri" w:eastAsia="Calibri" w:hAnsi="Calibri" w:cs="Calibri"/>
                <w:sz w:val="22"/>
                <w:szCs w:val="22"/>
                <w:lang w:val="sr-Cyrl-CS"/>
              </w:rPr>
              <w:t>епостојање</w:t>
            </w:r>
            <w:r w:rsidRPr="008B52E6">
              <w:rPr>
                <w:rStyle w:val="normaltextrun"/>
                <w:rFonts w:ascii="Calibri" w:eastAsia="Calibri" w:hAnsi="Calibri" w:cs="Calibri"/>
                <w:bCs/>
                <w:sz w:val="22"/>
                <w:szCs w:val="22"/>
                <w:lang w:val="sr-Cyrl-CS"/>
              </w:rPr>
              <w:t xml:space="preserve"> едукативних радионица за пољопривредне произвођаче и предузетнике о заштити животне средине, о третману отпада, о загађењу земљишта и вода, итд. </w:t>
            </w:r>
            <w:r w:rsidRPr="008B52E6">
              <w:rPr>
                <w:rStyle w:val="eop"/>
                <w:rFonts w:ascii="Calibri" w:hAnsi="Calibri" w:cs="Calibri"/>
                <w:bCs/>
                <w:sz w:val="22"/>
                <w:szCs w:val="22"/>
              </w:rPr>
              <w:t> </w:t>
            </w:r>
          </w:p>
          <w:p w14:paraId="6F98069F"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Непостојање водоводне и канализационе мреже у руралним срединама</w:t>
            </w:r>
          </w:p>
          <w:p w14:paraId="3642F3E1"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Дотрајала водоводна мреже – азбестне цеви</w:t>
            </w:r>
          </w:p>
          <w:p w14:paraId="4192CACA"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 xml:space="preserve">Испуштање отпадних вода кроз канализациони систем директно у водотокове </w:t>
            </w:r>
          </w:p>
          <w:p w14:paraId="377A8F3C"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Недостатак постројења за пречишћавање отпадних вода (ППОВ)</w:t>
            </w:r>
          </w:p>
          <w:p w14:paraId="73D5C131"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Непостојање атмосферске канализације</w:t>
            </w:r>
          </w:p>
          <w:p w14:paraId="6A61712E"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t>Локални регистар загађивача није у потпуностиуспостављен</w:t>
            </w:r>
          </w:p>
          <w:p w14:paraId="373FDFA2"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Непримењивање Плана управљања отпадом (због финансијских трошкова)</w:t>
            </w:r>
          </w:p>
          <w:p w14:paraId="28730F3D"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Недовољна одрживост уклоњених дивљих депонија</w:t>
            </w:r>
          </w:p>
          <w:p w14:paraId="611C5247" w14:textId="77777777" w:rsidR="0094078B" w:rsidRPr="008B52E6"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bCs/>
                <w:sz w:val="22"/>
                <w:szCs w:val="22"/>
              </w:rPr>
            </w:pPr>
            <w:r w:rsidRPr="008B52E6">
              <w:rPr>
                <w:rStyle w:val="normaltextrun"/>
                <w:rFonts w:ascii="Calibri" w:eastAsia="Calibri" w:hAnsi="Calibri" w:cs="Calibri"/>
                <w:bCs/>
                <w:sz w:val="22"/>
                <w:szCs w:val="22"/>
                <w:lang w:val="ru-RU"/>
              </w:rPr>
              <w:t>Техничка опремљеност ЈКП је неадекватна – мали број возила, застарела опрема, недовољан број контејнера, итд.</w:t>
            </w:r>
            <w:r w:rsidRPr="008B52E6">
              <w:rPr>
                <w:rStyle w:val="eop"/>
                <w:rFonts w:ascii="Calibri" w:hAnsi="Calibri" w:cs="Calibri"/>
                <w:bCs/>
                <w:sz w:val="22"/>
                <w:szCs w:val="22"/>
              </w:rPr>
              <w:t> </w:t>
            </w:r>
          </w:p>
          <w:p w14:paraId="168D53B3" w14:textId="77777777" w:rsidR="0094078B" w:rsidRPr="008B52E6" w:rsidRDefault="001152A7"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bCs/>
                <w:sz w:val="22"/>
                <w:szCs w:val="22"/>
              </w:rPr>
            </w:pPr>
            <w:r w:rsidRPr="008B52E6">
              <w:rPr>
                <w:rStyle w:val="normaltextrun"/>
                <w:rFonts w:ascii="Calibri" w:eastAsia="Calibri" w:hAnsi="Calibri" w:cs="Calibri"/>
                <w:bCs/>
                <w:sz w:val="22"/>
                <w:szCs w:val="22"/>
                <w:lang w:val="ru-RU"/>
              </w:rPr>
              <w:t>Н</w:t>
            </w:r>
            <w:r w:rsidRPr="008B52E6">
              <w:rPr>
                <w:rStyle w:val="normaltextrun"/>
                <w:rFonts w:ascii="Calibri" w:eastAsia="Calibri" w:hAnsi="Calibri" w:cs="Calibri"/>
                <w:sz w:val="22"/>
                <w:szCs w:val="22"/>
                <w:lang w:val="ru-RU"/>
              </w:rPr>
              <w:t>епостојање</w:t>
            </w:r>
            <w:r w:rsidR="0094078B" w:rsidRPr="008B52E6">
              <w:rPr>
                <w:rStyle w:val="normaltextrun"/>
                <w:rFonts w:ascii="Calibri" w:eastAsia="Calibri" w:hAnsi="Calibri" w:cs="Calibri"/>
                <w:bCs/>
                <w:sz w:val="22"/>
                <w:szCs w:val="22"/>
                <w:lang w:val="ru-RU"/>
              </w:rPr>
              <w:t xml:space="preserve"> ГИС</w:t>
            </w:r>
            <w:r w:rsidRPr="008B52E6">
              <w:rPr>
                <w:rStyle w:val="normaltextrun"/>
                <w:rFonts w:ascii="Calibri" w:eastAsia="Calibri" w:hAnsi="Calibri" w:cs="Calibri"/>
                <w:bCs/>
                <w:sz w:val="22"/>
                <w:szCs w:val="22"/>
                <w:lang w:val="ru-RU"/>
              </w:rPr>
              <w:t>-</w:t>
            </w:r>
            <w:r w:rsidRPr="008B52E6">
              <w:rPr>
                <w:rStyle w:val="normaltextrun"/>
                <w:rFonts w:ascii="Calibri" w:eastAsia="Calibri" w:hAnsi="Calibri" w:cs="Calibri"/>
                <w:sz w:val="22"/>
                <w:szCs w:val="22"/>
                <w:lang w:val="ru-RU"/>
              </w:rPr>
              <w:t>а</w:t>
            </w:r>
            <w:r w:rsidR="0094078B" w:rsidRPr="008B52E6">
              <w:rPr>
                <w:rStyle w:val="normaltextrun"/>
                <w:rFonts w:ascii="Calibri" w:eastAsia="Calibri" w:hAnsi="Calibri" w:cs="Calibri"/>
                <w:bCs/>
                <w:sz w:val="22"/>
                <w:szCs w:val="22"/>
                <w:lang w:val="ru-RU"/>
              </w:rPr>
              <w:t> </w:t>
            </w:r>
            <w:r w:rsidR="0094078B" w:rsidRPr="008B52E6">
              <w:rPr>
                <w:rStyle w:val="eop"/>
                <w:rFonts w:ascii="Calibri" w:hAnsi="Calibri" w:cs="Calibri"/>
                <w:bCs/>
                <w:sz w:val="22"/>
                <w:szCs w:val="22"/>
              </w:rPr>
              <w:t> </w:t>
            </w:r>
          </w:p>
          <w:p w14:paraId="46D0AEB4" w14:textId="77777777" w:rsidR="0094078B" w:rsidRPr="008B52E6"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sz w:val="22"/>
                <w:szCs w:val="22"/>
              </w:rPr>
            </w:pPr>
            <w:r w:rsidRPr="008B52E6">
              <w:rPr>
                <w:rFonts w:ascii="Calibri" w:hAnsi="Calibri" w:cs="Calibri"/>
                <w:bCs/>
                <w:sz w:val="22"/>
                <w:szCs w:val="22"/>
              </w:rPr>
              <w:t>Подручје општине није снабдевено гасном инфраструктуром</w:t>
            </w:r>
          </w:p>
          <w:p w14:paraId="4ECAFD77" w14:textId="77777777" w:rsidR="0094078B" w:rsidRPr="008B52E6"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sz w:val="22"/>
                <w:szCs w:val="22"/>
              </w:rPr>
            </w:pPr>
            <w:r w:rsidRPr="008B52E6">
              <w:rPr>
                <w:rFonts w:ascii="Calibri" w:hAnsi="Calibri" w:cs="Calibri"/>
                <w:sz w:val="22"/>
                <w:szCs w:val="22"/>
              </w:rPr>
              <w:t>Недостатак пројектно-техничке документације заинвестиције у инфраструктурне радове</w:t>
            </w:r>
          </w:p>
          <w:p w14:paraId="5C6AA268" w14:textId="77777777" w:rsidR="0094078B" w:rsidRPr="008B52E6"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sz w:val="22"/>
                <w:szCs w:val="22"/>
              </w:rPr>
            </w:pPr>
            <w:r w:rsidRPr="008B52E6">
              <w:rPr>
                <w:rFonts w:ascii="Calibri" w:hAnsi="Calibri" w:cs="Calibri"/>
                <w:sz w:val="22"/>
                <w:szCs w:val="22"/>
              </w:rPr>
              <w:t>Лоше стање појединих јавних објеката (зграда општине и објекти у руралним срединама)</w:t>
            </w:r>
          </w:p>
          <w:p w14:paraId="01E56A5E"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 xml:space="preserve">Непостојање азила за псе и мачке </w:t>
            </w:r>
            <w:r w:rsidRPr="008B52E6">
              <w:t>– велика издвајања за уједе паса из буџета</w:t>
            </w:r>
          </w:p>
          <w:p w14:paraId="592E51EB" w14:textId="77777777" w:rsidR="0094078B" w:rsidRPr="008B52E6" w:rsidRDefault="0094078B" w:rsidP="001F71B2">
            <w:pPr>
              <w:pStyle w:val="ListParagraph"/>
              <w:widowControl/>
              <w:numPr>
                <w:ilvl w:val="0"/>
                <w:numId w:val="11"/>
              </w:numPr>
              <w:tabs>
                <w:tab w:val="left" w:pos="174"/>
                <w:tab w:val="left" w:pos="316"/>
              </w:tabs>
              <w:autoSpaceDE/>
              <w:autoSpaceDN/>
              <w:ind w:left="174" w:hanging="142"/>
              <w:jc w:val="both"/>
              <w:rPr>
                <w:bCs/>
              </w:rPr>
            </w:pPr>
            <w:r w:rsidRPr="008B52E6">
              <w:rPr>
                <w:bCs/>
              </w:rPr>
              <w:t>Непостојање бициклистичке стазе</w:t>
            </w:r>
          </w:p>
          <w:p w14:paraId="61097FEF" w14:textId="77777777" w:rsidR="0094078B" w:rsidRPr="008B52E6"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sz w:val="22"/>
                <w:szCs w:val="22"/>
              </w:rPr>
            </w:pPr>
            <w:r w:rsidRPr="008B52E6">
              <w:rPr>
                <w:rFonts w:ascii="Calibri" w:hAnsi="Calibri" w:cs="Calibri"/>
                <w:bCs/>
                <w:sz w:val="22"/>
                <w:szCs w:val="22"/>
              </w:rPr>
              <w:t>Неуређена гробља у сеоским срединама</w:t>
            </w:r>
          </w:p>
          <w:p w14:paraId="447DE351" w14:textId="77777777" w:rsidR="0094078B" w:rsidRPr="00C01DFE" w:rsidRDefault="0094078B" w:rsidP="001F71B2">
            <w:pPr>
              <w:pStyle w:val="paragraph"/>
              <w:numPr>
                <w:ilvl w:val="0"/>
                <w:numId w:val="11"/>
              </w:numPr>
              <w:tabs>
                <w:tab w:val="left" w:pos="174"/>
                <w:tab w:val="left" w:pos="316"/>
              </w:tabs>
              <w:spacing w:before="0" w:beforeAutospacing="0" w:after="0" w:afterAutospacing="0"/>
              <w:ind w:left="174" w:hanging="142"/>
              <w:jc w:val="both"/>
              <w:textAlignment w:val="baseline"/>
              <w:rPr>
                <w:rFonts w:ascii="Calibri" w:hAnsi="Calibri" w:cs="Calibri"/>
                <w:bCs/>
                <w:sz w:val="22"/>
                <w:szCs w:val="22"/>
              </w:rPr>
            </w:pPr>
            <w:r w:rsidRPr="008B52E6">
              <w:rPr>
                <w:rStyle w:val="normaltextrun"/>
                <w:rFonts w:ascii="Calibri" w:eastAsia="Calibri" w:hAnsi="Calibri" w:cs="Calibri"/>
                <w:bCs/>
                <w:sz w:val="22"/>
                <w:szCs w:val="22"/>
                <w:lang w:val="sr-Cyrl-CS"/>
              </w:rPr>
              <w:t>Сточна гробља нису формирана</w:t>
            </w:r>
            <w:r w:rsidRPr="00C01DFE">
              <w:rPr>
                <w:rStyle w:val="normaltextrun"/>
                <w:rFonts w:ascii="Calibri" w:eastAsia="Calibri" w:hAnsi="Calibri" w:cs="Calibri"/>
                <w:bCs/>
                <w:sz w:val="22"/>
                <w:szCs w:val="22"/>
                <w:lang w:val="sr-Cyrl-CS"/>
              </w:rPr>
              <w:t> </w:t>
            </w:r>
            <w:r w:rsidRPr="00C01DFE">
              <w:rPr>
                <w:rStyle w:val="eop"/>
                <w:rFonts w:ascii="Calibri" w:hAnsi="Calibri" w:cs="Calibri"/>
                <w:bCs/>
                <w:sz w:val="22"/>
                <w:szCs w:val="22"/>
              </w:rPr>
              <w:t> </w:t>
            </w:r>
          </w:p>
        </w:tc>
      </w:tr>
      <w:tr w:rsidR="0094078B" w:rsidRPr="00664CBC" w14:paraId="2A4C70AD" w14:textId="77777777" w:rsidTr="00143404">
        <w:tc>
          <w:tcPr>
            <w:tcW w:w="4531" w:type="dxa"/>
          </w:tcPr>
          <w:p w14:paraId="3EC513C1" w14:textId="77777777" w:rsidR="0094078B" w:rsidRPr="001152A7" w:rsidRDefault="0094078B" w:rsidP="001152A7">
            <w:pPr>
              <w:pStyle w:val="ListParagraph"/>
              <w:ind w:left="310"/>
              <w:jc w:val="center"/>
              <w:rPr>
                <w:rFonts w:asciiTheme="minorHAnsi" w:hAnsiTheme="minorHAnsi" w:cstheme="minorHAnsi"/>
                <w:b/>
              </w:rPr>
            </w:pPr>
            <w:r w:rsidRPr="001152A7">
              <w:rPr>
                <w:rFonts w:asciiTheme="minorHAnsi" w:hAnsiTheme="minorHAnsi" w:cstheme="minorHAnsi"/>
                <w:b/>
              </w:rPr>
              <w:t>ШАНСЕ</w:t>
            </w:r>
          </w:p>
          <w:p w14:paraId="29939A86" w14:textId="77777777" w:rsidR="0094078B" w:rsidRPr="001152A7" w:rsidRDefault="0094078B" w:rsidP="001152A7">
            <w:pPr>
              <w:ind w:left="310"/>
              <w:jc w:val="both"/>
              <w:rPr>
                <w:rFonts w:asciiTheme="minorHAnsi" w:hAnsiTheme="minorHAnsi" w:cstheme="minorHAnsi"/>
                <w:b/>
              </w:rPr>
            </w:pPr>
          </w:p>
          <w:p w14:paraId="1E9BBE21" w14:textId="77777777" w:rsidR="002A0DCA" w:rsidRPr="002A0DCA" w:rsidRDefault="002A0DCA" w:rsidP="002A0DCA">
            <w:pPr>
              <w:pStyle w:val="ListParagraph"/>
              <w:widowControl/>
              <w:numPr>
                <w:ilvl w:val="0"/>
                <w:numId w:val="10"/>
              </w:numPr>
              <w:tabs>
                <w:tab w:val="left" w:pos="310"/>
              </w:tabs>
              <w:autoSpaceDE/>
              <w:autoSpaceDN/>
              <w:ind w:left="168" w:hanging="168"/>
              <w:jc w:val="both"/>
              <w:rPr>
                <w:bCs/>
                <w:color w:val="000000" w:themeColor="text1"/>
              </w:rPr>
            </w:pPr>
            <w:r w:rsidRPr="00C01DFE">
              <w:rPr>
                <w:bCs/>
                <w:color w:val="000000" w:themeColor="text1"/>
              </w:rPr>
              <w:t>Близина граничног прелаза ЕУ</w:t>
            </w:r>
          </w:p>
          <w:p w14:paraId="57D9BB59" w14:textId="77777777" w:rsidR="002A0DCA" w:rsidRPr="002A0DCA" w:rsidRDefault="0094078B" w:rsidP="002A0DCA">
            <w:pPr>
              <w:pStyle w:val="ListParagraph"/>
              <w:widowControl/>
              <w:numPr>
                <w:ilvl w:val="0"/>
                <w:numId w:val="10"/>
              </w:numPr>
              <w:tabs>
                <w:tab w:val="left" w:pos="310"/>
              </w:tabs>
              <w:autoSpaceDE/>
              <w:autoSpaceDN/>
              <w:ind w:left="168" w:hanging="168"/>
              <w:jc w:val="both"/>
              <w:rPr>
                <w:bCs/>
                <w:color w:val="000000" w:themeColor="text1"/>
              </w:rPr>
            </w:pPr>
            <w:r w:rsidRPr="002A0DCA">
              <w:rPr>
                <w:rFonts w:asciiTheme="minorHAnsi" w:hAnsiTheme="minorHAnsi" w:cstheme="minorHAnsi"/>
                <w:bCs/>
              </w:rPr>
              <w:t>Повећано интересовање за сеоски туризам</w:t>
            </w:r>
          </w:p>
          <w:p w14:paraId="56F52A7C" w14:textId="77777777" w:rsidR="002A0DCA" w:rsidRPr="002A0DCA" w:rsidRDefault="0094078B" w:rsidP="002A0DCA">
            <w:pPr>
              <w:pStyle w:val="ListParagraph"/>
              <w:widowControl/>
              <w:numPr>
                <w:ilvl w:val="0"/>
                <w:numId w:val="10"/>
              </w:numPr>
              <w:tabs>
                <w:tab w:val="left" w:pos="310"/>
              </w:tabs>
              <w:autoSpaceDE/>
              <w:autoSpaceDN/>
              <w:ind w:left="168" w:hanging="168"/>
              <w:jc w:val="both"/>
              <w:rPr>
                <w:bCs/>
                <w:color w:val="000000" w:themeColor="text1"/>
              </w:rPr>
            </w:pPr>
            <w:r w:rsidRPr="002A0DCA">
              <w:rPr>
                <w:rFonts w:asciiTheme="minorHAnsi" w:hAnsiTheme="minorHAnsi" w:cstheme="minorHAnsi"/>
                <w:bCs/>
              </w:rPr>
              <w:t>Очувана природна богатства</w:t>
            </w:r>
          </w:p>
          <w:p w14:paraId="166BB922" w14:textId="77777777" w:rsidR="002A0DCA" w:rsidRPr="002A0DCA" w:rsidRDefault="0094078B" w:rsidP="002A0DCA">
            <w:pPr>
              <w:pStyle w:val="ListParagraph"/>
              <w:widowControl/>
              <w:numPr>
                <w:ilvl w:val="0"/>
                <w:numId w:val="10"/>
              </w:numPr>
              <w:tabs>
                <w:tab w:val="left" w:pos="310"/>
              </w:tabs>
              <w:autoSpaceDE/>
              <w:autoSpaceDN/>
              <w:ind w:left="168" w:hanging="168"/>
              <w:jc w:val="both"/>
              <w:rPr>
                <w:bCs/>
                <w:color w:val="000000" w:themeColor="text1"/>
              </w:rPr>
            </w:pPr>
            <w:r w:rsidRPr="002A0DCA">
              <w:rPr>
                <w:rFonts w:asciiTheme="minorHAnsi" w:hAnsiTheme="minorHAnsi" w:cstheme="minorHAnsi"/>
                <w:bCs/>
              </w:rPr>
              <w:t>Национални парк Ђердап</w:t>
            </w:r>
          </w:p>
          <w:p w14:paraId="3DA9F7E9" w14:textId="77777777" w:rsidR="002A0DCA" w:rsidRPr="002A0DCA" w:rsidRDefault="0094078B" w:rsidP="002A0DCA">
            <w:pPr>
              <w:pStyle w:val="ListParagraph"/>
              <w:widowControl/>
              <w:numPr>
                <w:ilvl w:val="0"/>
                <w:numId w:val="10"/>
              </w:numPr>
              <w:tabs>
                <w:tab w:val="left" w:pos="310"/>
              </w:tabs>
              <w:autoSpaceDE/>
              <w:autoSpaceDN/>
              <w:ind w:left="168" w:hanging="168"/>
              <w:jc w:val="both"/>
              <w:rPr>
                <w:rStyle w:val="eop"/>
                <w:bCs/>
                <w:color w:val="000000" w:themeColor="text1"/>
              </w:rPr>
            </w:pPr>
            <w:r w:rsidRPr="002A0DCA">
              <w:rPr>
                <w:rStyle w:val="normaltextrun"/>
                <w:rFonts w:asciiTheme="minorHAnsi" w:hAnsiTheme="minorHAnsi" w:cstheme="minorHAnsi"/>
                <w:bCs/>
                <w:lang w:val="sr-Cyrl-CS"/>
              </w:rPr>
              <w:t xml:space="preserve">Доступни републички и ЕУ фондови </w:t>
            </w:r>
            <w:r w:rsidRPr="002A0DCA">
              <w:rPr>
                <w:rStyle w:val="normaltextrun"/>
                <w:rFonts w:asciiTheme="minorHAnsi" w:hAnsiTheme="minorHAnsi" w:cstheme="minorHAnsi"/>
                <w:bCs/>
                <w:lang w:val="ru-RU"/>
              </w:rPr>
              <w:t xml:space="preserve">– Миинистарство </w:t>
            </w:r>
            <w:r w:rsidRPr="002A0DCA">
              <w:rPr>
                <w:rStyle w:val="normaltextrun"/>
                <w:rFonts w:asciiTheme="minorHAnsi" w:hAnsiTheme="minorHAnsi" w:cstheme="minorHAnsi"/>
                <w:bCs/>
                <w:lang w:val="sr-Cyrl-CS"/>
              </w:rPr>
              <w:t>за јавна улагања, ЕУ фондови и други билатерални фондови и донатори који могу суфинасирати израду пројектно–техничке документације и пројекте реконструкције и изградње инфраструктуре</w:t>
            </w:r>
            <w:r w:rsidRPr="002A0DCA">
              <w:rPr>
                <w:rStyle w:val="eop"/>
                <w:rFonts w:asciiTheme="minorHAnsi" w:hAnsiTheme="minorHAnsi" w:cstheme="minorHAnsi"/>
                <w:bCs/>
              </w:rPr>
              <w:t> </w:t>
            </w:r>
          </w:p>
          <w:p w14:paraId="3C988614" w14:textId="77777777" w:rsidR="002A0DCA" w:rsidRPr="002A0DCA" w:rsidRDefault="0094078B" w:rsidP="002A0DCA">
            <w:pPr>
              <w:pStyle w:val="ListParagraph"/>
              <w:widowControl/>
              <w:numPr>
                <w:ilvl w:val="0"/>
                <w:numId w:val="10"/>
              </w:numPr>
              <w:tabs>
                <w:tab w:val="left" w:pos="310"/>
              </w:tabs>
              <w:autoSpaceDE/>
              <w:autoSpaceDN/>
              <w:ind w:left="168" w:hanging="168"/>
              <w:jc w:val="both"/>
              <w:rPr>
                <w:rStyle w:val="eop"/>
                <w:bCs/>
                <w:color w:val="000000" w:themeColor="text1"/>
              </w:rPr>
            </w:pPr>
            <w:r w:rsidRPr="002A0DCA">
              <w:rPr>
                <w:rStyle w:val="normaltextrun"/>
                <w:rFonts w:asciiTheme="minorHAnsi" w:hAnsiTheme="minorHAnsi" w:cstheme="minorHAnsi"/>
                <w:bCs/>
                <w:lang w:val="sr-Cyrl-CS"/>
              </w:rPr>
              <w:t>Доношење нове и усаглашавање постојеће законске регулативе у области заштите животне средине са ЕУ прописима</w:t>
            </w:r>
            <w:r w:rsidRPr="002A0DCA">
              <w:rPr>
                <w:rStyle w:val="eop"/>
                <w:rFonts w:asciiTheme="minorHAnsi" w:hAnsiTheme="minorHAnsi" w:cstheme="minorHAnsi"/>
                <w:bCs/>
              </w:rPr>
              <w:t> </w:t>
            </w:r>
          </w:p>
          <w:p w14:paraId="425C7E57" w14:textId="77777777" w:rsidR="002A0DCA" w:rsidRPr="002A0DCA" w:rsidRDefault="0094078B" w:rsidP="002A0DCA">
            <w:pPr>
              <w:pStyle w:val="ListParagraph"/>
              <w:widowControl/>
              <w:numPr>
                <w:ilvl w:val="0"/>
                <w:numId w:val="10"/>
              </w:numPr>
              <w:tabs>
                <w:tab w:val="left" w:pos="310"/>
              </w:tabs>
              <w:autoSpaceDE/>
              <w:autoSpaceDN/>
              <w:ind w:left="168" w:hanging="168"/>
              <w:jc w:val="both"/>
              <w:rPr>
                <w:rStyle w:val="eop"/>
                <w:bCs/>
                <w:color w:val="000000" w:themeColor="text1"/>
              </w:rPr>
            </w:pPr>
            <w:r w:rsidRPr="002A0DCA">
              <w:rPr>
                <w:rStyle w:val="normaltextrun"/>
                <w:rFonts w:asciiTheme="minorHAnsi" w:hAnsiTheme="minorHAnsi" w:cstheme="minorHAnsi"/>
                <w:lang w:val="sr-Cyrl-CS"/>
              </w:rPr>
              <w:t xml:space="preserve">Регионална и прекогранична сарадња </w:t>
            </w:r>
            <w:r w:rsidRPr="002A0DCA">
              <w:rPr>
                <w:rStyle w:val="normaltextrun"/>
                <w:rFonts w:asciiTheme="minorHAnsi" w:hAnsiTheme="minorHAnsi" w:cstheme="minorHAnsi"/>
                <w:lang w:val="ru-RU"/>
              </w:rPr>
              <w:t>–</w:t>
            </w:r>
            <w:r w:rsidRPr="002A0DCA">
              <w:rPr>
                <w:rStyle w:val="normaltextrun"/>
                <w:rFonts w:asciiTheme="minorHAnsi" w:hAnsiTheme="minorHAnsi" w:cstheme="minorHAnsi"/>
                <w:lang w:val="sr-Cyrl-CS"/>
              </w:rPr>
              <w:t xml:space="preserve"> међуопштинско и регионално повезивање и сарадња у области заштите животне средине</w:t>
            </w:r>
            <w:r w:rsidRPr="002A0DCA">
              <w:rPr>
                <w:rStyle w:val="eop"/>
                <w:rFonts w:asciiTheme="minorHAnsi" w:hAnsiTheme="minorHAnsi" w:cstheme="minorHAnsi"/>
              </w:rPr>
              <w:t> </w:t>
            </w:r>
          </w:p>
          <w:p w14:paraId="7167979C" w14:textId="77777777" w:rsidR="002A0DCA" w:rsidRPr="002A0DCA" w:rsidRDefault="0094078B" w:rsidP="002A0DCA">
            <w:pPr>
              <w:pStyle w:val="ListParagraph"/>
              <w:widowControl/>
              <w:numPr>
                <w:ilvl w:val="0"/>
                <w:numId w:val="10"/>
              </w:numPr>
              <w:tabs>
                <w:tab w:val="left" w:pos="310"/>
              </w:tabs>
              <w:autoSpaceDE/>
              <w:autoSpaceDN/>
              <w:ind w:left="168" w:hanging="168"/>
              <w:jc w:val="both"/>
              <w:rPr>
                <w:rStyle w:val="eop"/>
                <w:bCs/>
                <w:color w:val="000000" w:themeColor="text1"/>
              </w:rPr>
            </w:pPr>
            <w:r w:rsidRPr="002A0DCA">
              <w:rPr>
                <w:rStyle w:val="normaltextrun"/>
                <w:rFonts w:asciiTheme="minorHAnsi" w:hAnsiTheme="minorHAnsi" w:cstheme="minorHAnsi"/>
                <w:lang w:val="sr-Cyrl-CS"/>
              </w:rPr>
              <w:t>Укључивање већег броја људи и институција у процес промоције заштите животне средине</w:t>
            </w:r>
            <w:r w:rsidRPr="002A0DCA">
              <w:rPr>
                <w:rStyle w:val="eop"/>
                <w:rFonts w:asciiTheme="minorHAnsi" w:hAnsiTheme="minorHAnsi" w:cstheme="minorHAnsi"/>
              </w:rPr>
              <w:t> </w:t>
            </w:r>
          </w:p>
          <w:p w14:paraId="2E302ADE" w14:textId="77777777" w:rsidR="002A0DCA" w:rsidRPr="002A0DCA" w:rsidRDefault="008B52E6" w:rsidP="002A0DCA">
            <w:pPr>
              <w:pStyle w:val="ListParagraph"/>
              <w:widowControl/>
              <w:numPr>
                <w:ilvl w:val="0"/>
                <w:numId w:val="10"/>
              </w:numPr>
              <w:tabs>
                <w:tab w:val="left" w:pos="310"/>
              </w:tabs>
              <w:autoSpaceDE/>
              <w:autoSpaceDN/>
              <w:ind w:left="168" w:hanging="168"/>
              <w:jc w:val="both"/>
              <w:rPr>
                <w:rStyle w:val="eop"/>
                <w:bCs/>
                <w:color w:val="000000" w:themeColor="text1"/>
              </w:rPr>
            </w:pPr>
            <w:r>
              <w:rPr>
                <w:rStyle w:val="normaltextrun"/>
                <w:rFonts w:asciiTheme="minorHAnsi" w:hAnsiTheme="minorHAnsi" w:cstheme="minorHAnsi"/>
                <w:lang w:val="sr-Cyrl-CS"/>
              </w:rPr>
              <w:t>Национални п</w:t>
            </w:r>
            <w:r w:rsidR="0094078B" w:rsidRPr="002A0DCA">
              <w:rPr>
                <w:rStyle w:val="normaltextrun"/>
                <w:rFonts w:asciiTheme="minorHAnsi" w:hAnsiTheme="minorHAnsi" w:cstheme="minorHAnsi"/>
                <w:lang w:val="sr-Cyrl-CS"/>
              </w:rPr>
              <w:t>одстицај</w:t>
            </w:r>
            <w:r>
              <w:rPr>
                <w:rStyle w:val="normaltextrun"/>
                <w:rFonts w:asciiTheme="minorHAnsi" w:hAnsiTheme="minorHAnsi" w:cstheme="minorHAnsi"/>
                <w:lang w:val="sr-Cyrl-CS"/>
              </w:rPr>
              <w:t>и</w:t>
            </w:r>
            <w:r w:rsidR="0094078B" w:rsidRPr="002A0DCA">
              <w:rPr>
                <w:rStyle w:val="normaltextrun"/>
                <w:rFonts w:asciiTheme="minorHAnsi" w:hAnsiTheme="minorHAnsi" w:cstheme="minorHAnsi"/>
                <w:lang w:val="sr-Cyrl-CS"/>
              </w:rPr>
              <w:t xml:space="preserve"> фирмама које се баве рециклажом отпада </w:t>
            </w:r>
            <w:r w:rsidR="0094078B" w:rsidRPr="002A0DCA">
              <w:rPr>
                <w:rStyle w:val="eop"/>
                <w:rFonts w:asciiTheme="minorHAnsi" w:hAnsiTheme="minorHAnsi" w:cstheme="minorHAnsi"/>
              </w:rPr>
              <w:t> </w:t>
            </w:r>
          </w:p>
          <w:p w14:paraId="08E94F68" w14:textId="77777777" w:rsidR="002A0DCA" w:rsidRPr="002A0DCA" w:rsidRDefault="008B52E6" w:rsidP="002A0DCA">
            <w:pPr>
              <w:pStyle w:val="ListParagraph"/>
              <w:widowControl/>
              <w:numPr>
                <w:ilvl w:val="0"/>
                <w:numId w:val="10"/>
              </w:numPr>
              <w:tabs>
                <w:tab w:val="left" w:pos="310"/>
              </w:tabs>
              <w:autoSpaceDE/>
              <w:autoSpaceDN/>
              <w:ind w:left="168" w:hanging="168"/>
              <w:jc w:val="both"/>
              <w:rPr>
                <w:rStyle w:val="eop"/>
                <w:bCs/>
                <w:color w:val="000000" w:themeColor="text1"/>
              </w:rPr>
            </w:pPr>
            <w:r>
              <w:rPr>
                <w:rStyle w:val="normaltextrun"/>
                <w:rFonts w:asciiTheme="minorHAnsi" w:hAnsiTheme="minorHAnsi" w:cstheme="minorHAnsi"/>
                <w:lang w:val="sr-Cyrl-CS"/>
              </w:rPr>
              <w:t xml:space="preserve">Промоција и организација јавних </w:t>
            </w:r>
            <w:r w:rsidR="0094078B" w:rsidRPr="002A0DCA">
              <w:rPr>
                <w:rStyle w:val="normaltextrun"/>
                <w:rFonts w:asciiTheme="minorHAnsi" w:hAnsiTheme="minorHAnsi" w:cstheme="minorHAnsi"/>
                <w:lang w:val="sr-Cyrl-CS"/>
              </w:rPr>
              <w:t>акциј</w:t>
            </w:r>
            <w:r>
              <w:rPr>
                <w:rStyle w:val="normaltextrun"/>
                <w:rFonts w:asciiTheme="minorHAnsi" w:hAnsiTheme="minorHAnsi" w:cstheme="minorHAnsi"/>
                <w:lang w:val="sr-Cyrl-CS"/>
              </w:rPr>
              <w:t>а</w:t>
            </w:r>
            <w:r w:rsidR="0094078B" w:rsidRPr="002A0DCA">
              <w:rPr>
                <w:rStyle w:val="normaltextrun"/>
                <w:rFonts w:asciiTheme="minorHAnsi" w:hAnsiTheme="minorHAnsi" w:cstheme="minorHAnsi"/>
                <w:lang w:val="sr-Cyrl-CS"/>
              </w:rPr>
              <w:t xml:space="preserve"> чишћења појединих локација</w:t>
            </w:r>
            <w:r w:rsidR="0094078B" w:rsidRPr="002A0DCA">
              <w:rPr>
                <w:rStyle w:val="eop"/>
                <w:rFonts w:asciiTheme="minorHAnsi" w:hAnsiTheme="minorHAnsi" w:cstheme="minorHAnsi"/>
              </w:rPr>
              <w:t> </w:t>
            </w:r>
          </w:p>
          <w:p w14:paraId="79980A91" w14:textId="77777777" w:rsidR="0094078B" w:rsidRPr="002A0DCA" w:rsidRDefault="0094078B" w:rsidP="002A0DCA">
            <w:pPr>
              <w:pStyle w:val="ListParagraph"/>
              <w:widowControl/>
              <w:numPr>
                <w:ilvl w:val="0"/>
                <w:numId w:val="10"/>
              </w:numPr>
              <w:tabs>
                <w:tab w:val="left" w:pos="310"/>
              </w:tabs>
              <w:autoSpaceDE/>
              <w:autoSpaceDN/>
              <w:ind w:left="168" w:hanging="168"/>
              <w:jc w:val="both"/>
              <w:rPr>
                <w:bCs/>
                <w:color w:val="000000" w:themeColor="text1"/>
              </w:rPr>
            </w:pPr>
            <w:r w:rsidRPr="002A0DCA">
              <w:rPr>
                <w:rStyle w:val="eop"/>
                <w:rFonts w:asciiTheme="minorHAnsi" w:hAnsiTheme="minorHAnsi" w:cstheme="minorHAnsi"/>
              </w:rPr>
              <w:t>Сарадња са политичким чиниоцима</w:t>
            </w:r>
          </w:p>
          <w:p w14:paraId="58DA48F2" w14:textId="77777777" w:rsidR="0094078B" w:rsidRPr="001152A7" w:rsidRDefault="0094078B" w:rsidP="001152A7">
            <w:pPr>
              <w:ind w:left="310"/>
              <w:jc w:val="both"/>
              <w:rPr>
                <w:rFonts w:asciiTheme="minorHAnsi" w:hAnsiTheme="minorHAnsi" w:cstheme="minorHAnsi"/>
              </w:rPr>
            </w:pPr>
          </w:p>
        </w:tc>
        <w:tc>
          <w:tcPr>
            <w:tcW w:w="4531" w:type="dxa"/>
          </w:tcPr>
          <w:p w14:paraId="492D57E3" w14:textId="77777777" w:rsidR="0094078B" w:rsidRPr="001152A7" w:rsidRDefault="0094078B" w:rsidP="0078410A">
            <w:pPr>
              <w:pStyle w:val="ListParagraph"/>
              <w:ind w:left="316"/>
              <w:jc w:val="both"/>
              <w:rPr>
                <w:rFonts w:asciiTheme="minorHAnsi" w:hAnsiTheme="minorHAnsi" w:cstheme="minorHAnsi"/>
                <w:b/>
              </w:rPr>
            </w:pPr>
            <w:r w:rsidRPr="001152A7">
              <w:rPr>
                <w:rFonts w:asciiTheme="minorHAnsi" w:hAnsiTheme="minorHAnsi" w:cstheme="minorHAnsi"/>
                <w:b/>
              </w:rPr>
              <w:t>ПРЕТЊЕ</w:t>
            </w:r>
          </w:p>
          <w:p w14:paraId="6B916F7C" w14:textId="77777777" w:rsidR="0094078B" w:rsidRPr="001152A7" w:rsidRDefault="0094078B" w:rsidP="0078410A">
            <w:pPr>
              <w:pStyle w:val="ListParagraph"/>
              <w:ind w:left="316" w:hanging="142"/>
              <w:jc w:val="both"/>
              <w:rPr>
                <w:rFonts w:asciiTheme="minorHAnsi" w:hAnsiTheme="minorHAnsi" w:cstheme="minorHAnsi"/>
                <w:bCs/>
              </w:rPr>
            </w:pPr>
          </w:p>
          <w:p w14:paraId="456EE7F3"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Спора реализација пројекта регионалне депоније у Зајечару</w:t>
            </w:r>
          </w:p>
          <w:p w14:paraId="4AC53184"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Прекогранично загађење</w:t>
            </w:r>
          </w:p>
          <w:p w14:paraId="0A095F6F"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Неуређено и прљаво приобаље</w:t>
            </w:r>
          </w:p>
          <w:p w14:paraId="249EEDEF"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 xml:space="preserve"> Отежане активности услед пандемије Ковид 19 (затварање границе)</w:t>
            </w:r>
          </w:p>
          <w:p w14:paraId="001A9DAE"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Пад наталитета</w:t>
            </w:r>
          </w:p>
          <w:p w14:paraId="181FC400"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Миграције становништва</w:t>
            </w:r>
          </w:p>
          <w:p w14:paraId="15AEF8CA"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Смањење водних ресурса</w:t>
            </w:r>
          </w:p>
          <w:p w14:paraId="748B157C"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Утицај експлоатације минералних сировина на животну средину</w:t>
            </w:r>
          </w:p>
          <w:p w14:paraId="16C4199C" w14:textId="77777777" w:rsidR="0094078B" w:rsidRPr="001152A7" w:rsidRDefault="008B52E6" w:rsidP="001F71B2">
            <w:pPr>
              <w:pStyle w:val="ListParagraph"/>
              <w:widowControl/>
              <w:numPr>
                <w:ilvl w:val="0"/>
                <w:numId w:val="11"/>
              </w:numPr>
              <w:autoSpaceDE/>
              <w:autoSpaceDN/>
              <w:ind w:left="316" w:hanging="142"/>
              <w:jc w:val="both"/>
              <w:rPr>
                <w:rFonts w:asciiTheme="minorHAnsi" w:hAnsiTheme="minorHAnsi" w:cstheme="minorHAnsi"/>
                <w:bCs/>
              </w:rPr>
            </w:pPr>
            <w:r>
              <w:rPr>
                <w:rFonts w:asciiTheme="minorHAnsi" w:hAnsiTheme="minorHAnsi" w:cstheme="minorHAnsi"/>
                <w:bCs/>
              </w:rPr>
              <w:t xml:space="preserve">Недовољно контролисана </w:t>
            </w:r>
            <w:r w:rsidR="0094078B" w:rsidRPr="001152A7">
              <w:rPr>
                <w:rFonts w:asciiTheme="minorHAnsi" w:hAnsiTheme="minorHAnsi" w:cstheme="minorHAnsi"/>
                <w:bCs/>
              </w:rPr>
              <w:t>употреба хемијских средстава у пољопривредној производњи</w:t>
            </w:r>
            <w:r>
              <w:rPr>
                <w:rFonts w:asciiTheme="minorHAnsi" w:hAnsiTheme="minorHAnsi" w:cstheme="minorHAnsi"/>
                <w:bCs/>
              </w:rPr>
              <w:t xml:space="preserve"> од стране републичке инспекције</w:t>
            </w:r>
          </w:p>
          <w:p w14:paraId="7C17405F"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Честе елементарне непогоде</w:t>
            </w:r>
          </w:p>
          <w:p w14:paraId="230D8063"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Не</w:t>
            </w:r>
            <w:r w:rsidR="008B52E6">
              <w:rPr>
                <w:rFonts w:asciiTheme="minorHAnsi" w:hAnsiTheme="minorHAnsi" w:cstheme="minorHAnsi"/>
                <w:bCs/>
              </w:rPr>
              <w:t xml:space="preserve">довољна </w:t>
            </w:r>
            <w:r w:rsidRPr="001152A7">
              <w:rPr>
                <w:rFonts w:asciiTheme="minorHAnsi" w:hAnsiTheme="minorHAnsi" w:cstheme="minorHAnsi"/>
                <w:bCs/>
              </w:rPr>
              <w:t>контрола сеча шума</w:t>
            </w:r>
            <w:r w:rsidR="008B52E6">
              <w:rPr>
                <w:rFonts w:asciiTheme="minorHAnsi" w:hAnsiTheme="minorHAnsi" w:cstheme="minorHAnsi"/>
                <w:bCs/>
              </w:rPr>
              <w:t>од стране републичке шумарске инспекције</w:t>
            </w:r>
          </w:p>
          <w:p w14:paraId="580323D0"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Недовољно развијена свест грађана о значају заштите животне средине</w:t>
            </w:r>
          </w:p>
          <w:p w14:paraId="0B81D834"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Недовољна експертиза у датој области од стране доносилаца одлука</w:t>
            </w:r>
          </w:p>
          <w:p w14:paraId="0F4FFD1D"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Загађеност површинских вода</w:t>
            </w:r>
          </w:p>
          <w:p w14:paraId="0AADFA2F" w14:textId="77777777" w:rsidR="0094078B" w:rsidRPr="001152A7" w:rsidRDefault="0094078B" w:rsidP="001F71B2">
            <w:pPr>
              <w:pStyle w:val="ListParagraph"/>
              <w:widowControl/>
              <w:numPr>
                <w:ilvl w:val="0"/>
                <w:numId w:val="11"/>
              </w:numPr>
              <w:autoSpaceDE/>
              <w:autoSpaceDN/>
              <w:ind w:left="316" w:hanging="142"/>
              <w:jc w:val="both"/>
              <w:rPr>
                <w:rFonts w:asciiTheme="minorHAnsi" w:hAnsiTheme="minorHAnsi" w:cstheme="minorHAnsi"/>
                <w:bCs/>
              </w:rPr>
            </w:pPr>
            <w:r w:rsidRPr="001152A7">
              <w:rPr>
                <w:rFonts w:asciiTheme="minorHAnsi" w:hAnsiTheme="minorHAnsi" w:cstheme="minorHAnsi"/>
                <w:bCs/>
              </w:rPr>
              <w:t>Индустрије које су загађивачи животне средине</w:t>
            </w:r>
          </w:p>
          <w:p w14:paraId="4F639CD6" w14:textId="77777777" w:rsidR="0094078B" w:rsidRPr="001152A7" w:rsidRDefault="0094078B" w:rsidP="001F71B2">
            <w:pPr>
              <w:pStyle w:val="paragraph"/>
              <w:numPr>
                <w:ilvl w:val="0"/>
                <w:numId w:val="11"/>
              </w:numPr>
              <w:spacing w:before="0" w:beforeAutospacing="0" w:after="0" w:afterAutospacing="0"/>
              <w:ind w:left="316" w:hanging="142"/>
              <w:jc w:val="both"/>
              <w:textAlignment w:val="baseline"/>
              <w:rPr>
                <w:rFonts w:asciiTheme="minorHAnsi" w:hAnsiTheme="minorHAnsi" w:cstheme="minorHAnsi"/>
                <w:bCs/>
                <w:sz w:val="22"/>
                <w:szCs w:val="22"/>
              </w:rPr>
            </w:pPr>
            <w:r w:rsidRPr="001152A7">
              <w:rPr>
                <w:rStyle w:val="normaltextrun"/>
                <w:rFonts w:asciiTheme="minorHAnsi" w:eastAsia="Calibri" w:hAnsiTheme="minorHAnsi" w:cstheme="minorHAnsi"/>
                <w:bCs/>
                <w:sz w:val="22"/>
                <w:szCs w:val="22"/>
                <w:lang w:val="ru-RU"/>
              </w:rPr>
              <w:t>Лоша финансијска и економска ситуација у Републици Србији и недовољно средстава у локалном и републичком буџету за улагање у инфраструктуру </w:t>
            </w:r>
            <w:r w:rsidRPr="001152A7">
              <w:rPr>
                <w:rStyle w:val="eop"/>
                <w:rFonts w:asciiTheme="minorHAnsi" w:hAnsiTheme="minorHAnsi" w:cstheme="minorHAnsi"/>
                <w:bCs/>
                <w:sz w:val="22"/>
                <w:szCs w:val="22"/>
              </w:rPr>
              <w:t> </w:t>
            </w:r>
          </w:p>
          <w:p w14:paraId="3B84ADB0" w14:textId="77777777" w:rsidR="0094078B" w:rsidRPr="001152A7" w:rsidRDefault="0094078B" w:rsidP="001F71B2">
            <w:pPr>
              <w:pStyle w:val="paragraph"/>
              <w:numPr>
                <w:ilvl w:val="0"/>
                <w:numId w:val="11"/>
              </w:numPr>
              <w:spacing w:before="0" w:beforeAutospacing="0" w:after="0" w:afterAutospacing="0"/>
              <w:ind w:left="316" w:hanging="142"/>
              <w:jc w:val="both"/>
              <w:textAlignment w:val="baseline"/>
              <w:rPr>
                <w:rFonts w:asciiTheme="minorHAnsi" w:hAnsiTheme="minorHAnsi" w:cstheme="minorHAnsi"/>
                <w:bCs/>
                <w:sz w:val="22"/>
                <w:szCs w:val="22"/>
              </w:rPr>
            </w:pPr>
            <w:r w:rsidRPr="001152A7">
              <w:rPr>
                <w:rStyle w:val="normaltextrun"/>
                <w:rFonts w:asciiTheme="minorHAnsi" w:eastAsia="Calibri" w:hAnsiTheme="minorHAnsi" w:cstheme="minorHAnsi"/>
                <w:bCs/>
                <w:sz w:val="22"/>
                <w:szCs w:val="22"/>
                <w:lang w:val="ru-RU"/>
              </w:rPr>
              <w:t>Споро напредовање у приступању ЕУ  и могућности коришћења одговарајућих ЕУ фондова</w:t>
            </w:r>
            <w:r w:rsidRPr="001152A7">
              <w:rPr>
                <w:rStyle w:val="eop"/>
                <w:rFonts w:asciiTheme="minorHAnsi" w:hAnsiTheme="minorHAnsi" w:cstheme="minorHAnsi"/>
                <w:bCs/>
                <w:sz w:val="22"/>
                <w:szCs w:val="22"/>
              </w:rPr>
              <w:t> </w:t>
            </w:r>
          </w:p>
          <w:p w14:paraId="6C07FAA6" w14:textId="77777777" w:rsidR="0094078B" w:rsidRPr="001152A7" w:rsidRDefault="0094078B" w:rsidP="001F71B2">
            <w:pPr>
              <w:pStyle w:val="paragraph"/>
              <w:numPr>
                <w:ilvl w:val="0"/>
                <w:numId w:val="11"/>
              </w:numPr>
              <w:spacing w:before="0" w:beforeAutospacing="0" w:after="0" w:afterAutospacing="0"/>
              <w:ind w:left="316" w:hanging="142"/>
              <w:jc w:val="both"/>
              <w:textAlignment w:val="baseline"/>
              <w:rPr>
                <w:rFonts w:asciiTheme="minorHAnsi" w:hAnsiTheme="minorHAnsi" w:cstheme="minorHAnsi"/>
                <w:bCs/>
                <w:sz w:val="22"/>
                <w:szCs w:val="22"/>
              </w:rPr>
            </w:pPr>
            <w:r w:rsidRPr="001152A7">
              <w:rPr>
                <w:rStyle w:val="spellingerror"/>
                <w:rFonts w:asciiTheme="minorHAnsi" w:eastAsia="Calibri" w:hAnsiTheme="minorHAnsi" w:cstheme="minorHAnsi"/>
                <w:sz w:val="22"/>
                <w:szCs w:val="22"/>
              </w:rPr>
              <w:t>Лимитираненадлежности</w:t>
            </w:r>
            <w:r w:rsidRPr="001152A7">
              <w:rPr>
                <w:rStyle w:val="normaltextrun"/>
                <w:rFonts w:asciiTheme="minorHAnsi" w:eastAsia="Calibri" w:hAnsiTheme="minorHAnsi" w:cstheme="minorHAnsi"/>
                <w:bCs/>
                <w:sz w:val="22"/>
                <w:szCs w:val="22"/>
              </w:rPr>
              <w:t>општине </w:t>
            </w:r>
            <w:r w:rsidRPr="001152A7">
              <w:rPr>
                <w:rStyle w:val="eop"/>
                <w:rFonts w:asciiTheme="minorHAnsi" w:hAnsiTheme="minorHAnsi" w:cstheme="minorHAnsi"/>
                <w:bCs/>
                <w:sz w:val="22"/>
                <w:szCs w:val="22"/>
              </w:rPr>
              <w:t> </w:t>
            </w:r>
          </w:p>
          <w:p w14:paraId="0927979D" w14:textId="77777777" w:rsidR="0094078B" w:rsidRPr="001152A7" w:rsidRDefault="0094078B" w:rsidP="001F71B2">
            <w:pPr>
              <w:pStyle w:val="paragraph"/>
              <w:numPr>
                <w:ilvl w:val="0"/>
                <w:numId w:val="11"/>
              </w:numPr>
              <w:spacing w:before="0" w:beforeAutospacing="0" w:after="0" w:afterAutospacing="0"/>
              <w:ind w:left="316" w:hanging="142"/>
              <w:jc w:val="both"/>
              <w:textAlignment w:val="baseline"/>
              <w:rPr>
                <w:rFonts w:asciiTheme="minorHAnsi" w:hAnsiTheme="minorHAnsi" w:cstheme="minorHAnsi"/>
                <w:bCs/>
                <w:sz w:val="22"/>
                <w:szCs w:val="22"/>
              </w:rPr>
            </w:pPr>
            <w:r w:rsidRPr="001152A7">
              <w:rPr>
                <w:rStyle w:val="normaltextrun"/>
                <w:rFonts w:asciiTheme="minorHAnsi" w:eastAsia="Calibri" w:hAnsiTheme="minorHAnsi" w:cstheme="minorHAnsi"/>
                <w:bCs/>
                <w:sz w:val="22"/>
                <w:szCs w:val="22"/>
                <w:lang w:val="ru-RU"/>
              </w:rPr>
              <w:t>Финансијска зависност (условљеност) ЈЛС у односу на Републику</w:t>
            </w:r>
            <w:r w:rsidRPr="001152A7">
              <w:rPr>
                <w:rStyle w:val="eop"/>
                <w:rFonts w:asciiTheme="minorHAnsi" w:hAnsiTheme="minorHAnsi" w:cstheme="minorHAnsi"/>
                <w:bCs/>
                <w:sz w:val="22"/>
                <w:szCs w:val="22"/>
              </w:rPr>
              <w:t> </w:t>
            </w:r>
          </w:p>
          <w:p w14:paraId="4EF00553" w14:textId="77777777" w:rsidR="0094078B" w:rsidRPr="001152A7" w:rsidRDefault="0094078B" w:rsidP="001F71B2">
            <w:pPr>
              <w:pStyle w:val="paragraph"/>
              <w:numPr>
                <w:ilvl w:val="0"/>
                <w:numId w:val="11"/>
              </w:numPr>
              <w:spacing w:before="0" w:beforeAutospacing="0" w:after="0" w:afterAutospacing="0"/>
              <w:ind w:left="316" w:hanging="142"/>
              <w:jc w:val="both"/>
              <w:textAlignment w:val="baseline"/>
              <w:rPr>
                <w:rFonts w:asciiTheme="minorHAnsi" w:hAnsiTheme="minorHAnsi" w:cstheme="minorHAnsi"/>
                <w:bCs/>
                <w:sz w:val="22"/>
                <w:szCs w:val="22"/>
              </w:rPr>
            </w:pPr>
            <w:r w:rsidRPr="001152A7">
              <w:rPr>
                <w:rStyle w:val="normaltextrun"/>
                <w:rFonts w:asciiTheme="minorHAnsi" w:eastAsia="Calibri" w:hAnsiTheme="minorHAnsi" w:cstheme="minorHAnsi"/>
                <w:bCs/>
                <w:sz w:val="22"/>
                <w:szCs w:val="22"/>
                <w:lang w:val="ru-RU"/>
              </w:rPr>
              <w:t>Нерационално постављање одређених инфраструктурних захтева у малим сеоским срединама</w:t>
            </w:r>
            <w:r w:rsidRPr="001152A7">
              <w:rPr>
                <w:rStyle w:val="eop"/>
                <w:rFonts w:asciiTheme="minorHAnsi" w:hAnsiTheme="minorHAnsi" w:cstheme="minorHAnsi"/>
                <w:bCs/>
                <w:sz w:val="22"/>
                <w:szCs w:val="22"/>
              </w:rPr>
              <w:t> </w:t>
            </w:r>
          </w:p>
          <w:p w14:paraId="69093032" w14:textId="77777777" w:rsidR="0094078B" w:rsidRPr="001152A7" w:rsidRDefault="0094078B" w:rsidP="001F71B2">
            <w:pPr>
              <w:pStyle w:val="paragraph"/>
              <w:numPr>
                <w:ilvl w:val="0"/>
                <w:numId w:val="11"/>
              </w:numPr>
              <w:spacing w:before="0" w:beforeAutospacing="0" w:after="0" w:afterAutospacing="0"/>
              <w:ind w:left="316" w:hanging="142"/>
              <w:jc w:val="both"/>
              <w:textAlignment w:val="baseline"/>
              <w:rPr>
                <w:rFonts w:asciiTheme="minorHAnsi" w:hAnsiTheme="minorHAnsi" w:cstheme="minorHAnsi"/>
                <w:bCs/>
                <w:sz w:val="22"/>
                <w:szCs w:val="22"/>
              </w:rPr>
            </w:pPr>
            <w:r w:rsidRPr="001152A7">
              <w:rPr>
                <w:rStyle w:val="normaltextrun"/>
                <w:rFonts w:asciiTheme="minorHAnsi" w:eastAsia="Calibri" w:hAnsiTheme="minorHAnsi" w:cstheme="minorHAnsi"/>
                <w:bCs/>
                <w:sz w:val="22"/>
                <w:szCs w:val="22"/>
                <w:lang w:val="ru-RU"/>
              </w:rPr>
              <w:t>Република Србија је високо зависна од увоза фосилних горива/несигурност у снабдевању енергентима </w:t>
            </w:r>
            <w:r w:rsidRPr="001152A7">
              <w:rPr>
                <w:rStyle w:val="eop"/>
                <w:rFonts w:asciiTheme="minorHAnsi" w:hAnsiTheme="minorHAnsi" w:cstheme="minorHAnsi"/>
                <w:bCs/>
                <w:sz w:val="22"/>
                <w:szCs w:val="22"/>
              </w:rPr>
              <w:t> </w:t>
            </w:r>
          </w:p>
          <w:p w14:paraId="208ACF59" w14:textId="77777777" w:rsidR="0094078B" w:rsidRPr="001152A7" w:rsidRDefault="0094078B" w:rsidP="001F71B2">
            <w:pPr>
              <w:pStyle w:val="paragraph"/>
              <w:numPr>
                <w:ilvl w:val="0"/>
                <w:numId w:val="11"/>
              </w:numPr>
              <w:spacing w:before="0" w:beforeAutospacing="0" w:after="0" w:afterAutospacing="0"/>
              <w:ind w:left="316" w:hanging="142"/>
              <w:jc w:val="both"/>
              <w:textAlignment w:val="baseline"/>
              <w:rPr>
                <w:rFonts w:asciiTheme="minorHAnsi" w:hAnsiTheme="minorHAnsi" w:cstheme="minorHAnsi"/>
                <w:bCs/>
                <w:sz w:val="22"/>
                <w:szCs w:val="22"/>
              </w:rPr>
            </w:pPr>
            <w:r w:rsidRPr="001152A7">
              <w:rPr>
                <w:rStyle w:val="spellingerror"/>
                <w:rFonts w:asciiTheme="minorHAnsi" w:eastAsia="Calibri" w:hAnsiTheme="minorHAnsi" w:cstheme="minorHAnsi"/>
                <w:sz w:val="22"/>
                <w:szCs w:val="22"/>
              </w:rPr>
              <w:t>Уништавање</w:t>
            </w:r>
            <w:r w:rsidRPr="001152A7">
              <w:rPr>
                <w:rStyle w:val="normaltextrun"/>
                <w:rFonts w:asciiTheme="minorHAnsi" w:eastAsia="Calibri" w:hAnsiTheme="minorHAnsi" w:cstheme="minorHAnsi"/>
                <w:bCs/>
                <w:sz w:val="22"/>
                <w:szCs w:val="22"/>
              </w:rPr>
              <w:t xml:space="preserve"> и </w:t>
            </w:r>
            <w:r w:rsidRPr="001152A7">
              <w:rPr>
                <w:rStyle w:val="spellingerror"/>
                <w:rFonts w:asciiTheme="minorHAnsi" w:eastAsia="Calibri" w:hAnsiTheme="minorHAnsi" w:cstheme="minorHAnsi"/>
                <w:sz w:val="22"/>
                <w:szCs w:val="22"/>
              </w:rPr>
              <w:t>деградацијашума</w:t>
            </w:r>
            <w:r w:rsidRPr="001152A7">
              <w:rPr>
                <w:rStyle w:val="eop"/>
                <w:rFonts w:asciiTheme="minorHAnsi" w:hAnsiTheme="minorHAnsi" w:cstheme="minorHAnsi"/>
                <w:bCs/>
                <w:sz w:val="22"/>
                <w:szCs w:val="22"/>
              </w:rPr>
              <w:t> </w:t>
            </w:r>
          </w:p>
          <w:p w14:paraId="0841535D" w14:textId="77777777" w:rsidR="0094078B" w:rsidRPr="001152A7" w:rsidRDefault="0094078B" w:rsidP="001F71B2">
            <w:pPr>
              <w:pStyle w:val="paragraph"/>
              <w:numPr>
                <w:ilvl w:val="0"/>
                <w:numId w:val="11"/>
              </w:numPr>
              <w:spacing w:before="0" w:beforeAutospacing="0" w:after="0" w:afterAutospacing="0"/>
              <w:ind w:left="316" w:hanging="142"/>
              <w:jc w:val="both"/>
              <w:textAlignment w:val="baseline"/>
              <w:rPr>
                <w:rFonts w:asciiTheme="minorHAnsi" w:hAnsiTheme="minorHAnsi" w:cstheme="minorHAnsi"/>
                <w:bCs/>
                <w:sz w:val="22"/>
                <w:szCs w:val="22"/>
              </w:rPr>
            </w:pPr>
            <w:r w:rsidRPr="001152A7">
              <w:rPr>
                <w:rStyle w:val="normaltextrun"/>
                <w:rFonts w:asciiTheme="minorHAnsi" w:eastAsia="Calibri" w:hAnsiTheme="minorHAnsi" w:cstheme="minorHAnsi"/>
                <w:bCs/>
                <w:sz w:val="22"/>
                <w:szCs w:val="22"/>
                <w:lang w:val="ru-RU"/>
              </w:rPr>
              <w:t>Могући еколошки проблеми (сметлишта, дивље депоније, итд.)</w:t>
            </w:r>
            <w:r w:rsidRPr="001152A7">
              <w:rPr>
                <w:rStyle w:val="eop"/>
                <w:rFonts w:asciiTheme="minorHAnsi" w:hAnsiTheme="minorHAnsi" w:cstheme="minorHAnsi"/>
                <w:bCs/>
                <w:sz w:val="22"/>
                <w:szCs w:val="22"/>
              </w:rPr>
              <w:t> </w:t>
            </w:r>
          </w:p>
          <w:p w14:paraId="4D27DBF2" w14:textId="77777777" w:rsidR="0094078B" w:rsidRPr="001152A7" w:rsidRDefault="0094078B" w:rsidP="001F71B2">
            <w:pPr>
              <w:pStyle w:val="paragraph"/>
              <w:numPr>
                <w:ilvl w:val="0"/>
                <w:numId w:val="11"/>
              </w:numPr>
              <w:spacing w:before="0" w:beforeAutospacing="0" w:after="0" w:afterAutospacing="0"/>
              <w:ind w:left="316" w:hanging="142"/>
              <w:jc w:val="both"/>
              <w:textAlignment w:val="baseline"/>
              <w:rPr>
                <w:rFonts w:asciiTheme="minorHAnsi" w:hAnsiTheme="minorHAnsi" w:cstheme="minorHAnsi"/>
                <w:bCs/>
                <w:sz w:val="22"/>
                <w:szCs w:val="22"/>
              </w:rPr>
            </w:pPr>
            <w:r w:rsidRPr="001152A7">
              <w:rPr>
                <w:rStyle w:val="spellingerror"/>
                <w:rFonts w:asciiTheme="minorHAnsi" w:eastAsia="Calibri" w:hAnsiTheme="minorHAnsi" w:cstheme="minorHAnsi"/>
                <w:sz w:val="22"/>
                <w:szCs w:val="22"/>
              </w:rPr>
              <w:t>Климатскепромене</w:t>
            </w:r>
            <w:r w:rsidRPr="001152A7">
              <w:rPr>
                <w:rStyle w:val="eop"/>
                <w:rFonts w:asciiTheme="minorHAnsi" w:hAnsiTheme="minorHAnsi" w:cstheme="minorHAnsi"/>
                <w:bCs/>
                <w:sz w:val="22"/>
                <w:szCs w:val="22"/>
              </w:rPr>
              <w:t> </w:t>
            </w:r>
          </w:p>
          <w:p w14:paraId="0D2D9F7F" w14:textId="77777777" w:rsidR="0094078B" w:rsidRPr="001152A7" w:rsidRDefault="0094078B" w:rsidP="0078410A">
            <w:pPr>
              <w:pStyle w:val="paragraph"/>
              <w:spacing w:before="0" w:beforeAutospacing="0" w:after="0" w:afterAutospacing="0"/>
              <w:ind w:left="316" w:hanging="142"/>
              <w:jc w:val="both"/>
              <w:textAlignment w:val="baseline"/>
              <w:rPr>
                <w:rFonts w:asciiTheme="minorHAnsi" w:hAnsiTheme="minorHAnsi" w:cstheme="minorHAnsi"/>
                <w:bCs/>
                <w:sz w:val="22"/>
                <w:szCs w:val="22"/>
                <w:highlight w:val="yellow"/>
              </w:rPr>
            </w:pPr>
          </w:p>
        </w:tc>
      </w:tr>
    </w:tbl>
    <w:p w14:paraId="518B76C3" w14:textId="77777777" w:rsidR="0094078B" w:rsidRPr="00664CBC" w:rsidRDefault="0094078B" w:rsidP="0094078B">
      <w:pPr>
        <w:rPr>
          <w:rFonts w:ascii="Cambria" w:hAnsi="Cambria" w:cstheme="minorHAnsi"/>
        </w:rPr>
      </w:pPr>
    </w:p>
    <w:p w14:paraId="6E57EF7A" w14:textId="77777777" w:rsidR="0094078B" w:rsidRPr="00664CBC" w:rsidRDefault="0094078B" w:rsidP="0094078B">
      <w:pPr>
        <w:pStyle w:val="NoSpacing"/>
        <w:rPr>
          <w:rFonts w:ascii="Cambria" w:hAnsi="Cambria" w:cstheme="minorHAnsi"/>
        </w:rPr>
      </w:pPr>
    </w:p>
    <w:p w14:paraId="3E8B16F4" w14:textId="77777777" w:rsidR="0094078B" w:rsidRPr="00BC691D" w:rsidRDefault="0058518D" w:rsidP="00BC691D">
      <w:pPr>
        <w:pStyle w:val="Heading2"/>
        <w:rPr>
          <w:b/>
          <w:bCs/>
        </w:rPr>
      </w:pPr>
      <w:bookmarkStart w:id="7" w:name="_Toc99759944"/>
      <w:r w:rsidRPr="00BC691D">
        <w:rPr>
          <w:b/>
          <w:bCs/>
        </w:rPr>
        <w:t xml:space="preserve">4.3. </w:t>
      </w:r>
      <w:r w:rsidR="0094078B" w:rsidRPr="00BC691D">
        <w:rPr>
          <w:b/>
          <w:bCs/>
        </w:rPr>
        <w:t xml:space="preserve">SWOT анализа </w:t>
      </w:r>
      <w:r w:rsidR="004328ED">
        <w:rPr>
          <w:b/>
          <w:bCs/>
        </w:rPr>
        <w:t>–</w:t>
      </w:r>
      <w:r w:rsidR="0094078B" w:rsidRPr="00BC691D">
        <w:rPr>
          <w:b/>
          <w:bCs/>
        </w:rPr>
        <w:t xml:space="preserve"> развој</w:t>
      </w:r>
      <w:r w:rsidR="004328ED">
        <w:rPr>
          <w:b/>
          <w:bCs/>
        </w:rPr>
        <w:t xml:space="preserve"> </w:t>
      </w:r>
      <w:r w:rsidR="0094078B" w:rsidRPr="00BC691D">
        <w:rPr>
          <w:b/>
          <w:bCs/>
        </w:rPr>
        <w:t>привреде</w:t>
      </w:r>
      <w:bookmarkEnd w:id="7"/>
    </w:p>
    <w:tbl>
      <w:tblPr>
        <w:tblStyle w:val="TableGrid"/>
        <w:tblW w:w="0" w:type="auto"/>
        <w:jc w:val="center"/>
        <w:tblLayout w:type="fixed"/>
        <w:tblLook w:val="04A0" w:firstRow="1" w:lastRow="0" w:firstColumn="1" w:lastColumn="0" w:noHBand="0" w:noVBand="1"/>
      </w:tblPr>
      <w:tblGrid>
        <w:gridCol w:w="4390"/>
        <w:gridCol w:w="4536"/>
      </w:tblGrid>
      <w:tr w:rsidR="0094078B" w:rsidRPr="00664CBC" w14:paraId="3A5A1ED0" w14:textId="77777777" w:rsidTr="00BC691D">
        <w:trPr>
          <w:jc w:val="center"/>
        </w:trPr>
        <w:tc>
          <w:tcPr>
            <w:tcW w:w="4390" w:type="dxa"/>
          </w:tcPr>
          <w:p w14:paraId="78FC5D63" w14:textId="77777777" w:rsidR="0094078B" w:rsidRPr="0078410A" w:rsidRDefault="0094078B" w:rsidP="005435FE">
            <w:pPr>
              <w:pStyle w:val="ListParagraph"/>
              <w:ind w:left="310"/>
              <w:jc w:val="both"/>
              <w:rPr>
                <w:b/>
                <w:color w:val="000000" w:themeColor="text1"/>
              </w:rPr>
            </w:pPr>
            <w:r w:rsidRPr="0078410A">
              <w:rPr>
                <w:b/>
                <w:color w:val="000000" w:themeColor="text1"/>
              </w:rPr>
              <w:t>СНАГЕ</w:t>
            </w:r>
          </w:p>
          <w:p w14:paraId="04979B80" w14:textId="77777777" w:rsidR="0094078B" w:rsidRPr="0078410A" w:rsidRDefault="0094078B" w:rsidP="005435FE">
            <w:pPr>
              <w:ind w:left="310" w:hanging="284"/>
              <w:jc w:val="both"/>
              <w:rPr>
                <w:b/>
                <w:color w:val="000000" w:themeColor="text1"/>
              </w:rPr>
            </w:pPr>
          </w:p>
          <w:p w14:paraId="47352CC8"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 xml:space="preserve">Повољан гео-стратешки положај – Коридор 7 – Дунавски коридор </w:t>
            </w:r>
          </w:p>
          <w:p w14:paraId="5E03BFBC" w14:textId="77777777" w:rsidR="0094078B" w:rsidRPr="0078410A" w:rsidRDefault="0094078B" w:rsidP="001F71B2">
            <w:pPr>
              <w:pStyle w:val="ListParagraph"/>
              <w:widowControl/>
              <w:numPr>
                <w:ilvl w:val="0"/>
                <w:numId w:val="12"/>
              </w:numPr>
              <w:autoSpaceDE/>
              <w:autoSpaceDN/>
              <w:ind w:left="310" w:hanging="284"/>
              <w:jc w:val="both"/>
              <w:rPr>
                <w:bCs/>
              </w:rPr>
            </w:pPr>
            <w:r w:rsidRPr="0078410A">
              <w:rPr>
                <w:bCs/>
              </w:rPr>
              <w:t xml:space="preserve">Постојање планских докумената (Просторни план општине Кладово; План генералне регулације Кладова; ПДР </w:t>
            </w:r>
            <w:r w:rsidRPr="0078410A">
              <w:rPr>
                <w:lang w:val="sr-Cyrl-CS"/>
              </w:rPr>
              <w:t>привредне зоне „Давидовац – Кладушница“</w:t>
            </w:r>
            <w:r w:rsidRPr="0078410A">
              <w:rPr>
                <w:bCs/>
              </w:rPr>
              <w:t>)</w:t>
            </w:r>
          </w:p>
          <w:p w14:paraId="50DF6949" w14:textId="77777777" w:rsidR="0094078B" w:rsidRPr="0078410A" w:rsidRDefault="0094078B" w:rsidP="001F71B2">
            <w:pPr>
              <w:pStyle w:val="ListParagraph"/>
              <w:widowControl/>
              <w:numPr>
                <w:ilvl w:val="0"/>
                <w:numId w:val="12"/>
              </w:numPr>
              <w:autoSpaceDE/>
              <w:autoSpaceDN/>
              <w:ind w:left="310" w:hanging="284"/>
              <w:jc w:val="both"/>
              <w:rPr>
                <w:bCs/>
              </w:rPr>
            </w:pPr>
            <w:r w:rsidRPr="0078410A">
              <w:rPr>
                <w:bCs/>
              </w:rPr>
              <w:t xml:space="preserve">Постојање </w:t>
            </w:r>
            <w:r w:rsidRPr="0078410A">
              <w:rPr>
                <w:lang w:val="sr-Cyrl-CS"/>
              </w:rPr>
              <w:t xml:space="preserve"> - </w:t>
            </w:r>
            <w:r w:rsidRPr="0078410A">
              <w:t>површине</w:t>
            </w:r>
            <w:r w:rsidRPr="0078410A">
              <w:rPr>
                <w:lang w:val="sr-Latn-CS"/>
              </w:rPr>
              <w:t xml:space="preserve">16 </w:t>
            </w:r>
            <w:r w:rsidRPr="0078410A">
              <w:t>ха</w:t>
            </w:r>
            <w:r w:rsidRPr="0078410A">
              <w:rPr>
                <w:lang w:val="sr-Latn-CS"/>
              </w:rPr>
              <w:t>,</w:t>
            </w:r>
            <w:r w:rsidRPr="0078410A">
              <w:t>са 24 парцеле, пратећоминфраструктуром  и могућношћупроширењадо 60 ха</w:t>
            </w:r>
          </w:p>
          <w:p w14:paraId="25D6F521" w14:textId="77777777" w:rsidR="0094078B" w:rsidRPr="0078410A" w:rsidRDefault="0094078B" w:rsidP="001F71B2">
            <w:pPr>
              <w:pStyle w:val="ListParagraph"/>
              <w:widowControl/>
              <w:numPr>
                <w:ilvl w:val="0"/>
                <w:numId w:val="12"/>
              </w:numPr>
              <w:autoSpaceDE/>
              <w:autoSpaceDN/>
              <w:ind w:left="310" w:hanging="284"/>
              <w:jc w:val="both"/>
              <w:rPr>
                <w:bCs/>
              </w:rPr>
            </w:pPr>
            <w:r w:rsidRPr="0078410A">
              <w:t>Земљиште у радној зони у власништву општине</w:t>
            </w:r>
          </w:p>
          <w:p w14:paraId="4286C423" w14:textId="77777777" w:rsidR="0094078B" w:rsidRPr="0078410A" w:rsidRDefault="0094078B" w:rsidP="001F71B2">
            <w:pPr>
              <w:pStyle w:val="ListParagraph"/>
              <w:widowControl/>
              <w:numPr>
                <w:ilvl w:val="0"/>
                <w:numId w:val="12"/>
              </w:numPr>
              <w:autoSpaceDE/>
              <w:autoSpaceDN/>
              <w:ind w:left="310" w:hanging="284"/>
              <w:jc w:val="both"/>
              <w:rPr>
                <w:bCs/>
              </w:rPr>
            </w:pPr>
            <w:r w:rsidRPr="0078410A">
              <w:t>Развијен сектор металске индустрије</w:t>
            </w:r>
            <w:r w:rsidR="004328ED">
              <w:t xml:space="preserve"> и бродоградње</w:t>
            </w:r>
          </w:p>
          <w:p w14:paraId="471F41B0" w14:textId="77777777" w:rsidR="0094078B" w:rsidRPr="0078410A" w:rsidRDefault="0094078B" w:rsidP="001F71B2">
            <w:pPr>
              <w:pStyle w:val="ListParagraph"/>
              <w:widowControl/>
              <w:numPr>
                <w:ilvl w:val="0"/>
                <w:numId w:val="12"/>
              </w:numPr>
              <w:autoSpaceDE/>
              <w:autoSpaceDN/>
              <w:ind w:left="310" w:hanging="284"/>
              <w:jc w:val="both"/>
              <w:rPr>
                <w:bCs/>
              </w:rPr>
            </w:pPr>
            <w:r w:rsidRPr="0078410A">
              <w:rPr>
                <w:bCs/>
              </w:rPr>
              <w:t>Природно богатство НП Ђердап и геопарк Ђердап – 30% територије општине припада националном парку</w:t>
            </w:r>
          </w:p>
          <w:p w14:paraId="1527E803" w14:textId="77777777" w:rsidR="0094078B" w:rsidRPr="0078410A" w:rsidRDefault="0094078B" w:rsidP="001F71B2">
            <w:pPr>
              <w:pStyle w:val="ListParagraph"/>
              <w:widowControl/>
              <w:numPr>
                <w:ilvl w:val="0"/>
                <w:numId w:val="12"/>
              </w:numPr>
              <w:autoSpaceDE/>
              <w:autoSpaceDN/>
              <w:ind w:left="310" w:hanging="284"/>
              <w:jc w:val="both"/>
              <w:rPr>
                <w:bCs/>
              </w:rPr>
            </w:pPr>
            <w:r w:rsidRPr="0078410A">
              <w:rPr>
                <w:bCs/>
              </w:rPr>
              <w:t>Потенцијали реке Дунав – пловни пут</w:t>
            </w:r>
          </w:p>
          <w:p w14:paraId="36FC8439" w14:textId="77777777" w:rsidR="0094078B" w:rsidRPr="0078410A" w:rsidRDefault="0094078B" w:rsidP="001F71B2">
            <w:pPr>
              <w:pStyle w:val="ListParagraph"/>
              <w:widowControl/>
              <w:numPr>
                <w:ilvl w:val="0"/>
                <w:numId w:val="12"/>
              </w:numPr>
              <w:autoSpaceDE/>
              <w:autoSpaceDN/>
              <w:ind w:left="310" w:hanging="284"/>
              <w:jc w:val="both"/>
              <w:rPr>
                <w:bCs/>
              </w:rPr>
            </w:pPr>
            <w:r w:rsidRPr="0078410A">
              <w:rPr>
                <w:bCs/>
              </w:rPr>
              <w:t>Припадност Еврорегиону – Дунав 21</w:t>
            </w:r>
          </w:p>
          <w:p w14:paraId="10693CFA" w14:textId="77777777" w:rsidR="0094078B" w:rsidRPr="0078410A" w:rsidRDefault="0094078B" w:rsidP="001F71B2">
            <w:pPr>
              <w:pStyle w:val="ListParagraph"/>
              <w:widowControl/>
              <w:numPr>
                <w:ilvl w:val="0"/>
                <w:numId w:val="12"/>
              </w:numPr>
              <w:autoSpaceDE/>
              <w:autoSpaceDN/>
              <w:ind w:left="310" w:hanging="284"/>
              <w:jc w:val="both"/>
              <w:rPr>
                <w:bCs/>
              </w:rPr>
            </w:pPr>
            <w:r w:rsidRPr="0078410A">
              <w:rPr>
                <w:bCs/>
              </w:rPr>
              <w:t>Добра урбана путна инфраструктура</w:t>
            </w:r>
          </w:p>
          <w:p w14:paraId="3054F420" w14:textId="77777777" w:rsidR="0094078B" w:rsidRPr="0078410A" w:rsidRDefault="0094078B" w:rsidP="001F71B2">
            <w:pPr>
              <w:pStyle w:val="ListParagraph"/>
              <w:widowControl/>
              <w:numPr>
                <w:ilvl w:val="0"/>
                <w:numId w:val="12"/>
              </w:numPr>
              <w:autoSpaceDE/>
              <w:autoSpaceDN/>
              <w:ind w:left="310" w:hanging="284"/>
              <w:jc w:val="both"/>
              <w:rPr>
                <w:bCs/>
              </w:rPr>
            </w:pPr>
            <w:r w:rsidRPr="0078410A">
              <w:rPr>
                <w:bCs/>
              </w:rPr>
              <w:t>Добра прекогранична сарадња са Румунијом</w:t>
            </w:r>
          </w:p>
          <w:p w14:paraId="46263708" w14:textId="77777777" w:rsidR="0094078B" w:rsidRPr="0078410A" w:rsidRDefault="0094078B" w:rsidP="001F71B2">
            <w:pPr>
              <w:pStyle w:val="ListParagraph"/>
              <w:widowControl/>
              <w:numPr>
                <w:ilvl w:val="0"/>
                <w:numId w:val="12"/>
              </w:numPr>
              <w:autoSpaceDE/>
              <w:autoSpaceDN/>
              <w:ind w:left="310" w:hanging="284"/>
              <w:jc w:val="both"/>
              <w:rPr>
                <w:bCs/>
              </w:rPr>
            </w:pPr>
            <w:r w:rsidRPr="0078410A">
              <w:rPr>
                <w:bCs/>
              </w:rPr>
              <w:t>Међуинституционална сарадња</w:t>
            </w:r>
          </w:p>
          <w:p w14:paraId="431A0BB7"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Постојање Привредног савета</w:t>
            </w:r>
          </w:p>
          <w:p w14:paraId="59405534"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Постојање Локалног савета за запошљавање</w:t>
            </w:r>
          </w:p>
          <w:p w14:paraId="1411910C"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Велики број туристичко-угоститељских објеката</w:t>
            </w:r>
          </w:p>
          <w:p w14:paraId="00F63515"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Категорисан смештај (категорисана општина)</w:t>
            </w:r>
          </w:p>
          <w:p w14:paraId="005F1131"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Развијена индустрија везана за Дунав</w:t>
            </w:r>
          </w:p>
          <w:p w14:paraId="5A233EDF" w14:textId="77777777" w:rsidR="0094078B" w:rsidRPr="0078410A" w:rsidRDefault="0094078B" w:rsidP="001F71B2">
            <w:pPr>
              <w:pStyle w:val="ListParagraph"/>
              <w:widowControl/>
              <w:numPr>
                <w:ilvl w:val="0"/>
                <w:numId w:val="12"/>
              </w:numPr>
              <w:autoSpaceDE/>
              <w:autoSpaceDN/>
              <w:ind w:left="310" w:hanging="284"/>
              <w:jc w:val="both"/>
              <w:rPr>
                <w:bCs/>
              </w:rPr>
            </w:pPr>
            <w:r w:rsidRPr="0078410A">
              <w:rPr>
                <w:bCs/>
              </w:rPr>
              <w:t>М</w:t>
            </w:r>
            <w:r w:rsidRPr="0078410A">
              <w:t xml:space="preserve">огућност </w:t>
            </w:r>
            <w:r w:rsidRPr="0078410A">
              <w:rPr>
                <w:bCs/>
              </w:rPr>
              <w:t>обнављања рибњака код Мале Врбице (препознато подручје у Европи)</w:t>
            </w:r>
          </w:p>
          <w:p w14:paraId="152FCD96"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Природни ресурси –плодно земљиште, здрава вода, шума</w:t>
            </w:r>
          </w:p>
          <w:p w14:paraId="65EEB607"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Културне вредности – Трајанова табла, Трајанов мост,Фетислам</w:t>
            </w:r>
          </w:p>
          <w:p w14:paraId="11CA0FC6"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Повољни услови за еко и органску пољопривредну производњу</w:t>
            </w:r>
          </w:p>
          <w:p w14:paraId="0FCBE19E"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Потенцијали за коришћење  обновљиве енергије: пољопривредни отпад, соларна енергија – око 300 сунчаних дана годишње</w:t>
            </w:r>
          </w:p>
          <w:p w14:paraId="1B9B3734"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color w:val="000000"/>
              </w:rPr>
              <w:t>Хомогенаагро-еколошкаобластзаинтензивну и разноврснупољопривреднупроизводњу</w:t>
            </w:r>
            <w:r w:rsidRPr="0078410A">
              <w:rPr>
                <w:bCs/>
                <w:color w:val="000000" w:themeColor="text1"/>
              </w:rPr>
              <w:t>Потенцијали за развој руралног и еко туризма (природни ресурси)</w:t>
            </w:r>
          </w:p>
          <w:p w14:paraId="2CA18056"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Потенцијали за развој ловног, риболовног туризма и наутичког туризма</w:t>
            </w:r>
          </w:p>
          <w:p w14:paraId="4AC530CB"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 xml:space="preserve">Развијен манифестациони туризам </w:t>
            </w:r>
          </w:p>
          <w:p w14:paraId="09EDB584"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Могућност организације КАНУ регата у сарадњи са румунским удружењима (законодавство дозвољава)</w:t>
            </w:r>
          </w:p>
          <w:p w14:paraId="7F592D4A" w14:textId="77777777" w:rsidR="0094078B" w:rsidRPr="0078410A" w:rsidRDefault="0094078B" w:rsidP="001F71B2">
            <w:pPr>
              <w:pStyle w:val="ListParagraph"/>
              <w:widowControl/>
              <w:numPr>
                <w:ilvl w:val="0"/>
                <w:numId w:val="12"/>
              </w:numPr>
              <w:autoSpaceDE/>
              <w:autoSpaceDN/>
              <w:ind w:left="310" w:hanging="284"/>
              <w:jc w:val="both"/>
              <w:rPr>
                <w:bCs/>
                <w:color w:val="000000" w:themeColor="text1"/>
              </w:rPr>
            </w:pPr>
            <w:r w:rsidRPr="0078410A">
              <w:rPr>
                <w:bCs/>
                <w:color w:val="000000" w:themeColor="text1"/>
              </w:rPr>
              <w:t>Велики број потенцијалних излетишта и туристичких локалитета</w:t>
            </w:r>
          </w:p>
          <w:p w14:paraId="1B2B73C2" w14:textId="77777777" w:rsidR="0094078B" w:rsidRPr="004328ED" w:rsidRDefault="0094078B" w:rsidP="001F71B2">
            <w:pPr>
              <w:pStyle w:val="ListParagraph"/>
              <w:widowControl/>
              <w:numPr>
                <w:ilvl w:val="0"/>
                <w:numId w:val="12"/>
              </w:numPr>
              <w:autoSpaceDE/>
              <w:autoSpaceDN/>
              <w:ind w:left="310" w:hanging="284"/>
              <w:jc w:val="both"/>
              <w:rPr>
                <w:rStyle w:val="normaltextrun"/>
                <w:bCs/>
                <w:color w:val="000000" w:themeColor="text1"/>
              </w:rPr>
            </w:pPr>
            <w:r w:rsidRPr="0078410A">
              <w:rPr>
                <w:rStyle w:val="normaltextrun"/>
                <w:color w:val="000000"/>
                <w:bdr w:val="none" w:sz="0" w:space="0" w:color="auto" w:frame="1"/>
                <w:lang w:val="sr-Cyrl-CS"/>
              </w:rPr>
              <w:t>Постојање активне Туристичке организације Кладово</w:t>
            </w:r>
          </w:p>
          <w:p w14:paraId="6D04A753" w14:textId="77777777" w:rsidR="004328ED" w:rsidRPr="0078410A" w:rsidRDefault="004328ED" w:rsidP="004328ED">
            <w:pPr>
              <w:pStyle w:val="ListParagraph"/>
              <w:widowControl/>
              <w:numPr>
                <w:ilvl w:val="0"/>
                <w:numId w:val="13"/>
              </w:numPr>
              <w:autoSpaceDE/>
              <w:autoSpaceDN/>
              <w:ind w:left="310"/>
              <w:jc w:val="both"/>
              <w:rPr>
                <w:bCs/>
              </w:rPr>
            </w:pPr>
            <w:r w:rsidRPr="0078410A">
              <w:rPr>
                <w:bCs/>
              </w:rPr>
              <w:t xml:space="preserve">Могућност за изградњу прерађивачких капацитета </w:t>
            </w:r>
          </w:p>
          <w:p w14:paraId="669410CA" w14:textId="77777777" w:rsidR="004328ED" w:rsidRPr="0078410A" w:rsidRDefault="004328ED" w:rsidP="004328ED">
            <w:pPr>
              <w:pStyle w:val="ListParagraph"/>
              <w:widowControl/>
              <w:autoSpaceDE/>
              <w:autoSpaceDN/>
              <w:ind w:left="310"/>
              <w:jc w:val="both"/>
              <w:rPr>
                <w:bCs/>
                <w:color w:val="000000" w:themeColor="text1"/>
              </w:rPr>
            </w:pPr>
          </w:p>
          <w:p w14:paraId="5954F61D" w14:textId="77777777" w:rsidR="0094078B" w:rsidRPr="0078410A" w:rsidRDefault="0094078B" w:rsidP="005435FE">
            <w:pPr>
              <w:spacing w:line="276" w:lineRule="auto"/>
              <w:ind w:left="310" w:hanging="284"/>
              <w:jc w:val="both"/>
              <w:rPr>
                <w:bCs/>
                <w:color w:val="000000" w:themeColor="text1"/>
                <w:highlight w:val="yellow"/>
              </w:rPr>
            </w:pPr>
          </w:p>
        </w:tc>
        <w:tc>
          <w:tcPr>
            <w:tcW w:w="4536" w:type="dxa"/>
          </w:tcPr>
          <w:p w14:paraId="2B72A37C" w14:textId="77777777" w:rsidR="0094078B" w:rsidRPr="0078410A" w:rsidRDefault="0094078B" w:rsidP="0058518D">
            <w:pPr>
              <w:pStyle w:val="ListParagraph"/>
              <w:ind w:left="318"/>
              <w:jc w:val="center"/>
              <w:rPr>
                <w:b/>
              </w:rPr>
            </w:pPr>
            <w:r w:rsidRPr="0078410A">
              <w:rPr>
                <w:b/>
              </w:rPr>
              <w:t>СЛАБОСТИ</w:t>
            </w:r>
          </w:p>
          <w:p w14:paraId="67F68391" w14:textId="77777777" w:rsidR="0094078B" w:rsidRPr="0078410A" w:rsidRDefault="0094078B" w:rsidP="0058518D">
            <w:pPr>
              <w:ind w:left="318" w:hanging="283"/>
              <w:jc w:val="both"/>
              <w:rPr>
                <w:b/>
              </w:rPr>
            </w:pPr>
          </w:p>
          <w:p w14:paraId="7722425D" w14:textId="77777777" w:rsidR="0094078B" w:rsidRPr="0078410A" w:rsidRDefault="0094078B" w:rsidP="001F71B2">
            <w:pPr>
              <w:pStyle w:val="ListParagraph"/>
              <w:widowControl/>
              <w:numPr>
                <w:ilvl w:val="0"/>
                <w:numId w:val="13"/>
              </w:numPr>
              <w:autoSpaceDE/>
              <w:autoSpaceDN/>
              <w:ind w:left="318" w:hanging="283"/>
              <w:jc w:val="both"/>
              <w:rPr>
                <w:lang w:val="sr-Cyrl-CS"/>
              </w:rPr>
            </w:pPr>
            <w:r w:rsidRPr="0078410A">
              <w:rPr>
                <w:bCs/>
              </w:rPr>
              <w:t>Неусклађеност образовних профила са реалним потребама на тржишту радне снаге</w:t>
            </w:r>
          </w:p>
          <w:p w14:paraId="7858F12D"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Недостатак квалификоване радне снаге</w:t>
            </w:r>
          </w:p>
          <w:p w14:paraId="0729543F"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Радна снага као ограничавајући фактор за развој пољопривреде и привреде - преко 1/3 становништва на раду у иностранству</w:t>
            </w:r>
          </w:p>
          <w:p w14:paraId="5791A2F7"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 xml:space="preserve">Лоша путна инфраструктура до села и туристичких локалитета </w:t>
            </w:r>
          </w:p>
          <w:p w14:paraId="0925D2C6"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Застарела комунална инфраструктура - канализација, водовод</w:t>
            </w:r>
          </w:p>
          <w:p w14:paraId="0B139EC5"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Недовољно уређен систем прикупљања отпада</w:t>
            </w:r>
          </w:p>
          <w:p w14:paraId="0ABE9ED2"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Недовољно искоришћени природни потенцијали – шумски и водни</w:t>
            </w:r>
          </w:p>
          <w:p w14:paraId="4DDF9B0E"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Неискоришћена изворишта воде (која одлази у Дунав)</w:t>
            </w:r>
          </w:p>
          <w:p w14:paraId="164C4DD7"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Неуређена и небезбедна марина на Дунаву</w:t>
            </w:r>
          </w:p>
          <w:p w14:paraId="0852FE36"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 xml:space="preserve">Недовољно развијена туристичка понуда </w:t>
            </w:r>
          </w:p>
          <w:p w14:paraId="72EF0D92"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rStyle w:val="spellingerror"/>
                <w:color w:val="000000"/>
                <w:shd w:val="clear" w:color="auto" w:fill="FFFFFF"/>
                <w:lang w:val="ru-RU"/>
              </w:rPr>
              <w:t>Недовољнопрепознатљивтуристичкипроизвод</w:t>
            </w:r>
            <w:r w:rsidRPr="0078410A">
              <w:rPr>
                <w:rStyle w:val="eop"/>
                <w:color w:val="000000"/>
                <w:shd w:val="clear" w:color="auto" w:fill="FFFFFF"/>
              </w:rPr>
              <w:t> </w:t>
            </w:r>
          </w:p>
          <w:p w14:paraId="57E87D78"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Недостатак туристичких водича</w:t>
            </w:r>
          </w:p>
          <w:p w14:paraId="0D223FEF"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Гашење категорисаних домаћинстава услед повећања боравишне таксе</w:t>
            </w:r>
          </w:p>
          <w:p w14:paraId="75FB7768"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Неадекватна туристичка сигнализација ван града и у руралним срединама</w:t>
            </w:r>
          </w:p>
          <w:p w14:paraId="4B20CAD7"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Непостојање стратешких докумената из области туризма, локалног развоја и  омладинске политике на локалном нивоу</w:t>
            </w:r>
          </w:p>
          <w:p w14:paraId="44126FE6" w14:textId="77777777" w:rsidR="0094078B" w:rsidRPr="0078410A" w:rsidRDefault="0094078B" w:rsidP="001F71B2">
            <w:pPr>
              <w:pStyle w:val="ListParagraph"/>
              <w:widowControl/>
              <w:numPr>
                <w:ilvl w:val="0"/>
                <w:numId w:val="13"/>
              </w:numPr>
              <w:autoSpaceDE/>
              <w:autoSpaceDN/>
              <w:ind w:left="318" w:hanging="283"/>
              <w:jc w:val="both"/>
              <w:rPr>
                <w:rStyle w:val="eop"/>
                <w:color w:val="000000"/>
                <w:shd w:val="clear" w:color="auto" w:fill="FFFFFF"/>
              </w:rPr>
            </w:pPr>
            <w:r w:rsidRPr="0078410A">
              <w:rPr>
                <w:rStyle w:val="normaltextrun"/>
                <w:color w:val="000000"/>
                <w:shd w:val="clear" w:color="auto" w:fill="FFFFFF"/>
                <w:lang w:val="sr-Cyrl-CS"/>
              </w:rPr>
              <w:t>Кратак просечан боравак туриста</w:t>
            </w:r>
            <w:r w:rsidRPr="0078410A">
              <w:rPr>
                <w:rStyle w:val="eop"/>
                <w:color w:val="000000"/>
                <w:shd w:val="clear" w:color="auto" w:fill="FFFFFF"/>
              </w:rPr>
              <w:t> </w:t>
            </w:r>
          </w:p>
          <w:p w14:paraId="125BA393"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Неискоришћен потенцијал медицинског туризма</w:t>
            </w:r>
          </w:p>
          <w:p w14:paraId="609EE9C9"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Непостојање историјског музеја</w:t>
            </w:r>
          </w:p>
          <w:p w14:paraId="4B7BA460"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Непостојање фондова за обнову старих породичних објеката у селима</w:t>
            </w:r>
          </w:p>
          <w:p w14:paraId="615DE757"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 xml:space="preserve">Висок степен зависности пољопривреде од еко услова  </w:t>
            </w:r>
          </w:p>
          <w:p w14:paraId="6A80E718"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Уситњеност земљишних поседа (комасација није спроведена)</w:t>
            </w:r>
          </w:p>
          <w:p w14:paraId="6E2E7289"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Недовољна примена технологије у пољопривредној производњи - противградна заштита, системи за наводњавање и одводњавање</w:t>
            </w:r>
          </w:p>
          <w:p w14:paraId="06ECE46A"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Недовољна заштита од поплава</w:t>
            </w:r>
          </w:p>
          <w:p w14:paraId="490366B0"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Застарелост пољопривредне механизације и лоша сетвена структура</w:t>
            </w:r>
          </w:p>
          <w:p w14:paraId="22873FE9"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Недовољна информисаност пољоприредних произвођача о могућностима финансирања кроз фондове</w:t>
            </w:r>
          </w:p>
          <w:p w14:paraId="39AB9C8B"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Неорганизован наступ пољопривредних произвођача на тржишту – непостојање удружења пољопривредника и задруга</w:t>
            </w:r>
          </w:p>
          <w:p w14:paraId="07A1649B" w14:textId="77777777" w:rsidR="0094078B" w:rsidRPr="0078410A" w:rsidRDefault="0094078B" w:rsidP="001F71B2">
            <w:pPr>
              <w:pStyle w:val="ListParagraph"/>
              <w:widowControl/>
              <w:numPr>
                <w:ilvl w:val="0"/>
                <w:numId w:val="13"/>
              </w:numPr>
              <w:autoSpaceDE/>
              <w:autoSpaceDN/>
              <w:ind w:left="318" w:hanging="283"/>
              <w:jc w:val="both"/>
              <w:rPr>
                <w:color w:val="000000"/>
                <w:shd w:val="clear" w:color="auto" w:fill="FFFFFF"/>
              </w:rPr>
            </w:pPr>
            <w:r w:rsidRPr="0078410A">
              <w:rPr>
                <w:rStyle w:val="spellingerror"/>
                <w:color w:val="000000"/>
                <w:shd w:val="clear" w:color="auto" w:fill="FFFFFF"/>
                <w:lang w:val="ru-RU"/>
              </w:rPr>
              <w:t>Мешовита</w:t>
            </w:r>
            <w:r w:rsidR="004328ED">
              <w:rPr>
                <w:rStyle w:val="spellingerror"/>
                <w:color w:val="000000"/>
                <w:shd w:val="clear" w:color="auto" w:fill="FFFFFF"/>
                <w:lang w:val="ru-RU"/>
              </w:rPr>
              <w:t xml:space="preserve"> </w:t>
            </w:r>
            <w:r w:rsidRPr="0078410A">
              <w:rPr>
                <w:rStyle w:val="spellingerror"/>
                <w:color w:val="000000"/>
                <w:shd w:val="clear" w:color="auto" w:fill="FFFFFF"/>
                <w:lang w:val="ru-RU"/>
              </w:rPr>
              <w:t>производња</w:t>
            </w:r>
            <w:r w:rsidRPr="0078410A">
              <w:rPr>
                <w:rStyle w:val="normaltextrun"/>
                <w:color w:val="000000"/>
                <w:shd w:val="clear" w:color="auto" w:fill="FFFFFF"/>
                <w:lang w:val="ru-RU"/>
              </w:rPr>
              <w:t xml:space="preserve"> у </w:t>
            </w:r>
            <w:r w:rsidRPr="0078410A">
              <w:rPr>
                <w:rStyle w:val="spellingerror"/>
                <w:color w:val="000000"/>
                <w:shd w:val="clear" w:color="auto" w:fill="FFFFFF"/>
                <w:lang w:val="ru-RU"/>
              </w:rPr>
              <w:t>највећем</w:t>
            </w:r>
            <w:r w:rsidR="004328ED">
              <w:rPr>
                <w:rStyle w:val="spellingerror"/>
                <w:color w:val="000000"/>
                <w:shd w:val="clear" w:color="auto" w:fill="FFFFFF"/>
                <w:lang w:val="ru-RU"/>
              </w:rPr>
              <w:t xml:space="preserve"> </w:t>
            </w:r>
            <w:r w:rsidRPr="0078410A">
              <w:rPr>
                <w:rStyle w:val="spellingerror"/>
                <w:color w:val="000000"/>
                <w:shd w:val="clear" w:color="auto" w:fill="FFFFFF"/>
                <w:lang w:val="ru-RU"/>
              </w:rPr>
              <w:t>броју</w:t>
            </w:r>
            <w:r w:rsidR="004328ED">
              <w:rPr>
                <w:rStyle w:val="spellingerror"/>
                <w:color w:val="000000"/>
                <w:shd w:val="clear" w:color="auto" w:fill="FFFFFF"/>
                <w:lang w:val="ru-RU"/>
              </w:rPr>
              <w:t xml:space="preserve"> </w:t>
            </w:r>
            <w:r w:rsidRPr="0078410A">
              <w:rPr>
                <w:rStyle w:val="spellingerror"/>
                <w:color w:val="000000"/>
                <w:shd w:val="clear" w:color="auto" w:fill="FFFFFF"/>
                <w:lang w:val="ru-RU"/>
              </w:rPr>
              <w:t>газдинстава</w:t>
            </w:r>
            <w:r w:rsidRPr="0078410A">
              <w:rPr>
                <w:rStyle w:val="normaltextrun"/>
                <w:color w:val="000000"/>
                <w:shd w:val="clear" w:color="auto" w:fill="FFFFFF"/>
                <w:lang w:val="ru-RU"/>
              </w:rPr>
              <w:t xml:space="preserve"> – </w:t>
            </w:r>
            <w:r w:rsidRPr="0078410A">
              <w:rPr>
                <w:rStyle w:val="spellingerror"/>
                <w:color w:val="000000"/>
                <w:shd w:val="clear" w:color="auto" w:fill="FFFFFF"/>
                <w:lang w:val="ru-RU"/>
              </w:rPr>
              <w:t>малитржишнивишкови</w:t>
            </w:r>
            <w:r w:rsidRPr="0078410A">
              <w:rPr>
                <w:rStyle w:val="eop"/>
                <w:color w:val="000000"/>
                <w:shd w:val="clear" w:color="auto" w:fill="FFFFFF"/>
              </w:rPr>
              <w:t> </w:t>
            </w:r>
          </w:p>
          <w:p w14:paraId="559D3532" w14:textId="77777777" w:rsidR="0094078B" w:rsidRPr="004328ED" w:rsidRDefault="0094078B" w:rsidP="004328ED">
            <w:pPr>
              <w:pStyle w:val="ListParagraph"/>
              <w:widowControl/>
              <w:numPr>
                <w:ilvl w:val="0"/>
                <w:numId w:val="13"/>
              </w:numPr>
              <w:autoSpaceDE/>
              <w:autoSpaceDN/>
              <w:ind w:left="318" w:hanging="283"/>
              <w:jc w:val="both"/>
              <w:rPr>
                <w:bCs/>
                <w:color w:val="000000" w:themeColor="text1"/>
              </w:rPr>
            </w:pPr>
            <w:r w:rsidRPr="0078410A">
              <w:rPr>
                <w:bCs/>
              </w:rPr>
              <w:t>Неадекватна политика субвенционисања привреде, пољопривреде, туризма</w:t>
            </w:r>
            <w:r w:rsidRPr="0078410A">
              <w:rPr>
                <w:bCs/>
                <w:color w:val="000000" w:themeColor="text1"/>
              </w:rPr>
              <w:t>, младе и жене предузетни</w:t>
            </w:r>
            <w:r w:rsidR="004328ED">
              <w:rPr>
                <w:bCs/>
                <w:color w:val="000000" w:themeColor="text1"/>
              </w:rPr>
              <w:t>ка из средстава локалног буџета</w:t>
            </w:r>
            <w:r w:rsidRPr="004328ED">
              <w:rPr>
                <w:bCs/>
              </w:rPr>
              <w:t xml:space="preserve">  </w:t>
            </w:r>
          </w:p>
          <w:p w14:paraId="0B0EA36C"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Непостојање јавног линијског превоза</w:t>
            </w:r>
          </w:p>
          <w:p w14:paraId="4BA01B0F" w14:textId="77777777" w:rsidR="0094078B" w:rsidRPr="0078410A" w:rsidRDefault="0094078B" w:rsidP="001F71B2">
            <w:pPr>
              <w:pStyle w:val="ListParagraph"/>
              <w:widowControl/>
              <w:numPr>
                <w:ilvl w:val="0"/>
                <w:numId w:val="13"/>
              </w:numPr>
              <w:autoSpaceDE/>
              <w:autoSpaceDN/>
              <w:ind w:left="318" w:hanging="283"/>
              <w:jc w:val="both"/>
              <w:rPr>
                <w:bCs/>
              </w:rPr>
            </w:pPr>
            <w:r w:rsidRPr="0078410A">
              <w:t>Нефункционалан Привредни савет</w:t>
            </w:r>
          </w:p>
          <w:p w14:paraId="583AEA76" w14:textId="77777777" w:rsidR="0094078B" w:rsidRPr="0078410A" w:rsidRDefault="0094078B" w:rsidP="001F71B2">
            <w:pPr>
              <w:pStyle w:val="ListParagraph"/>
              <w:widowControl/>
              <w:numPr>
                <w:ilvl w:val="0"/>
                <w:numId w:val="13"/>
              </w:numPr>
              <w:autoSpaceDE/>
              <w:autoSpaceDN/>
              <w:ind w:left="318" w:hanging="283"/>
              <w:jc w:val="both"/>
              <w:rPr>
                <w:bCs/>
              </w:rPr>
            </w:pPr>
            <w:r w:rsidRPr="0078410A">
              <w:t>Неуспостављен ГИС</w:t>
            </w:r>
          </w:p>
          <w:p w14:paraId="67418CCD" w14:textId="77777777" w:rsidR="0094078B" w:rsidRPr="0078410A" w:rsidRDefault="0094078B" w:rsidP="001F71B2">
            <w:pPr>
              <w:pStyle w:val="ListParagraph"/>
              <w:widowControl/>
              <w:numPr>
                <w:ilvl w:val="0"/>
                <w:numId w:val="13"/>
              </w:numPr>
              <w:autoSpaceDE/>
              <w:autoSpaceDN/>
              <w:ind w:left="318" w:hanging="283"/>
              <w:jc w:val="both"/>
              <w:rPr>
                <w:bCs/>
              </w:rPr>
            </w:pPr>
            <w:r w:rsidRPr="0078410A">
              <w:rPr>
                <w:bCs/>
              </w:rPr>
              <w:t>Недовољан контакт са дијаспором – Канцеларија за сарадњу са дијаспором угашена</w:t>
            </w:r>
          </w:p>
          <w:p w14:paraId="58C38FCE" w14:textId="77777777" w:rsidR="00AB3477" w:rsidRPr="00AB3477" w:rsidRDefault="0094078B" w:rsidP="00AB3477">
            <w:pPr>
              <w:pStyle w:val="ListParagraph"/>
              <w:widowControl/>
              <w:numPr>
                <w:ilvl w:val="0"/>
                <w:numId w:val="13"/>
              </w:numPr>
              <w:autoSpaceDE/>
              <w:autoSpaceDN/>
              <w:ind w:left="318" w:hanging="283"/>
              <w:jc w:val="both"/>
              <w:rPr>
                <w:bCs/>
                <w:color w:val="000000" w:themeColor="text1"/>
              </w:rPr>
            </w:pPr>
            <w:r w:rsidRPr="0078410A">
              <w:rPr>
                <w:bCs/>
                <w:color w:val="000000" w:themeColor="text1"/>
              </w:rPr>
              <w:t>Недовољна сарадња локалне пословне заједнице и општинског руководства/ општинске управе</w:t>
            </w:r>
          </w:p>
          <w:p w14:paraId="6170AAED" w14:textId="77777777" w:rsidR="00AB3477" w:rsidRPr="00A13733" w:rsidRDefault="00AB3477" w:rsidP="00A13733">
            <w:pPr>
              <w:pStyle w:val="ListParagraph"/>
              <w:widowControl/>
              <w:numPr>
                <w:ilvl w:val="0"/>
                <w:numId w:val="13"/>
              </w:numPr>
              <w:autoSpaceDE/>
              <w:autoSpaceDN/>
              <w:ind w:left="318" w:hanging="283"/>
              <w:jc w:val="both"/>
              <w:rPr>
                <w:bCs/>
                <w:color w:val="000000" w:themeColor="text1"/>
              </w:rPr>
            </w:pPr>
            <w:r w:rsidRPr="00AB3477">
              <w:rPr>
                <w:rStyle w:val="spellingerror"/>
                <w:rFonts w:asciiTheme="minorHAnsi" w:hAnsiTheme="minorHAnsi" w:cstheme="minorHAnsi"/>
                <w:lang w:val="ru-RU"/>
              </w:rPr>
              <w:t>Неспремност локалне привреде</w:t>
            </w:r>
            <w:r w:rsidRPr="00AB3477">
              <w:rPr>
                <w:rStyle w:val="normaltextrun"/>
                <w:rFonts w:asciiTheme="minorHAnsi" w:hAnsiTheme="minorHAnsi" w:cstheme="minorHAnsi"/>
                <w:lang w:val="ru-RU"/>
              </w:rPr>
              <w:t xml:space="preserve"> за </w:t>
            </w:r>
            <w:r w:rsidRPr="00AB3477">
              <w:rPr>
                <w:rStyle w:val="spellingerror"/>
                <w:rFonts w:asciiTheme="minorHAnsi" w:hAnsiTheme="minorHAnsi" w:cstheme="minorHAnsi"/>
                <w:lang w:val="ru-RU"/>
              </w:rPr>
              <w:t>усвајање нових стандарда</w:t>
            </w:r>
            <w:r w:rsidRPr="00AB3477">
              <w:rPr>
                <w:rStyle w:val="normaltextrun"/>
                <w:rFonts w:asciiTheme="minorHAnsi" w:hAnsiTheme="minorHAnsi" w:cstheme="minorHAnsi"/>
                <w:lang w:val="ru-RU"/>
              </w:rPr>
              <w:t xml:space="preserve"> у </w:t>
            </w:r>
            <w:r w:rsidRPr="00AB3477">
              <w:rPr>
                <w:rStyle w:val="spellingerror"/>
                <w:rFonts w:asciiTheme="minorHAnsi" w:hAnsiTheme="minorHAnsi" w:cstheme="minorHAnsi"/>
                <w:lang w:val="ru-RU"/>
              </w:rPr>
              <w:t>пословању</w:t>
            </w:r>
            <w:r w:rsidRPr="00AB3477">
              <w:rPr>
                <w:rStyle w:val="normaltextrun"/>
                <w:rFonts w:asciiTheme="minorHAnsi" w:hAnsiTheme="minorHAnsi" w:cstheme="minorHAnsi"/>
                <w:lang w:val="ru-RU"/>
              </w:rPr>
              <w:t xml:space="preserve"> (ИСО, ХАЦЦП)</w:t>
            </w:r>
            <w:r w:rsidRPr="00AB3477">
              <w:rPr>
                <w:rStyle w:val="eop"/>
                <w:rFonts w:asciiTheme="minorHAnsi" w:hAnsiTheme="minorHAnsi" w:cstheme="minorHAnsi"/>
              </w:rPr>
              <w:t> </w:t>
            </w:r>
          </w:p>
        </w:tc>
      </w:tr>
      <w:tr w:rsidR="0094078B" w:rsidRPr="00664CBC" w14:paraId="331A0AF6" w14:textId="77777777" w:rsidTr="00BC691D">
        <w:trPr>
          <w:trHeight w:val="1125"/>
          <w:jc w:val="center"/>
        </w:trPr>
        <w:tc>
          <w:tcPr>
            <w:tcW w:w="4390" w:type="dxa"/>
          </w:tcPr>
          <w:p w14:paraId="2E5CEDCD" w14:textId="77777777" w:rsidR="0094078B" w:rsidRPr="0078410A" w:rsidRDefault="0094078B" w:rsidP="0058518D">
            <w:pPr>
              <w:pStyle w:val="ListParagraph"/>
              <w:ind w:left="310"/>
              <w:jc w:val="center"/>
              <w:rPr>
                <w:b/>
              </w:rPr>
            </w:pPr>
            <w:r w:rsidRPr="0078410A">
              <w:rPr>
                <w:b/>
              </w:rPr>
              <w:t>ШАНСЕ</w:t>
            </w:r>
          </w:p>
          <w:p w14:paraId="3E1B9BF4" w14:textId="77777777" w:rsidR="0094078B" w:rsidRPr="0078410A" w:rsidRDefault="0094078B" w:rsidP="0058518D">
            <w:pPr>
              <w:ind w:left="310"/>
              <w:jc w:val="both"/>
              <w:rPr>
                <w:bCs/>
              </w:rPr>
            </w:pPr>
          </w:p>
          <w:p w14:paraId="443AA83F" w14:textId="77777777" w:rsidR="009917D7" w:rsidRPr="0078410A" w:rsidRDefault="009917D7" w:rsidP="009917D7">
            <w:pPr>
              <w:pStyle w:val="ListParagraph"/>
              <w:widowControl/>
              <w:numPr>
                <w:ilvl w:val="0"/>
                <w:numId w:val="12"/>
              </w:numPr>
              <w:autoSpaceDE/>
              <w:autoSpaceDN/>
              <w:ind w:left="310" w:hanging="284"/>
              <w:jc w:val="both"/>
              <w:rPr>
                <w:bCs/>
                <w:color w:val="000000" w:themeColor="text1"/>
              </w:rPr>
            </w:pPr>
            <w:r w:rsidRPr="0078410A">
              <w:rPr>
                <w:bCs/>
                <w:color w:val="000000" w:themeColor="text1"/>
              </w:rPr>
              <w:t xml:space="preserve">Близина граничног прелаза </w:t>
            </w:r>
            <w:r>
              <w:rPr>
                <w:bCs/>
                <w:color w:val="000000" w:themeColor="text1"/>
              </w:rPr>
              <w:t xml:space="preserve">са </w:t>
            </w:r>
            <w:r w:rsidRPr="0078410A">
              <w:rPr>
                <w:bCs/>
                <w:color w:val="000000" w:themeColor="text1"/>
              </w:rPr>
              <w:t>ЕУ</w:t>
            </w:r>
          </w:p>
          <w:p w14:paraId="1955531A" w14:textId="77777777" w:rsidR="0094078B" w:rsidRPr="0078410A" w:rsidRDefault="0094078B" w:rsidP="001F71B2">
            <w:pPr>
              <w:pStyle w:val="ListParagraph"/>
              <w:widowControl/>
              <w:numPr>
                <w:ilvl w:val="0"/>
                <w:numId w:val="13"/>
              </w:numPr>
              <w:autoSpaceDE/>
              <w:autoSpaceDN/>
              <w:ind w:left="310"/>
              <w:jc w:val="both"/>
              <w:rPr>
                <w:bCs/>
              </w:rPr>
            </w:pPr>
            <w:r w:rsidRPr="0078410A">
              <w:rPr>
                <w:bCs/>
              </w:rPr>
              <w:t>Приступ ЕУ, међународним и националним фондовима за развој пољопривредне производње, агробизниса и предузетништва – Ипард, Фонд за развој, прекогранична сарадња</w:t>
            </w:r>
          </w:p>
          <w:p w14:paraId="7961DA98" w14:textId="77777777" w:rsidR="0094078B" w:rsidRPr="0078410A" w:rsidRDefault="0094078B" w:rsidP="001F71B2">
            <w:pPr>
              <w:pStyle w:val="ListParagraph"/>
              <w:widowControl/>
              <w:numPr>
                <w:ilvl w:val="0"/>
                <w:numId w:val="13"/>
              </w:numPr>
              <w:autoSpaceDE/>
              <w:autoSpaceDN/>
              <w:ind w:left="310"/>
              <w:jc w:val="both"/>
              <w:rPr>
                <w:bCs/>
              </w:rPr>
            </w:pPr>
            <w:r w:rsidRPr="0078410A">
              <w:rPr>
                <w:bCs/>
              </w:rPr>
              <w:t>Коришћење обновљивих извора енергије</w:t>
            </w:r>
          </w:p>
          <w:p w14:paraId="3A0BE45E" w14:textId="77777777" w:rsidR="0094078B" w:rsidRPr="0078410A" w:rsidRDefault="0094078B" w:rsidP="001F71B2">
            <w:pPr>
              <w:pStyle w:val="ListParagraph"/>
              <w:widowControl/>
              <w:numPr>
                <w:ilvl w:val="0"/>
                <w:numId w:val="13"/>
              </w:numPr>
              <w:autoSpaceDE/>
              <w:autoSpaceDN/>
              <w:ind w:left="310"/>
              <w:jc w:val="both"/>
              <w:rPr>
                <w:bCs/>
              </w:rPr>
            </w:pPr>
            <w:r w:rsidRPr="0078410A">
              <w:rPr>
                <w:bCs/>
              </w:rPr>
              <w:t>Потражња за извозом пољопривредних производа, посебно органске производње</w:t>
            </w:r>
          </w:p>
          <w:p w14:paraId="7544BA65" w14:textId="77777777" w:rsidR="0094078B" w:rsidRPr="0078410A" w:rsidRDefault="0094078B" w:rsidP="001F71B2">
            <w:pPr>
              <w:pStyle w:val="ListParagraph"/>
              <w:widowControl/>
              <w:numPr>
                <w:ilvl w:val="0"/>
                <w:numId w:val="13"/>
              </w:numPr>
              <w:autoSpaceDE/>
              <w:autoSpaceDN/>
              <w:ind w:left="310"/>
              <w:jc w:val="both"/>
              <w:rPr>
                <w:bCs/>
              </w:rPr>
            </w:pPr>
            <w:r w:rsidRPr="0078410A">
              <w:rPr>
                <w:bCs/>
              </w:rPr>
              <w:t>Сарадња са привредницима и пољопривредницима из окружења, могућност удруживања на бази кластера</w:t>
            </w:r>
          </w:p>
          <w:p w14:paraId="68AFA322" w14:textId="77777777" w:rsidR="0094078B" w:rsidRPr="0078410A" w:rsidRDefault="0094078B" w:rsidP="001F71B2">
            <w:pPr>
              <w:pStyle w:val="ListParagraph"/>
              <w:widowControl/>
              <w:numPr>
                <w:ilvl w:val="0"/>
                <w:numId w:val="13"/>
              </w:numPr>
              <w:autoSpaceDE/>
              <w:autoSpaceDN/>
              <w:ind w:left="310"/>
              <w:jc w:val="both"/>
              <w:rPr>
                <w:bCs/>
              </w:rPr>
            </w:pPr>
            <w:r w:rsidRPr="0078410A">
              <w:rPr>
                <w:bCs/>
              </w:rPr>
              <w:t xml:space="preserve">Пораст тражње туриста за неистражене природне лепоте, манифестациони и сеоски туризам </w:t>
            </w:r>
          </w:p>
          <w:p w14:paraId="351245AA" w14:textId="77777777" w:rsidR="0094078B" w:rsidRPr="0078410A" w:rsidRDefault="0094078B" w:rsidP="001F71B2">
            <w:pPr>
              <w:pStyle w:val="ListParagraph"/>
              <w:widowControl/>
              <w:numPr>
                <w:ilvl w:val="0"/>
                <w:numId w:val="13"/>
              </w:numPr>
              <w:autoSpaceDE/>
              <w:autoSpaceDN/>
              <w:ind w:left="310"/>
              <w:jc w:val="both"/>
              <w:rPr>
                <w:bCs/>
              </w:rPr>
            </w:pPr>
            <w:r w:rsidRPr="0078410A">
              <w:rPr>
                <w:bCs/>
              </w:rPr>
              <w:t>Успостављање добре међуопштинске и прекограничне сарадње на пројектима од заједничког значаја</w:t>
            </w:r>
          </w:p>
          <w:p w14:paraId="19075D55" w14:textId="77777777" w:rsidR="0094078B" w:rsidRPr="0078410A" w:rsidRDefault="0094078B" w:rsidP="001F71B2">
            <w:pPr>
              <w:pStyle w:val="ListParagraph"/>
              <w:widowControl/>
              <w:numPr>
                <w:ilvl w:val="0"/>
                <w:numId w:val="13"/>
              </w:numPr>
              <w:autoSpaceDE/>
              <w:autoSpaceDN/>
              <w:ind w:left="310"/>
              <w:jc w:val="both"/>
              <w:rPr>
                <w:bCs/>
              </w:rPr>
            </w:pPr>
            <w:r w:rsidRPr="0078410A">
              <w:rPr>
                <w:bCs/>
              </w:rPr>
              <w:t>Близина индустријских центара – близина границе</w:t>
            </w:r>
          </w:p>
          <w:p w14:paraId="4A943FCC" w14:textId="77777777" w:rsidR="0094078B" w:rsidRPr="0078410A" w:rsidRDefault="0094078B" w:rsidP="001F71B2">
            <w:pPr>
              <w:pStyle w:val="paragraph"/>
              <w:numPr>
                <w:ilvl w:val="0"/>
                <w:numId w:val="13"/>
              </w:numPr>
              <w:spacing w:before="0" w:beforeAutospacing="0" w:after="0" w:afterAutospacing="0"/>
              <w:ind w:left="310"/>
              <w:jc w:val="both"/>
              <w:textAlignment w:val="baseline"/>
              <w:rPr>
                <w:rFonts w:ascii="Calibri" w:hAnsi="Calibri" w:cs="Calibri"/>
                <w:sz w:val="22"/>
                <w:szCs w:val="22"/>
              </w:rPr>
            </w:pPr>
            <w:r w:rsidRPr="0078410A">
              <w:rPr>
                <w:rStyle w:val="spellingerror"/>
                <w:rFonts w:ascii="Calibri" w:eastAsia="Calibri" w:hAnsi="Calibri" w:cs="Calibri"/>
                <w:sz w:val="22"/>
                <w:szCs w:val="22"/>
                <w:lang w:val="ru-RU"/>
              </w:rPr>
              <w:t>Међународниспоразуми</w:t>
            </w:r>
            <w:r w:rsidRPr="0078410A">
              <w:rPr>
                <w:rStyle w:val="normaltextrun"/>
                <w:rFonts w:ascii="Calibri" w:eastAsia="Calibri" w:hAnsi="Calibri" w:cs="Calibri"/>
                <w:sz w:val="22"/>
                <w:szCs w:val="22"/>
                <w:lang w:val="ru-RU"/>
              </w:rPr>
              <w:t xml:space="preserve"> (ЕУ, ЦЕФТА, </w:t>
            </w:r>
            <w:r w:rsidRPr="0078410A">
              <w:rPr>
                <w:rStyle w:val="spellingerror"/>
                <w:rFonts w:ascii="Calibri" w:eastAsia="Calibri" w:hAnsi="Calibri" w:cs="Calibri"/>
                <w:sz w:val="22"/>
                <w:szCs w:val="22"/>
                <w:lang w:val="ru-RU"/>
              </w:rPr>
              <w:t>итд</w:t>
            </w:r>
            <w:r w:rsidRPr="0078410A">
              <w:rPr>
                <w:rStyle w:val="normaltextrun"/>
                <w:rFonts w:ascii="Calibri" w:eastAsia="Calibri" w:hAnsi="Calibri" w:cs="Calibri"/>
                <w:sz w:val="22"/>
                <w:szCs w:val="22"/>
                <w:lang w:val="ru-RU"/>
              </w:rPr>
              <w:t>.)</w:t>
            </w:r>
            <w:r w:rsidRPr="0078410A">
              <w:rPr>
                <w:rStyle w:val="eop"/>
                <w:rFonts w:ascii="Calibri" w:hAnsi="Calibri" w:cs="Calibri"/>
                <w:sz w:val="22"/>
                <w:szCs w:val="22"/>
              </w:rPr>
              <w:t> </w:t>
            </w:r>
          </w:p>
          <w:p w14:paraId="34605E9C" w14:textId="77777777" w:rsidR="0094078B" w:rsidRPr="0078410A" w:rsidRDefault="0094078B" w:rsidP="001F71B2">
            <w:pPr>
              <w:pStyle w:val="paragraph"/>
              <w:numPr>
                <w:ilvl w:val="0"/>
                <w:numId w:val="13"/>
              </w:numPr>
              <w:spacing w:before="0" w:beforeAutospacing="0" w:after="0" w:afterAutospacing="0"/>
              <w:ind w:left="310"/>
              <w:jc w:val="both"/>
              <w:textAlignment w:val="baseline"/>
              <w:rPr>
                <w:rFonts w:ascii="Calibri" w:hAnsi="Calibri" w:cs="Calibri"/>
                <w:sz w:val="22"/>
                <w:szCs w:val="22"/>
              </w:rPr>
            </w:pPr>
            <w:r w:rsidRPr="0078410A">
              <w:rPr>
                <w:rStyle w:val="normaltextrun"/>
                <w:rFonts w:ascii="Calibri" w:eastAsia="Calibri" w:hAnsi="Calibri" w:cs="Calibri"/>
                <w:sz w:val="22"/>
                <w:szCs w:val="22"/>
                <w:lang w:val="sr-Cyrl-CS"/>
              </w:rPr>
              <w:t>Увођење савремених технологија у примарну пољопривредну производњу и прераду пољопривредних производа</w:t>
            </w:r>
            <w:r w:rsidRPr="0078410A">
              <w:rPr>
                <w:rStyle w:val="eop"/>
                <w:rFonts w:ascii="Calibri" w:hAnsi="Calibri" w:cs="Calibri"/>
                <w:sz w:val="22"/>
                <w:szCs w:val="22"/>
              </w:rPr>
              <w:t> </w:t>
            </w:r>
          </w:p>
          <w:p w14:paraId="701A56EB" w14:textId="77777777" w:rsidR="0094078B" w:rsidRPr="0078410A" w:rsidRDefault="0094078B" w:rsidP="001F71B2">
            <w:pPr>
              <w:pStyle w:val="paragraph"/>
              <w:numPr>
                <w:ilvl w:val="0"/>
                <w:numId w:val="13"/>
              </w:numPr>
              <w:spacing w:before="0" w:beforeAutospacing="0" w:after="0" w:afterAutospacing="0"/>
              <w:ind w:left="310"/>
              <w:jc w:val="both"/>
              <w:textAlignment w:val="baseline"/>
              <w:rPr>
                <w:rFonts w:ascii="Calibri" w:hAnsi="Calibri" w:cs="Calibri"/>
                <w:sz w:val="22"/>
                <w:szCs w:val="22"/>
              </w:rPr>
            </w:pPr>
            <w:r w:rsidRPr="0078410A">
              <w:rPr>
                <w:rStyle w:val="normaltextrun"/>
                <w:rFonts w:ascii="Calibri" w:eastAsia="Calibri" w:hAnsi="Calibri" w:cs="Calibri"/>
                <w:sz w:val="22"/>
                <w:szCs w:val="22"/>
                <w:lang w:val="sr-Cyrl-CS"/>
              </w:rPr>
              <w:t>Увођење норми и стандарда квалитета у пољопривредној производњи</w:t>
            </w:r>
            <w:r w:rsidRPr="0078410A">
              <w:rPr>
                <w:rStyle w:val="eop"/>
                <w:rFonts w:ascii="Calibri" w:hAnsi="Calibri" w:cs="Calibri"/>
                <w:sz w:val="22"/>
                <w:szCs w:val="22"/>
              </w:rPr>
              <w:t> </w:t>
            </w:r>
          </w:p>
          <w:p w14:paraId="3D8563D1" w14:textId="77777777" w:rsidR="0094078B" w:rsidRPr="0078410A" w:rsidRDefault="0094078B" w:rsidP="001F71B2">
            <w:pPr>
              <w:pStyle w:val="paragraph"/>
              <w:numPr>
                <w:ilvl w:val="0"/>
                <w:numId w:val="13"/>
              </w:numPr>
              <w:spacing w:before="0" w:beforeAutospacing="0" w:after="0" w:afterAutospacing="0"/>
              <w:ind w:left="310"/>
              <w:jc w:val="both"/>
              <w:textAlignment w:val="baseline"/>
              <w:rPr>
                <w:rStyle w:val="normaltextrun"/>
                <w:rFonts w:ascii="Calibri" w:eastAsia="Calibri" w:hAnsi="Calibri" w:cs="Calibri"/>
                <w:bCs/>
                <w:sz w:val="22"/>
                <w:szCs w:val="22"/>
              </w:rPr>
            </w:pPr>
            <w:r w:rsidRPr="0078410A">
              <w:rPr>
                <w:rStyle w:val="spellingerror"/>
                <w:rFonts w:ascii="Calibri" w:eastAsia="Calibri" w:hAnsi="Calibri" w:cs="Calibri"/>
                <w:color w:val="000000"/>
                <w:sz w:val="22"/>
                <w:szCs w:val="22"/>
                <w:lang w:val="ru-RU"/>
              </w:rPr>
              <w:t>Повезивањетуристичкихдестинација</w:t>
            </w:r>
            <w:r w:rsidRPr="0078410A">
              <w:rPr>
                <w:rStyle w:val="contextualspellingandgrammarerror"/>
                <w:rFonts w:ascii="Calibri" w:eastAsiaTheme="majorEastAsia" w:hAnsi="Calibri" w:cs="Calibri"/>
                <w:color w:val="000000"/>
                <w:sz w:val="22"/>
                <w:szCs w:val="22"/>
                <w:lang w:val="ru-RU"/>
              </w:rPr>
              <w:t>у региону</w:t>
            </w:r>
            <w:r w:rsidRPr="0078410A">
              <w:rPr>
                <w:rStyle w:val="normaltextrun"/>
                <w:rFonts w:ascii="Calibri" w:eastAsia="Calibri" w:hAnsi="Calibri" w:cs="Calibri"/>
                <w:color w:val="000000"/>
                <w:sz w:val="22"/>
                <w:szCs w:val="22"/>
                <w:lang w:val="ru-RU"/>
              </w:rPr>
              <w:t> </w:t>
            </w:r>
          </w:p>
          <w:p w14:paraId="415318E0" w14:textId="77777777" w:rsidR="0094078B" w:rsidRPr="0078410A" w:rsidRDefault="0094078B" w:rsidP="001F71B2">
            <w:pPr>
              <w:pStyle w:val="paragraph"/>
              <w:numPr>
                <w:ilvl w:val="0"/>
                <w:numId w:val="13"/>
              </w:numPr>
              <w:spacing w:before="0" w:beforeAutospacing="0" w:after="0" w:afterAutospacing="0"/>
              <w:ind w:left="310"/>
              <w:jc w:val="both"/>
              <w:textAlignment w:val="baseline"/>
              <w:rPr>
                <w:rFonts w:ascii="Calibri" w:hAnsi="Calibri" w:cs="Calibri"/>
                <w:bCs/>
                <w:sz w:val="22"/>
                <w:szCs w:val="22"/>
              </w:rPr>
            </w:pPr>
            <w:r w:rsidRPr="0078410A">
              <w:rPr>
                <w:rFonts w:ascii="Calibri" w:hAnsi="Calibri" w:cs="Calibri"/>
                <w:bCs/>
                <w:sz w:val="22"/>
                <w:szCs w:val="22"/>
              </w:rPr>
              <w:t>Велики број страних туриста у транзиту - Румуна</w:t>
            </w:r>
          </w:p>
        </w:tc>
        <w:tc>
          <w:tcPr>
            <w:tcW w:w="4536" w:type="dxa"/>
          </w:tcPr>
          <w:p w14:paraId="2BEE1BF3" w14:textId="77777777" w:rsidR="0094078B" w:rsidRPr="0078410A" w:rsidRDefault="0094078B" w:rsidP="0058518D">
            <w:pPr>
              <w:pStyle w:val="ListParagraph"/>
              <w:ind w:left="177"/>
              <w:jc w:val="center"/>
              <w:rPr>
                <w:rFonts w:asciiTheme="minorHAnsi" w:hAnsiTheme="minorHAnsi" w:cstheme="minorHAnsi"/>
                <w:b/>
              </w:rPr>
            </w:pPr>
            <w:r w:rsidRPr="0078410A">
              <w:rPr>
                <w:rFonts w:asciiTheme="minorHAnsi" w:hAnsiTheme="minorHAnsi" w:cstheme="minorHAnsi"/>
                <w:b/>
              </w:rPr>
              <w:t>ПРЕТЊЕ</w:t>
            </w:r>
          </w:p>
          <w:p w14:paraId="68B2F332" w14:textId="77777777" w:rsidR="0094078B" w:rsidRPr="0078410A" w:rsidRDefault="0094078B" w:rsidP="0058518D">
            <w:pPr>
              <w:tabs>
                <w:tab w:val="num" w:pos="360"/>
              </w:tabs>
              <w:ind w:left="177" w:hanging="142"/>
              <w:jc w:val="both"/>
              <w:rPr>
                <w:rFonts w:asciiTheme="minorHAnsi" w:hAnsiTheme="minorHAnsi" w:cstheme="minorHAnsi"/>
                <w:bCs/>
              </w:rPr>
            </w:pPr>
          </w:p>
          <w:p w14:paraId="3428AEAA" w14:textId="77777777" w:rsidR="004328ED" w:rsidRPr="004328ED" w:rsidRDefault="0094078B" w:rsidP="004328ED">
            <w:pPr>
              <w:pStyle w:val="NoSpacing"/>
              <w:numPr>
                <w:ilvl w:val="0"/>
                <w:numId w:val="14"/>
              </w:numPr>
              <w:ind w:left="177" w:hanging="142"/>
              <w:jc w:val="both"/>
            </w:pPr>
            <w:r w:rsidRPr="0078410A">
              <w:t>Општина нема могућност управљања заштићеним природним добрима</w:t>
            </w:r>
          </w:p>
          <w:p w14:paraId="17C18002" w14:textId="77777777" w:rsidR="004328ED" w:rsidRPr="004328ED" w:rsidRDefault="0094078B" w:rsidP="004328ED">
            <w:pPr>
              <w:pStyle w:val="NoSpacing"/>
              <w:numPr>
                <w:ilvl w:val="0"/>
                <w:numId w:val="14"/>
              </w:numPr>
              <w:ind w:left="177" w:hanging="142"/>
              <w:jc w:val="both"/>
            </w:pPr>
            <w:r w:rsidRPr="0078410A">
              <w:t>Негативни демографски трендови – негативан природни прираштај, старење становништва</w:t>
            </w:r>
            <w:r w:rsidR="004328ED" w:rsidRPr="004328ED">
              <w:t xml:space="preserve">, </w:t>
            </w:r>
            <w:r w:rsidR="004328ED" w:rsidRPr="004328ED">
              <w:rPr>
                <w:bCs/>
              </w:rPr>
              <w:t>мала густина насељености, гашење села...</w:t>
            </w:r>
          </w:p>
          <w:p w14:paraId="755894CE" w14:textId="77777777" w:rsidR="0094078B" w:rsidRPr="0078410A" w:rsidRDefault="0094078B" w:rsidP="001F71B2">
            <w:pPr>
              <w:pStyle w:val="ListParagraph"/>
              <w:widowControl/>
              <w:numPr>
                <w:ilvl w:val="0"/>
                <w:numId w:val="13"/>
              </w:numPr>
              <w:autoSpaceDE/>
              <w:autoSpaceDN/>
              <w:ind w:left="177" w:hanging="142"/>
              <w:jc w:val="both"/>
              <w:rPr>
                <w:rFonts w:asciiTheme="minorHAnsi" w:hAnsiTheme="minorHAnsi" w:cstheme="minorHAnsi"/>
                <w:bCs/>
              </w:rPr>
            </w:pPr>
            <w:r w:rsidRPr="0078410A">
              <w:rPr>
                <w:rFonts w:asciiTheme="minorHAnsi" w:hAnsiTheme="minorHAnsi" w:cstheme="minorHAnsi"/>
                <w:bCs/>
              </w:rPr>
              <w:t>Одлив радне снаге, пре свега младих – одлазак у иностранство због боље плаћених послова</w:t>
            </w:r>
          </w:p>
          <w:p w14:paraId="625198FF" w14:textId="77777777" w:rsidR="0094078B" w:rsidRPr="0078410A" w:rsidRDefault="0094078B" w:rsidP="001F71B2">
            <w:pPr>
              <w:pStyle w:val="ListParagraph"/>
              <w:widowControl/>
              <w:numPr>
                <w:ilvl w:val="0"/>
                <w:numId w:val="13"/>
              </w:numPr>
              <w:autoSpaceDE/>
              <w:autoSpaceDN/>
              <w:ind w:left="177" w:hanging="142"/>
              <w:jc w:val="both"/>
              <w:rPr>
                <w:rFonts w:asciiTheme="minorHAnsi" w:hAnsiTheme="minorHAnsi" w:cstheme="minorHAnsi"/>
                <w:bCs/>
              </w:rPr>
            </w:pPr>
            <w:r w:rsidRPr="0078410A">
              <w:rPr>
                <w:rFonts w:asciiTheme="minorHAnsi" w:hAnsiTheme="minorHAnsi" w:cstheme="minorHAnsi"/>
                <w:bCs/>
              </w:rPr>
              <w:t>Нестабилно тржиште пољопривредних производа</w:t>
            </w:r>
          </w:p>
          <w:p w14:paraId="6F6759B5" w14:textId="77777777" w:rsidR="0094078B" w:rsidRPr="0078410A" w:rsidRDefault="0094078B" w:rsidP="001F71B2">
            <w:pPr>
              <w:pStyle w:val="ListParagraph"/>
              <w:widowControl/>
              <w:numPr>
                <w:ilvl w:val="0"/>
                <w:numId w:val="13"/>
              </w:numPr>
              <w:autoSpaceDE/>
              <w:autoSpaceDN/>
              <w:ind w:left="177" w:hanging="142"/>
              <w:jc w:val="both"/>
              <w:rPr>
                <w:rFonts w:asciiTheme="minorHAnsi" w:hAnsiTheme="minorHAnsi" w:cstheme="minorHAnsi"/>
                <w:bCs/>
              </w:rPr>
            </w:pPr>
            <w:r w:rsidRPr="0078410A">
              <w:rPr>
                <w:rFonts w:asciiTheme="minorHAnsi" w:hAnsiTheme="minorHAnsi" w:cstheme="minorHAnsi"/>
                <w:bCs/>
              </w:rPr>
              <w:t>Неповољна старосна структура становништва у општини</w:t>
            </w:r>
          </w:p>
          <w:p w14:paraId="6AE9643F" w14:textId="77777777" w:rsidR="0094078B" w:rsidRPr="0078410A" w:rsidRDefault="0094078B" w:rsidP="001F71B2">
            <w:pPr>
              <w:pStyle w:val="ListParagraph"/>
              <w:widowControl/>
              <w:numPr>
                <w:ilvl w:val="0"/>
                <w:numId w:val="13"/>
              </w:numPr>
              <w:autoSpaceDE/>
              <w:autoSpaceDN/>
              <w:ind w:left="177" w:hanging="142"/>
              <w:jc w:val="both"/>
              <w:rPr>
                <w:rFonts w:asciiTheme="minorHAnsi" w:hAnsiTheme="minorHAnsi" w:cstheme="minorHAnsi"/>
                <w:bCs/>
              </w:rPr>
            </w:pPr>
            <w:r w:rsidRPr="0078410A">
              <w:rPr>
                <w:rFonts w:asciiTheme="minorHAnsi" w:hAnsiTheme="minorHAnsi" w:cstheme="minorHAnsi"/>
                <w:bCs/>
              </w:rPr>
              <w:t>Привредна рецесија у земљама ЕУ и Србији услед последица вируса Ковид 19</w:t>
            </w:r>
          </w:p>
          <w:p w14:paraId="16B7A985" w14:textId="77777777" w:rsidR="0094078B" w:rsidRPr="0078410A" w:rsidRDefault="0094078B" w:rsidP="001F71B2">
            <w:pPr>
              <w:pStyle w:val="ListParagraph"/>
              <w:widowControl/>
              <w:numPr>
                <w:ilvl w:val="0"/>
                <w:numId w:val="13"/>
              </w:numPr>
              <w:autoSpaceDE/>
              <w:autoSpaceDN/>
              <w:ind w:left="177" w:hanging="142"/>
              <w:jc w:val="both"/>
              <w:rPr>
                <w:rFonts w:asciiTheme="minorHAnsi" w:hAnsiTheme="minorHAnsi" w:cstheme="minorHAnsi"/>
                <w:bCs/>
              </w:rPr>
            </w:pPr>
            <w:r w:rsidRPr="0078410A">
              <w:rPr>
                <w:rFonts w:asciiTheme="minorHAnsi" w:hAnsiTheme="minorHAnsi" w:cstheme="minorHAnsi"/>
                <w:bCs/>
              </w:rPr>
              <w:t>Слаб прилив капитала и подизања нивоа технолошке опремљености</w:t>
            </w:r>
          </w:p>
          <w:p w14:paraId="1EEF04B2" w14:textId="77777777" w:rsidR="0094078B" w:rsidRPr="0078410A" w:rsidRDefault="0094078B" w:rsidP="001F71B2">
            <w:pPr>
              <w:pStyle w:val="ListParagraph"/>
              <w:widowControl/>
              <w:numPr>
                <w:ilvl w:val="0"/>
                <w:numId w:val="13"/>
              </w:numPr>
              <w:autoSpaceDE/>
              <w:autoSpaceDN/>
              <w:ind w:left="177" w:hanging="142"/>
              <w:jc w:val="both"/>
              <w:rPr>
                <w:rFonts w:asciiTheme="minorHAnsi" w:hAnsiTheme="minorHAnsi" w:cstheme="minorHAnsi"/>
                <w:bCs/>
              </w:rPr>
            </w:pPr>
            <w:r w:rsidRPr="0078410A">
              <w:rPr>
                <w:rFonts w:asciiTheme="minorHAnsi" w:hAnsiTheme="minorHAnsi" w:cstheme="minorHAnsi"/>
                <w:bCs/>
              </w:rPr>
              <w:t>Неусаглашеност система образовања са захтевима привреде и ЕУ стандардима</w:t>
            </w:r>
          </w:p>
          <w:p w14:paraId="5293EF0A" w14:textId="77777777" w:rsidR="0094078B" w:rsidRPr="0078410A" w:rsidRDefault="0094078B" w:rsidP="001F71B2">
            <w:pPr>
              <w:pStyle w:val="ListParagraph"/>
              <w:widowControl/>
              <w:numPr>
                <w:ilvl w:val="0"/>
                <w:numId w:val="13"/>
              </w:numPr>
              <w:autoSpaceDE/>
              <w:autoSpaceDN/>
              <w:ind w:left="177" w:hanging="142"/>
              <w:jc w:val="both"/>
              <w:rPr>
                <w:rFonts w:asciiTheme="minorHAnsi" w:hAnsiTheme="minorHAnsi" w:cstheme="minorHAnsi"/>
                <w:bCs/>
              </w:rPr>
            </w:pPr>
            <w:r w:rsidRPr="0078410A">
              <w:rPr>
                <w:rFonts w:asciiTheme="minorHAnsi" w:hAnsiTheme="minorHAnsi" w:cstheme="minorHAnsi"/>
                <w:bCs/>
              </w:rPr>
              <w:t>Неадекватна пореска политика на националном нивоу</w:t>
            </w:r>
          </w:p>
          <w:p w14:paraId="10462C53" w14:textId="77777777" w:rsidR="0094078B" w:rsidRPr="0078410A" w:rsidRDefault="0094078B" w:rsidP="001F71B2">
            <w:pPr>
              <w:pStyle w:val="ListParagraph"/>
              <w:widowControl/>
              <w:numPr>
                <w:ilvl w:val="0"/>
                <w:numId w:val="13"/>
              </w:numPr>
              <w:autoSpaceDE/>
              <w:autoSpaceDN/>
              <w:ind w:left="177" w:hanging="142"/>
              <w:jc w:val="both"/>
              <w:rPr>
                <w:rFonts w:asciiTheme="minorHAnsi" w:hAnsiTheme="minorHAnsi" w:cstheme="minorHAnsi"/>
                <w:bCs/>
              </w:rPr>
            </w:pPr>
            <w:r w:rsidRPr="0078410A">
              <w:rPr>
                <w:rFonts w:asciiTheme="minorHAnsi" w:hAnsiTheme="minorHAnsi" w:cstheme="minorHAnsi"/>
                <w:bCs/>
              </w:rPr>
              <w:t>Нестабилне цене енергената</w:t>
            </w:r>
          </w:p>
          <w:p w14:paraId="6F1F2FE3" w14:textId="77777777" w:rsidR="0094078B" w:rsidRPr="0078410A" w:rsidRDefault="0094078B" w:rsidP="001F71B2">
            <w:pPr>
              <w:pStyle w:val="paragraph"/>
              <w:numPr>
                <w:ilvl w:val="0"/>
                <w:numId w:val="13"/>
              </w:numPr>
              <w:spacing w:before="0" w:beforeAutospacing="0" w:after="0" w:afterAutospacing="0"/>
              <w:ind w:left="177" w:hanging="142"/>
              <w:jc w:val="both"/>
              <w:textAlignment w:val="baseline"/>
              <w:rPr>
                <w:rFonts w:asciiTheme="minorHAnsi" w:hAnsiTheme="minorHAnsi" w:cstheme="minorHAnsi"/>
                <w:sz w:val="22"/>
                <w:szCs w:val="22"/>
              </w:rPr>
            </w:pPr>
            <w:r w:rsidRPr="0078410A">
              <w:rPr>
                <w:rStyle w:val="spellingerror"/>
                <w:rFonts w:asciiTheme="minorHAnsi" w:eastAsia="Calibri" w:hAnsiTheme="minorHAnsi" w:cstheme="minorHAnsi"/>
                <w:sz w:val="22"/>
                <w:szCs w:val="22"/>
                <w:lang w:val="ru-RU"/>
              </w:rPr>
              <w:t>Недовољно</w:t>
            </w:r>
            <w:r w:rsidR="004328ED">
              <w:rPr>
                <w:rStyle w:val="spellingerror"/>
                <w:rFonts w:asciiTheme="minorHAnsi" w:eastAsia="Calibri" w:hAnsiTheme="minorHAnsi" w:cstheme="minorHAnsi"/>
                <w:sz w:val="22"/>
                <w:szCs w:val="22"/>
                <w:lang w:val="ru-RU"/>
              </w:rPr>
              <w:t xml:space="preserve"> </w:t>
            </w:r>
            <w:r w:rsidRPr="0078410A">
              <w:rPr>
                <w:rStyle w:val="spellingerror"/>
                <w:rFonts w:asciiTheme="minorHAnsi" w:eastAsia="Calibri" w:hAnsiTheme="minorHAnsi" w:cstheme="minorHAnsi"/>
                <w:sz w:val="22"/>
                <w:szCs w:val="22"/>
                <w:lang w:val="ru-RU"/>
              </w:rPr>
              <w:t>подстицаја</w:t>
            </w:r>
            <w:r w:rsidRPr="0078410A">
              <w:rPr>
                <w:rStyle w:val="normaltextrun"/>
                <w:rFonts w:asciiTheme="minorHAnsi" w:eastAsia="Calibri" w:hAnsiTheme="minorHAnsi" w:cstheme="minorHAnsi"/>
                <w:sz w:val="22"/>
                <w:szCs w:val="22"/>
                <w:lang w:val="ru-RU"/>
              </w:rPr>
              <w:t xml:space="preserve"> и </w:t>
            </w:r>
            <w:r w:rsidRPr="0078410A">
              <w:rPr>
                <w:rStyle w:val="spellingerror"/>
                <w:rFonts w:asciiTheme="minorHAnsi" w:eastAsia="Calibri" w:hAnsiTheme="minorHAnsi" w:cstheme="minorHAnsi"/>
                <w:sz w:val="22"/>
                <w:szCs w:val="22"/>
                <w:lang w:val="ru-RU"/>
              </w:rPr>
              <w:t>субвенција</w:t>
            </w:r>
            <w:r w:rsidRPr="0078410A">
              <w:rPr>
                <w:rStyle w:val="normaltextrun"/>
                <w:rFonts w:asciiTheme="minorHAnsi" w:eastAsia="Calibri" w:hAnsiTheme="minorHAnsi" w:cstheme="minorHAnsi"/>
                <w:sz w:val="22"/>
                <w:szCs w:val="22"/>
                <w:lang w:val="ru-RU"/>
              </w:rPr>
              <w:t xml:space="preserve"> у </w:t>
            </w:r>
            <w:r w:rsidRPr="0078410A">
              <w:rPr>
                <w:rStyle w:val="spellingerror"/>
                <w:rFonts w:asciiTheme="minorHAnsi" w:eastAsia="Calibri" w:hAnsiTheme="minorHAnsi" w:cstheme="minorHAnsi"/>
                <w:sz w:val="22"/>
                <w:szCs w:val="22"/>
                <w:lang w:val="ru-RU"/>
              </w:rPr>
              <w:t>пољопривреди</w:t>
            </w:r>
            <w:r w:rsidRPr="0078410A">
              <w:rPr>
                <w:rStyle w:val="normaltextrun"/>
                <w:rFonts w:asciiTheme="minorHAnsi" w:eastAsia="Calibri" w:hAnsiTheme="minorHAnsi" w:cstheme="minorHAnsi"/>
                <w:sz w:val="22"/>
                <w:szCs w:val="22"/>
                <w:lang w:val="ru-RU"/>
              </w:rPr>
              <w:t xml:space="preserve">, туризму и </w:t>
            </w:r>
            <w:r w:rsidRPr="0078410A">
              <w:rPr>
                <w:rStyle w:val="spellingerror"/>
                <w:rFonts w:asciiTheme="minorHAnsi" w:eastAsia="Calibri" w:hAnsiTheme="minorHAnsi" w:cstheme="minorHAnsi"/>
                <w:sz w:val="22"/>
                <w:szCs w:val="22"/>
                <w:lang w:val="ru-RU"/>
              </w:rPr>
              <w:t>предузетништву</w:t>
            </w:r>
            <w:r w:rsidR="004328ED">
              <w:rPr>
                <w:rStyle w:val="spellingerror"/>
                <w:rFonts w:asciiTheme="minorHAnsi" w:eastAsia="Calibri" w:hAnsiTheme="minorHAnsi" w:cstheme="minorHAnsi"/>
                <w:sz w:val="22"/>
                <w:szCs w:val="22"/>
                <w:lang w:val="ru-RU"/>
              </w:rPr>
              <w:t xml:space="preserve"> </w:t>
            </w:r>
            <w:r w:rsidRPr="0078410A">
              <w:rPr>
                <w:rStyle w:val="spellingerror"/>
                <w:rFonts w:asciiTheme="minorHAnsi" w:eastAsia="Calibri" w:hAnsiTheme="minorHAnsi" w:cstheme="minorHAnsi"/>
                <w:sz w:val="22"/>
                <w:szCs w:val="22"/>
                <w:lang w:val="ru-RU"/>
              </w:rPr>
              <w:t>због</w:t>
            </w:r>
            <w:r w:rsidR="004328ED">
              <w:rPr>
                <w:rStyle w:val="spellingerror"/>
                <w:rFonts w:asciiTheme="minorHAnsi" w:eastAsia="Calibri" w:hAnsiTheme="minorHAnsi" w:cstheme="minorHAnsi"/>
                <w:sz w:val="22"/>
                <w:szCs w:val="22"/>
                <w:lang w:val="ru-RU"/>
              </w:rPr>
              <w:t xml:space="preserve"> </w:t>
            </w:r>
            <w:r w:rsidRPr="0078410A">
              <w:rPr>
                <w:rStyle w:val="spellingerror"/>
                <w:rFonts w:asciiTheme="minorHAnsi" w:eastAsia="Calibri" w:hAnsiTheme="minorHAnsi" w:cstheme="minorHAnsi"/>
                <w:sz w:val="22"/>
                <w:szCs w:val="22"/>
                <w:lang w:val="ru-RU"/>
              </w:rPr>
              <w:t>могућег</w:t>
            </w:r>
            <w:r w:rsidRPr="0078410A">
              <w:rPr>
                <w:rStyle w:val="normaltextrun"/>
                <w:rFonts w:asciiTheme="minorHAnsi" w:eastAsia="Calibri" w:hAnsiTheme="minorHAnsi" w:cstheme="minorHAnsi"/>
                <w:sz w:val="22"/>
                <w:szCs w:val="22"/>
                <w:lang w:val="ru-RU"/>
              </w:rPr>
              <w:t xml:space="preserve"> дефицита у </w:t>
            </w:r>
            <w:r w:rsidRPr="0078410A">
              <w:rPr>
                <w:rStyle w:val="spellingerror"/>
                <w:rFonts w:asciiTheme="minorHAnsi" w:eastAsia="Calibri" w:hAnsiTheme="minorHAnsi" w:cstheme="minorHAnsi"/>
                <w:sz w:val="22"/>
                <w:szCs w:val="22"/>
                <w:lang w:val="ru-RU"/>
              </w:rPr>
              <w:t>републичком</w:t>
            </w:r>
            <w:r w:rsidRPr="0078410A">
              <w:rPr>
                <w:rStyle w:val="normaltextrun"/>
                <w:rFonts w:asciiTheme="minorHAnsi" w:eastAsia="Calibri" w:hAnsiTheme="minorHAnsi" w:cstheme="minorHAnsi"/>
                <w:sz w:val="22"/>
                <w:szCs w:val="22"/>
                <w:lang w:val="ru-RU"/>
              </w:rPr>
              <w:t xml:space="preserve"> и </w:t>
            </w:r>
            <w:r w:rsidRPr="0078410A">
              <w:rPr>
                <w:rStyle w:val="spellingerror"/>
                <w:rFonts w:asciiTheme="minorHAnsi" w:eastAsia="Calibri" w:hAnsiTheme="minorHAnsi" w:cstheme="minorHAnsi"/>
                <w:sz w:val="22"/>
                <w:szCs w:val="22"/>
                <w:lang w:val="ru-RU"/>
              </w:rPr>
              <w:t>општинском</w:t>
            </w:r>
            <w:r w:rsidR="00AB3477">
              <w:rPr>
                <w:rStyle w:val="spellingerror"/>
                <w:rFonts w:asciiTheme="minorHAnsi" w:eastAsia="Calibri" w:hAnsiTheme="minorHAnsi" w:cstheme="minorHAnsi"/>
                <w:sz w:val="22"/>
                <w:szCs w:val="22"/>
                <w:lang w:val="ru-RU"/>
              </w:rPr>
              <w:t xml:space="preserve"> </w:t>
            </w:r>
            <w:r w:rsidRPr="0078410A">
              <w:rPr>
                <w:rStyle w:val="spellingerror"/>
                <w:rFonts w:asciiTheme="minorHAnsi" w:eastAsia="Calibri" w:hAnsiTheme="minorHAnsi" w:cstheme="minorHAnsi"/>
                <w:sz w:val="22"/>
                <w:szCs w:val="22"/>
                <w:lang w:val="ru-RU"/>
              </w:rPr>
              <w:t>буџету</w:t>
            </w:r>
            <w:r w:rsidRPr="0078410A">
              <w:rPr>
                <w:rStyle w:val="eop"/>
                <w:rFonts w:asciiTheme="minorHAnsi" w:hAnsiTheme="minorHAnsi" w:cstheme="minorHAnsi"/>
                <w:sz w:val="22"/>
                <w:szCs w:val="22"/>
              </w:rPr>
              <w:t> </w:t>
            </w:r>
          </w:p>
          <w:p w14:paraId="1A7CF919" w14:textId="77777777" w:rsidR="004328ED" w:rsidRPr="004328ED" w:rsidRDefault="0094078B" w:rsidP="004328ED">
            <w:pPr>
              <w:pStyle w:val="paragraph"/>
              <w:numPr>
                <w:ilvl w:val="0"/>
                <w:numId w:val="13"/>
              </w:numPr>
              <w:spacing w:before="0" w:beforeAutospacing="0" w:after="0" w:afterAutospacing="0"/>
              <w:ind w:left="177" w:hanging="142"/>
              <w:jc w:val="both"/>
              <w:textAlignment w:val="baseline"/>
              <w:rPr>
                <w:rStyle w:val="eop"/>
                <w:rFonts w:asciiTheme="minorHAnsi" w:hAnsiTheme="minorHAnsi" w:cstheme="minorHAnsi"/>
                <w:sz w:val="22"/>
                <w:szCs w:val="22"/>
              </w:rPr>
            </w:pPr>
            <w:r w:rsidRPr="004328ED">
              <w:rPr>
                <w:rStyle w:val="normaltextrun"/>
                <w:rFonts w:asciiTheme="minorHAnsi" w:eastAsia="Calibri" w:hAnsiTheme="minorHAnsi" w:cstheme="minorHAnsi"/>
                <w:sz w:val="22"/>
                <w:szCs w:val="22"/>
                <w:lang w:val="ru-RU"/>
              </w:rPr>
              <w:t xml:space="preserve">Увоз робе </w:t>
            </w:r>
            <w:r w:rsidRPr="004328ED">
              <w:rPr>
                <w:rStyle w:val="spellingerror"/>
                <w:rFonts w:asciiTheme="minorHAnsi" w:eastAsia="Calibri" w:hAnsiTheme="minorHAnsi" w:cstheme="minorHAnsi"/>
                <w:sz w:val="22"/>
                <w:szCs w:val="22"/>
                <w:lang w:val="ru-RU"/>
              </w:rPr>
              <w:t>широке</w:t>
            </w:r>
            <w:r w:rsidR="00AB3477">
              <w:rPr>
                <w:rStyle w:val="spellingerror"/>
                <w:rFonts w:asciiTheme="minorHAnsi" w:eastAsia="Calibri" w:hAnsiTheme="minorHAnsi" w:cstheme="minorHAnsi"/>
                <w:sz w:val="22"/>
                <w:szCs w:val="22"/>
                <w:lang w:val="ru-RU"/>
              </w:rPr>
              <w:t xml:space="preserve"> </w:t>
            </w:r>
            <w:r w:rsidRPr="004328ED">
              <w:rPr>
                <w:rStyle w:val="spellingerror"/>
                <w:rFonts w:asciiTheme="minorHAnsi" w:eastAsia="Calibri" w:hAnsiTheme="minorHAnsi" w:cstheme="minorHAnsi"/>
                <w:sz w:val="22"/>
                <w:szCs w:val="22"/>
                <w:lang w:val="ru-RU"/>
              </w:rPr>
              <w:t>потрошње</w:t>
            </w:r>
            <w:r w:rsidR="00AB3477">
              <w:rPr>
                <w:rStyle w:val="spellingerror"/>
                <w:rFonts w:asciiTheme="minorHAnsi" w:eastAsia="Calibri" w:hAnsiTheme="minorHAnsi" w:cstheme="minorHAnsi"/>
                <w:sz w:val="22"/>
                <w:szCs w:val="22"/>
                <w:lang w:val="ru-RU"/>
              </w:rPr>
              <w:t xml:space="preserve"> </w:t>
            </w:r>
            <w:r w:rsidRPr="004328ED">
              <w:rPr>
                <w:rStyle w:val="spellingerror"/>
                <w:rFonts w:asciiTheme="minorHAnsi" w:eastAsia="Calibri" w:hAnsiTheme="minorHAnsi" w:cstheme="minorHAnsi"/>
                <w:sz w:val="22"/>
                <w:szCs w:val="22"/>
                <w:lang w:val="ru-RU"/>
              </w:rPr>
              <w:t>непровереног</w:t>
            </w:r>
            <w:r w:rsidRPr="004328ED">
              <w:rPr>
                <w:rStyle w:val="normaltextrun"/>
                <w:rFonts w:asciiTheme="minorHAnsi" w:eastAsia="Calibri" w:hAnsiTheme="minorHAnsi" w:cstheme="minorHAnsi"/>
                <w:sz w:val="22"/>
                <w:szCs w:val="22"/>
                <w:lang w:val="ru-RU"/>
              </w:rPr>
              <w:t xml:space="preserve"> квалитета</w:t>
            </w:r>
            <w:r w:rsidRPr="004328ED">
              <w:rPr>
                <w:rStyle w:val="eop"/>
                <w:rFonts w:asciiTheme="minorHAnsi" w:hAnsiTheme="minorHAnsi" w:cstheme="minorHAnsi"/>
                <w:sz w:val="22"/>
                <w:szCs w:val="22"/>
              </w:rPr>
              <w:t> </w:t>
            </w:r>
          </w:p>
          <w:p w14:paraId="476D01A2" w14:textId="77777777" w:rsidR="004328ED" w:rsidRPr="004328ED" w:rsidRDefault="004328ED" w:rsidP="004328ED">
            <w:pPr>
              <w:pStyle w:val="paragraph"/>
              <w:numPr>
                <w:ilvl w:val="0"/>
                <w:numId w:val="13"/>
              </w:numPr>
              <w:spacing w:before="0" w:beforeAutospacing="0" w:after="0" w:afterAutospacing="0"/>
              <w:ind w:left="177" w:hanging="142"/>
              <w:jc w:val="both"/>
              <w:textAlignment w:val="baseline"/>
              <w:rPr>
                <w:rFonts w:asciiTheme="minorHAnsi" w:hAnsiTheme="minorHAnsi" w:cstheme="minorHAnsi"/>
                <w:sz w:val="22"/>
                <w:szCs w:val="22"/>
              </w:rPr>
            </w:pPr>
            <w:r w:rsidRPr="004328ED">
              <w:rPr>
                <w:rFonts w:asciiTheme="minorHAnsi" w:hAnsiTheme="minorHAnsi"/>
                <w:bCs/>
                <w:sz w:val="22"/>
                <w:szCs w:val="22"/>
              </w:rPr>
              <w:t>Отежан и нерегулисан откуп производа</w:t>
            </w:r>
          </w:p>
          <w:p w14:paraId="3BE47D9E" w14:textId="77777777" w:rsidR="004328ED" w:rsidRPr="004328ED" w:rsidRDefault="004328ED" w:rsidP="004328ED">
            <w:pPr>
              <w:pStyle w:val="paragraph"/>
              <w:numPr>
                <w:ilvl w:val="0"/>
                <w:numId w:val="13"/>
              </w:numPr>
              <w:spacing w:before="0" w:beforeAutospacing="0" w:after="0" w:afterAutospacing="0"/>
              <w:ind w:left="177" w:hanging="142"/>
              <w:jc w:val="both"/>
              <w:textAlignment w:val="baseline"/>
              <w:rPr>
                <w:rFonts w:asciiTheme="minorHAnsi" w:hAnsiTheme="minorHAnsi" w:cstheme="minorHAnsi"/>
                <w:sz w:val="22"/>
                <w:szCs w:val="22"/>
              </w:rPr>
            </w:pPr>
            <w:r w:rsidRPr="004328ED">
              <w:rPr>
                <w:rFonts w:asciiTheme="minorHAnsi" w:hAnsiTheme="minorHAnsi"/>
                <w:bCs/>
                <w:sz w:val="22"/>
                <w:szCs w:val="22"/>
              </w:rPr>
              <w:t>Недостатак прерадних капацитета – непостојање млекаре, кланице итд</w:t>
            </w:r>
          </w:p>
          <w:p w14:paraId="47B3E11A" w14:textId="77777777" w:rsidR="0094078B" w:rsidRPr="004328ED" w:rsidRDefault="0094078B" w:rsidP="001F71B2">
            <w:pPr>
              <w:pStyle w:val="paragraph"/>
              <w:numPr>
                <w:ilvl w:val="0"/>
                <w:numId w:val="13"/>
              </w:numPr>
              <w:spacing w:before="0" w:beforeAutospacing="0" w:after="0" w:afterAutospacing="0"/>
              <w:ind w:left="177" w:hanging="142"/>
              <w:jc w:val="both"/>
              <w:textAlignment w:val="baseline"/>
              <w:rPr>
                <w:rFonts w:asciiTheme="minorHAnsi" w:hAnsiTheme="minorHAnsi" w:cstheme="minorHAnsi"/>
                <w:sz w:val="22"/>
                <w:szCs w:val="22"/>
              </w:rPr>
            </w:pPr>
            <w:r w:rsidRPr="004328ED">
              <w:rPr>
                <w:rStyle w:val="spellingerror"/>
                <w:rFonts w:asciiTheme="minorHAnsi" w:eastAsia="Calibri" w:hAnsiTheme="minorHAnsi" w:cstheme="minorHAnsi"/>
                <w:sz w:val="22"/>
                <w:szCs w:val="22"/>
                <w:lang w:val="ru-RU"/>
              </w:rPr>
              <w:t>Недовољно</w:t>
            </w:r>
            <w:r w:rsidR="00AB3477">
              <w:rPr>
                <w:rStyle w:val="spellingerror"/>
                <w:rFonts w:asciiTheme="minorHAnsi" w:eastAsia="Calibri" w:hAnsiTheme="minorHAnsi" w:cstheme="minorHAnsi"/>
                <w:sz w:val="22"/>
                <w:szCs w:val="22"/>
                <w:lang w:val="ru-RU"/>
              </w:rPr>
              <w:t xml:space="preserve"> </w:t>
            </w:r>
            <w:r w:rsidRPr="004328ED">
              <w:rPr>
                <w:rStyle w:val="spellingerror"/>
                <w:rFonts w:asciiTheme="minorHAnsi" w:eastAsia="Calibri" w:hAnsiTheme="minorHAnsi" w:cstheme="minorHAnsi"/>
                <w:sz w:val="22"/>
                <w:szCs w:val="22"/>
                <w:lang w:val="ru-RU"/>
              </w:rPr>
              <w:t>интересовање</w:t>
            </w:r>
            <w:r w:rsidR="00AB3477">
              <w:rPr>
                <w:rStyle w:val="spellingerror"/>
                <w:rFonts w:asciiTheme="minorHAnsi" w:eastAsia="Calibri" w:hAnsiTheme="minorHAnsi" w:cstheme="minorHAnsi"/>
                <w:sz w:val="22"/>
                <w:szCs w:val="22"/>
                <w:lang w:val="ru-RU"/>
              </w:rPr>
              <w:t xml:space="preserve"> </w:t>
            </w:r>
            <w:r w:rsidRPr="004328ED">
              <w:rPr>
                <w:rStyle w:val="spellingerror"/>
                <w:rFonts w:asciiTheme="minorHAnsi" w:eastAsia="Calibri" w:hAnsiTheme="minorHAnsi" w:cstheme="minorHAnsi"/>
                <w:sz w:val="22"/>
                <w:szCs w:val="22"/>
                <w:lang w:val="ru-RU"/>
              </w:rPr>
              <w:t>домаћих</w:t>
            </w:r>
            <w:r w:rsidRPr="004328ED">
              <w:rPr>
                <w:rStyle w:val="normaltextrun"/>
                <w:rFonts w:asciiTheme="minorHAnsi" w:eastAsia="Calibri" w:hAnsiTheme="minorHAnsi" w:cstheme="minorHAnsi"/>
                <w:sz w:val="22"/>
                <w:szCs w:val="22"/>
                <w:lang w:val="ru-RU"/>
              </w:rPr>
              <w:t xml:space="preserve"> и </w:t>
            </w:r>
            <w:r w:rsidRPr="004328ED">
              <w:rPr>
                <w:rStyle w:val="spellingerror"/>
                <w:rFonts w:asciiTheme="minorHAnsi" w:eastAsia="Calibri" w:hAnsiTheme="minorHAnsi" w:cstheme="minorHAnsi"/>
                <w:sz w:val="22"/>
                <w:szCs w:val="22"/>
                <w:lang w:val="ru-RU"/>
              </w:rPr>
              <w:t>страних</w:t>
            </w:r>
            <w:r w:rsidRPr="004328ED">
              <w:rPr>
                <w:rStyle w:val="normaltextrun"/>
                <w:rFonts w:asciiTheme="minorHAnsi" w:eastAsia="Calibri" w:hAnsiTheme="minorHAnsi" w:cstheme="minorHAnsi"/>
                <w:sz w:val="22"/>
                <w:szCs w:val="22"/>
                <w:lang w:val="ru-RU"/>
              </w:rPr>
              <w:t xml:space="preserve"> инвеститора за </w:t>
            </w:r>
            <w:r w:rsidRPr="004328ED">
              <w:rPr>
                <w:rStyle w:val="spellingerror"/>
                <w:rFonts w:asciiTheme="minorHAnsi" w:eastAsia="Calibri" w:hAnsiTheme="minorHAnsi" w:cstheme="minorHAnsi"/>
                <w:sz w:val="22"/>
                <w:szCs w:val="22"/>
                <w:lang w:val="ru-RU"/>
              </w:rPr>
              <w:t>инвестиционо</w:t>
            </w:r>
            <w:r w:rsidRPr="004328ED">
              <w:rPr>
                <w:rStyle w:val="normaltextrun"/>
                <w:rFonts w:asciiTheme="minorHAnsi" w:eastAsia="Calibri" w:hAnsiTheme="minorHAnsi" w:cstheme="minorHAnsi"/>
                <w:sz w:val="22"/>
                <w:szCs w:val="22"/>
                <w:lang w:val="ru-RU"/>
              </w:rPr>
              <w:t xml:space="preserve"> и </w:t>
            </w:r>
            <w:r w:rsidRPr="004328ED">
              <w:rPr>
                <w:rStyle w:val="spellingerror"/>
                <w:rFonts w:asciiTheme="minorHAnsi" w:eastAsia="Calibri" w:hAnsiTheme="minorHAnsi" w:cstheme="minorHAnsi"/>
                <w:sz w:val="22"/>
                <w:szCs w:val="22"/>
                <w:lang w:val="ru-RU"/>
              </w:rPr>
              <w:t>привредноулагање</w:t>
            </w:r>
            <w:r w:rsidRPr="004328ED">
              <w:rPr>
                <w:rStyle w:val="normaltextrun"/>
                <w:rFonts w:asciiTheme="minorHAnsi" w:eastAsia="Calibri" w:hAnsiTheme="minorHAnsi" w:cstheme="minorHAnsi"/>
                <w:sz w:val="22"/>
                <w:szCs w:val="22"/>
                <w:lang w:val="ru-RU"/>
              </w:rPr>
              <w:t xml:space="preserve"> на </w:t>
            </w:r>
            <w:r w:rsidRPr="004328ED">
              <w:rPr>
                <w:rStyle w:val="spellingerror"/>
                <w:rFonts w:asciiTheme="minorHAnsi" w:eastAsia="Calibri" w:hAnsiTheme="minorHAnsi" w:cstheme="minorHAnsi"/>
                <w:sz w:val="22"/>
                <w:szCs w:val="22"/>
                <w:lang w:val="ru-RU"/>
              </w:rPr>
              <w:t>подручјуопштине</w:t>
            </w:r>
            <w:r w:rsidRPr="004328ED">
              <w:rPr>
                <w:rStyle w:val="normaltextrun"/>
                <w:rFonts w:asciiTheme="minorHAnsi" w:eastAsia="Calibri" w:hAnsiTheme="minorHAnsi" w:cstheme="minorHAnsi"/>
                <w:sz w:val="22"/>
                <w:szCs w:val="22"/>
              </w:rPr>
              <w:t xml:space="preserve"> Кладово</w:t>
            </w:r>
          </w:p>
          <w:p w14:paraId="5ACF7FF4" w14:textId="77777777" w:rsidR="0094078B" w:rsidRPr="004328ED" w:rsidRDefault="0094078B" w:rsidP="001F71B2">
            <w:pPr>
              <w:pStyle w:val="paragraph"/>
              <w:numPr>
                <w:ilvl w:val="0"/>
                <w:numId w:val="13"/>
              </w:numPr>
              <w:spacing w:before="0" w:beforeAutospacing="0" w:after="0" w:afterAutospacing="0"/>
              <w:ind w:left="177" w:hanging="142"/>
              <w:jc w:val="both"/>
              <w:textAlignment w:val="baseline"/>
              <w:rPr>
                <w:rFonts w:asciiTheme="minorHAnsi" w:hAnsiTheme="minorHAnsi" w:cstheme="minorHAnsi"/>
                <w:sz w:val="22"/>
                <w:szCs w:val="22"/>
              </w:rPr>
            </w:pPr>
            <w:r w:rsidRPr="004328ED">
              <w:rPr>
                <w:rStyle w:val="spellingerror"/>
                <w:rFonts w:asciiTheme="minorHAnsi" w:eastAsia="Calibri" w:hAnsiTheme="minorHAnsi" w:cstheme="minorHAnsi"/>
                <w:sz w:val="22"/>
                <w:szCs w:val="22"/>
              </w:rPr>
              <w:t>Климатскепромене</w:t>
            </w:r>
            <w:r w:rsidRPr="004328ED">
              <w:rPr>
                <w:rStyle w:val="eop"/>
                <w:rFonts w:asciiTheme="minorHAnsi" w:hAnsiTheme="minorHAnsi" w:cstheme="minorHAnsi"/>
                <w:sz w:val="22"/>
                <w:szCs w:val="22"/>
              </w:rPr>
              <w:t> </w:t>
            </w:r>
          </w:p>
          <w:p w14:paraId="656CA7DA" w14:textId="77777777" w:rsidR="0094078B" w:rsidRPr="004328ED" w:rsidRDefault="0094078B" w:rsidP="001F71B2">
            <w:pPr>
              <w:pStyle w:val="paragraph"/>
              <w:numPr>
                <w:ilvl w:val="0"/>
                <w:numId w:val="13"/>
              </w:numPr>
              <w:spacing w:before="0" w:beforeAutospacing="0" w:after="0" w:afterAutospacing="0"/>
              <w:ind w:left="177" w:hanging="142"/>
              <w:jc w:val="both"/>
              <w:textAlignment w:val="baseline"/>
              <w:rPr>
                <w:rFonts w:asciiTheme="minorHAnsi" w:hAnsiTheme="minorHAnsi" w:cstheme="minorHAnsi"/>
                <w:sz w:val="22"/>
                <w:szCs w:val="22"/>
              </w:rPr>
            </w:pPr>
            <w:r w:rsidRPr="004328ED">
              <w:rPr>
                <w:rStyle w:val="spellingerror"/>
                <w:rFonts w:asciiTheme="minorHAnsi" w:eastAsia="Calibri" w:hAnsiTheme="minorHAnsi" w:cstheme="minorHAnsi"/>
                <w:sz w:val="22"/>
                <w:szCs w:val="22"/>
                <w:lang w:val="ru-RU"/>
              </w:rPr>
              <w:t>Угрожавањеживотне</w:t>
            </w:r>
            <w:r w:rsidRPr="004328ED">
              <w:rPr>
                <w:rStyle w:val="normaltextrun"/>
                <w:rFonts w:asciiTheme="minorHAnsi" w:eastAsia="Calibri" w:hAnsiTheme="minorHAnsi" w:cstheme="minorHAnsi"/>
                <w:sz w:val="22"/>
                <w:szCs w:val="22"/>
                <w:lang w:val="ru-RU"/>
              </w:rPr>
              <w:t xml:space="preserve"> средине и </w:t>
            </w:r>
            <w:r w:rsidRPr="004328ED">
              <w:rPr>
                <w:rStyle w:val="spellingerror"/>
                <w:rFonts w:asciiTheme="minorHAnsi" w:eastAsia="Calibri" w:hAnsiTheme="minorHAnsi" w:cstheme="minorHAnsi"/>
                <w:sz w:val="22"/>
                <w:szCs w:val="22"/>
                <w:lang w:val="ru-RU"/>
              </w:rPr>
              <w:t>девастацијаодређених</w:t>
            </w:r>
            <w:r w:rsidRPr="004328ED">
              <w:rPr>
                <w:rStyle w:val="normaltextrun"/>
                <w:rFonts w:asciiTheme="minorHAnsi" w:eastAsia="Calibri" w:hAnsiTheme="minorHAnsi" w:cstheme="minorHAnsi"/>
                <w:sz w:val="22"/>
                <w:szCs w:val="22"/>
                <w:lang w:val="ru-RU"/>
              </w:rPr>
              <w:t xml:space="preserve"> простора и </w:t>
            </w:r>
            <w:r w:rsidRPr="004328ED">
              <w:rPr>
                <w:rStyle w:val="spellingerror"/>
                <w:rFonts w:asciiTheme="minorHAnsi" w:eastAsia="Calibri" w:hAnsiTheme="minorHAnsi" w:cstheme="minorHAnsi"/>
                <w:sz w:val="22"/>
                <w:szCs w:val="22"/>
                <w:lang w:val="ru-RU"/>
              </w:rPr>
              <w:t>локалитета</w:t>
            </w:r>
            <w:r w:rsidRPr="004328ED">
              <w:rPr>
                <w:rStyle w:val="eop"/>
                <w:rFonts w:asciiTheme="minorHAnsi" w:hAnsiTheme="minorHAnsi" w:cstheme="minorHAnsi"/>
                <w:sz w:val="22"/>
                <w:szCs w:val="22"/>
              </w:rPr>
              <w:t> </w:t>
            </w:r>
          </w:p>
          <w:p w14:paraId="14704BD6" w14:textId="77777777" w:rsidR="0094078B" w:rsidRPr="0078410A" w:rsidRDefault="0094078B" w:rsidP="0058518D">
            <w:pPr>
              <w:pStyle w:val="paragraph"/>
              <w:tabs>
                <w:tab w:val="num" w:pos="360"/>
              </w:tabs>
              <w:spacing w:before="0" w:beforeAutospacing="0" w:after="0" w:afterAutospacing="0"/>
              <w:ind w:left="177" w:hanging="142"/>
              <w:jc w:val="both"/>
              <w:textAlignment w:val="baseline"/>
              <w:rPr>
                <w:rFonts w:asciiTheme="minorHAnsi" w:hAnsiTheme="minorHAnsi" w:cstheme="minorHAnsi"/>
                <w:bCs/>
                <w:sz w:val="22"/>
                <w:szCs w:val="22"/>
                <w:highlight w:val="yellow"/>
              </w:rPr>
            </w:pPr>
          </w:p>
        </w:tc>
      </w:tr>
    </w:tbl>
    <w:p w14:paraId="09235E61" w14:textId="77777777" w:rsidR="0094078B" w:rsidRDefault="0094078B" w:rsidP="0094078B">
      <w:pPr>
        <w:rPr>
          <w:rFonts w:ascii="Cambria" w:hAnsi="Cambria" w:cstheme="minorHAnsi"/>
        </w:rPr>
      </w:pPr>
    </w:p>
    <w:p w14:paraId="2CE86F01" w14:textId="77777777" w:rsidR="00953B6A" w:rsidRPr="00BC691D" w:rsidRDefault="003D4E1B" w:rsidP="00BC691D">
      <w:pPr>
        <w:pStyle w:val="Heading2"/>
        <w:rPr>
          <w:b/>
          <w:bCs/>
        </w:rPr>
      </w:pPr>
      <w:r w:rsidRPr="00BC691D">
        <w:rPr>
          <w:b/>
          <w:bCs/>
        </w:rPr>
        <w:t>5</w:t>
      </w:r>
      <w:r w:rsidR="00BC691D" w:rsidRPr="00BC691D">
        <w:rPr>
          <w:b/>
          <w:bCs/>
        </w:rPr>
        <w:t>.</w:t>
      </w:r>
      <w:r w:rsidRPr="00BC691D">
        <w:rPr>
          <w:b/>
          <w:bCs/>
        </w:rPr>
        <w:tab/>
      </w:r>
      <w:r w:rsidR="00953B6A" w:rsidRPr="00BC691D">
        <w:rPr>
          <w:b/>
          <w:bCs/>
        </w:rPr>
        <w:t>Визија</w:t>
      </w:r>
      <w:r w:rsidR="0057419F" w:rsidRPr="00BC691D">
        <w:rPr>
          <w:b/>
          <w:bCs/>
        </w:rPr>
        <w:t>општинеКладово</w:t>
      </w:r>
    </w:p>
    <w:p w14:paraId="6BF742F1" w14:textId="77777777" w:rsidR="00953B6A" w:rsidRPr="00E76699" w:rsidRDefault="00953B6A" w:rsidP="005B0D67">
      <w:pPr>
        <w:spacing w:before="200"/>
        <w:ind w:right="4"/>
        <w:jc w:val="both"/>
      </w:pPr>
      <w:r w:rsidRPr="00E76699">
        <w:t xml:space="preserve">Визија развоја </w:t>
      </w:r>
      <w:r w:rsidR="0057419F" w:rsidRPr="00BC691D">
        <w:t>општине Кладово</w:t>
      </w:r>
      <w:r w:rsidRPr="00BC691D">
        <w:t xml:space="preserve"> до 2030</w:t>
      </w:r>
      <w:r w:rsidRPr="00E76699">
        <w:t xml:space="preserve">. године је настала кроз процес консултација са заинтересованим странама и представља жељено стање будућности, </w:t>
      </w:r>
      <w:r w:rsidR="003D4E1B" w:rsidRPr="00E76699">
        <w:t>промену коју треба остварити</w:t>
      </w:r>
      <w:r w:rsidRPr="00E76699">
        <w:t xml:space="preserve"> у планском периоду кроз реализацију предложених мера</w:t>
      </w:r>
      <w:r w:rsidR="003D4E1B" w:rsidRPr="00E76699">
        <w:t>, а самим тим и</w:t>
      </w:r>
      <w:r w:rsidRPr="00E76699">
        <w:t xml:space="preserve"> достизање дефинисаних приоритетних циљева.</w:t>
      </w:r>
      <w:r w:rsidR="00FE5BCA" w:rsidRPr="00E76699">
        <w:t xml:space="preserve">За </w:t>
      </w:r>
      <w:r w:rsidR="00FE5BCA" w:rsidRPr="00BC691D">
        <w:t>општину</w:t>
      </w:r>
      <w:r w:rsidR="00BC691D" w:rsidRPr="00BC691D">
        <w:t xml:space="preserve"> Кладово</w:t>
      </w:r>
      <w:r w:rsidR="00FE5BCA" w:rsidRPr="00E76699">
        <w:t>је дефинисана следећа визија:</w:t>
      </w:r>
    </w:p>
    <w:p w14:paraId="07CFFFA1" w14:textId="77777777" w:rsidR="00953B6A" w:rsidRPr="00E76699" w:rsidRDefault="00953B6A" w:rsidP="005B0D67">
      <w:pPr>
        <w:widowControl/>
        <w:autoSpaceDE/>
        <w:autoSpaceDN/>
        <w:spacing w:line="276" w:lineRule="auto"/>
        <w:ind w:right="4"/>
        <w:jc w:val="both"/>
        <w:rPr>
          <w:b/>
          <w:bCs/>
          <w:color w:val="FF0000"/>
        </w:rPr>
      </w:pPr>
    </w:p>
    <w:tbl>
      <w:tblPr>
        <w:tblStyle w:val="TableGrid"/>
        <w:tblW w:w="0" w:type="auto"/>
        <w:shd w:val="clear" w:color="auto" w:fill="ACB9CA" w:themeFill="text2" w:themeFillTint="66"/>
        <w:tblLook w:val="04A0" w:firstRow="1" w:lastRow="0" w:firstColumn="1" w:lastColumn="0" w:noHBand="0" w:noVBand="1"/>
      </w:tblPr>
      <w:tblGrid>
        <w:gridCol w:w="9330"/>
      </w:tblGrid>
      <w:tr w:rsidR="003D4E1B" w:rsidRPr="00E76699" w14:paraId="099DAEC2" w14:textId="77777777" w:rsidTr="003D4E1B">
        <w:tc>
          <w:tcPr>
            <w:tcW w:w="9350" w:type="dxa"/>
            <w:tcBorders>
              <w:top w:val="double" w:sz="4" w:space="0" w:color="44546A" w:themeColor="text2"/>
              <w:left w:val="double" w:sz="4" w:space="0" w:color="44546A" w:themeColor="text2"/>
              <w:bottom w:val="double" w:sz="4" w:space="0" w:color="44546A"/>
              <w:right w:val="double" w:sz="4" w:space="0" w:color="323E4F" w:themeColor="text2" w:themeShade="BF"/>
            </w:tcBorders>
            <w:shd w:val="clear" w:color="auto" w:fill="ACB9CA" w:themeFill="text2" w:themeFillTint="66"/>
          </w:tcPr>
          <w:p w14:paraId="518E8281" w14:textId="77777777" w:rsidR="003D4E1B" w:rsidRPr="00BC691D" w:rsidRDefault="00AB7067" w:rsidP="00AB7067">
            <w:pPr>
              <w:widowControl/>
              <w:autoSpaceDE/>
              <w:autoSpaceDN/>
              <w:spacing w:line="276" w:lineRule="auto"/>
              <w:ind w:right="4"/>
              <w:jc w:val="center"/>
              <w:rPr>
                <w:b/>
                <w:bCs/>
                <w:sz w:val="26"/>
                <w:szCs w:val="26"/>
              </w:rPr>
            </w:pPr>
            <w:r w:rsidRPr="00BC691D">
              <w:rPr>
                <w:b/>
                <w:bCs/>
                <w:sz w:val="26"/>
                <w:szCs w:val="26"/>
              </w:rPr>
              <w:t>ВИЗИЈА</w:t>
            </w:r>
          </w:p>
          <w:p w14:paraId="63315F7C" w14:textId="77777777" w:rsidR="00AB7067" w:rsidRDefault="00AB7067" w:rsidP="00BC691D">
            <w:pPr>
              <w:shd w:val="clear" w:color="auto" w:fill="A4B3C6"/>
              <w:ind w:right="4"/>
              <w:jc w:val="both"/>
              <w:rPr>
                <w:b/>
              </w:rPr>
            </w:pPr>
          </w:p>
          <w:p w14:paraId="782902F7" w14:textId="77777777" w:rsidR="00BC691D" w:rsidRPr="00E76699" w:rsidRDefault="00BC691D" w:rsidP="00BC691D">
            <w:pPr>
              <w:shd w:val="clear" w:color="auto" w:fill="A4B3C6"/>
              <w:ind w:right="4"/>
              <w:jc w:val="both"/>
              <w:rPr>
                <w:b/>
              </w:rPr>
            </w:pPr>
          </w:p>
          <w:p w14:paraId="5863C5A6" w14:textId="77777777" w:rsidR="00BC691D" w:rsidRDefault="00BC691D" w:rsidP="00BC691D">
            <w:pPr>
              <w:shd w:val="clear" w:color="auto" w:fill="A4B3C6"/>
              <w:jc w:val="center"/>
              <w:rPr>
                <w:rFonts w:ascii="Cambria" w:hAnsi="Cambria" w:cstheme="minorHAnsi"/>
                <w:b/>
                <w:bCs/>
              </w:rPr>
            </w:pPr>
            <w:r w:rsidRPr="006E7E23">
              <w:rPr>
                <w:rFonts w:ascii="Cambria" w:hAnsi="Cambria" w:cstheme="minorHAnsi"/>
                <w:b/>
                <w:bCs/>
              </w:rPr>
              <w:t>КЛАДОВО</w:t>
            </w:r>
          </w:p>
          <w:p w14:paraId="06A25E54" w14:textId="77777777" w:rsidR="00BC691D" w:rsidRPr="006E7E23" w:rsidRDefault="00BC691D" w:rsidP="00BC691D">
            <w:pPr>
              <w:shd w:val="clear" w:color="auto" w:fill="A4B3C6"/>
              <w:jc w:val="center"/>
              <w:rPr>
                <w:rFonts w:ascii="Cambria" w:hAnsi="Cambria" w:cstheme="minorHAnsi"/>
                <w:b/>
                <w:bCs/>
              </w:rPr>
            </w:pPr>
          </w:p>
          <w:p w14:paraId="1E097B02" w14:textId="77777777" w:rsidR="00BC691D" w:rsidRDefault="00BC691D" w:rsidP="00BC691D">
            <w:pPr>
              <w:shd w:val="clear" w:color="auto" w:fill="A4B3C6"/>
              <w:jc w:val="center"/>
              <w:rPr>
                <w:rFonts w:ascii="Cambria" w:hAnsi="Cambria" w:cstheme="minorHAnsi"/>
                <w:b/>
                <w:bCs/>
              </w:rPr>
            </w:pPr>
            <w:r w:rsidRPr="006E7E23">
              <w:rPr>
                <w:rFonts w:ascii="Cambria" w:hAnsi="Cambria" w:cstheme="minorHAnsi"/>
                <w:b/>
                <w:bCs/>
              </w:rPr>
              <w:t>Сигурна и мирна лука на ДУНАВУ, која спаја културно-историјско наслеђе са савременим трендовима развоја туризма</w:t>
            </w:r>
            <w:r>
              <w:rPr>
                <w:rFonts w:ascii="Cambria" w:hAnsi="Cambria" w:cstheme="minorHAnsi"/>
                <w:b/>
                <w:bCs/>
              </w:rPr>
              <w:t>...</w:t>
            </w:r>
          </w:p>
          <w:p w14:paraId="6CC0C1EF" w14:textId="77777777" w:rsidR="00BC691D" w:rsidRPr="006E7E23" w:rsidRDefault="00BC691D" w:rsidP="00BC691D">
            <w:pPr>
              <w:shd w:val="clear" w:color="auto" w:fill="A4B3C6"/>
              <w:jc w:val="center"/>
              <w:rPr>
                <w:rFonts w:ascii="Cambria" w:hAnsi="Cambria" w:cstheme="minorHAnsi"/>
                <w:b/>
                <w:bCs/>
              </w:rPr>
            </w:pPr>
          </w:p>
          <w:p w14:paraId="39DCCF3B" w14:textId="77777777" w:rsidR="00BC691D" w:rsidRPr="006E7E23" w:rsidRDefault="00BC691D" w:rsidP="00BC691D">
            <w:pPr>
              <w:shd w:val="clear" w:color="auto" w:fill="A4B3C6"/>
              <w:jc w:val="center"/>
              <w:rPr>
                <w:rFonts w:ascii="Cambria" w:hAnsi="Cambria" w:cstheme="minorHAnsi"/>
                <w:b/>
                <w:bCs/>
              </w:rPr>
            </w:pPr>
            <w:r w:rsidRPr="006E7E23">
              <w:rPr>
                <w:rFonts w:ascii="Cambria" w:hAnsi="Cambria" w:cstheme="minorHAnsi"/>
                <w:b/>
                <w:bCs/>
              </w:rPr>
              <w:t xml:space="preserve"> уз очување животне средине и унапређење квалитета живота грађана и </w:t>
            </w:r>
          </w:p>
          <w:p w14:paraId="6706E95E" w14:textId="77777777" w:rsidR="00BC691D" w:rsidRDefault="00BC691D" w:rsidP="00BC691D">
            <w:pPr>
              <w:shd w:val="clear" w:color="auto" w:fill="A4B3C6"/>
              <w:jc w:val="center"/>
              <w:rPr>
                <w:rFonts w:ascii="Cambria" w:hAnsi="Cambria" w:cstheme="minorHAnsi"/>
                <w:b/>
                <w:bCs/>
              </w:rPr>
            </w:pPr>
            <w:r w:rsidRPr="006E7E23">
              <w:rPr>
                <w:rFonts w:ascii="Cambria" w:hAnsi="Cambria" w:cstheme="minorHAnsi"/>
                <w:b/>
                <w:bCs/>
              </w:rPr>
              <w:t>ОСТАНАК МЛАДИХ</w:t>
            </w:r>
            <w:r>
              <w:rPr>
                <w:rFonts w:ascii="Cambria" w:hAnsi="Cambria" w:cstheme="minorHAnsi"/>
                <w:b/>
                <w:bCs/>
              </w:rPr>
              <w:t>.</w:t>
            </w:r>
          </w:p>
          <w:p w14:paraId="0F339A50" w14:textId="77777777" w:rsidR="00BC691D" w:rsidRPr="006E7E23" w:rsidRDefault="00BC691D" w:rsidP="00BC691D">
            <w:pPr>
              <w:shd w:val="clear" w:color="auto" w:fill="A4B3C6"/>
              <w:jc w:val="center"/>
              <w:rPr>
                <w:rFonts w:ascii="Cambria" w:hAnsi="Cambria" w:cstheme="minorHAnsi"/>
                <w:b/>
                <w:bCs/>
              </w:rPr>
            </w:pPr>
          </w:p>
          <w:p w14:paraId="49B39666" w14:textId="77777777" w:rsidR="003D4E1B" w:rsidRPr="00E76699" w:rsidRDefault="003D4E1B" w:rsidP="005B0D67">
            <w:pPr>
              <w:widowControl/>
              <w:autoSpaceDE/>
              <w:autoSpaceDN/>
              <w:spacing w:line="276" w:lineRule="auto"/>
              <w:ind w:right="4"/>
              <w:jc w:val="both"/>
              <w:rPr>
                <w:b/>
                <w:bCs/>
                <w:color w:val="FF0000"/>
              </w:rPr>
            </w:pPr>
          </w:p>
        </w:tc>
      </w:tr>
    </w:tbl>
    <w:p w14:paraId="01460AF1" w14:textId="77777777" w:rsidR="003D4E1B" w:rsidRPr="00E76699" w:rsidRDefault="003D4E1B" w:rsidP="005B0D67">
      <w:pPr>
        <w:widowControl/>
        <w:autoSpaceDE/>
        <w:autoSpaceDN/>
        <w:spacing w:line="276" w:lineRule="auto"/>
        <w:ind w:right="4"/>
        <w:jc w:val="both"/>
        <w:rPr>
          <w:b/>
          <w:bCs/>
          <w:color w:val="FF0000"/>
        </w:rPr>
      </w:pPr>
    </w:p>
    <w:p w14:paraId="771E7772" w14:textId="77777777" w:rsidR="003D4E1B" w:rsidRPr="00E76699" w:rsidRDefault="003D4E1B" w:rsidP="005B0D67">
      <w:pPr>
        <w:pStyle w:val="Heading1"/>
        <w:ind w:right="4"/>
        <w:rPr>
          <w:rFonts w:ascii="Calibri" w:hAnsi="Calibri" w:cs="Calibri"/>
          <w:sz w:val="22"/>
          <w:szCs w:val="22"/>
        </w:rPr>
      </w:pPr>
      <w:r w:rsidRPr="00677D49">
        <w:rPr>
          <w:rFonts w:ascii="Calibri" w:hAnsi="Calibri" w:cs="Calibri"/>
          <w:b/>
          <w:bCs/>
          <w:sz w:val="26"/>
          <w:szCs w:val="26"/>
        </w:rPr>
        <w:t>6</w:t>
      </w:r>
      <w:r w:rsidR="00BC691D">
        <w:rPr>
          <w:rFonts w:ascii="Calibri" w:hAnsi="Calibri" w:cs="Calibri"/>
          <w:sz w:val="22"/>
          <w:szCs w:val="22"/>
        </w:rPr>
        <w:t>.</w:t>
      </w:r>
      <w:r w:rsidRPr="00BC691D">
        <w:rPr>
          <w:rStyle w:val="Heading2Char"/>
          <w:b/>
          <w:bCs/>
        </w:rPr>
        <w:tab/>
        <w:t>Приоритетнициљеви и мере</w:t>
      </w:r>
    </w:p>
    <w:p w14:paraId="66D93D95" w14:textId="77777777" w:rsidR="003D4E1B" w:rsidRPr="00E76699" w:rsidRDefault="003D4E1B" w:rsidP="005B0D67">
      <w:pPr>
        <w:ind w:right="4"/>
        <w:jc w:val="both"/>
      </w:pPr>
    </w:p>
    <w:p w14:paraId="371C7B89" w14:textId="77777777" w:rsidR="003D4E1B" w:rsidRPr="00E76699" w:rsidRDefault="003D4E1B" w:rsidP="00FE5BCA">
      <w:pPr>
        <w:spacing w:before="60"/>
        <w:ind w:right="6"/>
        <w:jc w:val="both"/>
      </w:pPr>
      <w:r w:rsidRPr="00E76699">
        <w:t xml:space="preserve">Развој </w:t>
      </w:r>
      <w:r w:rsidR="0057419F" w:rsidRPr="00677D49">
        <w:t>Општине Кладово</w:t>
      </w:r>
      <w:r w:rsidRPr="00E76699">
        <w:t>у периоду 2023–2030. године ће се реализовати кроз следећ</w:t>
      </w:r>
      <w:r w:rsidRPr="00677D49">
        <w:t xml:space="preserve">а три </w:t>
      </w:r>
      <w:r w:rsidRPr="00E76699">
        <w:t>развојна правца:</w:t>
      </w:r>
    </w:p>
    <w:p w14:paraId="5ABBFAA7" w14:textId="77777777" w:rsidR="00677D49" w:rsidRPr="0094078B" w:rsidRDefault="00677D49" w:rsidP="001F71B2">
      <w:pPr>
        <w:pStyle w:val="ListParagraph"/>
        <w:numPr>
          <w:ilvl w:val="0"/>
          <w:numId w:val="2"/>
        </w:numPr>
      </w:pPr>
      <w:r w:rsidRPr="0094078B">
        <w:rPr>
          <w:rFonts w:asciiTheme="minorHAnsi" w:hAnsiTheme="minorHAnsi" w:cstheme="minorHAnsi"/>
          <w:b/>
          <w:bCs/>
        </w:rPr>
        <w:t>Развојниправац 1 – Унапређењејавнеуправе и друштвенихделатности</w:t>
      </w:r>
    </w:p>
    <w:p w14:paraId="788BC83C" w14:textId="77777777" w:rsidR="00677D49" w:rsidRPr="0094078B" w:rsidRDefault="00677D49" w:rsidP="001F71B2">
      <w:pPr>
        <w:pStyle w:val="ListParagraph"/>
        <w:numPr>
          <w:ilvl w:val="0"/>
          <w:numId w:val="2"/>
        </w:numPr>
      </w:pPr>
      <w:r w:rsidRPr="0094078B">
        <w:rPr>
          <w:rFonts w:asciiTheme="minorHAnsi" w:hAnsiTheme="minorHAnsi" w:cstheme="minorHAnsi"/>
          <w:b/>
          <w:bCs/>
          <w:lang w:val="ru-RU"/>
        </w:rPr>
        <w:t xml:space="preserve">Развојни правац </w:t>
      </w:r>
      <w:r w:rsidRPr="0094078B">
        <w:rPr>
          <w:rFonts w:asciiTheme="minorHAnsi" w:hAnsiTheme="minorHAnsi" w:cstheme="minorHAnsi"/>
          <w:b/>
          <w:bCs/>
        </w:rPr>
        <w:t>2</w:t>
      </w:r>
      <w:r w:rsidR="00A13733">
        <w:rPr>
          <w:rFonts w:asciiTheme="minorHAnsi" w:hAnsiTheme="minorHAnsi" w:cstheme="minorHAnsi"/>
          <w:b/>
          <w:bCs/>
          <w:lang w:val="ru-RU"/>
        </w:rPr>
        <w:t xml:space="preserve"> - </w:t>
      </w:r>
      <w:r w:rsidRPr="0094078B">
        <w:rPr>
          <w:rFonts w:asciiTheme="minorHAnsi" w:hAnsiTheme="minorHAnsi" w:cstheme="minorHAnsi"/>
          <w:b/>
          <w:bCs/>
          <w:lang w:val="ru-RU"/>
        </w:rPr>
        <w:t>Инфраструктура и заштита животне средине</w:t>
      </w:r>
    </w:p>
    <w:p w14:paraId="258D9165" w14:textId="77777777" w:rsidR="00677D49" w:rsidRPr="0094078B" w:rsidRDefault="00677D49" w:rsidP="001F71B2">
      <w:pPr>
        <w:pStyle w:val="ListParagraph"/>
        <w:numPr>
          <w:ilvl w:val="0"/>
          <w:numId w:val="2"/>
        </w:numPr>
      </w:pPr>
      <w:r w:rsidRPr="0094078B">
        <w:rPr>
          <w:rFonts w:asciiTheme="minorHAnsi" w:hAnsiTheme="minorHAnsi" w:cstheme="minorHAnsi"/>
          <w:b/>
          <w:bCs/>
        </w:rPr>
        <w:t>Развојниправац 3 – Развој привреде</w:t>
      </w:r>
    </w:p>
    <w:p w14:paraId="430FA33D" w14:textId="77777777" w:rsidR="00677D49" w:rsidRPr="00A13733" w:rsidRDefault="00974194" w:rsidP="00A13733">
      <w:pPr>
        <w:spacing w:before="60" w:after="60"/>
        <w:jc w:val="both"/>
      </w:pPr>
      <w:r w:rsidRPr="00677D49">
        <w:rPr>
          <w:rFonts w:eastAsiaTheme="minorHAnsi"/>
        </w:rPr>
        <w:t xml:space="preserve">Реализација приоритета у оквиру развојних праваца </w:t>
      </w:r>
      <w:r w:rsidR="0057419F" w:rsidRPr="00677D49">
        <w:rPr>
          <w:rFonts w:eastAsiaTheme="minorHAnsi"/>
        </w:rPr>
        <w:t>општине Кладово</w:t>
      </w:r>
      <w:r w:rsidRPr="00677D49">
        <w:rPr>
          <w:rFonts w:eastAsiaTheme="minorHAnsi"/>
        </w:rPr>
        <w:t xml:space="preserve"> намеће потребу предузимања низа активности са значајним инвестиционим улагањима у физичке ресурсе, социјалне мреже, физичку инфраструктуру, раст конкурентности, јавне сервисе, животну средину, итд., са циљем да сви видови подршке у приоритетним областима морају расти у односу на почетни ниво ради остварења планираних циљева. </w:t>
      </w:r>
      <w:r w:rsidR="003D4E1B" w:rsidRPr="00677D49">
        <w:t xml:space="preserve">У наставку је табеларни приказ </w:t>
      </w:r>
      <w:r w:rsidRPr="00677D49">
        <w:t xml:space="preserve">приоритета </w:t>
      </w:r>
      <w:r w:rsidR="00677D49" w:rsidRPr="00677D49">
        <w:t>о</w:t>
      </w:r>
      <w:r w:rsidR="0057419F" w:rsidRPr="00677D49">
        <w:t>пштине Кладово</w:t>
      </w:r>
      <w:r w:rsidRPr="00677D49">
        <w:t xml:space="preserve"> дефинисаних кроз </w:t>
      </w:r>
      <w:r w:rsidR="003D4E1B" w:rsidRPr="00677D49">
        <w:t>приоритетн</w:t>
      </w:r>
      <w:r w:rsidRPr="00677D49">
        <w:t>е</w:t>
      </w:r>
      <w:r w:rsidR="003D4E1B" w:rsidRPr="00677D49">
        <w:t xml:space="preserve"> циљев</w:t>
      </w:r>
      <w:r w:rsidRPr="00677D49">
        <w:t>е</w:t>
      </w:r>
      <w:r w:rsidR="003D4E1B" w:rsidRPr="00677D49">
        <w:t xml:space="preserve"> и мер</w:t>
      </w:r>
      <w:r w:rsidRPr="00677D49">
        <w:t xml:space="preserve">екоје ће довести до остварења приоритетних циљева </w:t>
      </w:r>
      <w:r w:rsidR="003D4E1B" w:rsidRPr="00677D49">
        <w:t>за свак</w:t>
      </w:r>
      <w:r w:rsidR="00A13733">
        <w:t>и појединачни развојни правац:</w:t>
      </w:r>
    </w:p>
    <w:p w14:paraId="49F622F1" w14:textId="77777777" w:rsidR="00677D49" w:rsidRPr="00B20B83" w:rsidRDefault="00677D49" w:rsidP="00677D49">
      <w:pPr>
        <w:widowControl/>
        <w:autoSpaceDE/>
        <w:autoSpaceDN/>
        <w:spacing w:line="276" w:lineRule="auto"/>
        <w:ind w:right="4"/>
        <w:jc w:val="both"/>
        <w:rPr>
          <w:rFonts w:asciiTheme="minorHAnsi" w:hAnsiTheme="minorHAnsi" w:cstheme="minorHAnsi"/>
          <w:b/>
          <w:bCs/>
          <w:color w:val="FF0000"/>
        </w:rPr>
      </w:pPr>
    </w:p>
    <w:tbl>
      <w:tblPr>
        <w:tblStyle w:val="TableGrid"/>
        <w:tblW w:w="0" w:type="auto"/>
        <w:tblLook w:val="04A0" w:firstRow="1" w:lastRow="0" w:firstColumn="1" w:lastColumn="0" w:noHBand="0" w:noVBand="1"/>
      </w:tblPr>
      <w:tblGrid>
        <w:gridCol w:w="3843"/>
        <w:gridCol w:w="5174"/>
      </w:tblGrid>
      <w:tr w:rsidR="00677D49" w:rsidRPr="00B20B83" w14:paraId="67FB7A39" w14:textId="77777777" w:rsidTr="00143404">
        <w:tc>
          <w:tcPr>
            <w:tcW w:w="9017" w:type="dxa"/>
            <w:gridSpan w:val="2"/>
            <w:shd w:val="clear" w:color="auto" w:fill="D5DCE4" w:themeFill="text2" w:themeFillTint="33"/>
          </w:tcPr>
          <w:p w14:paraId="02A751D8" w14:textId="77777777" w:rsidR="00677D49" w:rsidRPr="00B20B83" w:rsidRDefault="00677D49" w:rsidP="00143404">
            <w:pPr>
              <w:spacing w:before="200"/>
              <w:jc w:val="center"/>
              <w:rPr>
                <w:rFonts w:asciiTheme="minorHAnsi" w:hAnsiTheme="minorHAnsi" w:cstheme="minorHAnsi"/>
                <w:b/>
              </w:rPr>
            </w:pPr>
            <w:r w:rsidRPr="00B20B83">
              <w:rPr>
                <w:rFonts w:asciiTheme="minorHAnsi" w:hAnsiTheme="minorHAnsi" w:cstheme="minorHAnsi"/>
                <w:b/>
                <w:bCs/>
                <w:color w:val="365F91"/>
              </w:rPr>
              <w:t>Развојниправац 1 – Унапређењејавнеуправе и друштвенихделатности</w:t>
            </w:r>
          </w:p>
        </w:tc>
      </w:tr>
      <w:tr w:rsidR="00677D49" w:rsidRPr="00B20B83" w14:paraId="066481DA" w14:textId="77777777" w:rsidTr="00143404">
        <w:trPr>
          <w:trHeight w:val="567"/>
        </w:trPr>
        <w:tc>
          <w:tcPr>
            <w:tcW w:w="3843" w:type="dxa"/>
            <w:shd w:val="clear" w:color="auto" w:fill="ACB9CA" w:themeFill="text2" w:themeFillTint="66"/>
            <w:vAlign w:val="center"/>
          </w:tcPr>
          <w:p w14:paraId="358CC3BD" w14:textId="77777777" w:rsidR="00677D49" w:rsidRPr="00B20B83" w:rsidRDefault="00677D49" w:rsidP="00143404">
            <w:pPr>
              <w:jc w:val="center"/>
              <w:rPr>
                <w:rFonts w:asciiTheme="minorHAnsi" w:hAnsiTheme="minorHAnsi" w:cstheme="minorHAnsi"/>
                <w:b/>
              </w:rPr>
            </w:pPr>
            <w:r w:rsidRPr="00B20B83">
              <w:rPr>
                <w:rFonts w:asciiTheme="minorHAnsi" w:hAnsiTheme="minorHAnsi" w:cstheme="minorHAnsi"/>
                <w:b/>
              </w:rPr>
              <w:t>Приоритетнициљ</w:t>
            </w:r>
          </w:p>
        </w:tc>
        <w:tc>
          <w:tcPr>
            <w:tcW w:w="5174" w:type="dxa"/>
            <w:shd w:val="clear" w:color="auto" w:fill="ACB9CA" w:themeFill="text2" w:themeFillTint="66"/>
            <w:vAlign w:val="center"/>
          </w:tcPr>
          <w:p w14:paraId="743DEAC5" w14:textId="77777777" w:rsidR="00677D49" w:rsidRPr="00B20B83" w:rsidRDefault="00677D49" w:rsidP="00143404">
            <w:pPr>
              <w:jc w:val="center"/>
              <w:rPr>
                <w:rFonts w:asciiTheme="minorHAnsi" w:hAnsiTheme="minorHAnsi" w:cstheme="minorHAnsi"/>
                <w:b/>
              </w:rPr>
            </w:pPr>
            <w:r w:rsidRPr="00B20B83">
              <w:rPr>
                <w:rFonts w:asciiTheme="minorHAnsi" w:hAnsiTheme="minorHAnsi" w:cstheme="minorHAnsi"/>
                <w:b/>
              </w:rPr>
              <w:t>Мерезаостварењеприоритетногциља</w:t>
            </w:r>
          </w:p>
        </w:tc>
      </w:tr>
      <w:tr w:rsidR="00677D49" w:rsidRPr="00B20B83" w14:paraId="4FA4754A" w14:textId="77777777" w:rsidTr="00143404">
        <w:trPr>
          <w:trHeight w:val="694"/>
        </w:trPr>
        <w:tc>
          <w:tcPr>
            <w:tcW w:w="3843" w:type="dxa"/>
          </w:tcPr>
          <w:p w14:paraId="58D64C74"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rPr>
              <w:t>1</w:t>
            </w:r>
            <w:r w:rsidRPr="00B20B83">
              <w:rPr>
                <w:rFonts w:asciiTheme="minorHAnsi" w:hAnsiTheme="minorHAnsi" w:cstheme="minorHAnsi"/>
                <w:b/>
                <w:bCs/>
                <w:color w:val="365F91"/>
                <w:lang w:val="ru-RU"/>
              </w:rPr>
              <w:t>.1.</w:t>
            </w:r>
          </w:p>
          <w:p w14:paraId="303FEA30" w14:textId="77777777" w:rsidR="00677D49" w:rsidRPr="00B20B83" w:rsidRDefault="00677D49" w:rsidP="00143404">
            <w:pPr>
              <w:pStyle w:val="NoSpacing"/>
              <w:rPr>
                <w:rFonts w:cstheme="minorHAnsi"/>
                <w:b/>
                <w:bCs/>
                <w:color w:val="000000" w:themeColor="text1"/>
                <w:lang w:val="ru-RU"/>
              </w:rPr>
            </w:pPr>
          </w:p>
          <w:p w14:paraId="1F080A6E" w14:textId="77777777" w:rsidR="00677D49" w:rsidRPr="00B20B83" w:rsidRDefault="00677D49" w:rsidP="00143404">
            <w:pPr>
              <w:pStyle w:val="NoSpacing"/>
              <w:rPr>
                <w:rFonts w:cstheme="minorHAnsi"/>
                <w:b/>
                <w:bCs/>
                <w:color w:val="000000" w:themeColor="text1"/>
              </w:rPr>
            </w:pPr>
            <w:r w:rsidRPr="00B20B83">
              <w:rPr>
                <w:rFonts w:cstheme="minorHAnsi"/>
                <w:b/>
                <w:bCs/>
                <w:color w:val="365F91"/>
                <w:lang w:val="ru-RU"/>
              </w:rPr>
              <w:t>Ефикасна управа по мери грађана и привреде</w:t>
            </w:r>
          </w:p>
        </w:tc>
        <w:tc>
          <w:tcPr>
            <w:tcW w:w="5174" w:type="dxa"/>
          </w:tcPr>
          <w:p w14:paraId="1284F362" w14:textId="77777777" w:rsidR="00677D49" w:rsidRPr="00B20B83" w:rsidRDefault="00677D49" w:rsidP="00143404">
            <w:pPr>
              <w:pStyle w:val="NoSpacing"/>
              <w:jc w:val="both"/>
              <w:rPr>
                <w:rFonts w:cstheme="minorHAnsi"/>
              </w:rPr>
            </w:pPr>
            <w:r w:rsidRPr="00B20B83">
              <w:rPr>
                <w:rFonts w:cstheme="minorHAnsi"/>
              </w:rPr>
              <w:t>МЕРА 1.1.1. Унапређење квалитета услуга јавне управе према грађанима и привреди</w:t>
            </w:r>
          </w:p>
          <w:p w14:paraId="1179ACC7" w14:textId="77777777" w:rsidR="00677D49" w:rsidRPr="00B20B83" w:rsidRDefault="00677D49" w:rsidP="00143404">
            <w:pPr>
              <w:pStyle w:val="NoSpacing"/>
              <w:jc w:val="both"/>
              <w:rPr>
                <w:rFonts w:cstheme="minorHAnsi"/>
                <w:color w:val="000000" w:themeColor="text1"/>
              </w:rPr>
            </w:pPr>
            <w:r w:rsidRPr="00B20B83">
              <w:rPr>
                <w:rFonts w:cstheme="minorHAnsi"/>
                <w:color w:val="000000" w:themeColor="text1"/>
                <w:lang w:val="ru-RU"/>
              </w:rPr>
              <w:t xml:space="preserve">МЕРА </w:t>
            </w:r>
            <w:r w:rsidRPr="00B20B83">
              <w:rPr>
                <w:rFonts w:cstheme="minorHAnsi"/>
                <w:color w:val="000000" w:themeColor="text1"/>
              </w:rPr>
              <w:t>1</w:t>
            </w:r>
            <w:r w:rsidRPr="00B20B83">
              <w:rPr>
                <w:rFonts w:cstheme="minorHAnsi"/>
                <w:color w:val="000000" w:themeColor="text1"/>
                <w:lang w:val="ru-RU"/>
              </w:rPr>
              <w:t>.</w:t>
            </w:r>
            <w:r w:rsidRPr="00B20B83">
              <w:rPr>
                <w:rFonts w:cstheme="minorHAnsi"/>
                <w:color w:val="000000" w:themeColor="text1"/>
              </w:rPr>
              <w:t>1</w:t>
            </w:r>
            <w:r w:rsidRPr="00B20B83">
              <w:rPr>
                <w:rFonts w:cstheme="minorHAnsi"/>
                <w:color w:val="000000" w:themeColor="text1"/>
                <w:lang w:val="ru-RU"/>
              </w:rPr>
              <w:t>.</w:t>
            </w:r>
            <w:r w:rsidRPr="00B20B83">
              <w:rPr>
                <w:rFonts w:cstheme="minorHAnsi"/>
                <w:color w:val="000000" w:themeColor="text1"/>
              </w:rPr>
              <w:t>2</w:t>
            </w:r>
            <w:r w:rsidRPr="00B20B83">
              <w:rPr>
                <w:rFonts w:cstheme="minorHAnsi"/>
                <w:color w:val="000000" w:themeColor="text1"/>
                <w:lang w:val="ru-RU"/>
              </w:rPr>
              <w:t xml:space="preserve">. </w:t>
            </w:r>
            <w:r w:rsidRPr="00B20B83">
              <w:rPr>
                <w:rFonts w:cstheme="minorHAnsi"/>
                <w:color w:val="000000" w:themeColor="text1"/>
              </w:rPr>
              <w:t>Подизање капацитета јавне управе за ефикасно пружање услуга</w:t>
            </w:r>
          </w:p>
          <w:p w14:paraId="03E60E49" w14:textId="77777777" w:rsidR="00677D49" w:rsidRPr="00B20B83" w:rsidRDefault="00677D49" w:rsidP="00143404">
            <w:pPr>
              <w:pStyle w:val="NoSpacing"/>
              <w:jc w:val="both"/>
              <w:rPr>
                <w:rFonts w:cstheme="minorHAnsi"/>
                <w:color w:val="000000" w:themeColor="text1"/>
                <w:lang w:val="ru-RU" w:eastAsia="sr-Latn-CS"/>
              </w:rPr>
            </w:pPr>
            <w:r w:rsidRPr="00B20B83">
              <w:rPr>
                <w:rFonts w:cstheme="minorHAnsi"/>
                <w:color w:val="000000" w:themeColor="text1"/>
                <w:lang w:val="ru-RU" w:eastAsia="sr-Latn-CS"/>
              </w:rPr>
              <w:t>МЕРА 1.1.3. Јачање међуинституционалне сарадње</w:t>
            </w:r>
          </w:p>
          <w:p w14:paraId="2BBEBEA4" w14:textId="77777777" w:rsidR="00677D49" w:rsidRPr="00B20B83" w:rsidRDefault="00677D49" w:rsidP="00143404">
            <w:pPr>
              <w:pStyle w:val="NoSpacing"/>
              <w:jc w:val="both"/>
              <w:rPr>
                <w:rFonts w:cstheme="minorHAnsi"/>
              </w:rPr>
            </w:pPr>
            <w:r w:rsidRPr="00B20B83">
              <w:rPr>
                <w:rFonts w:cstheme="minorHAnsi"/>
              </w:rPr>
              <w:t xml:space="preserve">МЕРА 1.1.4. Унапређен систем безбедности и реаговања у ванредним ситуацијама </w:t>
            </w:r>
          </w:p>
        </w:tc>
      </w:tr>
      <w:tr w:rsidR="00677D49" w:rsidRPr="00B20B83" w14:paraId="45256457" w14:textId="77777777" w:rsidTr="00143404">
        <w:trPr>
          <w:trHeight w:val="1545"/>
        </w:trPr>
        <w:tc>
          <w:tcPr>
            <w:tcW w:w="3843" w:type="dxa"/>
          </w:tcPr>
          <w:p w14:paraId="73347E4F"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rPr>
              <w:t>1</w:t>
            </w:r>
            <w:r w:rsidRPr="00B20B83">
              <w:rPr>
                <w:rFonts w:asciiTheme="minorHAnsi" w:hAnsiTheme="minorHAnsi" w:cstheme="minorHAnsi"/>
                <w:b/>
                <w:bCs/>
                <w:color w:val="365F91"/>
                <w:lang w:val="ru-RU"/>
              </w:rPr>
              <w:t>.2.</w:t>
            </w:r>
          </w:p>
          <w:p w14:paraId="3FDE8227" w14:textId="77777777" w:rsidR="00677D49" w:rsidRPr="00B20B83" w:rsidRDefault="00677D49" w:rsidP="00143404">
            <w:pPr>
              <w:rPr>
                <w:rFonts w:asciiTheme="minorHAnsi" w:hAnsiTheme="minorHAnsi" w:cstheme="minorHAnsi"/>
                <w:b/>
                <w:bCs/>
                <w:color w:val="365F91"/>
                <w:lang w:val="ru-RU"/>
              </w:rPr>
            </w:pPr>
          </w:p>
          <w:p w14:paraId="5633E9E8"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Унапређен квалитет и повећана доступност услуга здравствене и социјалне заштите</w:t>
            </w:r>
          </w:p>
          <w:p w14:paraId="20A15E06" w14:textId="77777777" w:rsidR="00677D49" w:rsidRPr="00B20B83" w:rsidRDefault="00677D49" w:rsidP="00143404">
            <w:pPr>
              <w:pStyle w:val="NoSpacing"/>
              <w:ind w:left="720"/>
              <w:rPr>
                <w:rFonts w:cstheme="minorHAnsi"/>
              </w:rPr>
            </w:pPr>
          </w:p>
          <w:p w14:paraId="69A0BF81" w14:textId="77777777" w:rsidR="00677D49" w:rsidRPr="00B20B83" w:rsidRDefault="00677D49" w:rsidP="00143404">
            <w:pPr>
              <w:pStyle w:val="NoSpacing"/>
              <w:rPr>
                <w:rFonts w:cstheme="minorHAnsi"/>
              </w:rPr>
            </w:pPr>
          </w:p>
          <w:p w14:paraId="56DFA1F6" w14:textId="77777777" w:rsidR="00677D49" w:rsidRPr="00B20B83" w:rsidRDefault="00677D49" w:rsidP="00143404">
            <w:pPr>
              <w:pStyle w:val="NoSpacing"/>
              <w:ind w:left="720"/>
              <w:rPr>
                <w:rFonts w:cstheme="minorHAnsi"/>
              </w:rPr>
            </w:pPr>
          </w:p>
          <w:p w14:paraId="5C553BFF" w14:textId="77777777" w:rsidR="00677D49" w:rsidRPr="00B20B83" w:rsidRDefault="00677D49" w:rsidP="00143404">
            <w:pPr>
              <w:rPr>
                <w:rFonts w:asciiTheme="minorHAnsi" w:hAnsiTheme="minorHAnsi" w:cstheme="minorHAnsi"/>
                <w:b/>
              </w:rPr>
            </w:pPr>
          </w:p>
        </w:tc>
        <w:tc>
          <w:tcPr>
            <w:tcW w:w="5174" w:type="dxa"/>
          </w:tcPr>
          <w:p w14:paraId="4CEB997A" w14:textId="77777777" w:rsidR="00677D49" w:rsidRPr="00B20B83" w:rsidRDefault="00677D49" w:rsidP="00143404">
            <w:pPr>
              <w:pStyle w:val="NoSpacing"/>
              <w:rPr>
                <w:rFonts w:cstheme="minorHAnsi"/>
              </w:rPr>
            </w:pPr>
            <w:r w:rsidRPr="00B20B83">
              <w:rPr>
                <w:rFonts w:cstheme="minorHAnsi"/>
              </w:rPr>
              <w:t>Мера 1.2.1. Побољшање квалитета постојећих и увођење нових услуга у складу са потребама локалног становништва</w:t>
            </w:r>
          </w:p>
          <w:p w14:paraId="056BB01F" w14:textId="77777777" w:rsidR="00677D49" w:rsidRPr="00B20B83" w:rsidRDefault="00677D49" w:rsidP="00143404">
            <w:pPr>
              <w:pStyle w:val="NoSpacing"/>
              <w:jc w:val="both"/>
              <w:rPr>
                <w:rFonts w:cstheme="minorHAnsi"/>
              </w:rPr>
            </w:pPr>
            <w:r w:rsidRPr="00B20B83">
              <w:rPr>
                <w:rFonts w:cstheme="minorHAnsi"/>
              </w:rPr>
              <w:t xml:space="preserve">МЕРА 1.2.2. Јачање институционалних капацитета пружалаца услуга социјалне заштите </w:t>
            </w:r>
          </w:p>
          <w:p w14:paraId="0F503DBA" w14:textId="77777777" w:rsidR="00677D49" w:rsidRPr="00B20B83" w:rsidRDefault="00677D49" w:rsidP="00143404">
            <w:pPr>
              <w:pStyle w:val="NoSpacing"/>
              <w:jc w:val="both"/>
              <w:rPr>
                <w:rFonts w:cstheme="minorHAnsi"/>
              </w:rPr>
            </w:pPr>
            <w:r w:rsidRPr="00B20B83">
              <w:rPr>
                <w:rFonts w:cstheme="minorHAnsi"/>
              </w:rPr>
              <w:t>МЕРА 1.2.3. Унапређење положаја друштвено осетљивих група</w:t>
            </w:r>
          </w:p>
          <w:p w14:paraId="145CBF59"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lang w:val="ru-RU"/>
              </w:rPr>
              <w:t xml:space="preserve">МЕРА 1.2.4. Стварање услова за спровођење квалитетних услуга здравствене заштите </w:t>
            </w:r>
          </w:p>
        </w:tc>
      </w:tr>
      <w:tr w:rsidR="00677D49" w:rsidRPr="00B20B83" w14:paraId="22586B88" w14:textId="77777777" w:rsidTr="00143404">
        <w:trPr>
          <w:trHeight w:val="1545"/>
        </w:trPr>
        <w:tc>
          <w:tcPr>
            <w:tcW w:w="3843" w:type="dxa"/>
          </w:tcPr>
          <w:p w14:paraId="4687417C"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 Приоритетни циљ </w:t>
            </w:r>
            <w:r w:rsidRPr="00B20B83">
              <w:rPr>
                <w:rFonts w:asciiTheme="minorHAnsi" w:hAnsiTheme="minorHAnsi" w:cstheme="minorHAnsi"/>
                <w:b/>
                <w:bCs/>
                <w:color w:val="365F91"/>
              </w:rPr>
              <w:t>1</w:t>
            </w:r>
            <w:r w:rsidRPr="00B20B83">
              <w:rPr>
                <w:rFonts w:asciiTheme="minorHAnsi" w:hAnsiTheme="minorHAnsi" w:cstheme="minorHAnsi"/>
                <w:b/>
                <w:bCs/>
                <w:color w:val="365F91"/>
                <w:lang w:val="ru-RU"/>
              </w:rPr>
              <w:t>.3.</w:t>
            </w:r>
          </w:p>
          <w:p w14:paraId="4DE810C1" w14:textId="77777777" w:rsidR="00677D49" w:rsidRPr="00B20B83" w:rsidRDefault="00677D49" w:rsidP="00143404">
            <w:pPr>
              <w:rPr>
                <w:rFonts w:asciiTheme="minorHAnsi" w:hAnsiTheme="minorHAnsi" w:cstheme="minorHAnsi"/>
                <w:b/>
                <w:bCs/>
                <w:color w:val="365F91"/>
                <w:lang w:val="ru-RU"/>
              </w:rPr>
            </w:pPr>
          </w:p>
          <w:p w14:paraId="5AD7ACBB"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rPr>
              <w:t>Унапређен систем образовања и предшколског васпитања</w:t>
            </w:r>
          </w:p>
        </w:tc>
        <w:tc>
          <w:tcPr>
            <w:tcW w:w="5174" w:type="dxa"/>
          </w:tcPr>
          <w:p w14:paraId="1F0A5C00" w14:textId="77777777" w:rsidR="00677D49" w:rsidRPr="00B20B83" w:rsidRDefault="00677D49" w:rsidP="00143404">
            <w:pPr>
              <w:pStyle w:val="NoSpacing"/>
              <w:jc w:val="both"/>
              <w:rPr>
                <w:rFonts w:eastAsia="Calibri" w:cstheme="minorHAnsi"/>
                <w:bCs/>
              </w:rPr>
            </w:pPr>
            <w:r w:rsidRPr="00B20B83">
              <w:rPr>
                <w:rFonts w:eastAsia="Calibri,BoldItalic" w:cstheme="minorHAnsi"/>
                <w:bCs/>
              </w:rPr>
              <w:t xml:space="preserve">МЕРА 1.3.1. </w:t>
            </w:r>
            <w:r w:rsidRPr="00B20B83">
              <w:rPr>
                <w:rFonts w:cstheme="minorHAnsi"/>
                <w:bCs/>
              </w:rPr>
              <w:t xml:space="preserve">Унапређење система основног и средњег образовања </w:t>
            </w:r>
          </w:p>
          <w:p w14:paraId="6B782C36" w14:textId="77777777" w:rsidR="00677D49" w:rsidRPr="00B20B83" w:rsidRDefault="00677D49" w:rsidP="00143404">
            <w:pPr>
              <w:spacing w:before="60" w:after="60"/>
              <w:jc w:val="both"/>
              <w:rPr>
                <w:rFonts w:asciiTheme="minorHAnsi" w:hAnsiTheme="minorHAnsi" w:cstheme="minorHAnsi"/>
                <w:bCs/>
              </w:rPr>
            </w:pPr>
            <w:r w:rsidRPr="00B20B83">
              <w:rPr>
                <w:rFonts w:asciiTheme="minorHAnsi" w:eastAsia="Calibri,BoldItalic" w:hAnsiTheme="minorHAnsi" w:cstheme="minorHAnsi"/>
                <w:bCs/>
              </w:rPr>
              <w:t xml:space="preserve">МЕРА 1.3.2. </w:t>
            </w:r>
            <w:r w:rsidRPr="00B20B83">
              <w:rPr>
                <w:rFonts w:asciiTheme="minorHAnsi" w:hAnsiTheme="minorHAnsi" w:cstheme="minorHAnsi"/>
                <w:bCs/>
              </w:rPr>
              <w:t>Унапређење</w:t>
            </w:r>
            <w:r w:rsidR="00A13733">
              <w:rPr>
                <w:rFonts w:asciiTheme="minorHAnsi" w:hAnsiTheme="minorHAnsi" w:cstheme="minorHAnsi"/>
                <w:bCs/>
              </w:rPr>
              <w:t xml:space="preserve"> </w:t>
            </w:r>
            <w:r w:rsidRPr="00B20B83">
              <w:rPr>
                <w:rFonts w:asciiTheme="minorHAnsi" w:hAnsiTheme="minorHAnsi" w:cstheme="minorHAnsi"/>
                <w:bCs/>
              </w:rPr>
              <w:t>постојеће и развој</w:t>
            </w:r>
            <w:r w:rsidR="00A13733">
              <w:rPr>
                <w:rFonts w:asciiTheme="minorHAnsi" w:hAnsiTheme="minorHAnsi" w:cstheme="minorHAnsi"/>
                <w:bCs/>
              </w:rPr>
              <w:t xml:space="preserve"> </w:t>
            </w:r>
            <w:r w:rsidRPr="00B20B83">
              <w:rPr>
                <w:rFonts w:asciiTheme="minorHAnsi" w:hAnsiTheme="minorHAnsi" w:cstheme="minorHAnsi"/>
                <w:bCs/>
              </w:rPr>
              <w:t>нове</w:t>
            </w:r>
            <w:r w:rsidR="00A13733">
              <w:rPr>
                <w:rFonts w:asciiTheme="minorHAnsi" w:hAnsiTheme="minorHAnsi" w:cstheme="minorHAnsi"/>
                <w:bCs/>
              </w:rPr>
              <w:t xml:space="preserve"> </w:t>
            </w:r>
            <w:r w:rsidRPr="00B20B83">
              <w:rPr>
                <w:rFonts w:asciiTheme="minorHAnsi" w:hAnsiTheme="minorHAnsi" w:cstheme="minorHAnsi"/>
                <w:bCs/>
              </w:rPr>
              <w:t>спортске</w:t>
            </w:r>
            <w:r w:rsidR="00A13733">
              <w:rPr>
                <w:rFonts w:asciiTheme="minorHAnsi" w:hAnsiTheme="minorHAnsi" w:cstheme="minorHAnsi"/>
                <w:bCs/>
              </w:rPr>
              <w:t xml:space="preserve"> </w:t>
            </w:r>
            <w:r w:rsidRPr="00B20B83">
              <w:rPr>
                <w:rFonts w:asciiTheme="minorHAnsi" w:hAnsiTheme="minorHAnsi" w:cstheme="minorHAnsi"/>
                <w:bCs/>
              </w:rPr>
              <w:t>инфраструктуре</w:t>
            </w:r>
          </w:p>
          <w:p w14:paraId="7C450701" w14:textId="77777777" w:rsidR="00677D49" w:rsidRPr="00B20B83" w:rsidRDefault="00677D49" w:rsidP="00143404">
            <w:pPr>
              <w:adjustRightInd w:val="0"/>
              <w:jc w:val="both"/>
              <w:rPr>
                <w:rFonts w:asciiTheme="minorHAnsi" w:eastAsia="Calibri,BoldItalic" w:hAnsiTheme="minorHAnsi" w:cstheme="minorHAnsi"/>
                <w:bCs/>
              </w:rPr>
            </w:pPr>
            <w:r w:rsidRPr="00B20B83">
              <w:rPr>
                <w:rFonts w:asciiTheme="minorHAnsi" w:eastAsia="Calibri,BoldItalic" w:hAnsiTheme="minorHAnsi" w:cstheme="minorHAnsi"/>
                <w:bCs/>
              </w:rPr>
              <w:t>МЕРА 1.3.3. Проширење капацитета за потребе предшколског образовања и васпитања</w:t>
            </w:r>
          </w:p>
          <w:p w14:paraId="7F2AA712" w14:textId="77777777" w:rsidR="00677D49" w:rsidRPr="00B20B83" w:rsidRDefault="00677D49" w:rsidP="00143404">
            <w:pPr>
              <w:spacing w:before="60" w:after="60"/>
              <w:jc w:val="both"/>
              <w:rPr>
                <w:rFonts w:asciiTheme="minorHAnsi" w:hAnsiTheme="minorHAnsi" w:cstheme="minorHAnsi"/>
                <w:bCs/>
                <w:lang w:val="ru-RU"/>
              </w:rPr>
            </w:pPr>
            <w:r w:rsidRPr="00B20B83">
              <w:rPr>
                <w:rFonts w:asciiTheme="minorHAnsi" w:hAnsiTheme="minorHAnsi" w:cstheme="minorHAnsi"/>
                <w:bCs/>
                <w:lang w:val="ru-RU"/>
              </w:rPr>
              <w:t>МЕРА 1.3.4. Унапређење постојећих механизама за повећање квалитета живота младих</w:t>
            </w:r>
          </w:p>
        </w:tc>
      </w:tr>
      <w:tr w:rsidR="00677D49" w:rsidRPr="00B20B83" w14:paraId="0439B803" w14:textId="77777777" w:rsidTr="00143404">
        <w:tc>
          <w:tcPr>
            <w:tcW w:w="3843" w:type="dxa"/>
          </w:tcPr>
          <w:p w14:paraId="3521FBFA"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rPr>
              <w:t>1</w:t>
            </w:r>
            <w:r w:rsidRPr="00B20B83">
              <w:rPr>
                <w:rFonts w:asciiTheme="minorHAnsi" w:hAnsiTheme="minorHAnsi" w:cstheme="minorHAnsi"/>
                <w:b/>
                <w:bCs/>
                <w:color w:val="365F91"/>
                <w:lang w:val="ru-RU"/>
              </w:rPr>
              <w:t>.4.</w:t>
            </w:r>
          </w:p>
          <w:p w14:paraId="73CC68CE" w14:textId="77777777" w:rsidR="00677D49" w:rsidRPr="00B20B83" w:rsidRDefault="00677D49" w:rsidP="00143404">
            <w:pPr>
              <w:rPr>
                <w:rFonts w:asciiTheme="minorHAnsi" w:hAnsiTheme="minorHAnsi" w:cstheme="minorHAnsi"/>
                <w:b/>
                <w:bCs/>
                <w:color w:val="365F91"/>
              </w:rPr>
            </w:pPr>
            <w:r w:rsidRPr="00B20B83">
              <w:rPr>
                <w:rFonts w:asciiTheme="minorHAnsi" w:hAnsiTheme="minorHAnsi" w:cstheme="minorHAnsi"/>
                <w:b/>
                <w:bCs/>
                <w:color w:val="365F91"/>
              </w:rPr>
              <w:t>Одрживо</w:t>
            </w:r>
            <w:r w:rsidR="002D2DC6">
              <w:rPr>
                <w:rFonts w:asciiTheme="minorHAnsi" w:hAnsiTheme="minorHAnsi" w:cstheme="minorHAnsi"/>
                <w:b/>
                <w:bCs/>
                <w:color w:val="365F91"/>
              </w:rPr>
              <w:t xml:space="preserve"> </w:t>
            </w:r>
            <w:r w:rsidRPr="00B20B83">
              <w:rPr>
                <w:rFonts w:asciiTheme="minorHAnsi" w:hAnsiTheme="minorHAnsi" w:cstheme="minorHAnsi"/>
                <w:b/>
                <w:bCs/>
                <w:color w:val="365F91"/>
              </w:rPr>
              <w:t>коришћење и вредновање</w:t>
            </w:r>
            <w:r w:rsidR="002D2DC6">
              <w:rPr>
                <w:rFonts w:asciiTheme="minorHAnsi" w:hAnsiTheme="minorHAnsi" w:cstheme="minorHAnsi"/>
                <w:b/>
                <w:bCs/>
                <w:color w:val="365F91"/>
              </w:rPr>
              <w:t xml:space="preserve"> </w:t>
            </w:r>
            <w:r w:rsidRPr="00B20B83">
              <w:rPr>
                <w:rFonts w:asciiTheme="minorHAnsi" w:hAnsiTheme="minorHAnsi" w:cstheme="minorHAnsi"/>
                <w:b/>
                <w:bCs/>
                <w:color w:val="365F91"/>
              </w:rPr>
              <w:t>културно</w:t>
            </w:r>
            <w:r w:rsidR="002D2DC6">
              <w:rPr>
                <w:rFonts w:asciiTheme="minorHAnsi" w:hAnsiTheme="minorHAnsi" w:cstheme="minorHAnsi"/>
                <w:b/>
                <w:bCs/>
                <w:color w:val="365F91"/>
              </w:rPr>
              <w:t xml:space="preserve"> </w:t>
            </w:r>
            <w:r w:rsidRPr="00B20B83">
              <w:rPr>
                <w:rFonts w:asciiTheme="minorHAnsi" w:hAnsiTheme="minorHAnsi" w:cstheme="minorHAnsi"/>
                <w:b/>
                <w:bCs/>
                <w:color w:val="365F91"/>
              </w:rPr>
              <w:t>историјске</w:t>
            </w:r>
            <w:r w:rsidR="002D2DC6">
              <w:rPr>
                <w:rFonts w:asciiTheme="minorHAnsi" w:hAnsiTheme="minorHAnsi" w:cstheme="minorHAnsi"/>
                <w:b/>
                <w:bCs/>
                <w:color w:val="365F91"/>
              </w:rPr>
              <w:t xml:space="preserve"> </w:t>
            </w:r>
            <w:r w:rsidRPr="00B20B83">
              <w:rPr>
                <w:rFonts w:asciiTheme="minorHAnsi" w:hAnsiTheme="minorHAnsi" w:cstheme="minorHAnsi"/>
                <w:b/>
                <w:bCs/>
                <w:color w:val="365F91"/>
              </w:rPr>
              <w:t>баштине</w:t>
            </w:r>
          </w:p>
          <w:p w14:paraId="03DD8F84" w14:textId="77777777" w:rsidR="00677D49" w:rsidRPr="00B20B83" w:rsidRDefault="00677D49" w:rsidP="00143404">
            <w:pPr>
              <w:pStyle w:val="ListParagraph"/>
              <w:ind w:left="360"/>
              <w:jc w:val="both"/>
              <w:rPr>
                <w:rFonts w:asciiTheme="minorHAnsi" w:hAnsiTheme="minorHAnsi" w:cstheme="minorHAnsi"/>
                <w:b/>
                <w:lang w:val="en-GB"/>
              </w:rPr>
            </w:pPr>
          </w:p>
        </w:tc>
        <w:tc>
          <w:tcPr>
            <w:tcW w:w="5174" w:type="dxa"/>
          </w:tcPr>
          <w:p w14:paraId="65D764FC" w14:textId="77777777" w:rsidR="00677D49" w:rsidRPr="00B20B83" w:rsidRDefault="00677D49" w:rsidP="00143404">
            <w:pPr>
              <w:jc w:val="both"/>
              <w:rPr>
                <w:rFonts w:asciiTheme="minorHAnsi" w:hAnsiTheme="minorHAnsi" w:cstheme="minorHAnsi"/>
                <w:lang w:val="ru-RU" w:eastAsia="sr-Latn-CS"/>
              </w:rPr>
            </w:pPr>
            <w:r w:rsidRPr="00B20B83">
              <w:rPr>
                <w:rFonts w:asciiTheme="minorHAnsi" w:hAnsiTheme="minorHAnsi" w:cstheme="minorHAnsi"/>
                <w:lang w:val="ru-RU"/>
              </w:rPr>
              <w:t>МЕРА 1.4.</w:t>
            </w:r>
            <w:r w:rsidRPr="00B20B83">
              <w:rPr>
                <w:rFonts w:asciiTheme="minorHAnsi" w:hAnsiTheme="minorHAnsi" w:cstheme="minorHAnsi"/>
              </w:rPr>
              <w:t>1</w:t>
            </w:r>
            <w:r w:rsidRPr="00B20B83">
              <w:rPr>
                <w:rFonts w:asciiTheme="minorHAnsi" w:hAnsiTheme="minorHAnsi" w:cstheme="minorHAnsi"/>
                <w:lang w:val="ru-RU"/>
              </w:rPr>
              <w:t xml:space="preserve">. </w:t>
            </w:r>
            <w:r w:rsidRPr="00B20B83">
              <w:rPr>
                <w:rFonts w:asciiTheme="minorHAnsi" w:hAnsiTheme="minorHAnsi" w:cstheme="minorHAnsi"/>
                <w:lang w:val="ru-RU" w:eastAsia="sr-Latn-CS"/>
              </w:rPr>
              <w:t xml:space="preserve">Креирање и реализација нових садржаја намењених младима и осталим грађанима </w:t>
            </w:r>
          </w:p>
          <w:p w14:paraId="134A13EE" w14:textId="77777777" w:rsidR="00677D49" w:rsidRPr="00B20B83" w:rsidRDefault="00677D49" w:rsidP="00143404">
            <w:pPr>
              <w:adjustRightInd w:val="0"/>
              <w:jc w:val="both"/>
              <w:rPr>
                <w:rFonts w:asciiTheme="minorHAnsi" w:eastAsia="Calibri,BoldItalic" w:hAnsiTheme="minorHAnsi" w:cstheme="minorHAnsi"/>
              </w:rPr>
            </w:pPr>
            <w:r w:rsidRPr="00B20B83">
              <w:rPr>
                <w:rFonts w:asciiTheme="minorHAnsi" w:eastAsia="Calibri,BoldItalic" w:hAnsiTheme="minorHAnsi" w:cstheme="minorHAnsi"/>
              </w:rPr>
              <w:t>МЕРА 1.4.2. Унапређење капацитета установа културе</w:t>
            </w:r>
          </w:p>
          <w:p w14:paraId="1BEB5905" w14:textId="77777777" w:rsidR="00677D49" w:rsidRPr="00B20B83" w:rsidRDefault="00677D49" w:rsidP="00143404">
            <w:pPr>
              <w:spacing w:before="60" w:after="60"/>
              <w:jc w:val="both"/>
              <w:rPr>
                <w:rFonts w:asciiTheme="minorHAnsi" w:hAnsiTheme="minorHAnsi" w:cstheme="minorHAnsi"/>
                <w:lang w:val="ru-RU"/>
              </w:rPr>
            </w:pPr>
            <w:r w:rsidRPr="00B20B83">
              <w:rPr>
                <w:rFonts w:asciiTheme="minorHAnsi" w:hAnsiTheme="minorHAnsi" w:cstheme="minorHAnsi"/>
                <w:lang w:val="ru-RU"/>
              </w:rPr>
              <w:t xml:space="preserve">МЕРА 1.4.3. Чување аутентичног градитељства </w:t>
            </w:r>
          </w:p>
          <w:p w14:paraId="2EC2DA34" w14:textId="77777777" w:rsidR="00B83F48" w:rsidRPr="00B83F48" w:rsidRDefault="00677D49" w:rsidP="00C31C85">
            <w:pPr>
              <w:spacing w:before="60" w:after="60"/>
              <w:jc w:val="both"/>
              <w:rPr>
                <w:rFonts w:asciiTheme="minorHAnsi" w:hAnsiTheme="minorHAnsi" w:cstheme="minorHAnsi"/>
              </w:rPr>
            </w:pPr>
            <w:r w:rsidRPr="00B20B83">
              <w:rPr>
                <w:rFonts w:asciiTheme="minorHAnsi" w:hAnsiTheme="minorHAnsi" w:cstheme="minorHAnsi"/>
                <w:lang w:val="ru-RU"/>
              </w:rPr>
              <w:t xml:space="preserve">МЕРА 1.4.4. Изградња историјско-етнолошког </w:t>
            </w:r>
            <w:r w:rsidR="00C31C85">
              <w:rPr>
                <w:rFonts w:asciiTheme="minorHAnsi" w:hAnsiTheme="minorHAnsi" w:cstheme="minorHAnsi"/>
                <w:lang w:val="ru-RU"/>
              </w:rPr>
              <w:t>објекта</w:t>
            </w:r>
            <w:r w:rsidR="00B83F48">
              <w:rPr>
                <w:rFonts w:asciiTheme="minorHAnsi" w:hAnsiTheme="minorHAnsi" w:cstheme="minorHAnsi"/>
              </w:rPr>
              <w:t>/ куће</w:t>
            </w:r>
          </w:p>
        </w:tc>
      </w:tr>
    </w:tbl>
    <w:p w14:paraId="35550AA1" w14:textId="77777777" w:rsidR="00677D49" w:rsidRPr="00B20B83" w:rsidRDefault="00677D49" w:rsidP="00677D49">
      <w:pPr>
        <w:widowControl/>
        <w:autoSpaceDE/>
        <w:autoSpaceDN/>
        <w:spacing w:line="276" w:lineRule="auto"/>
        <w:ind w:right="4"/>
        <w:jc w:val="both"/>
        <w:rPr>
          <w:rFonts w:asciiTheme="minorHAnsi" w:hAnsiTheme="minorHAnsi" w:cstheme="minorHAnsi"/>
          <w:b/>
          <w:bCs/>
          <w:color w:val="FF0000"/>
        </w:rPr>
      </w:pPr>
    </w:p>
    <w:tbl>
      <w:tblPr>
        <w:tblStyle w:val="TableGrid"/>
        <w:tblW w:w="0" w:type="auto"/>
        <w:tblLook w:val="04A0" w:firstRow="1" w:lastRow="0" w:firstColumn="1" w:lastColumn="0" w:noHBand="0" w:noVBand="1"/>
      </w:tblPr>
      <w:tblGrid>
        <w:gridCol w:w="3831"/>
        <w:gridCol w:w="5186"/>
      </w:tblGrid>
      <w:tr w:rsidR="00677D49" w:rsidRPr="00B20B83" w14:paraId="12F9121F" w14:textId="77777777" w:rsidTr="00143404">
        <w:tc>
          <w:tcPr>
            <w:tcW w:w="9017" w:type="dxa"/>
            <w:gridSpan w:val="2"/>
            <w:shd w:val="clear" w:color="auto" w:fill="D5DCE4"/>
          </w:tcPr>
          <w:p w14:paraId="1A859D87" w14:textId="77777777" w:rsidR="00677D49" w:rsidRPr="00B20B83" w:rsidRDefault="00677D49" w:rsidP="00B83F48">
            <w:pPr>
              <w:jc w:val="center"/>
              <w:rPr>
                <w:rFonts w:asciiTheme="minorHAnsi" w:hAnsiTheme="minorHAnsi" w:cstheme="minorHAnsi"/>
                <w:b/>
                <w:color w:val="365F91"/>
              </w:rPr>
            </w:pPr>
            <w:r w:rsidRPr="00B20B83">
              <w:rPr>
                <w:rFonts w:asciiTheme="minorHAnsi" w:hAnsiTheme="minorHAnsi" w:cstheme="minorHAnsi"/>
                <w:b/>
                <w:bCs/>
                <w:color w:val="365F91"/>
                <w:lang w:val="ru-RU"/>
              </w:rPr>
              <w:t xml:space="preserve">Развојни правац </w:t>
            </w:r>
            <w:r w:rsidRPr="00B20B83">
              <w:rPr>
                <w:rFonts w:asciiTheme="minorHAnsi" w:hAnsiTheme="minorHAnsi" w:cstheme="minorHAnsi"/>
                <w:b/>
                <w:bCs/>
                <w:color w:val="365F91"/>
              </w:rPr>
              <w:t>2</w:t>
            </w:r>
            <w:r w:rsidRPr="00B20B83">
              <w:rPr>
                <w:rFonts w:asciiTheme="minorHAnsi" w:hAnsiTheme="minorHAnsi" w:cstheme="minorHAnsi"/>
                <w:b/>
                <w:bCs/>
                <w:color w:val="365F91"/>
                <w:lang w:val="ru-RU"/>
              </w:rPr>
              <w:t xml:space="preserve"> - Инфраструктура и заштита животне средине</w:t>
            </w:r>
          </w:p>
        </w:tc>
      </w:tr>
      <w:tr w:rsidR="00677D49" w:rsidRPr="00B20B83" w14:paraId="07DC312F" w14:textId="77777777" w:rsidTr="00143404">
        <w:trPr>
          <w:trHeight w:val="567"/>
        </w:trPr>
        <w:tc>
          <w:tcPr>
            <w:tcW w:w="3831" w:type="dxa"/>
            <w:shd w:val="clear" w:color="auto" w:fill="ACB9CA"/>
            <w:vAlign w:val="center"/>
          </w:tcPr>
          <w:p w14:paraId="7838ED13" w14:textId="77777777" w:rsidR="00677D49" w:rsidRPr="00B20B83" w:rsidRDefault="00677D49" w:rsidP="00143404">
            <w:pPr>
              <w:jc w:val="center"/>
              <w:rPr>
                <w:rFonts w:asciiTheme="minorHAnsi" w:hAnsiTheme="minorHAnsi" w:cstheme="minorHAnsi"/>
                <w:b/>
              </w:rPr>
            </w:pPr>
            <w:r w:rsidRPr="00B20B83">
              <w:rPr>
                <w:rFonts w:asciiTheme="minorHAnsi" w:hAnsiTheme="minorHAnsi" w:cstheme="minorHAnsi"/>
                <w:b/>
              </w:rPr>
              <w:t>Приоритетнициљ</w:t>
            </w:r>
          </w:p>
        </w:tc>
        <w:tc>
          <w:tcPr>
            <w:tcW w:w="5186" w:type="dxa"/>
            <w:shd w:val="clear" w:color="auto" w:fill="ACB9CA"/>
            <w:vAlign w:val="center"/>
          </w:tcPr>
          <w:p w14:paraId="3AEBEC7C" w14:textId="77777777" w:rsidR="00677D49" w:rsidRPr="00B20B83" w:rsidRDefault="00677D49" w:rsidP="00143404">
            <w:pPr>
              <w:jc w:val="center"/>
              <w:rPr>
                <w:rFonts w:asciiTheme="minorHAnsi" w:hAnsiTheme="minorHAnsi" w:cstheme="minorHAnsi"/>
                <w:b/>
              </w:rPr>
            </w:pPr>
            <w:r w:rsidRPr="00B20B83">
              <w:rPr>
                <w:rFonts w:asciiTheme="minorHAnsi" w:hAnsiTheme="minorHAnsi" w:cstheme="minorHAnsi"/>
                <w:b/>
              </w:rPr>
              <w:t>Мерезаостварењеприоритетногциља</w:t>
            </w:r>
          </w:p>
        </w:tc>
      </w:tr>
      <w:tr w:rsidR="00677D49" w:rsidRPr="00B20B83" w14:paraId="0817AC35" w14:textId="77777777" w:rsidTr="00143404">
        <w:tc>
          <w:tcPr>
            <w:tcW w:w="3831" w:type="dxa"/>
          </w:tcPr>
          <w:p w14:paraId="25578D46"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rPr>
              <w:t>2</w:t>
            </w:r>
            <w:r w:rsidRPr="00B20B83">
              <w:rPr>
                <w:rFonts w:asciiTheme="minorHAnsi" w:hAnsiTheme="minorHAnsi" w:cstheme="minorHAnsi"/>
                <w:b/>
                <w:bCs/>
                <w:color w:val="365F91"/>
                <w:lang w:val="ru-RU"/>
              </w:rPr>
              <w:t>.1.</w:t>
            </w:r>
          </w:p>
          <w:p w14:paraId="2AD38EEC" w14:textId="77777777" w:rsidR="00677D49" w:rsidRPr="00B20B83" w:rsidRDefault="00677D49" w:rsidP="00143404">
            <w:pPr>
              <w:rPr>
                <w:rFonts w:asciiTheme="minorHAnsi" w:hAnsiTheme="minorHAnsi" w:cstheme="minorHAnsi"/>
                <w:b/>
                <w:bCs/>
                <w:color w:val="365F91"/>
                <w:lang w:val="ru-RU"/>
              </w:rPr>
            </w:pPr>
          </w:p>
          <w:p w14:paraId="111EBB12"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rPr>
              <w:t xml:space="preserve">Ефикасан и одржив систем </w:t>
            </w:r>
            <w:r w:rsidRPr="00B20B83">
              <w:rPr>
                <w:rFonts w:asciiTheme="minorHAnsi" w:hAnsiTheme="minorHAnsi" w:cstheme="minorHAnsi"/>
                <w:b/>
                <w:bCs/>
                <w:color w:val="365F91"/>
                <w:lang w:val="ru-RU"/>
              </w:rPr>
              <w:t>управљања отпадом на нивоу општине</w:t>
            </w:r>
          </w:p>
        </w:tc>
        <w:tc>
          <w:tcPr>
            <w:tcW w:w="5186" w:type="dxa"/>
          </w:tcPr>
          <w:p w14:paraId="62FB5204"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lang w:val="ru-RU"/>
              </w:rPr>
              <w:t>МЕРА 2.1.1. Унапређење капацитета ЈП Комуналац за управљање комуналним отпадом</w:t>
            </w:r>
          </w:p>
          <w:p w14:paraId="5E86514C"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lang w:val="ru-RU"/>
              </w:rPr>
              <w:t xml:space="preserve">МЕРА 2.1.2. Успостављање система за примарну сепарацију отпада </w:t>
            </w:r>
          </w:p>
          <w:p w14:paraId="61E9B563"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lang w:val="ru-RU"/>
              </w:rPr>
              <w:t>МЕРА 2.1.3. Повећање обухвата домаћинстава услугом сакупљања и примарном сепарацијом отпада</w:t>
            </w:r>
          </w:p>
          <w:p w14:paraId="5DE07C91"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rPr>
              <w:t xml:space="preserve">МЕРА </w:t>
            </w:r>
            <w:r w:rsidRPr="00B20B83">
              <w:rPr>
                <w:rFonts w:asciiTheme="minorHAnsi" w:hAnsiTheme="minorHAnsi" w:cstheme="minorHAnsi"/>
                <w:lang w:val="ru-RU"/>
              </w:rPr>
              <w:t>2.1.4. Програми унапређења еколошке свести грађана</w:t>
            </w:r>
          </w:p>
        </w:tc>
      </w:tr>
      <w:tr w:rsidR="00677D49" w:rsidRPr="00B20B83" w14:paraId="51E6505F" w14:textId="77777777" w:rsidTr="00143404">
        <w:tc>
          <w:tcPr>
            <w:tcW w:w="3831" w:type="dxa"/>
          </w:tcPr>
          <w:p w14:paraId="0F362574"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rPr>
              <w:t>2</w:t>
            </w:r>
            <w:r w:rsidRPr="00B20B83">
              <w:rPr>
                <w:rFonts w:asciiTheme="minorHAnsi" w:hAnsiTheme="minorHAnsi" w:cstheme="minorHAnsi"/>
                <w:b/>
                <w:bCs/>
                <w:color w:val="365F91"/>
                <w:lang w:val="ru-RU"/>
              </w:rPr>
              <w:t>.2.</w:t>
            </w:r>
          </w:p>
          <w:p w14:paraId="2B478F76" w14:textId="77777777" w:rsidR="00677D49" w:rsidRPr="00B20B83" w:rsidRDefault="00677D49" w:rsidP="00143404">
            <w:pPr>
              <w:rPr>
                <w:rFonts w:asciiTheme="minorHAnsi" w:hAnsiTheme="minorHAnsi" w:cstheme="minorHAnsi"/>
                <w:b/>
                <w:bCs/>
                <w:color w:val="365F91"/>
                <w:lang w:val="ru-RU"/>
              </w:rPr>
            </w:pPr>
          </w:p>
          <w:p w14:paraId="73575DCF" w14:textId="77777777" w:rsidR="00677D49" w:rsidRPr="00B20B83" w:rsidRDefault="00677D49" w:rsidP="00143404">
            <w:pPr>
              <w:rPr>
                <w:rFonts w:asciiTheme="minorHAnsi" w:hAnsiTheme="minorHAnsi" w:cstheme="minorHAnsi"/>
                <w:b/>
                <w:bCs/>
                <w:color w:val="365F91"/>
              </w:rPr>
            </w:pPr>
            <w:r w:rsidRPr="00B20B83">
              <w:rPr>
                <w:rFonts w:asciiTheme="minorHAnsi" w:hAnsiTheme="minorHAnsi" w:cstheme="minorHAnsi"/>
                <w:b/>
                <w:bCs/>
                <w:color w:val="365F91"/>
              </w:rPr>
              <w:t xml:space="preserve">Функционално и одрживо управљање водом </w:t>
            </w:r>
          </w:p>
          <w:p w14:paraId="79B6B406" w14:textId="77777777" w:rsidR="00677D49" w:rsidRPr="00B20B83" w:rsidRDefault="00677D49" w:rsidP="00143404">
            <w:pPr>
              <w:pStyle w:val="ListParagraph"/>
              <w:rPr>
                <w:rFonts w:asciiTheme="minorHAnsi" w:hAnsiTheme="minorHAnsi" w:cstheme="minorHAnsi"/>
                <w:color w:val="000000" w:themeColor="text1"/>
              </w:rPr>
            </w:pPr>
          </w:p>
          <w:p w14:paraId="712544AF" w14:textId="77777777" w:rsidR="00677D49" w:rsidRPr="00B20B83" w:rsidRDefault="00677D49" w:rsidP="00143404">
            <w:pPr>
              <w:spacing w:after="120"/>
              <w:rPr>
                <w:rFonts w:asciiTheme="minorHAnsi" w:hAnsiTheme="minorHAnsi" w:cstheme="minorHAnsi"/>
                <w:b/>
                <w:bCs/>
                <w:color w:val="000000" w:themeColor="text1"/>
              </w:rPr>
            </w:pPr>
          </w:p>
          <w:p w14:paraId="3DC8ED2D" w14:textId="77777777" w:rsidR="00677D49" w:rsidRPr="00B20B83" w:rsidRDefault="00677D49" w:rsidP="00143404">
            <w:pPr>
              <w:rPr>
                <w:rFonts w:asciiTheme="minorHAnsi" w:hAnsiTheme="minorHAnsi" w:cstheme="minorHAnsi"/>
                <w:b/>
                <w:bCs/>
                <w:color w:val="000000"/>
                <w:lang w:val="ru-RU"/>
              </w:rPr>
            </w:pPr>
          </w:p>
          <w:p w14:paraId="603FBE13" w14:textId="77777777" w:rsidR="00677D49" w:rsidRPr="00B20B83" w:rsidRDefault="00677D49" w:rsidP="00143404">
            <w:pPr>
              <w:adjustRightInd w:val="0"/>
              <w:rPr>
                <w:rFonts w:asciiTheme="minorHAnsi" w:hAnsiTheme="minorHAnsi" w:cstheme="minorHAnsi"/>
                <w:b/>
                <w:bCs/>
              </w:rPr>
            </w:pPr>
          </w:p>
        </w:tc>
        <w:tc>
          <w:tcPr>
            <w:tcW w:w="5186" w:type="dxa"/>
          </w:tcPr>
          <w:p w14:paraId="086BB9DE" w14:textId="77777777" w:rsidR="00677D49" w:rsidRPr="00B20B83" w:rsidRDefault="00677D49" w:rsidP="00143404">
            <w:pPr>
              <w:jc w:val="both"/>
              <w:rPr>
                <w:rFonts w:asciiTheme="minorHAnsi" w:hAnsiTheme="minorHAnsi" w:cstheme="minorHAnsi"/>
                <w:color w:val="000000"/>
              </w:rPr>
            </w:pPr>
            <w:r w:rsidRPr="00B20B83">
              <w:rPr>
                <w:rFonts w:asciiTheme="minorHAnsi" w:hAnsiTheme="minorHAnsi" w:cstheme="minorHAnsi"/>
                <w:color w:val="000000"/>
                <w:lang w:val="ru-RU"/>
              </w:rPr>
              <w:t>МЕРА 2.2.1. Унапређење система водоснабдевања</w:t>
            </w:r>
            <w:r w:rsidRPr="00B20B83">
              <w:rPr>
                <w:rFonts w:asciiTheme="minorHAnsi" w:hAnsiTheme="minorHAnsi" w:cstheme="minorHAnsi"/>
                <w:color w:val="000000"/>
              </w:rPr>
              <w:t>у градском и сеоском подручју</w:t>
            </w:r>
          </w:p>
          <w:p w14:paraId="27C640C2" w14:textId="77777777" w:rsidR="00677D49" w:rsidRPr="00B20B83" w:rsidRDefault="00677D49" w:rsidP="00143404">
            <w:pPr>
              <w:pStyle w:val="NoSpacing"/>
              <w:widowControl w:val="0"/>
              <w:jc w:val="both"/>
              <w:rPr>
                <w:rFonts w:cstheme="minorHAnsi"/>
              </w:rPr>
            </w:pPr>
            <w:r w:rsidRPr="00B20B83">
              <w:rPr>
                <w:rFonts w:cstheme="minorHAnsi"/>
              </w:rPr>
              <w:t>МЕРА 2.2.2. Увођење сеоских водовода у систем водоснабдевања ЈП Комуналац</w:t>
            </w:r>
          </w:p>
          <w:p w14:paraId="7BAF1469" w14:textId="77777777" w:rsidR="00677D49" w:rsidRPr="00B20B83" w:rsidRDefault="00677D49" w:rsidP="00143404">
            <w:pPr>
              <w:spacing w:after="120"/>
              <w:rPr>
                <w:rFonts w:asciiTheme="minorHAnsi" w:hAnsiTheme="minorHAnsi" w:cstheme="minorHAnsi"/>
                <w:color w:val="000000" w:themeColor="text1"/>
              </w:rPr>
            </w:pPr>
            <w:r w:rsidRPr="00B20B83">
              <w:rPr>
                <w:rFonts w:asciiTheme="minorHAnsi" w:hAnsiTheme="minorHAnsi" w:cstheme="minorHAnsi"/>
                <w:color w:val="000000" w:themeColor="text1"/>
              </w:rPr>
              <w:t>МЕРА 2.2.3. Уређење водотокова и заштита од штетног дејства вода</w:t>
            </w:r>
          </w:p>
          <w:p w14:paraId="06AEFA5B" w14:textId="77777777" w:rsidR="00677D49" w:rsidRPr="00B20B83" w:rsidRDefault="00677D49" w:rsidP="00143404">
            <w:pPr>
              <w:pStyle w:val="NoSpacing"/>
              <w:jc w:val="both"/>
              <w:rPr>
                <w:rFonts w:cstheme="minorHAnsi"/>
                <w:b/>
                <w:bCs/>
              </w:rPr>
            </w:pPr>
            <w:r w:rsidRPr="00B20B83">
              <w:rPr>
                <w:rFonts w:cstheme="minorHAnsi"/>
                <w:color w:val="000000" w:themeColor="text1"/>
              </w:rPr>
              <w:t xml:space="preserve">МЕРА 2.2.4. </w:t>
            </w:r>
            <w:r w:rsidRPr="00B20B83">
              <w:rPr>
                <w:rFonts w:cstheme="minorHAnsi"/>
              </w:rPr>
              <w:t>Увођење и развој даљинског система за управљање и контролу водоводним системом</w:t>
            </w:r>
          </w:p>
          <w:p w14:paraId="01C7326E"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color w:val="000000"/>
                <w:lang w:val="ru-RU"/>
              </w:rPr>
              <w:t xml:space="preserve">МЕРА 2.2.5. </w:t>
            </w:r>
            <w:r w:rsidRPr="00B20B83">
              <w:rPr>
                <w:rFonts w:asciiTheme="minorHAnsi" w:hAnsiTheme="minorHAnsi" w:cstheme="minorHAnsi"/>
              </w:rPr>
              <w:t>Унапређење</w:t>
            </w:r>
            <w:r w:rsidR="00A13733">
              <w:rPr>
                <w:rFonts w:asciiTheme="minorHAnsi" w:hAnsiTheme="minorHAnsi" w:cstheme="minorHAnsi"/>
              </w:rPr>
              <w:t xml:space="preserve"> </w:t>
            </w:r>
            <w:r w:rsidRPr="00B20B83">
              <w:rPr>
                <w:rFonts w:asciiTheme="minorHAnsi" w:hAnsiTheme="minorHAnsi" w:cstheme="minorHAnsi"/>
              </w:rPr>
              <w:t>коришћења и очувања</w:t>
            </w:r>
            <w:r w:rsidR="00A13733">
              <w:rPr>
                <w:rFonts w:asciiTheme="minorHAnsi" w:hAnsiTheme="minorHAnsi" w:cstheme="minorHAnsi"/>
              </w:rPr>
              <w:t xml:space="preserve"> </w:t>
            </w:r>
            <w:r w:rsidRPr="00B20B83">
              <w:rPr>
                <w:rFonts w:asciiTheme="minorHAnsi" w:hAnsiTheme="minorHAnsi" w:cstheme="minorHAnsi"/>
              </w:rPr>
              <w:t>пијаће</w:t>
            </w:r>
            <w:r w:rsidR="00A13733">
              <w:rPr>
                <w:rFonts w:asciiTheme="minorHAnsi" w:hAnsiTheme="minorHAnsi" w:cstheme="minorHAnsi"/>
              </w:rPr>
              <w:t xml:space="preserve"> </w:t>
            </w:r>
            <w:r w:rsidRPr="00B20B83">
              <w:rPr>
                <w:rFonts w:asciiTheme="minorHAnsi" w:hAnsiTheme="minorHAnsi" w:cstheme="minorHAnsi"/>
              </w:rPr>
              <w:t>воде</w:t>
            </w:r>
            <w:r w:rsidR="00A13733">
              <w:rPr>
                <w:rFonts w:asciiTheme="minorHAnsi" w:hAnsiTheme="minorHAnsi" w:cstheme="minorHAnsi"/>
              </w:rPr>
              <w:t xml:space="preserve"> </w:t>
            </w:r>
            <w:r w:rsidRPr="00B20B83">
              <w:rPr>
                <w:rFonts w:asciiTheme="minorHAnsi" w:hAnsiTheme="minorHAnsi" w:cstheme="minorHAnsi"/>
              </w:rPr>
              <w:t>као</w:t>
            </w:r>
            <w:r w:rsidR="00A13733">
              <w:rPr>
                <w:rFonts w:asciiTheme="minorHAnsi" w:hAnsiTheme="minorHAnsi" w:cstheme="minorHAnsi"/>
              </w:rPr>
              <w:t xml:space="preserve"> </w:t>
            </w:r>
            <w:r w:rsidRPr="00B20B83">
              <w:rPr>
                <w:rFonts w:asciiTheme="minorHAnsi" w:hAnsiTheme="minorHAnsi" w:cstheme="minorHAnsi"/>
              </w:rPr>
              <w:t>ресурса</w:t>
            </w:r>
          </w:p>
        </w:tc>
      </w:tr>
      <w:tr w:rsidR="00677D49" w:rsidRPr="00B20B83" w14:paraId="14CBC02A" w14:textId="77777777" w:rsidTr="00143404">
        <w:tc>
          <w:tcPr>
            <w:tcW w:w="3831" w:type="dxa"/>
          </w:tcPr>
          <w:p w14:paraId="0BA61F03"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rPr>
              <w:t>2</w:t>
            </w:r>
            <w:r w:rsidRPr="00B20B83">
              <w:rPr>
                <w:rFonts w:asciiTheme="minorHAnsi" w:hAnsiTheme="minorHAnsi" w:cstheme="minorHAnsi"/>
                <w:b/>
                <w:bCs/>
                <w:color w:val="365F91"/>
                <w:lang w:val="ru-RU"/>
              </w:rPr>
              <w:t>.3.</w:t>
            </w:r>
          </w:p>
          <w:p w14:paraId="7F00800A" w14:textId="77777777" w:rsidR="00677D49" w:rsidRPr="00B20B83" w:rsidRDefault="00677D49" w:rsidP="00143404">
            <w:pPr>
              <w:rPr>
                <w:rFonts w:asciiTheme="minorHAnsi" w:hAnsiTheme="minorHAnsi" w:cstheme="minorHAnsi"/>
                <w:b/>
                <w:bCs/>
                <w:color w:val="365F91"/>
                <w:lang w:val="ru-RU"/>
              </w:rPr>
            </w:pPr>
          </w:p>
          <w:p w14:paraId="513D0A8D" w14:textId="77777777" w:rsidR="00677D49" w:rsidRPr="00B20B83" w:rsidRDefault="00677D49" w:rsidP="00143404">
            <w:pPr>
              <w:rPr>
                <w:rFonts w:asciiTheme="minorHAnsi" w:hAnsiTheme="minorHAnsi" w:cstheme="minorHAnsi"/>
                <w:b/>
                <w:color w:val="365F91"/>
              </w:rPr>
            </w:pPr>
            <w:r w:rsidRPr="00B20B83">
              <w:rPr>
                <w:rFonts w:asciiTheme="minorHAnsi" w:hAnsiTheme="minorHAnsi" w:cstheme="minorHAnsi"/>
                <w:b/>
                <w:color w:val="365F91"/>
              </w:rPr>
              <w:t>Безбедна и здрава животна средина</w:t>
            </w:r>
          </w:p>
          <w:p w14:paraId="2DCA9412" w14:textId="77777777" w:rsidR="00677D49" w:rsidRPr="00B20B83" w:rsidRDefault="00677D49" w:rsidP="00143404">
            <w:pPr>
              <w:rPr>
                <w:rFonts w:asciiTheme="minorHAnsi" w:hAnsiTheme="minorHAnsi" w:cstheme="minorHAnsi"/>
                <w:color w:val="000000" w:themeColor="text1"/>
              </w:rPr>
            </w:pPr>
          </w:p>
          <w:p w14:paraId="4F9F5001" w14:textId="77777777" w:rsidR="00677D49" w:rsidRPr="00B20B83" w:rsidRDefault="00677D49" w:rsidP="00143404">
            <w:pPr>
              <w:adjustRightInd w:val="0"/>
              <w:rPr>
                <w:rFonts w:asciiTheme="minorHAnsi" w:hAnsiTheme="minorHAnsi" w:cstheme="minorHAnsi"/>
                <w:color w:val="000000" w:themeColor="text1"/>
              </w:rPr>
            </w:pPr>
          </w:p>
          <w:p w14:paraId="2DCD0B8F" w14:textId="77777777" w:rsidR="00677D49" w:rsidRPr="00B20B83" w:rsidRDefault="00677D49" w:rsidP="00143404">
            <w:pPr>
              <w:pStyle w:val="ListParagraph"/>
              <w:adjustRightInd w:val="0"/>
              <w:rPr>
                <w:rFonts w:asciiTheme="minorHAnsi" w:hAnsiTheme="minorHAnsi" w:cstheme="minorHAnsi"/>
                <w:color w:val="000000" w:themeColor="text1"/>
              </w:rPr>
            </w:pPr>
          </w:p>
          <w:p w14:paraId="2E413495" w14:textId="77777777" w:rsidR="00677D49" w:rsidRPr="00B20B83" w:rsidRDefault="00677D49" w:rsidP="00143404">
            <w:pPr>
              <w:suppressAutoHyphens/>
              <w:rPr>
                <w:rFonts w:asciiTheme="minorHAnsi" w:hAnsiTheme="minorHAnsi" w:cstheme="minorHAnsi"/>
                <w:color w:val="000000" w:themeColor="text1"/>
              </w:rPr>
            </w:pPr>
          </w:p>
          <w:p w14:paraId="168B047C" w14:textId="77777777" w:rsidR="00677D49" w:rsidRPr="00B20B83" w:rsidRDefault="00677D49" w:rsidP="00143404">
            <w:pPr>
              <w:rPr>
                <w:rFonts w:asciiTheme="minorHAnsi" w:hAnsiTheme="minorHAnsi" w:cstheme="minorHAnsi"/>
                <w:color w:val="000000" w:themeColor="text1"/>
              </w:rPr>
            </w:pPr>
          </w:p>
        </w:tc>
        <w:tc>
          <w:tcPr>
            <w:tcW w:w="5186" w:type="dxa"/>
          </w:tcPr>
          <w:p w14:paraId="6E37C00B" w14:textId="77777777" w:rsidR="00677D49" w:rsidRPr="00B20B83" w:rsidRDefault="00677D49" w:rsidP="00143404">
            <w:pPr>
              <w:pStyle w:val="NoSpacing"/>
              <w:jc w:val="both"/>
              <w:rPr>
                <w:rFonts w:cstheme="minorHAnsi"/>
              </w:rPr>
            </w:pPr>
            <w:r w:rsidRPr="00B20B83">
              <w:rPr>
                <w:rFonts w:cstheme="minorHAnsi"/>
              </w:rPr>
              <w:t>МЕРА 2.3.1. Унапређење канализационог система за отпадне и атмосферске воде</w:t>
            </w:r>
          </w:p>
          <w:p w14:paraId="6BCF4C45" w14:textId="77777777" w:rsidR="00677D49" w:rsidRPr="00B20B83" w:rsidRDefault="00677D49" w:rsidP="00143404">
            <w:pPr>
              <w:pStyle w:val="NoSpacing"/>
              <w:jc w:val="both"/>
              <w:rPr>
                <w:rFonts w:cstheme="minorHAnsi"/>
              </w:rPr>
            </w:pPr>
            <w:r w:rsidRPr="00B20B83">
              <w:rPr>
                <w:rFonts w:cstheme="minorHAnsi"/>
              </w:rPr>
              <w:t>МЕРА 2.3.2. Изградња и одржавање постројења за пречишћавање отпадних вода (ППОВ)</w:t>
            </w:r>
          </w:p>
          <w:p w14:paraId="0AADF106" w14:textId="77777777" w:rsidR="00677D49" w:rsidRPr="00B20B83" w:rsidRDefault="00677D49" w:rsidP="00143404">
            <w:pPr>
              <w:pStyle w:val="NoSpacing"/>
              <w:jc w:val="both"/>
              <w:rPr>
                <w:rFonts w:cstheme="minorHAnsi"/>
                <w:b/>
                <w:bCs/>
              </w:rPr>
            </w:pPr>
            <w:r w:rsidRPr="00B20B83">
              <w:rPr>
                <w:rFonts w:cstheme="minorHAnsi"/>
              </w:rPr>
              <w:t>МЕРА 2.3.3. Увођење и развој даљинског система за управљање и контролу канализационим системом</w:t>
            </w:r>
          </w:p>
          <w:p w14:paraId="4E0433B1" w14:textId="77777777" w:rsidR="00677D49" w:rsidRPr="00B20B83" w:rsidRDefault="00677D49" w:rsidP="00143404">
            <w:pPr>
              <w:pStyle w:val="NoSpacing"/>
              <w:jc w:val="both"/>
              <w:rPr>
                <w:rFonts w:cstheme="minorHAnsi"/>
              </w:rPr>
            </w:pPr>
            <w:r w:rsidRPr="00B20B83">
              <w:rPr>
                <w:rFonts w:cstheme="minorHAnsi"/>
              </w:rPr>
              <w:t>МЕРА 2.3.4. Унапређење енергетске ефикасности јавних објеката</w:t>
            </w:r>
          </w:p>
          <w:p w14:paraId="123FF634"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МЕРА 2.3.5. Подстицање енергетске ефикасности породичних кућа и бизнис сектора</w:t>
            </w:r>
          </w:p>
          <w:p w14:paraId="3AD4E7C2"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МЕРА 2.3.6. Развој</w:t>
            </w:r>
            <w:r w:rsidR="00B83F48">
              <w:rPr>
                <w:rFonts w:asciiTheme="minorHAnsi" w:hAnsiTheme="minorHAnsi" w:cstheme="minorHAnsi"/>
              </w:rPr>
              <w:t xml:space="preserve"> </w:t>
            </w:r>
            <w:r w:rsidRPr="00B20B83">
              <w:rPr>
                <w:rFonts w:asciiTheme="minorHAnsi" w:hAnsiTheme="minorHAnsi" w:cstheme="minorHAnsi"/>
              </w:rPr>
              <w:t>система</w:t>
            </w:r>
            <w:r w:rsidR="00B83F48">
              <w:rPr>
                <w:rFonts w:asciiTheme="minorHAnsi" w:hAnsiTheme="minorHAnsi" w:cstheme="minorHAnsi"/>
              </w:rPr>
              <w:t xml:space="preserve"> </w:t>
            </w:r>
            <w:r w:rsidRPr="00B20B83">
              <w:rPr>
                <w:rFonts w:asciiTheme="minorHAnsi" w:hAnsiTheme="minorHAnsi" w:cstheme="minorHAnsi"/>
              </w:rPr>
              <w:t>мониторинга</w:t>
            </w:r>
            <w:r w:rsidR="00B83F48">
              <w:rPr>
                <w:rFonts w:asciiTheme="minorHAnsi" w:hAnsiTheme="minorHAnsi" w:cstheme="minorHAnsi"/>
              </w:rPr>
              <w:t xml:space="preserve"> </w:t>
            </w:r>
            <w:r w:rsidRPr="00B20B83">
              <w:rPr>
                <w:rFonts w:asciiTheme="minorHAnsi" w:hAnsiTheme="minorHAnsi" w:cstheme="minorHAnsi"/>
              </w:rPr>
              <w:t>и</w:t>
            </w:r>
            <w:r w:rsidR="00B83F48">
              <w:rPr>
                <w:rFonts w:asciiTheme="minorHAnsi" w:hAnsiTheme="minorHAnsi" w:cstheme="minorHAnsi"/>
              </w:rPr>
              <w:t xml:space="preserve"> </w:t>
            </w:r>
            <w:r w:rsidRPr="00B20B83">
              <w:rPr>
                <w:rFonts w:asciiTheme="minorHAnsi" w:hAnsiTheme="minorHAnsi" w:cstheme="minorHAnsi"/>
              </w:rPr>
              <w:t>заштита</w:t>
            </w:r>
            <w:r w:rsidR="00B83F48">
              <w:rPr>
                <w:rFonts w:asciiTheme="minorHAnsi" w:hAnsiTheme="minorHAnsi" w:cstheme="minorHAnsi"/>
              </w:rPr>
              <w:t xml:space="preserve"> </w:t>
            </w:r>
            <w:r w:rsidRPr="00B20B83">
              <w:rPr>
                <w:rFonts w:asciiTheme="minorHAnsi" w:hAnsiTheme="minorHAnsi" w:cstheme="minorHAnsi"/>
              </w:rPr>
              <w:t>природних</w:t>
            </w:r>
            <w:r w:rsidR="00B83F48">
              <w:rPr>
                <w:rFonts w:asciiTheme="minorHAnsi" w:hAnsiTheme="minorHAnsi" w:cstheme="minorHAnsi"/>
              </w:rPr>
              <w:t xml:space="preserve"> </w:t>
            </w:r>
            <w:r w:rsidRPr="00B20B83">
              <w:rPr>
                <w:rFonts w:asciiTheme="minorHAnsi" w:hAnsiTheme="minorHAnsi" w:cstheme="minorHAnsi"/>
              </w:rPr>
              <w:t>добара и предела</w:t>
            </w:r>
          </w:p>
        </w:tc>
      </w:tr>
      <w:tr w:rsidR="00677D49" w:rsidRPr="00B20B83" w14:paraId="6980162A" w14:textId="77777777" w:rsidTr="00143404">
        <w:tc>
          <w:tcPr>
            <w:tcW w:w="3831" w:type="dxa"/>
          </w:tcPr>
          <w:p w14:paraId="6797D80F"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 Приоритетни циљ </w:t>
            </w:r>
            <w:r w:rsidRPr="00B20B83">
              <w:rPr>
                <w:rFonts w:asciiTheme="minorHAnsi" w:hAnsiTheme="minorHAnsi" w:cstheme="minorHAnsi"/>
                <w:b/>
                <w:bCs/>
                <w:color w:val="365F91"/>
              </w:rPr>
              <w:t>2</w:t>
            </w:r>
            <w:r w:rsidRPr="00B20B83">
              <w:rPr>
                <w:rFonts w:asciiTheme="minorHAnsi" w:hAnsiTheme="minorHAnsi" w:cstheme="minorHAnsi"/>
                <w:b/>
                <w:bCs/>
                <w:color w:val="365F91"/>
                <w:lang w:val="ru-RU"/>
              </w:rPr>
              <w:t>.</w:t>
            </w:r>
            <w:r w:rsidRPr="00B20B83">
              <w:rPr>
                <w:rFonts w:asciiTheme="minorHAnsi" w:hAnsiTheme="minorHAnsi" w:cstheme="minorHAnsi"/>
                <w:b/>
                <w:bCs/>
                <w:color w:val="365F91"/>
                <w:lang w:val="en-GB"/>
              </w:rPr>
              <w:t>4</w:t>
            </w:r>
            <w:r w:rsidRPr="00B20B83">
              <w:rPr>
                <w:rFonts w:asciiTheme="minorHAnsi" w:hAnsiTheme="minorHAnsi" w:cstheme="minorHAnsi"/>
                <w:b/>
                <w:bCs/>
                <w:color w:val="365F91"/>
                <w:lang w:val="ru-RU"/>
              </w:rPr>
              <w:t>.</w:t>
            </w:r>
          </w:p>
          <w:p w14:paraId="47489842" w14:textId="77777777" w:rsidR="00677D49" w:rsidRPr="00B20B83" w:rsidRDefault="00677D49" w:rsidP="00143404">
            <w:pPr>
              <w:rPr>
                <w:rFonts w:asciiTheme="minorHAnsi" w:hAnsiTheme="minorHAnsi" w:cstheme="minorHAnsi"/>
                <w:b/>
                <w:bCs/>
                <w:color w:val="365F91"/>
                <w:lang w:val="ru-RU"/>
              </w:rPr>
            </w:pPr>
          </w:p>
          <w:p w14:paraId="4705E987"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Унапређена саобраћајна и остала инфраструктура</w:t>
            </w:r>
          </w:p>
          <w:p w14:paraId="48DCB9CF" w14:textId="77777777" w:rsidR="00677D49" w:rsidRPr="00B20B83" w:rsidRDefault="00677D49" w:rsidP="00143404">
            <w:pPr>
              <w:pStyle w:val="NoSpacing"/>
              <w:widowControl w:val="0"/>
              <w:rPr>
                <w:rFonts w:cstheme="minorHAnsi"/>
                <w:b/>
                <w:bCs/>
                <w:color w:val="365F91"/>
              </w:rPr>
            </w:pPr>
          </w:p>
          <w:p w14:paraId="56D104E7" w14:textId="77777777" w:rsidR="00677D49" w:rsidRPr="00B20B83" w:rsidRDefault="00677D49" w:rsidP="00143404">
            <w:pPr>
              <w:pStyle w:val="ListParagraph"/>
              <w:rPr>
                <w:rFonts w:asciiTheme="minorHAnsi" w:hAnsiTheme="minorHAnsi" w:cstheme="minorHAnsi"/>
                <w:lang w:val="ru-RU"/>
              </w:rPr>
            </w:pPr>
          </w:p>
          <w:p w14:paraId="2BB5EF6E" w14:textId="77777777" w:rsidR="00677D49" w:rsidRPr="00B20B83" w:rsidRDefault="00677D49" w:rsidP="00143404">
            <w:pPr>
              <w:widowControl/>
              <w:autoSpaceDE/>
              <w:autoSpaceDN/>
              <w:outlineLvl w:val="1"/>
              <w:rPr>
                <w:rFonts w:asciiTheme="minorHAnsi" w:hAnsiTheme="minorHAnsi" w:cstheme="minorHAnsi"/>
                <w:lang w:val="ru-RU" w:eastAsia="sr-Latn-CS"/>
              </w:rPr>
            </w:pPr>
          </w:p>
        </w:tc>
        <w:tc>
          <w:tcPr>
            <w:tcW w:w="5186" w:type="dxa"/>
          </w:tcPr>
          <w:p w14:paraId="7DAF1CCF" w14:textId="77777777" w:rsidR="00677D49" w:rsidRPr="00B20B83" w:rsidRDefault="00677D49" w:rsidP="00143404">
            <w:pPr>
              <w:pStyle w:val="NoSpacing"/>
              <w:widowControl w:val="0"/>
              <w:jc w:val="both"/>
              <w:rPr>
                <w:rFonts w:cstheme="minorHAnsi"/>
              </w:rPr>
            </w:pPr>
            <w:r w:rsidRPr="00B20B83">
              <w:rPr>
                <w:rFonts w:cstheme="minorHAnsi"/>
              </w:rPr>
              <w:t>МЕРА 2.4.1. Израда планске документације за реконструкцију постојеће и изградњу нове саобраћајне инфраструктуре</w:t>
            </w:r>
          </w:p>
          <w:p w14:paraId="41F126D6" w14:textId="77777777" w:rsidR="00677D49" w:rsidRPr="00B20B83" w:rsidRDefault="00677D49" w:rsidP="00143404">
            <w:pPr>
              <w:pStyle w:val="NoSpacing"/>
              <w:widowControl w:val="0"/>
              <w:jc w:val="both"/>
              <w:rPr>
                <w:rFonts w:cstheme="minorHAnsi"/>
              </w:rPr>
            </w:pPr>
            <w:r w:rsidRPr="00B20B83">
              <w:rPr>
                <w:rFonts w:cstheme="minorHAnsi"/>
              </w:rPr>
              <w:t>МЕРА 2.4.2. Реконструкција и изградња</w:t>
            </w:r>
            <w:r w:rsidR="00B83F48">
              <w:rPr>
                <w:rFonts w:cstheme="minorHAnsi"/>
              </w:rPr>
              <w:t xml:space="preserve"> </w:t>
            </w:r>
            <w:r w:rsidRPr="00B20B83">
              <w:rPr>
                <w:rFonts w:cstheme="minorHAnsi"/>
              </w:rPr>
              <w:t>саобраћајница и локалних путева</w:t>
            </w:r>
          </w:p>
          <w:p w14:paraId="5B6BC079"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rPr>
              <w:t>МЕРА 2.4.3. Одржавање и изградња остале инфраструктуре</w:t>
            </w:r>
          </w:p>
          <w:p w14:paraId="4FC3CEE7"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rPr>
              <w:t>МЕРА 2.4.4. Постављање саобраћајне сигнализације</w:t>
            </w:r>
          </w:p>
          <w:p w14:paraId="25E551CE" w14:textId="77777777" w:rsidR="00677D49" w:rsidRPr="00B20B83" w:rsidRDefault="00677D49" w:rsidP="00143404">
            <w:pPr>
              <w:pStyle w:val="NoSpacing"/>
              <w:widowControl w:val="0"/>
              <w:suppressAutoHyphens/>
              <w:jc w:val="both"/>
              <w:rPr>
                <w:rFonts w:cstheme="minorHAnsi"/>
                <w:lang w:val="ru-RU"/>
              </w:rPr>
            </w:pPr>
            <w:r w:rsidRPr="00B20B83">
              <w:rPr>
                <w:rFonts w:cstheme="minorHAnsi"/>
                <w:lang w:val="ru-RU"/>
              </w:rPr>
              <w:t>МЕРА 2.4.5. Унапређење система за управљање јавном расветом</w:t>
            </w:r>
          </w:p>
        </w:tc>
      </w:tr>
    </w:tbl>
    <w:p w14:paraId="71DF2A4A" w14:textId="77777777" w:rsidR="00677D49" w:rsidRPr="00B20B83" w:rsidRDefault="00677D49" w:rsidP="00677D49">
      <w:pPr>
        <w:widowControl/>
        <w:autoSpaceDE/>
        <w:autoSpaceDN/>
        <w:spacing w:line="276" w:lineRule="auto"/>
        <w:ind w:right="4"/>
        <w:jc w:val="both"/>
        <w:rPr>
          <w:rFonts w:asciiTheme="minorHAnsi" w:hAnsiTheme="minorHAnsi" w:cstheme="minorHAnsi"/>
          <w:b/>
          <w:bCs/>
          <w:color w:val="FF0000"/>
        </w:rPr>
      </w:pPr>
    </w:p>
    <w:tbl>
      <w:tblPr>
        <w:tblStyle w:val="TableGrid"/>
        <w:tblW w:w="0" w:type="auto"/>
        <w:tblLook w:val="04A0" w:firstRow="1" w:lastRow="0" w:firstColumn="1" w:lastColumn="0" w:noHBand="0" w:noVBand="1"/>
      </w:tblPr>
      <w:tblGrid>
        <w:gridCol w:w="3860"/>
        <w:gridCol w:w="5157"/>
      </w:tblGrid>
      <w:tr w:rsidR="00677D49" w:rsidRPr="00B20B83" w14:paraId="01FF4629" w14:textId="77777777" w:rsidTr="00143404">
        <w:trPr>
          <w:trHeight w:val="549"/>
        </w:trPr>
        <w:tc>
          <w:tcPr>
            <w:tcW w:w="9017" w:type="dxa"/>
            <w:gridSpan w:val="2"/>
            <w:shd w:val="clear" w:color="auto" w:fill="D5DCE4" w:themeFill="text2" w:themeFillTint="33"/>
          </w:tcPr>
          <w:p w14:paraId="19663B57" w14:textId="77777777" w:rsidR="00677D49" w:rsidRPr="00B20B83" w:rsidRDefault="00677D49" w:rsidP="00143404">
            <w:pPr>
              <w:jc w:val="center"/>
              <w:rPr>
                <w:rFonts w:asciiTheme="minorHAnsi" w:hAnsiTheme="minorHAnsi" w:cstheme="minorHAnsi"/>
                <w:b/>
                <w:bCs/>
                <w:color w:val="365F91"/>
              </w:rPr>
            </w:pPr>
            <w:r w:rsidRPr="00B20B83">
              <w:rPr>
                <w:rFonts w:asciiTheme="minorHAnsi" w:hAnsiTheme="minorHAnsi" w:cstheme="minorHAnsi"/>
                <w:b/>
                <w:bCs/>
                <w:color w:val="365F91"/>
              </w:rPr>
              <w:t>Развојниправац 3 – Одрживиекономскиразвој</w:t>
            </w:r>
          </w:p>
        </w:tc>
      </w:tr>
      <w:tr w:rsidR="00677D49" w:rsidRPr="00B20B83" w14:paraId="07A59D94" w14:textId="77777777" w:rsidTr="00143404">
        <w:trPr>
          <w:trHeight w:val="567"/>
        </w:trPr>
        <w:tc>
          <w:tcPr>
            <w:tcW w:w="3860" w:type="dxa"/>
            <w:shd w:val="clear" w:color="auto" w:fill="ACB9CA" w:themeFill="text2" w:themeFillTint="66"/>
            <w:vAlign w:val="center"/>
          </w:tcPr>
          <w:p w14:paraId="3933464C" w14:textId="77777777" w:rsidR="00677D49" w:rsidRPr="00B20B83" w:rsidRDefault="00677D49" w:rsidP="00143404">
            <w:pPr>
              <w:jc w:val="center"/>
              <w:rPr>
                <w:rFonts w:asciiTheme="minorHAnsi" w:hAnsiTheme="minorHAnsi" w:cstheme="minorHAnsi"/>
                <w:b/>
              </w:rPr>
            </w:pPr>
            <w:r w:rsidRPr="00B20B83">
              <w:rPr>
                <w:rFonts w:asciiTheme="minorHAnsi" w:hAnsiTheme="minorHAnsi" w:cstheme="minorHAnsi"/>
                <w:b/>
              </w:rPr>
              <w:t>Приоритетнициљ</w:t>
            </w:r>
          </w:p>
        </w:tc>
        <w:tc>
          <w:tcPr>
            <w:tcW w:w="5157" w:type="dxa"/>
            <w:shd w:val="clear" w:color="auto" w:fill="ACB9CA" w:themeFill="text2" w:themeFillTint="66"/>
            <w:vAlign w:val="center"/>
          </w:tcPr>
          <w:p w14:paraId="7F1C9C50" w14:textId="77777777" w:rsidR="00677D49" w:rsidRPr="00B20B83" w:rsidRDefault="00677D49" w:rsidP="00143404">
            <w:pPr>
              <w:jc w:val="center"/>
              <w:rPr>
                <w:rFonts w:asciiTheme="minorHAnsi" w:hAnsiTheme="minorHAnsi" w:cstheme="minorHAnsi"/>
                <w:b/>
              </w:rPr>
            </w:pPr>
            <w:r w:rsidRPr="00B20B83">
              <w:rPr>
                <w:rFonts w:asciiTheme="minorHAnsi" w:hAnsiTheme="minorHAnsi" w:cstheme="minorHAnsi"/>
                <w:b/>
              </w:rPr>
              <w:t>Мерезаостварењеприоритетногциља</w:t>
            </w:r>
          </w:p>
        </w:tc>
      </w:tr>
      <w:tr w:rsidR="00677D49" w:rsidRPr="00B20B83" w14:paraId="050D1A3C" w14:textId="77777777" w:rsidTr="00143404">
        <w:tc>
          <w:tcPr>
            <w:tcW w:w="3860" w:type="dxa"/>
          </w:tcPr>
          <w:p w14:paraId="779AFB9F"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lang w:val="en-GB"/>
              </w:rPr>
              <w:t>3</w:t>
            </w:r>
            <w:r w:rsidRPr="00B20B83">
              <w:rPr>
                <w:rFonts w:asciiTheme="minorHAnsi" w:hAnsiTheme="minorHAnsi" w:cstheme="minorHAnsi"/>
                <w:b/>
                <w:bCs/>
                <w:color w:val="365F91"/>
                <w:lang w:val="ru-RU"/>
              </w:rPr>
              <w:t>.</w:t>
            </w:r>
            <w:r w:rsidRPr="00B20B83">
              <w:rPr>
                <w:rFonts w:asciiTheme="minorHAnsi" w:hAnsiTheme="minorHAnsi" w:cstheme="minorHAnsi"/>
                <w:b/>
                <w:bCs/>
                <w:color w:val="365F91"/>
                <w:lang w:val="en-GB"/>
              </w:rPr>
              <w:t>1</w:t>
            </w:r>
            <w:r w:rsidRPr="00B20B83">
              <w:rPr>
                <w:rFonts w:asciiTheme="minorHAnsi" w:hAnsiTheme="minorHAnsi" w:cstheme="minorHAnsi"/>
                <w:b/>
                <w:bCs/>
                <w:color w:val="365F91"/>
                <w:lang w:val="ru-RU"/>
              </w:rPr>
              <w:t>.</w:t>
            </w:r>
          </w:p>
          <w:p w14:paraId="0FB40032" w14:textId="77777777" w:rsidR="00677D49" w:rsidRPr="00B20B83" w:rsidRDefault="00677D49" w:rsidP="00143404">
            <w:pPr>
              <w:rPr>
                <w:rFonts w:asciiTheme="minorHAnsi" w:hAnsiTheme="minorHAnsi" w:cstheme="minorHAnsi"/>
                <w:b/>
                <w:bCs/>
                <w:color w:val="365F91"/>
                <w:lang w:val="ru-RU"/>
              </w:rPr>
            </w:pPr>
          </w:p>
          <w:p w14:paraId="07783457" w14:textId="77777777" w:rsidR="00677D49" w:rsidRPr="00B20B83" w:rsidRDefault="00677D49" w:rsidP="00143404">
            <w:pPr>
              <w:rPr>
                <w:rFonts w:asciiTheme="minorHAnsi" w:hAnsiTheme="minorHAnsi" w:cstheme="minorHAnsi"/>
                <w:b/>
                <w:bCs/>
                <w:color w:val="365F91"/>
              </w:rPr>
            </w:pPr>
            <w:r w:rsidRPr="00B20B83">
              <w:rPr>
                <w:rFonts w:asciiTheme="minorHAnsi" w:hAnsiTheme="minorHAnsi" w:cstheme="minorHAnsi"/>
                <w:b/>
                <w:bCs/>
                <w:color w:val="365F91"/>
              </w:rPr>
              <w:t>Створени услови</w:t>
            </w:r>
            <w:r w:rsidR="00B83F48">
              <w:rPr>
                <w:rFonts w:asciiTheme="minorHAnsi" w:hAnsiTheme="minorHAnsi" w:cstheme="minorHAnsi"/>
                <w:b/>
                <w:bCs/>
                <w:color w:val="365F91"/>
              </w:rPr>
              <w:t xml:space="preserve"> </w:t>
            </w:r>
            <w:r w:rsidRPr="00B20B83">
              <w:rPr>
                <w:rFonts w:asciiTheme="minorHAnsi" w:hAnsiTheme="minorHAnsi" w:cstheme="minorHAnsi"/>
                <w:b/>
                <w:bCs/>
                <w:color w:val="365F91"/>
              </w:rPr>
              <w:t>за</w:t>
            </w:r>
            <w:r w:rsidR="00B83F48">
              <w:rPr>
                <w:rFonts w:asciiTheme="minorHAnsi" w:hAnsiTheme="minorHAnsi" w:cstheme="minorHAnsi"/>
                <w:b/>
                <w:bCs/>
                <w:color w:val="365F91"/>
              </w:rPr>
              <w:t xml:space="preserve"> </w:t>
            </w:r>
            <w:r w:rsidRPr="00B20B83">
              <w:rPr>
                <w:rFonts w:asciiTheme="minorHAnsi" w:hAnsiTheme="minorHAnsi" w:cstheme="minorHAnsi"/>
                <w:b/>
                <w:bCs/>
                <w:color w:val="365F91"/>
              </w:rPr>
              <w:t>унапређење</w:t>
            </w:r>
            <w:r w:rsidR="00B83F48">
              <w:rPr>
                <w:rFonts w:asciiTheme="minorHAnsi" w:hAnsiTheme="minorHAnsi" w:cstheme="minorHAnsi"/>
                <w:b/>
                <w:bCs/>
                <w:color w:val="365F91"/>
              </w:rPr>
              <w:t xml:space="preserve"> </w:t>
            </w:r>
            <w:r w:rsidRPr="00B20B83">
              <w:rPr>
                <w:rFonts w:asciiTheme="minorHAnsi" w:hAnsiTheme="minorHAnsi" w:cstheme="minorHAnsi"/>
                <w:b/>
                <w:bCs/>
                <w:color w:val="365F91"/>
              </w:rPr>
              <w:t>привредног и инвестиционог</w:t>
            </w:r>
            <w:r w:rsidR="00B83F48">
              <w:rPr>
                <w:rFonts w:asciiTheme="minorHAnsi" w:hAnsiTheme="minorHAnsi" w:cstheme="minorHAnsi"/>
                <w:b/>
                <w:bCs/>
                <w:color w:val="365F91"/>
              </w:rPr>
              <w:t xml:space="preserve"> </w:t>
            </w:r>
            <w:r w:rsidRPr="00B20B83">
              <w:rPr>
                <w:rFonts w:asciiTheme="minorHAnsi" w:hAnsiTheme="minorHAnsi" w:cstheme="minorHAnsi"/>
                <w:b/>
                <w:bCs/>
                <w:color w:val="365F91"/>
              </w:rPr>
              <w:t>амбијента и промоције</w:t>
            </w:r>
            <w:r w:rsidR="00B83F48">
              <w:rPr>
                <w:rFonts w:asciiTheme="minorHAnsi" w:hAnsiTheme="minorHAnsi" w:cstheme="minorHAnsi"/>
                <w:b/>
                <w:bCs/>
                <w:color w:val="365F91"/>
              </w:rPr>
              <w:t xml:space="preserve"> </w:t>
            </w:r>
            <w:r w:rsidRPr="00B20B83">
              <w:rPr>
                <w:rFonts w:asciiTheme="minorHAnsi" w:hAnsiTheme="minorHAnsi" w:cstheme="minorHAnsi"/>
                <w:b/>
                <w:bCs/>
                <w:color w:val="365F91"/>
              </w:rPr>
              <w:t>предузетништва</w:t>
            </w:r>
          </w:p>
          <w:p w14:paraId="297CAD99" w14:textId="77777777" w:rsidR="00677D49" w:rsidRPr="00B20B83" w:rsidRDefault="00677D49" w:rsidP="00143404">
            <w:pPr>
              <w:jc w:val="center"/>
              <w:rPr>
                <w:rFonts w:asciiTheme="minorHAnsi" w:hAnsiTheme="minorHAnsi" w:cstheme="minorHAnsi"/>
                <w:b/>
                <w:bCs/>
                <w:color w:val="000000"/>
                <w:lang w:val="en-GB"/>
              </w:rPr>
            </w:pPr>
          </w:p>
          <w:p w14:paraId="2F1C7EB4" w14:textId="77777777" w:rsidR="00677D49" w:rsidRPr="00B20B83" w:rsidRDefault="00677D49" w:rsidP="00143404">
            <w:pPr>
              <w:pStyle w:val="NoSpacing"/>
              <w:rPr>
                <w:rFonts w:cstheme="minorHAnsi"/>
              </w:rPr>
            </w:pPr>
          </w:p>
          <w:p w14:paraId="73359B1A" w14:textId="77777777" w:rsidR="00677D49" w:rsidRPr="00B20B83" w:rsidRDefault="00677D49" w:rsidP="00143404">
            <w:pPr>
              <w:pStyle w:val="NoSpacing"/>
              <w:ind w:left="720"/>
              <w:rPr>
                <w:rFonts w:cstheme="minorHAnsi"/>
              </w:rPr>
            </w:pPr>
          </w:p>
          <w:p w14:paraId="6A8C1ADF" w14:textId="77777777" w:rsidR="00677D49" w:rsidRPr="00B20B83" w:rsidRDefault="00677D49" w:rsidP="00143404">
            <w:pPr>
              <w:pStyle w:val="NoSpacing"/>
              <w:rPr>
                <w:rFonts w:cstheme="minorHAnsi"/>
              </w:rPr>
            </w:pPr>
          </w:p>
        </w:tc>
        <w:tc>
          <w:tcPr>
            <w:tcW w:w="5157" w:type="dxa"/>
          </w:tcPr>
          <w:p w14:paraId="1BEFC28B" w14:textId="77777777" w:rsidR="00677D49" w:rsidRPr="00B20B83" w:rsidRDefault="00677D49" w:rsidP="00143404">
            <w:pPr>
              <w:pStyle w:val="NoSpacing"/>
              <w:rPr>
                <w:rFonts w:cstheme="minorHAnsi"/>
              </w:rPr>
            </w:pPr>
            <w:r w:rsidRPr="00B20B83">
              <w:rPr>
                <w:rFonts w:cstheme="minorHAnsi"/>
              </w:rPr>
              <w:t>МЕРА 3.1.1. Мере активне политике запошљавања</w:t>
            </w:r>
          </w:p>
          <w:p w14:paraId="580706B1" w14:textId="77777777" w:rsidR="00677D49" w:rsidRPr="00B20B83" w:rsidRDefault="00677D49" w:rsidP="00143404">
            <w:pPr>
              <w:pStyle w:val="NoSpacing"/>
              <w:rPr>
                <w:rFonts w:cstheme="minorHAnsi"/>
              </w:rPr>
            </w:pPr>
            <w:r w:rsidRPr="00B20B83">
              <w:rPr>
                <w:rFonts w:cstheme="minorHAnsi"/>
              </w:rPr>
              <w:t>МЕРА 3.1.2. Програми подршке подстицања предузетништва (финансијске и нефинасијске мере)</w:t>
            </w:r>
          </w:p>
          <w:p w14:paraId="209896FC" w14:textId="77777777" w:rsidR="00677D49" w:rsidRPr="00B20B83" w:rsidRDefault="00677D49" w:rsidP="00143404">
            <w:pPr>
              <w:pStyle w:val="NoSpacing"/>
              <w:rPr>
                <w:rFonts w:cstheme="minorHAnsi"/>
              </w:rPr>
            </w:pPr>
            <w:r w:rsidRPr="00B20B83">
              <w:rPr>
                <w:rFonts w:cstheme="minorHAnsi"/>
              </w:rPr>
              <w:t xml:space="preserve">МЕРА 3.1.3. Инфраструктурно опремање и </w:t>
            </w:r>
          </w:p>
          <w:p w14:paraId="18E4FD7E" w14:textId="77777777" w:rsidR="00677D49" w:rsidRPr="00B20B83" w:rsidRDefault="00677D49" w:rsidP="00143404">
            <w:pPr>
              <w:pStyle w:val="NoSpacing"/>
              <w:rPr>
                <w:rFonts w:cstheme="minorHAnsi"/>
              </w:rPr>
            </w:pPr>
            <w:r w:rsidRPr="00B20B83">
              <w:rPr>
                <w:rFonts w:cstheme="minorHAnsi"/>
              </w:rPr>
              <w:t>промоција пословних зона</w:t>
            </w:r>
          </w:p>
          <w:p w14:paraId="23DD8A3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МЕРА 3.1.4. Подршка</w:t>
            </w:r>
            <w:r w:rsidR="00B83F48">
              <w:rPr>
                <w:rFonts w:asciiTheme="minorHAnsi" w:hAnsiTheme="minorHAnsi" w:cstheme="minorHAnsi"/>
              </w:rPr>
              <w:t xml:space="preserve"> </w:t>
            </w:r>
            <w:r w:rsidRPr="00B20B83">
              <w:rPr>
                <w:rFonts w:asciiTheme="minorHAnsi" w:hAnsiTheme="minorHAnsi" w:cstheme="minorHAnsi"/>
              </w:rPr>
              <w:t>привредним</w:t>
            </w:r>
            <w:r w:rsidR="00B83F48">
              <w:rPr>
                <w:rFonts w:asciiTheme="minorHAnsi" w:hAnsiTheme="minorHAnsi" w:cstheme="minorHAnsi"/>
              </w:rPr>
              <w:t xml:space="preserve"> </w:t>
            </w:r>
            <w:r w:rsidRPr="00B20B83">
              <w:rPr>
                <w:rFonts w:asciiTheme="minorHAnsi" w:hAnsiTheme="minorHAnsi" w:cstheme="minorHAnsi"/>
              </w:rPr>
              <w:t>субјектима</w:t>
            </w:r>
            <w:r w:rsidR="00B83F48">
              <w:rPr>
                <w:rFonts w:asciiTheme="minorHAnsi" w:hAnsiTheme="minorHAnsi" w:cstheme="minorHAnsi"/>
              </w:rPr>
              <w:t xml:space="preserve"> </w:t>
            </w:r>
            <w:r w:rsidRPr="00B20B83">
              <w:rPr>
                <w:rFonts w:asciiTheme="minorHAnsi" w:hAnsiTheme="minorHAnsi" w:cstheme="minorHAnsi"/>
              </w:rPr>
              <w:t>при</w:t>
            </w:r>
            <w:r w:rsidR="00B83F48">
              <w:rPr>
                <w:rFonts w:asciiTheme="minorHAnsi" w:hAnsiTheme="minorHAnsi" w:cstheme="minorHAnsi"/>
              </w:rPr>
              <w:t xml:space="preserve"> </w:t>
            </w:r>
            <w:r w:rsidRPr="00B20B83">
              <w:rPr>
                <w:rFonts w:asciiTheme="minorHAnsi" w:hAnsiTheme="minorHAnsi" w:cstheme="minorHAnsi"/>
              </w:rPr>
              <w:t>конкурисању</w:t>
            </w:r>
            <w:r w:rsidR="00B83F48">
              <w:rPr>
                <w:rFonts w:asciiTheme="minorHAnsi" w:hAnsiTheme="minorHAnsi" w:cstheme="minorHAnsi"/>
              </w:rPr>
              <w:t xml:space="preserve"> </w:t>
            </w:r>
            <w:r w:rsidRPr="00B20B83">
              <w:rPr>
                <w:rFonts w:asciiTheme="minorHAnsi" w:hAnsiTheme="minorHAnsi" w:cstheme="minorHAnsi"/>
              </w:rPr>
              <w:t>за</w:t>
            </w:r>
            <w:r w:rsidR="00B83F48">
              <w:rPr>
                <w:rFonts w:asciiTheme="minorHAnsi" w:hAnsiTheme="minorHAnsi" w:cstheme="minorHAnsi"/>
              </w:rPr>
              <w:t xml:space="preserve"> </w:t>
            </w:r>
            <w:r w:rsidRPr="00B20B83">
              <w:rPr>
                <w:rFonts w:asciiTheme="minorHAnsi" w:hAnsiTheme="minorHAnsi" w:cstheme="minorHAnsi"/>
              </w:rPr>
              <w:t>доступна</w:t>
            </w:r>
            <w:r w:rsidR="00B83F48">
              <w:rPr>
                <w:rFonts w:asciiTheme="minorHAnsi" w:hAnsiTheme="minorHAnsi" w:cstheme="minorHAnsi"/>
              </w:rPr>
              <w:t xml:space="preserve"> </w:t>
            </w:r>
            <w:r w:rsidRPr="00B20B83">
              <w:rPr>
                <w:rFonts w:asciiTheme="minorHAnsi" w:hAnsiTheme="minorHAnsi" w:cstheme="minorHAnsi"/>
              </w:rPr>
              <w:t>финансијска</w:t>
            </w:r>
            <w:r w:rsidR="00B83F48">
              <w:rPr>
                <w:rFonts w:asciiTheme="minorHAnsi" w:hAnsiTheme="minorHAnsi" w:cstheme="minorHAnsi"/>
              </w:rPr>
              <w:t xml:space="preserve"> </w:t>
            </w:r>
            <w:r w:rsidRPr="00B20B83">
              <w:rPr>
                <w:rFonts w:asciiTheme="minorHAnsi" w:hAnsiTheme="minorHAnsi" w:cstheme="minorHAnsi"/>
              </w:rPr>
              <w:t>средстава</w:t>
            </w:r>
            <w:r w:rsidR="00B83F48">
              <w:rPr>
                <w:rFonts w:asciiTheme="minorHAnsi" w:hAnsiTheme="minorHAnsi" w:cstheme="minorHAnsi"/>
              </w:rPr>
              <w:t xml:space="preserve"> </w:t>
            </w:r>
            <w:r w:rsidRPr="00B20B83">
              <w:rPr>
                <w:rFonts w:asciiTheme="minorHAnsi" w:hAnsiTheme="minorHAnsi" w:cstheme="minorHAnsi"/>
              </w:rPr>
              <w:t>кроз</w:t>
            </w:r>
            <w:r w:rsidR="00B83F48">
              <w:rPr>
                <w:rFonts w:asciiTheme="minorHAnsi" w:hAnsiTheme="minorHAnsi" w:cstheme="minorHAnsi"/>
              </w:rPr>
              <w:t xml:space="preserve"> </w:t>
            </w:r>
            <w:r w:rsidRPr="00B20B83">
              <w:rPr>
                <w:rFonts w:asciiTheme="minorHAnsi" w:hAnsiTheme="minorHAnsi" w:cstheme="minorHAnsi"/>
              </w:rPr>
              <w:t>едукацију и информисање (републичка и страна</w:t>
            </w:r>
            <w:r w:rsidR="00B83F48">
              <w:rPr>
                <w:rFonts w:asciiTheme="minorHAnsi" w:hAnsiTheme="minorHAnsi" w:cstheme="minorHAnsi"/>
              </w:rPr>
              <w:t xml:space="preserve"> </w:t>
            </w:r>
            <w:r w:rsidRPr="00B20B83">
              <w:rPr>
                <w:rFonts w:asciiTheme="minorHAnsi" w:hAnsiTheme="minorHAnsi" w:cstheme="minorHAnsi"/>
              </w:rPr>
              <w:t>донаторска</w:t>
            </w:r>
            <w:r w:rsidR="00B83F48">
              <w:rPr>
                <w:rFonts w:asciiTheme="minorHAnsi" w:hAnsiTheme="minorHAnsi" w:cstheme="minorHAnsi"/>
              </w:rPr>
              <w:t xml:space="preserve"> </w:t>
            </w:r>
            <w:r w:rsidRPr="00B20B83">
              <w:rPr>
                <w:rFonts w:asciiTheme="minorHAnsi" w:hAnsiTheme="minorHAnsi" w:cstheme="minorHAnsi"/>
              </w:rPr>
              <w:t>средства)</w:t>
            </w:r>
          </w:p>
        </w:tc>
      </w:tr>
      <w:tr w:rsidR="00677D49" w:rsidRPr="00B20B83" w14:paraId="0FDB4B01" w14:textId="77777777" w:rsidTr="00143404">
        <w:tc>
          <w:tcPr>
            <w:tcW w:w="3860" w:type="dxa"/>
          </w:tcPr>
          <w:p w14:paraId="62B41BA1"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rPr>
              <w:t>3</w:t>
            </w:r>
            <w:r w:rsidRPr="00B20B83">
              <w:rPr>
                <w:rFonts w:asciiTheme="minorHAnsi" w:hAnsiTheme="minorHAnsi" w:cstheme="minorHAnsi"/>
                <w:b/>
                <w:bCs/>
                <w:color w:val="365F91"/>
                <w:lang w:val="ru-RU"/>
              </w:rPr>
              <w:t>.</w:t>
            </w:r>
            <w:r w:rsidRPr="00B20B83">
              <w:rPr>
                <w:rFonts w:asciiTheme="minorHAnsi" w:hAnsiTheme="minorHAnsi" w:cstheme="minorHAnsi"/>
                <w:b/>
                <w:bCs/>
                <w:color w:val="365F91"/>
                <w:lang w:val="en-GB"/>
              </w:rPr>
              <w:t>2</w:t>
            </w:r>
            <w:r w:rsidRPr="00B20B83">
              <w:rPr>
                <w:rFonts w:asciiTheme="minorHAnsi" w:hAnsiTheme="minorHAnsi" w:cstheme="minorHAnsi"/>
                <w:b/>
                <w:bCs/>
                <w:color w:val="365F91"/>
                <w:lang w:val="ru-RU"/>
              </w:rPr>
              <w:t>.</w:t>
            </w:r>
          </w:p>
          <w:p w14:paraId="3294D34B" w14:textId="77777777" w:rsidR="00677D49" w:rsidRPr="00B20B83" w:rsidRDefault="00677D49" w:rsidP="00143404">
            <w:pPr>
              <w:rPr>
                <w:rFonts w:asciiTheme="minorHAnsi" w:hAnsiTheme="minorHAnsi" w:cstheme="minorHAnsi"/>
                <w:b/>
                <w:bCs/>
                <w:color w:val="365F91"/>
                <w:lang w:val="ru-RU"/>
              </w:rPr>
            </w:pPr>
          </w:p>
          <w:p w14:paraId="127ABBFD" w14:textId="77777777" w:rsidR="00677D49" w:rsidRPr="00B20B83" w:rsidRDefault="00677D49" w:rsidP="00143404">
            <w:pPr>
              <w:pStyle w:val="ListParagraph"/>
              <w:ind w:left="0"/>
              <w:rPr>
                <w:rFonts w:asciiTheme="minorHAnsi" w:hAnsiTheme="minorHAnsi" w:cstheme="minorHAnsi"/>
                <w:b/>
                <w:bCs/>
                <w:color w:val="365F91"/>
              </w:rPr>
            </w:pPr>
            <w:r w:rsidRPr="00B20B83">
              <w:rPr>
                <w:rFonts w:asciiTheme="minorHAnsi" w:hAnsiTheme="minorHAnsi" w:cstheme="minorHAnsi"/>
                <w:b/>
                <w:bCs/>
                <w:color w:val="365F91"/>
              </w:rPr>
              <w:t>Повећани</w:t>
            </w:r>
            <w:r w:rsidR="00B83F48">
              <w:rPr>
                <w:rFonts w:asciiTheme="minorHAnsi" w:hAnsiTheme="minorHAnsi" w:cstheme="minorHAnsi"/>
                <w:b/>
                <w:bCs/>
                <w:color w:val="365F91"/>
              </w:rPr>
              <w:t xml:space="preserve"> </w:t>
            </w:r>
            <w:r w:rsidRPr="00B20B83">
              <w:rPr>
                <w:rFonts w:asciiTheme="minorHAnsi" w:hAnsiTheme="minorHAnsi" w:cstheme="minorHAnsi"/>
                <w:b/>
                <w:bCs/>
                <w:color w:val="365F91"/>
              </w:rPr>
              <w:t>приходи</w:t>
            </w:r>
            <w:r w:rsidR="00B83F48">
              <w:rPr>
                <w:rFonts w:asciiTheme="minorHAnsi" w:hAnsiTheme="minorHAnsi" w:cstheme="minorHAnsi"/>
                <w:b/>
                <w:bCs/>
                <w:color w:val="365F91"/>
              </w:rPr>
              <w:t xml:space="preserve"> </w:t>
            </w:r>
            <w:r w:rsidRPr="00B20B83">
              <w:rPr>
                <w:rFonts w:asciiTheme="minorHAnsi" w:hAnsiTheme="minorHAnsi" w:cstheme="minorHAnsi"/>
                <w:b/>
                <w:bCs/>
                <w:color w:val="365F91"/>
              </w:rPr>
              <w:t>пољопривредних</w:t>
            </w:r>
            <w:r w:rsidR="00B83F48">
              <w:rPr>
                <w:rFonts w:asciiTheme="minorHAnsi" w:hAnsiTheme="minorHAnsi" w:cstheme="minorHAnsi"/>
                <w:b/>
                <w:bCs/>
                <w:color w:val="365F91"/>
              </w:rPr>
              <w:t xml:space="preserve"> </w:t>
            </w:r>
            <w:r w:rsidRPr="00B20B83">
              <w:rPr>
                <w:rFonts w:asciiTheme="minorHAnsi" w:hAnsiTheme="minorHAnsi" w:cstheme="minorHAnsi"/>
                <w:b/>
                <w:bCs/>
                <w:color w:val="365F91"/>
              </w:rPr>
              <w:t>произвођача</w:t>
            </w:r>
          </w:p>
          <w:p w14:paraId="098AA74A" w14:textId="77777777" w:rsidR="00677D49" w:rsidRPr="00B20B83" w:rsidRDefault="00677D49" w:rsidP="00143404">
            <w:pPr>
              <w:pStyle w:val="ListParagraph"/>
              <w:ind w:left="0"/>
              <w:jc w:val="center"/>
              <w:rPr>
                <w:rFonts w:asciiTheme="minorHAnsi" w:hAnsiTheme="minorHAnsi" w:cstheme="minorHAnsi"/>
                <w:b/>
                <w:bCs/>
              </w:rPr>
            </w:pPr>
          </w:p>
          <w:p w14:paraId="27407536" w14:textId="77777777" w:rsidR="00677D49" w:rsidRPr="00B20B83" w:rsidRDefault="00677D49" w:rsidP="00143404">
            <w:pPr>
              <w:pStyle w:val="ListParagraph"/>
              <w:ind w:left="0"/>
              <w:jc w:val="center"/>
              <w:rPr>
                <w:rFonts w:asciiTheme="minorHAnsi" w:hAnsiTheme="minorHAnsi" w:cstheme="minorHAnsi"/>
                <w:b/>
                <w:bCs/>
              </w:rPr>
            </w:pPr>
          </w:p>
          <w:p w14:paraId="6EDD5C5A" w14:textId="77777777" w:rsidR="00677D49" w:rsidRPr="00B20B83" w:rsidRDefault="00677D49" w:rsidP="00143404">
            <w:pPr>
              <w:pStyle w:val="NoSpacing"/>
              <w:rPr>
                <w:rFonts w:eastAsiaTheme="majorEastAsia" w:cstheme="minorHAnsi"/>
              </w:rPr>
            </w:pPr>
          </w:p>
          <w:p w14:paraId="3D2CCA54" w14:textId="77777777" w:rsidR="00677D49" w:rsidRPr="00B20B83" w:rsidRDefault="00677D49" w:rsidP="00143404">
            <w:pPr>
              <w:pStyle w:val="NoSpacing"/>
              <w:rPr>
                <w:rFonts w:cstheme="minorHAnsi"/>
                <w:b/>
                <w:bCs/>
              </w:rPr>
            </w:pPr>
          </w:p>
        </w:tc>
        <w:tc>
          <w:tcPr>
            <w:tcW w:w="5157" w:type="dxa"/>
          </w:tcPr>
          <w:p w14:paraId="7A5AC610" w14:textId="77777777" w:rsidR="00677D49" w:rsidRPr="00B20B83" w:rsidRDefault="00677D49" w:rsidP="00143404">
            <w:pPr>
              <w:pStyle w:val="NoSpacing"/>
              <w:rPr>
                <w:rFonts w:eastAsiaTheme="majorEastAsia" w:cstheme="minorHAnsi"/>
              </w:rPr>
            </w:pPr>
            <w:r w:rsidRPr="00B20B83">
              <w:rPr>
                <w:rFonts w:cstheme="minorHAnsi"/>
              </w:rPr>
              <w:t xml:space="preserve">МЕРА 3.2.1. </w:t>
            </w:r>
            <w:r w:rsidRPr="00B20B83">
              <w:rPr>
                <w:rFonts w:eastAsiaTheme="majorEastAsia" w:cstheme="minorHAnsi"/>
              </w:rPr>
              <w:t>Стварање услова за укрупњавање и уређење земљишних поседа</w:t>
            </w:r>
          </w:p>
          <w:p w14:paraId="076D53F2"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lang w:val="ru-RU"/>
              </w:rPr>
              <w:t>МЕРА 3.</w:t>
            </w:r>
            <w:r w:rsidRPr="00B20B83">
              <w:rPr>
                <w:rFonts w:asciiTheme="minorHAnsi" w:hAnsiTheme="minorHAnsi" w:cstheme="minorHAnsi"/>
                <w:lang w:val="en-GB"/>
              </w:rPr>
              <w:t>2</w:t>
            </w:r>
            <w:r w:rsidRPr="00B20B83">
              <w:rPr>
                <w:rFonts w:asciiTheme="minorHAnsi" w:hAnsiTheme="minorHAnsi" w:cstheme="minorHAnsi"/>
                <w:lang w:val="ru-RU"/>
              </w:rPr>
              <w:t xml:space="preserve">.2. Програми подршке развоју прерадних капацитета </w:t>
            </w:r>
          </w:p>
          <w:p w14:paraId="083A0F68"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lang w:val="ru-RU"/>
              </w:rPr>
              <w:t>МЕРА 3.</w:t>
            </w:r>
            <w:r w:rsidRPr="00B20B83">
              <w:rPr>
                <w:rFonts w:asciiTheme="minorHAnsi" w:hAnsiTheme="minorHAnsi" w:cstheme="minorHAnsi"/>
                <w:lang w:val="en-GB"/>
              </w:rPr>
              <w:t>2</w:t>
            </w:r>
            <w:r w:rsidRPr="00B20B83">
              <w:rPr>
                <w:rFonts w:asciiTheme="minorHAnsi" w:hAnsiTheme="minorHAnsi" w:cstheme="minorHAnsi"/>
                <w:lang w:val="ru-RU"/>
              </w:rPr>
              <w:t xml:space="preserve">.3. Програми подршке </w:t>
            </w:r>
            <w:r w:rsidRPr="00B20B83">
              <w:rPr>
                <w:rFonts w:asciiTheme="minorHAnsi" w:hAnsiTheme="minorHAnsi" w:cstheme="minorHAnsi"/>
              </w:rPr>
              <w:t>заразвој пољопривреде, претежно ратарства</w:t>
            </w:r>
          </w:p>
          <w:p w14:paraId="366DCDDE" w14:textId="77777777" w:rsidR="00677D49" w:rsidRPr="00B20B83" w:rsidRDefault="00677D49" w:rsidP="00143404">
            <w:pPr>
              <w:pStyle w:val="NoSpacing"/>
              <w:rPr>
                <w:rFonts w:eastAsiaTheme="majorEastAsia" w:cstheme="minorHAnsi"/>
              </w:rPr>
            </w:pPr>
            <w:r w:rsidRPr="00B20B83">
              <w:rPr>
                <w:rFonts w:eastAsiaTheme="majorEastAsia" w:cstheme="minorHAnsi"/>
              </w:rPr>
              <w:t>М</w:t>
            </w:r>
            <w:r w:rsidRPr="00B20B83">
              <w:rPr>
                <w:rFonts w:cstheme="minorHAnsi"/>
              </w:rPr>
              <w:t>ЕРА 3.2.4. П</w:t>
            </w:r>
            <w:r w:rsidRPr="00B20B83">
              <w:rPr>
                <w:rFonts w:eastAsiaTheme="majorEastAsia" w:cstheme="minorHAnsi"/>
              </w:rPr>
              <w:t xml:space="preserve">одстицање производње и пласмана традиционалних пољопривредних производа </w:t>
            </w:r>
          </w:p>
          <w:p w14:paraId="2D7F8342" w14:textId="77777777" w:rsidR="00677D49" w:rsidRPr="00B20B83" w:rsidRDefault="00677D49" w:rsidP="00143404">
            <w:pPr>
              <w:pStyle w:val="NoSpacing"/>
              <w:rPr>
                <w:rFonts w:cstheme="minorHAnsi"/>
              </w:rPr>
            </w:pPr>
            <w:r w:rsidRPr="00B20B83">
              <w:rPr>
                <w:rFonts w:eastAsiaTheme="majorEastAsia" w:cstheme="minorHAnsi"/>
              </w:rPr>
              <w:t>М</w:t>
            </w:r>
            <w:r w:rsidRPr="00B20B83">
              <w:rPr>
                <w:rFonts w:cstheme="minorHAnsi"/>
              </w:rPr>
              <w:t xml:space="preserve">ЕРА 3.2.5. </w:t>
            </w:r>
            <w:r w:rsidRPr="00B20B83">
              <w:rPr>
                <w:rFonts w:eastAsiaTheme="majorEastAsia" w:cstheme="minorHAnsi"/>
              </w:rPr>
              <w:t>Унапређење стручности и вештина пољопривредних произвођача</w:t>
            </w:r>
          </w:p>
        </w:tc>
      </w:tr>
      <w:tr w:rsidR="00677D49" w:rsidRPr="00B20B83" w14:paraId="46D6F797" w14:textId="77777777" w:rsidTr="00143404">
        <w:tc>
          <w:tcPr>
            <w:tcW w:w="3860" w:type="dxa"/>
          </w:tcPr>
          <w:p w14:paraId="6AD91889"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rPr>
              <w:t>3.</w:t>
            </w:r>
            <w:r w:rsidRPr="00B20B83">
              <w:rPr>
                <w:rFonts w:asciiTheme="minorHAnsi" w:hAnsiTheme="minorHAnsi" w:cstheme="minorHAnsi"/>
                <w:b/>
                <w:bCs/>
                <w:color w:val="365F91"/>
                <w:lang w:val="ru-RU"/>
              </w:rPr>
              <w:t>3.</w:t>
            </w:r>
          </w:p>
          <w:p w14:paraId="258F424C" w14:textId="77777777" w:rsidR="00677D49" w:rsidRPr="00B20B83" w:rsidRDefault="00677D49" w:rsidP="00143404">
            <w:pPr>
              <w:rPr>
                <w:rFonts w:asciiTheme="minorHAnsi" w:hAnsiTheme="minorHAnsi" w:cstheme="minorHAnsi"/>
                <w:b/>
                <w:bCs/>
                <w:color w:val="365F91"/>
                <w:lang w:val="ru-RU"/>
              </w:rPr>
            </w:pPr>
          </w:p>
          <w:p w14:paraId="03EF2146" w14:textId="77777777" w:rsidR="00677D49" w:rsidRPr="00B20B83" w:rsidRDefault="00677D49" w:rsidP="00143404">
            <w:pPr>
              <w:rPr>
                <w:rFonts w:asciiTheme="minorHAnsi" w:hAnsiTheme="minorHAnsi" w:cstheme="minorHAnsi"/>
                <w:b/>
                <w:color w:val="365F91"/>
              </w:rPr>
            </w:pPr>
            <w:r w:rsidRPr="00B20B83">
              <w:rPr>
                <w:rFonts w:asciiTheme="minorHAnsi" w:hAnsiTheme="minorHAnsi" w:cstheme="minorHAnsi"/>
                <w:b/>
                <w:color w:val="365F91"/>
              </w:rPr>
              <w:t>Унапређени</w:t>
            </w:r>
            <w:r w:rsidR="00B83F48">
              <w:rPr>
                <w:rFonts w:asciiTheme="minorHAnsi" w:hAnsiTheme="minorHAnsi" w:cstheme="minorHAnsi"/>
                <w:b/>
                <w:color w:val="365F91"/>
              </w:rPr>
              <w:t xml:space="preserve"> </w:t>
            </w:r>
            <w:r w:rsidRPr="00B20B83">
              <w:rPr>
                <w:rFonts w:asciiTheme="minorHAnsi" w:hAnsiTheme="minorHAnsi" w:cstheme="minorHAnsi"/>
                <w:b/>
                <w:color w:val="365F91"/>
              </w:rPr>
              <w:t>услови</w:t>
            </w:r>
            <w:r w:rsidR="00B83F48">
              <w:rPr>
                <w:rFonts w:asciiTheme="minorHAnsi" w:hAnsiTheme="minorHAnsi" w:cstheme="minorHAnsi"/>
                <w:b/>
                <w:color w:val="365F91"/>
              </w:rPr>
              <w:t xml:space="preserve"> </w:t>
            </w:r>
            <w:r w:rsidRPr="00B20B83">
              <w:rPr>
                <w:rFonts w:asciiTheme="minorHAnsi" w:hAnsiTheme="minorHAnsi" w:cstheme="minorHAnsi"/>
                <w:b/>
                <w:color w:val="365F91"/>
              </w:rPr>
              <w:t>за</w:t>
            </w:r>
            <w:r w:rsidR="00B83F48">
              <w:rPr>
                <w:rFonts w:asciiTheme="minorHAnsi" w:hAnsiTheme="minorHAnsi" w:cstheme="minorHAnsi"/>
                <w:b/>
                <w:color w:val="365F91"/>
              </w:rPr>
              <w:t xml:space="preserve"> </w:t>
            </w:r>
            <w:r w:rsidRPr="00B20B83">
              <w:rPr>
                <w:rFonts w:asciiTheme="minorHAnsi" w:hAnsiTheme="minorHAnsi" w:cstheme="minorHAnsi"/>
                <w:b/>
                <w:color w:val="365F91"/>
              </w:rPr>
              <w:t>развој</w:t>
            </w:r>
            <w:r w:rsidR="00B83F48">
              <w:rPr>
                <w:rFonts w:asciiTheme="minorHAnsi" w:hAnsiTheme="minorHAnsi" w:cstheme="minorHAnsi"/>
                <w:b/>
                <w:color w:val="365F91"/>
              </w:rPr>
              <w:t xml:space="preserve"> </w:t>
            </w:r>
            <w:r w:rsidRPr="00B20B83">
              <w:rPr>
                <w:rFonts w:asciiTheme="minorHAnsi" w:hAnsiTheme="minorHAnsi" w:cstheme="minorHAnsi"/>
                <w:b/>
                <w:color w:val="365F91"/>
              </w:rPr>
              <w:t>одрживог туризма</w:t>
            </w:r>
          </w:p>
          <w:p w14:paraId="07DC2EBC" w14:textId="77777777" w:rsidR="00677D49" w:rsidRPr="00B20B83" w:rsidRDefault="00677D49" w:rsidP="00143404">
            <w:pPr>
              <w:pStyle w:val="ListParagraph"/>
              <w:adjustRightInd w:val="0"/>
              <w:spacing w:after="4"/>
              <w:ind w:left="766"/>
              <w:rPr>
                <w:rFonts w:asciiTheme="minorHAnsi" w:hAnsiTheme="minorHAnsi" w:cstheme="minorHAnsi"/>
                <w:color w:val="000000"/>
              </w:rPr>
            </w:pPr>
          </w:p>
          <w:p w14:paraId="24F98D88" w14:textId="77777777" w:rsidR="00677D49" w:rsidRPr="00B20B83" w:rsidRDefault="00677D49" w:rsidP="00143404">
            <w:pPr>
              <w:pStyle w:val="NoSpacing"/>
              <w:rPr>
                <w:rFonts w:cstheme="minorHAnsi"/>
              </w:rPr>
            </w:pPr>
          </w:p>
        </w:tc>
        <w:tc>
          <w:tcPr>
            <w:tcW w:w="5157" w:type="dxa"/>
          </w:tcPr>
          <w:p w14:paraId="14B76CD5"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МЕРА3.3.1. Програми подршке за развој</w:t>
            </w:r>
            <w:r w:rsidR="00B83F48">
              <w:rPr>
                <w:rFonts w:asciiTheme="minorHAnsi" w:hAnsiTheme="minorHAnsi" w:cstheme="minorHAnsi"/>
              </w:rPr>
              <w:t xml:space="preserve"> </w:t>
            </w:r>
            <w:r w:rsidRPr="00B20B83">
              <w:rPr>
                <w:rFonts w:asciiTheme="minorHAnsi" w:hAnsiTheme="minorHAnsi" w:cstheme="minorHAnsi"/>
              </w:rPr>
              <w:t>руралног</w:t>
            </w:r>
            <w:r w:rsidR="00B83F48">
              <w:rPr>
                <w:rFonts w:asciiTheme="minorHAnsi" w:hAnsiTheme="minorHAnsi" w:cstheme="minorHAnsi"/>
              </w:rPr>
              <w:t xml:space="preserve"> </w:t>
            </w:r>
            <w:r w:rsidRPr="00B20B83">
              <w:rPr>
                <w:rFonts w:asciiTheme="minorHAnsi" w:hAnsiTheme="minorHAnsi" w:cstheme="minorHAnsi"/>
              </w:rPr>
              <w:t>туризма</w:t>
            </w:r>
          </w:p>
          <w:p w14:paraId="5BD6D35C" w14:textId="77777777" w:rsidR="00677D49" w:rsidRPr="00B20B83" w:rsidRDefault="00677D49" w:rsidP="00143404">
            <w:pPr>
              <w:pStyle w:val="NoSpacing"/>
              <w:rPr>
                <w:rFonts w:cstheme="minorHAnsi"/>
                <w:lang w:val="ru-RU"/>
              </w:rPr>
            </w:pPr>
            <w:r w:rsidRPr="00B20B83">
              <w:rPr>
                <w:rFonts w:cstheme="minorHAnsi"/>
                <w:lang w:val="ru-RU"/>
              </w:rPr>
              <w:t xml:space="preserve">МЕРА 3.3.2 Изградња туристичке инфраструктуре на кључним локалитетима са потенцијалом за развој туризма (Дунаву и Мирочу) </w:t>
            </w:r>
          </w:p>
          <w:p w14:paraId="5B776229" w14:textId="77777777" w:rsidR="00677D49" w:rsidRPr="00B20B83" w:rsidRDefault="00677D49" w:rsidP="00143404">
            <w:pPr>
              <w:pStyle w:val="NoSpacing"/>
              <w:jc w:val="both"/>
              <w:rPr>
                <w:rFonts w:cstheme="minorHAnsi"/>
              </w:rPr>
            </w:pPr>
            <w:r w:rsidRPr="00B20B83">
              <w:rPr>
                <w:rFonts w:cstheme="minorHAnsi"/>
                <w:lang w:val="ru-RU"/>
              </w:rPr>
              <w:t xml:space="preserve">МЕРА 3.3.3. </w:t>
            </w:r>
            <w:r w:rsidRPr="00B20B83">
              <w:rPr>
                <w:rFonts w:cstheme="minorHAnsi"/>
              </w:rPr>
              <w:t>Формирање и промоција јединственог туристичког производа Доњег Подунавља</w:t>
            </w:r>
          </w:p>
          <w:p w14:paraId="0DFDB4C3" w14:textId="77777777" w:rsidR="00677D49" w:rsidRPr="00B20B83" w:rsidRDefault="00677D49" w:rsidP="00143404">
            <w:pPr>
              <w:pStyle w:val="NoSpacing"/>
              <w:jc w:val="both"/>
              <w:rPr>
                <w:rFonts w:cstheme="minorHAnsi"/>
                <w:lang w:val="hr-HR"/>
              </w:rPr>
            </w:pPr>
            <w:r w:rsidRPr="00B20B83">
              <w:rPr>
                <w:rFonts w:cstheme="minorHAnsi"/>
                <w:lang w:val="ru-RU"/>
              </w:rPr>
              <w:t>МЕРА 3.3.4. П</w:t>
            </w:r>
            <w:r w:rsidRPr="00B20B83">
              <w:rPr>
                <w:rFonts w:cstheme="minorHAnsi"/>
              </w:rPr>
              <w:t>овезивање пружалаца услуга у сектору туризма</w:t>
            </w:r>
          </w:p>
          <w:p w14:paraId="590C459A"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МЕРА 3.3.5. Валоризација културно-историјских туристичких ресурса</w:t>
            </w:r>
          </w:p>
        </w:tc>
      </w:tr>
      <w:tr w:rsidR="00677D49" w:rsidRPr="00B20B83" w14:paraId="71D24246" w14:textId="77777777" w:rsidTr="00143404">
        <w:tc>
          <w:tcPr>
            <w:tcW w:w="3860" w:type="dxa"/>
          </w:tcPr>
          <w:p w14:paraId="3FE5431B" w14:textId="77777777" w:rsidR="00677D49" w:rsidRPr="00B20B83" w:rsidRDefault="00677D49" w:rsidP="00143404">
            <w:pPr>
              <w:rPr>
                <w:rFonts w:asciiTheme="minorHAnsi" w:hAnsiTheme="minorHAnsi" w:cstheme="minorHAnsi"/>
                <w:b/>
                <w:bCs/>
                <w:color w:val="365F91"/>
                <w:lang w:val="ru-RU"/>
              </w:rPr>
            </w:pPr>
            <w:r w:rsidRPr="00B20B83">
              <w:rPr>
                <w:rFonts w:asciiTheme="minorHAnsi" w:hAnsiTheme="minorHAnsi" w:cstheme="minorHAnsi"/>
                <w:b/>
                <w:bCs/>
                <w:color w:val="365F91"/>
                <w:lang w:val="ru-RU"/>
              </w:rPr>
              <w:t xml:space="preserve">Приоритетни циљ </w:t>
            </w:r>
            <w:r w:rsidRPr="00B20B83">
              <w:rPr>
                <w:rFonts w:asciiTheme="minorHAnsi" w:hAnsiTheme="minorHAnsi" w:cstheme="minorHAnsi"/>
                <w:b/>
                <w:bCs/>
                <w:color w:val="365F91"/>
              </w:rPr>
              <w:t>3</w:t>
            </w:r>
            <w:r w:rsidRPr="00B20B83">
              <w:rPr>
                <w:rFonts w:asciiTheme="minorHAnsi" w:hAnsiTheme="minorHAnsi" w:cstheme="minorHAnsi"/>
                <w:b/>
                <w:bCs/>
                <w:color w:val="365F91"/>
                <w:lang w:val="ru-RU"/>
              </w:rPr>
              <w:t>.4.</w:t>
            </w:r>
          </w:p>
          <w:p w14:paraId="594C482F" w14:textId="77777777" w:rsidR="00677D49" w:rsidRPr="00B20B83" w:rsidRDefault="00677D49" w:rsidP="00143404">
            <w:pPr>
              <w:spacing w:before="60" w:after="60"/>
              <w:rPr>
                <w:rFonts w:asciiTheme="minorHAnsi" w:hAnsiTheme="minorHAnsi" w:cstheme="minorHAnsi"/>
                <w:b/>
                <w:bCs/>
                <w:color w:val="365F91"/>
              </w:rPr>
            </w:pPr>
            <w:r w:rsidRPr="00B20B83">
              <w:rPr>
                <w:rFonts w:asciiTheme="minorHAnsi" w:hAnsiTheme="minorHAnsi" w:cstheme="minorHAnsi"/>
                <w:b/>
                <w:bCs/>
                <w:color w:val="365F91"/>
              </w:rPr>
              <w:t>Оптимално коришћење потенцијала Дунава</w:t>
            </w:r>
          </w:p>
          <w:p w14:paraId="5E7A2A0F" w14:textId="77777777" w:rsidR="00677D49" w:rsidRPr="00B20B83" w:rsidRDefault="00677D49" w:rsidP="00143404">
            <w:pPr>
              <w:jc w:val="center"/>
              <w:rPr>
                <w:rFonts w:asciiTheme="minorHAnsi" w:hAnsiTheme="minorHAnsi" w:cstheme="minorHAnsi"/>
                <w:b/>
              </w:rPr>
            </w:pPr>
          </w:p>
        </w:tc>
        <w:tc>
          <w:tcPr>
            <w:tcW w:w="5157" w:type="dxa"/>
          </w:tcPr>
          <w:p w14:paraId="0FAC6C6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МЕРА 3.4.1. Развој интермодалног транспортног саобраћаја</w:t>
            </w:r>
          </w:p>
          <w:p w14:paraId="64C65A1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МЕРА 3.4.2. Изградња инфраструктурних објеката у функцији наутичког туризма</w:t>
            </w:r>
          </w:p>
          <w:p w14:paraId="287A2B0C"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МЕРА 3.4.3. Уређење приобаља за адекватно и безбедно коришћење</w:t>
            </w:r>
          </w:p>
        </w:tc>
      </w:tr>
    </w:tbl>
    <w:p w14:paraId="2A456C3F" w14:textId="77777777" w:rsidR="00677D49" w:rsidRPr="00B20B83" w:rsidRDefault="00677D49" w:rsidP="00677D49">
      <w:pPr>
        <w:rPr>
          <w:rFonts w:asciiTheme="minorHAnsi" w:hAnsiTheme="minorHAnsi" w:cstheme="minorHAnsi"/>
        </w:rPr>
      </w:pPr>
    </w:p>
    <w:p w14:paraId="44566742" w14:textId="77777777" w:rsidR="00677D49" w:rsidRPr="00B20B83" w:rsidRDefault="00677D49" w:rsidP="00677D49">
      <w:pPr>
        <w:spacing w:after="120"/>
        <w:jc w:val="both"/>
        <w:rPr>
          <w:rFonts w:asciiTheme="minorHAnsi" w:hAnsiTheme="minorHAnsi" w:cstheme="minorHAnsi"/>
          <w:b/>
          <w:bCs/>
          <w:color w:val="365F91"/>
        </w:rPr>
      </w:pPr>
      <w:r w:rsidRPr="00B20B83">
        <w:rPr>
          <w:rFonts w:asciiTheme="minorHAnsi" w:hAnsiTheme="minorHAnsi" w:cstheme="minorHAnsi"/>
          <w:b/>
          <w:bCs/>
          <w:color w:val="365F91"/>
        </w:rPr>
        <w:t>РАЗВОЈНИ ПРАВАЦ 1 – Унапређење</w:t>
      </w:r>
      <w:r w:rsidR="00143404">
        <w:rPr>
          <w:rFonts w:asciiTheme="minorHAnsi" w:hAnsiTheme="minorHAnsi" w:cstheme="minorHAnsi"/>
          <w:b/>
          <w:bCs/>
          <w:color w:val="365F91"/>
        </w:rPr>
        <w:t xml:space="preserve"> </w:t>
      </w:r>
      <w:r w:rsidRPr="00B20B83">
        <w:rPr>
          <w:rFonts w:asciiTheme="minorHAnsi" w:hAnsiTheme="minorHAnsi" w:cstheme="minorHAnsi"/>
          <w:b/>
          <w:bCs/>
          <w:color w:val="365F91"/>
        </w:rPr>
        <w:t>јавне</w:t>
      </w:r>
      <w:r w:rsidR="00143404">
        <w:rPr>
          <w:rFonts w:asciiTheme="minorHAnsi" w:hAnsiTheme="minorHAnsi" w:cstheme="minorHAnsi"/>
          <w:b/>
          <w:bCs/>
          <w:color w:val="365F91"/>
        </w:rPr>
        <w:t xml:space="preserve"> </w:t>
      </w:r>
      <w:r w:rsidRPr="00B20B83">
        <w:rPr>
          <w:rFonts w:asciiTheme="minorHAnsi" w:hAnsiTheme="minorHAnsi" w:cstheme="minorHAnsi"/>
          <w:b/>
          <w:bCs/>
          <w:color w:val="365F91"/>
        </w:rPr>
        <w:t>управе и друштвених</w:t>
      </w:r>
      <w:r w:rsidR="00143404">
        <w:rPr>
          <w:rFonts w:asciiTheme="minorHAnsi" w:hAnsiTheme="minorHAnsi" w:cstheme="minorHAnsi"/>
          <w:b/>
          <w:bCs/>
          <w:color w:val="365F91"/>
        </w:rPr>
        <w:t xml:space="preserve"> </w:t>
      </w:r>
      <w:r w:rsidRPr="00B20B83">
        <w:rPr>
          <w:rFonts w:asciiTheme="minorHAnsi" w:hAnsiTheme="minorHAnsi" w:cstheme="minorHAnsi"/>
          <w:b/>
          <w:bCs/>
          <w:color w:val="365F91"/>
        </w:rPr>
        <w:t>делатности</w:t>
      </w:r>
    </w:p>
    <w:p w14:paraId="41C4158F" w14:textId="77777777" w:rsidR="00677D49" w:rsidRPr="00B20B83" w:rsidRDefault="00677D49" w:rsidP="00677D49">
      <w:pPr>
        <w:rPr>
          <w:rFonts w:asciiTheme="minorHAnsi" w:hAnsiTheme="minorHAnsi" w:cstheme="minorHAnsi"/>
        </w:rPr>
      </w:pPr>
    </w:p>
    <w:p w14:paraId="1A7BECD6" w14:textId="77777777" w:rsidR="00677D49" w:rsidRPr="00B20B83" w:rsidRDefault="00677D49" w:rsidP="00677D49">
      <w:pPr>
        <w:ind w:right="4"/>
        <w:jc w:val="both"/>
        <w:rPr>
          <w:rFonts w:asciiTheme="minorHAnsi" w:hAnsiTheme="minorHAnsi" w:cstheme="minorHAnsi"/>
          <w:color w:val="365F91"/>
        </w:rPr>
      </w:pPr>
      <w:r w:rsidRPr="00B20B83">
        <w:rPr>
          <w:rFonts w:asciiTheme="minorHAnsi" w:hAnsiTheme="minorHAnsi" w:cstheme="minorHAnsi"/>
          <w:b/>
          <w:color w:val="365F91"/>
        </w:rPr>
        <w:t>ПРИОРИТЕТНИ ЦИЉ 1.1.</w:t>
      </w:r>
      <w:r w:rsidRPr="00B20B83">
        <w:rPr>
          <w:rFonts w:asciiTheme="minorHAnsi" w:hAnsiTheme="minorHAnsi" w:cstheme="minorHAnsi"/>
          <w:b/>
          <w:bCs/>
          <w:color w:val="365F91"/>
          <w:lang w:val="ru-RU"/>
        </w:rPr>
        <w:t>Ефикасна управа по мери грађана и привреде</w:t>
      </w:r>
    </w:p>
    <w:p w14:paraId="1F399813" w14:textId="77777777" w:rsidR="00677D49" w:rsidRPr="00B20B83" w:rsidRDefault="00677D49" w:rsidP="00677D49">
      <w:pPr>
        <w:ind w:right="4"/>
        <w:jc w:val="both"/>
        <w:rPr>
          <w:rFonts w:asciiTheme="minorHAnsi" w:hAnsiTheme="minorHAnsi" w:cstheme="minorHAnsi"/>
        </w:rPr>
      </w:pPr>
    </w:p>
    <w:p w14:paraId="7F8BCB91" w14:textId="77777777" w:rsidR="00677D49" w:rsidRPr="00B20B83" w:rsidRDefault="00677D49" w:rsidP="00677D49">
      <w:pPr>
        <w:ind w:right="4"/>
        <w:jc w:val="both"/>
        <w:rPr>
          <w:rFonts w:asciiTheme="minorHAnsi" w:hAnsiTheme="minorHAnsi" w:cstheme="minorHAnsi"/>
        </w:rPr>
      </w:pPr>
      <w:r w:rsidRPr="00B20B83">
        <w:rPr>
          <w:rFonts w:asciiTheme="minorHAnsi" w:hAnsiTheme="minorHAnsi" w:cstheme="minorHAnsi"/>
        </w:rPr>
        <w:t>Процес повећања доступности електронске управе грађанима и привреди се успорено одвија. Узроци  томе су: неусклађеност интерних аката са прописима који регулишу електронску управу и електронско пословање, недовољно доступне и јасне информације о услугама, низак ниво свести службеника и грађана о значају дигитализације и јачању поверења у електронске услуге у односу на традиционалне облике, стара опрема (рачунари са софтверима који не могу подржати коришћење функционалности е-управе).</w:t>
      </w:r>
    </w:p>
    <w:p w14:paraId="310D827F" w14:textId="77777777" w:rsidR="00677D49" w:rsidRPr="00B20B83" w:rsidRDefault="00677D49" w:rsidP="00677D49">
      <w:pPr>
        <w:pStyle w:val="NoSpacing"/>
        <w:jc w:val="both"/>
        <w:rPr>
          <w:rFonts w:cstheme="minorHAnsi"/>
          <w:color w:val="404344"/>
          <w:kern w:val="36"/>
        </w:rPr>
      </w:pPr>
      <w:r w:rsidRPr="00B20B83">
        <w:rPr>
          <w:rFonts w:cstheme="minorHAnsi"/>
        </w:rPr>
        <w:t>Општинска управа општине Кладово користи информациони систем еЗуп на порталу еУправа, који се користи за прибављање и уступање података о чињеницама о којима се води службена евиденција. Користи се и Регистар матичних књига и Регистар евиденције о уверењима из књиге држављана. У употреби је информациони систем еТуриста за категоризацију угоститељских објеката које врше локалне самоуправе, као и</w:t>
      </w:r>
      <w:r w:rsidR="00143404">
        <w:rPr>
          <w:rFonts w:cstheme="minorHAnsi"/>
        </w:rPr>
        <w:t xml:space="preserve"> </w:t>
      </w:r>
      <w:r w:rsidRPr="00B20B83">
        <w:rPr>
          <w:rFonts w:cstheme="minorHAnsi"/>
          <w:color w:val="404344"/>
          <w:kern w:val="36"/>
        </w:rPr>
        <w:t>Централна евиденција обједињених процедура за издавање грађевинских дозвола (ЦЕОП).</w:t>
      </w:r>
    </w:p>
    <w:p w14:paraId="6E540FAF" w14:textId="77777777" w:rsidR="00677D49" w:rsidRPr="00B20B83" w:rsidRDefault="00677D49" w:rsidP="00677D49">
      <w:pPr>
        <w:jc w:val="both"/>
        <w:rPr>
          <w:rFonts w:asciiTheme="minorHAnsi" w:hAnsiTheme="minorHAnsi" w:cstheme="minorHAnsi"/>
          <w:b/>
          <w:bCs/>
          <w:i/>
          <w:iCs/>
        </w:rPr>
      </w:pPr>
      <w:r w:rsidRPr="00B20B83">
        <w:rPr>
          <w:rFonts w:asciiTheme="minorHAnsi" w:hAnsiTheme="minorHAnsi" w:cstheme="minorHAnsi"/>
        </w:rPr>
        <w:t xml:space="preserve">С обзиром на то да не постоји електронски систем за рад Скупштине </w:t>
      </w:r>
      <w:r w:rsidR="004A3DD8">
        <w:rPr>
          <w:rFonts w:asciiTheme="minorHAnsi" w:hAnsiTheme="minorHAnsi" w:cstheme="minorHAnsi"/>
        </w:rPr>
        <w:t xml:space="preserve">општине </w:t>
      </w:r>
      <w:r w:rsidRPr="00B20B83">
        <w:rPr>
          <w:rFonts w:asciiTheme="minorHAnsi" w:hAnsiTheme="minorHAnsi" w:cstheme="minorHAnsi"/>
        </w:rPr>
        <w:t xml:space="preserve">и </w:t>
      </w:r>
      <w:r w:rsidR="004A3DD8">
        <w:rPr>
          <w:rFonts w:asciiTheme="minorHAnsi" w:hAnsiTheme="minorHAnsi" w:cstheme="minorHAnsi"/>
        </w:rPr>
        <w:t>Општинског в</w:t>
      </w:r>
      <w:r w:rsidRPr="00B20B83">
        <w:rPr>
          <w:rFonts w:asciiTheme="minorHAnsi" w:hAnsiTheme="minorHAnsi" w:cstheme="minorHAnsi"/>
        </w:rPr>
        <w:t xml:space="preserve">ећа, као ни електронски </w:t>
      </w:r>
      <w:r w:rsidRPr="00B20B83">
        <w:rPr>
          <w:rFonts w:asciiTheme="minorHAnsi" w:eastAsia="Calibri,BoldItalic" w:hAnsiTheme="minorHAnsi" w:cstheme="minorHAnsi"/>
        </w:rPr>
        <w:t>систем размене података између ОУ и јавних предузећа и установа – оптика</w:t>
      </w:r>
      <w:r w:rsidRPr="00B20B83">
        <w:rPr>
          <w:rFonts w:asciiTheme="minorHAnsi" w:hAnsiTheme="minorHAnsi" w:cstheme="minorHAnsi"/>
        </w:rPr>
        <w:t xml:space="preserve">, стварају се велики трошкови штампања и дистрибуције материјала, а процес размене података између институција није безбедан. </w:t>
      </w:r>
      <w:r w:rsidRPr="00B20B83">
        <w:rPr>
          <w:rFonts w:asciiTheme="minorHAnsi" w:hAnsiTheme="minorHAnsi" w:cstheme="minorHAnsi"/>
          <w:b/>
          <w:bCs/>
          <w:i/>
          <w:iCs/>
        </w:rPr>
        <w:t xml:space="preserve">Не постоји ни јединствено управно место (ЈУМ) које би омогућило смањење административних трошкова и јединствену политика услуга за све грађане и привреду. </w:t>
      </w:r>
    </w:p>
    <w:p w14:paraId="29EAACB4" w14:textId="77777777" w:rsidR="004A3DD8" w:rsidRDefault="00677D49" w:rsidP="00677D49">
      <w:pPr>
        <w:pStyle w:val="NoSpacing"/>
        <w:jc w:val="both"/>
        <w:rPr>
          <w:rFonts w:cstheme="minorHAnsi"/>
          <w:lang w:val="ru-RU"/>
        </w:rPr>
      </w:pPr>
      <w:r w:rsidRPr="00B20B83">
        <w:rPr>
          <w:rFonts w:cstheme="minorHAnsi"/>
          <w:lang w:val="ru-RU"/>
        </w:rPr>
        <w:t>Анализом проблема утврђено је да општинска управа општине</w:t>
      </w:r>
      <w:r w:rsidRPr="00B20B83">
        <w:rPr>
          <w:rFonts w:cstheme="minorHAnsi"/>
        </w:rPr>
        <w:t>Кладово</w:t>
      </w:r>
      <w:r w:rsidRPr="00B20B83">
        <w:rPr>
          <w:rFonts w:cstheme="minorHAnsi"/>
          <w:lang w:val="ru-RU"/>
        </w:rPr>
        <w:t xml:space="preserve"> не располаже довољним и одговарајућим кадровским и техничким капацитетима, како би ефикасно и делотворно обављала своје функције и пружала услуге грађанима. Томе доприноси неусклађеност систематизациј</w:t>
      </w:r>
      <w:r w:rsidRPr="00B20B83">
        <w:rPr>
          <w:rFonts w:cstheme="minorHAnsi"/>
          <w:lang w:val="en-GB"/>
        </w:rPr>
        <w:t>e</w:t>
      </w:r>
      <w:r w:rsidRPr="00B20B83">
        <w:rPr>
          <w:rFonts w:cstheme="minorHAnsi"/>
          <w:lang w:val="ru-RU"/>
        </w:rPr>
        <w:t xml:space="preserve"> радних места са стварним потребама, као и недовољан број стручних кадрова, те су </w:t>
      </w:r>
      <w:r w:rsidRPr="00B20B83">
        <w:rPr>
          <w:rFonts w:cstheme="minorHAnsi"/>
        </w:rPr>
        <w:t>компетентни запослени преоптерећени задацима како из својих тако и из других области. Слична ситуација увиђа се и у јавним установама и предузећима у Кладову.</w:t>
      </w:r>
      <w:r w:rsidRPr="00B20B83">
        <w:rPr>
          <w:rFonts w:cstheme="minorHAnsi"/>
          <w:lang w:val="ru-RU"/>
        </w:rPr>
        <w:t xml:space="preserve"> Млади одлазе на студије у универзитетске центре Србије или </w:t>
      </w:r>
      <w:r w:rsidR="004A3DD8">
        <w:rPr>
          <w:rFonts w:cstheme="minorHAnsi"/>
          <w:lang w:val="ru-RU"/>
        </w:rPr>
        <w:t>напуштају земљу у потрази за бољим економским прил</w:t>
      </w:r>
      <w:r w:rsidR="00780290">
        <w:rPr>
          <w:rFonts w:cstheme="minorHAnsi"/>
          <w:lang w:val="ru-RU"/>
        </w:rPr>
        <w:t>и</w:t>
      </w:r>
      <w:r w:rsidR="004A3DD8">
        <w:rPr>
          <w:rFonts w:cstheme="minorHAnsi"/>
          <w:lang w:val="ru-RU"/>
        </w:rPr>
        <w:t>кама у иностранство</w:t>
      </w:r>
      <w:r w:rsidR="00780290">
        <w:rPr>
          <w:rFonts w:cstheme="minorHAnsi"/>
          <w:lang w:val="ru-RU"/>
        </w:rPr>
        <w:t>,</w:t>
      </w:r>
      <w:r w:rsidR="004A3DD8">
        <w:rPr>
          <w:rFonts w:cstheme="minorHAnsi"/>
          <w:lang w:val="ru-RU"/>
        </w:rPr>
        <w:t xml:space="preserve"> одакле се мали бој враћа.</w:t>
      </w:r>
    </w:p>
    <w:p w14:paraId="2AF0403F" w14:textId="77777777" w:rsidR="00677D49" w:rsidRPr="00B20B83" w:rsidRDefault="00677D49" w:rsidP="00677D49">
      <w:pPr>
        <w:pStyle w:val="NoSpacing"/>
        <w:jc w:val="both"/>
        <w:rPr>
          <w:rFonts w:cstheme="minorHAnsi"/>
        </w:rPr>
      </w:pPr>
      <w:r w:rsidRPr="00B20B83">
        <w:rPr>
          <w:rFonts w:cstheme="minorHAnsi"/>
          <w:lang w:val="ru-RU"/>
        </w:rPr>
        <w:t>С</w:t>
      </w:r>
      <w:r w:rsidRPr="00B20B83">
        <w:rPr>
          <w:rFonts w:cstheme="minorHAnsi"/>
        </w:rPr>
        <w:t xml:space="preserve">истем континуираног стручног усавршавања је недовољно развијен. </w:t>
      </w:r>
      <w:r w:rsidRPr="00B20B83">
        <w:rPr>
          <w:rFonts w:cstheme="minorHAnsi"/>
          <w:lang w:val="ru-RU"/>
        </w:rPr>
        <w:t xml:space="preserve">Недостаје детаљна и системска анализа људских капацитета ЈУ и ЈП, односно потреба за усавршавањем и новим запошљавањем. </w:t>
      </w:r>
      <w:r w:rsidRPr="00B20B83">
        <w:rPr>
          <w:rFonts w:cstheme="minorHAnsi"/>
        </w:rPr>
        <w:t>Запослени се упућују на обуке на основу процене руководиоца или похађају обуке кад се за то укаже прилика (најчешће се ради о бесплатним обукама које организују НАПА и СКГО у сарадњи са надлежним министарством).</w:t>
      </w:r>
    </w:p>
    <w:p w14:paraId="5DDD75F8" w14:textId="77777777" w:rsidR="00677D49" w:rsidRPr="00B20B83" w:rsidRDefault="00677D49" w:rsidP="00677D49">
      <w:pPr>
        <w:pStyle w:val="NoSpacing"/>
        <w:jc w:val="both"/>
        <w:rPr>
          <w:rFonts w:cstheme="minorHAnsi"/>
          <w:b/>
          <w:bCs/>
        </w:rPr>
      </w:pPr>
      <w:r w:rsidRPr="00B20B83">
        <w:rPr>
          <w:rFonts w:cstheme="minorHAnsi"/>
          <w:b/>
          <w:bCs/>
        </w:rPr>
        <w:t>Како би се циљ успешно имплементирао, неопходна је реорганизација запослених кроз развој технолошких и економских услова пословања, развој и ангажовање стручних кадрова у циљу унапређења ефикасности и ефективности радних процеса. Стручно усавршавање запослених треба да прати адекватна техничка опремљеност за спровођење иновативних услуга, како у општинској управи, тако и у јавним предузећима и установама.</w:t>
      </w:r>
    </w:p>
    <w:p w14:paraId="14039712" w14:textId="77777777" w:rsidR="00677D49" w:rsidRPr="00B20B83" w:rsidRDefault="00677D49" w:rsidP="00677D49">
      <w:pPr>
        <w:ind w:right="4"/>
        <w:jc w:val="both"/>
        <w:rPr>
          <w:rFonts w:asciiTheme="minorHAnsi" w:hAnsiTheme="minorHAnsi" w:cstheme="minorHAnsi"/>
        </w:rPr>
      </w:pPr>
    </w:p>
    <w:p w14:paraId="68C73732"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Показатељи учинка (индикатори) који се односе на ПРИОРИТЕТНИ ЦИЉ 1.1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B20B83" w14:paraId="66CE0D0A" w14:textId="77777777" w:rsidTr="00143404">
        <w:tc>
          <w:tcPr>
            <w:tcW w:w="2553" w:type="dxa"/>
            <w:shd w:val="clear" w:color="auto" w:fill="A5A5A5" w:themeFill="accent3"/>
          </w:tcPr>
          <w:p w14:paraId="3D9D7911"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Показатељ учинка</w:t>
            </w:r>
          </w:p>
        </w:tc>
        <w:tc>
          <w:tcPr>
            <w:tcW w:w="1417" w:type="dxa"/>
            <w:shd w:val="clear" w:color="auto" w:fill="A5A5A5" w:themeFill="accent3"/>
          </w:tcPr>
          <w:p w14:paraId="5D3A5D56"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Јед. мере</w:t>
            </w:r>
          </w:p>
        </w:tc>
        <w:tc>
          <w:tcPr>
            <w:tcW w:w="851" w:type="dxa"/>
            <w:shd w:val="clear" w:color="auto" w:fill="A5A5A5" w:themeFill="accent3"/>
          </w:tcPr>
          <w:p w14:paraId="231B961E"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Базна </w:t>
            </w:r>
          </w:p>
          <w:p w14:paraId="745AC99F"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год. </w:t>
            </w:r>
          </w:p>
        </w:tc>
        <w:tc>
          <w:tcPr>
            <w:tcW w:w="992" w:type="dxa"/>
            <w:shd w:val="clear" w:color="auto" w:fill="A5A5A5" w:themeFill="accent3"/>
          </w:tcPr>
          <w:p w14:paraId="59F5D8F6"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Базна вредн.</w:t>
            </w:r>
          </w:p>
        </w:tc>
        <w:tc>
          <w:tcPr>
            <w:tcW w:w="1124" w:type="dxa"/>
            <w:shd w:val="clear" w:color="auto" w:fill="A5A5A5" w:themeFill="accent3"/>
          </w:tcPr>
          <w:p w14:paraId="47914D7A"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Циљна </w:t>
            </w:r>
          </w:p>
          <w:p w14:paraId="2C5621AE"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год.</w:t>
            </w:r>
          </w:p>
        </w:tc>
        <w:tc>
          <w:tcPr>
            <w:tcW w:w="1417" w:type="dxa"/>
            <w:shd w:val="clear" w:color="auto" w:fill="A5A5A5" w:themeFill="accent3"/>
          </w:tcPr>
          <w:p w14:paraId="7F56DA50"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Циљна вред.</w:t>
            </w:r>
          </w:p>
        </w:tc>
        <w:tc>
          <w:tcPr>
            <w:tcW w:w="1853" w:type="dxa"/>
            <w:shd w:val="clear" w:color="auto" w:fill="A5A5A5" w:themeFill="accent3"/>
          </w:tcPr>
          <w:p w14:paraId="4202218E"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Извор провере</w:t>
            </w:r>
          </w:p>
        </w:tc>
      </w:tr>
      <w:tr w:rsidR="00677D49" w:rsidRPr="00B20B83" w14:paraId="320C9DE1" w14:textId="77777777" w:rsidTr="00143404">
        <w:tc>
          <w:tcPr>
            <w:tcW w:w="2553" w:type="dxa"/>
          </w:tcPr>
          <w:p w14:paraId="09D72B47" w14:textId="77777777" w:rsidR="00677D49" w:rsidRPr="00B20B83" w:rsidRDefault="00677D49" w:rsidP="00143404">
            <w:pPr>
              <w:spacing w:before="60" w:after="60"/>
              <w:rPr>
                <w:rFonts w:asciiTheme="minorHAnsi" w:hAnsiTheme="minorHAnsi" w:cstheme="minorHAnsi"/>
              </w:rPr>
            </w:pPr>
            <w:r w:rsidRPr="00B20B83">
              <w:rPr>
                <w:rFonts w:asciiTheme="minorHAnsi" w:hAnsiTheme="minorHAnsi" w:cstheme="minorHAnsi"/>
                <w:bCs/>
                <w:color w:val="365F91"/>
              </w:rPr>
              <w:t>Успостављено јединствено управно место (ЈУМ) у општинској управи општине Кладово</w:t>
            </w:r>
          </w:p>
        </w:tc>
        <w:tc>
          <w:tcPr>
            <w:tcW w:w="1417" w:type="dxa"/>
          </w:tcPr>
          <w:p w14:paraId="1EA3F2D3" w14:textId="77777777" w:rsidR="00677D49" w:rsidRPr="00B20B83" w:rsidRDefault="00677D49" w:rsidP="00143404">
            <w:pPr>
              <w:pStyle w:val="NoSpacing"/>
              <w:jc w:val="both"/>
              <w:rPr>
                <w:rFonts w:cstheme="minorHAnsi"/>
              </w:rPr>
            </w:pPr>
            <w:r w:rsidRPr="00B20B83">
              <w:rPr>
                <w:rFonts w:cstheme="minorHAnsi"/>
                <w:bCs/>
                <w:color w:val="365F91"/>
              </w:rPr>
              <w:t>Не/Делимично/Да</w:t>
            </w:r>
          </w:p>
        </w:tc>
        <w:tc>
          <w:tcPr>
            <w:tcW w:w="851" w:type="dxa"/>
          </w:tcPr>
          <w:p w14:paraId="12A74CB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2023.</w:t>
            </w:r>
          </w:p>
        </w:tc>
        <w:tc>
          <w:tcPr>
            <w:tcW w:w="992" w:type="dxa"/>
          </w:tcPr>
          <w:p w14:paraId="3735D314"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Не</w:t>
            </w:r>
          </w:p>
        </w:tc>
        <w:tc>
          <w:tcPr>
            <w:tcW w:w="1124" w:type="dxa"/>
          </w:tcPr>
          <w:p w14:paraId="26EF899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4E7F6D0E"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Да</w:t>
            </w:r>
          </w:p>
        </w:tc>
        <w:tc>
          <w:tcPr>
            <w:tcW w:w="1853" w:type="dxa"/>
          </w:tcPr>
          <w:p w14:paraId="09879931" w14:textId="77777777" w:rsidR="00677D49" w:rsidRPr="00B20B83" w:rsidRDefault="00677D49" w:rsidP="00143404">
            <w:pPr>
              <w:spacing w:before="60" w:after="60"/>
              <w:rPr>
                <w:rFonts w:asciiTheme="minorHAnsi" w:hAnsiTheme="minorHAnsi" w:cstheme="minorHAnsi"/>
              </w:rPr>
            </w:pPr>
            <w:r w:rsidRPr="00B20B83">
              <w:rPr>
                <w:rFonts w:asciiTheme="minorHAnsi" w:hAnsiTheme="minorHAnsi" w:cstheme="minorHAnsi"/>
                <w:bCs/>
                <w:color w:val="365F91"/>
              </w:rPr>
              <w:t>Извештај о раду ОУ</w:t>
            </w:r>
          </w:p>
        </w:tc>
      </w:tr>
      <w:tr w:rsidR="00677D49" w:rsidRPr="00B20B83" w14:paraId="5549BF8C" w14:textId="77777777" w:rsidTr="00143404">
        <w:tc>
          <w:tcPr>
            <w:tcW w:w="2553" w:type="dxa"/>
          </w:tcPr>
          <w:p w14:paraId="2911999B" w14:textId="77777777" w:rsidR="00677D49" w:rsidRPr="00B20B83" w:rsidRDefault="00677D49" w:rsidP="00143404">
            <w:pPr>
              <w:spacing w:before="60" w:after="60"/>
              <w:rPr>
                <w:rFonts w:asciiTheme="minorHAnsi" w:hAnsiTheme="minorHAnsi" w:cstheme="minorHAnsi"/>
              </w:rPr>
            </w:pPr>
            <w:r w:rsidRPr="00B20B83">
              <w:rPr>
                <w:rFonts w:asciiTheme="minorHAnsi" w:hAnsiTheme="minorHAnsi" w:cstheme="minorHAnsi"/>
                <w:bCs/>
                <w:color w:val="365F91"/>
              </w:rPr>
              <w:t>Удео корисника електронских услуга ОУ на територији ЈЛС у односу на укупан број становника</w:t>
            </w:r>
          </w:p>
        </w:tc>
        <w:tc>
          <w:tcPr>
            <w:tcW w:w="1417" w:type="dxa"/>
          </w:tcPr>
          <w:p w14:paraId="233E931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rPr>
              <w:t>%</w:t>
            </w:r>
          </w:p>
        </w:tc>
        <w:tc>
          <w:tcPr>
            <w:tcW w:w="851" w:type="dxa"/>
          </w:tcPr>
          <w:p w14:paraId="329ECE8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2024.</w:t>
            </w:r>
          </w:p>
        </w:tc>
        <w:tc>
          <w:tcPr>
            <w:tcW w:w="992" w:type="dxa"/>
          </w:tcPr>
          <w:p w14:paraId="1164CDDC"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0%</w:t>
            </w:r>
          </w:p>
        </w:tc>
        <w:tc>
          <w:tcPr>
            <w:tcW w:w="1124" w:type="dxa"/>
          </w:tcPr>
          <w:p w14:paraId="633A1DBA"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47935A3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60%</w:t>
            </w:r>
          </w:p>
        </w:tc>
        <w:tc>
          <w:tcPr>
            <w:tcW w:w="1853" w:type="dxa"/>
          </w:tcPr>
          <w:p w14:paraId="7AF99EB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rPr>
              <w:t>Локални индекс е-управе</w:t>
            </w:r>
          </w:p>
        </w:tc>
      </w:tr>
      <w:tr w:rsidR="00677D49" w:rsidRPr="00B20B83" w14:paraId="7A492F84" w14:textId="77777777" w:rsidTr="00143404">
        <w:tc>
          <w:tcPr>
            <w:tcW w:w="2553" w:type="dxa"/>
          </w:tcPr>
          <w:p w14:paraId="09463036" w14:textId="77777777" w:rsidR="00677D49" w:rsidRPr="00B20B83" w:rsidRDefault="00677D49" w:rsidP="00143404">
            <w:pPr>
              <w:spacing w:before="60" w:after="60"/>
              <w:rPr>
                <w:rFonts w:asciiTheme="minorHAnsi" w:hAnsiTheme="minorHAnsi" w:cstheme="minorHAnsi"/>
              </w:rPr>
            </w:pPr>
            <w:r w:rsidRPr="00B20B83">
              <w:rPr>
                <w:rFonts w:asciiTheme="minorHAnsi" w:hAnsiTheme="minorHAnsi" w:cstheme="minorHAnsi"/>
                <w:bCs/>
                <w:color w:val="365F91"/>
              </w:rPr>
              <w:t>Проценат административних поступака покренут преко е-писарнице</w:t>
            </w:r>
          </w:p>
        </w:tc>
        <w:tc>
          <w:tcPr>
            <w:tcW w:w="1417" w:type="dxa"/>
          </w:tcPr>
          <w:p w14:paraId="64B42CA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rPr>
              <w:t>%</w:t>
            </w:r>
          </w:p>
        </w:tc>
        <w:tc>
          <w:tcPr>
            <w:tcW w:w="851" w:type="dxa"/>
          </w:tcPr>
          <w:p w14:paraId="6F21125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2024.</w:t>
            </w:r>
          </w:p>
        </w:tc>
        <w:tc>
          <w:tcPr>
            <w:tcW w:w="992" w:type="dxa"/>
          </w:tcPr>
          <w:p w14:paraId="62C9D5D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0%</w:t>
            </w:r>
          </w:p>
        </w:tc>
        <w:tc>
          <w:tcPr>
            <w:tcW w:w="1124" w:type="dxa"/>
          </w:tcPr>
          <w:p w14:paraId="741CABE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0AFCD714"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100%</w:t>
            </w:r>
          </w:p>
        </w:tc>
        <w:tc>
          <w:tcPr>
            <w:tcW w:w="1853" w:type="dxa"/>
          </w:tcPr>
          <w:p w14:paraId="20D3D96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rPr>
              <w:t>Локални индекс е-управе</w:t>
            </w:r>
          </w:p>
        </w:tc>
      </w:tr>
    </w:tbl>
    <w:p w14:paraId="64B0E3FF"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71279004" w14:textId="77777777" w:rsidR="00677D49" w:rsidRPr="00B20B83" w:rsidRDefault="00677D49" w:rsidP="001F71B2">
      <w:pPr>
        <w:pStyle w:val="ListParagraph"/>
        <w:numPr>
          <w:ilvl w:val="0"/>
          <w:numId w:val="46"/>
        </w:numPr>
        <w:jc w:val="both"/>
        <w:rPr>
          <w:rFonts w:asciiTheme="minorHAnsi" w:hAnsiTheme="minorHAnsi" w:cstheme="minorHAnsi"/>
          <w:b/>
          <w:i/>
        </w:rPr>
      </w:pPr>
      <w:r w:rsidRPr="00B20B83">
        <w:rPr>
          <w:rFonts w:asciiTheme="minorHAnsi" w:hAnsiTheme="minorHAnsi" w:cstheme="minorHAnsi"/>
          <w:b/>
          <w:i/>
          <w:iCs/>
        </w:rPr>
        <w:t xml:space="preserve">ЦОР 16: </w:t>
      </w:r>
      <w:r w:rsidRPr="00B20B83">
        <w:rPr>
          <w:rFonts w:asciiTheme="minorHAnsi" w:hAnsiTheme="minorHAnsi" w:cstheme="minorHAnsi"/>
          <w:b/>
          <w:i/>
        </w:rPr>
        <w:t xml:space="preserve">Постизање мирољубивих и инклузивних друштава и владавине права и изградња одговорних институција . </w:t>
      </w:r>
    </w:p>
    <w:p w14:paraId="15CCD640" w14:textId="77777777" w:rsidR="00677D49" w:rsidRPr="00B20B83" w:rsidRDefault="00677D49" w:rsidP="001F71B2">
      <w:pPr>
        <w:pStyle w:val="ListParagraph"/>
        <w:numPr>
          <w:ilvl w:val="0"/>
          <w:numId w:val="46"/>
        </w:numPr>
        <w:spacing w:before="60" w:after="60"/>
        <w:jc w:val="both"/>
        <w:rPr>
          <w:rFonts w:asciiTheme="minorHAnsi" w:hAnsiTheme="minorHAnsi" w:cstheme="minorHAnsi"/>
          <w:b/>
          <w:i/>
          <w:color w:val="000000"/>
          <w:u w:val="single"/>
        </w:rPr>
      </w:pPr>
      <w:r w:rsidRPr="00B20B83">
        <w:rPr>
          <w:rStyle w:val="broj"/>
          <w:rFonts w:asciiTheme="minorHAnsi" w:hAnsiTheme="minorHAnsi" w:cstheme="minorHAnsi"/>
          <w:b/>
          <w:bCs/>
          <w:shd w:val="clear" w:color="auto" w:fill="FFFFFF"/>
        </w:rPr>
        <w:t>Подциљ 1</w:t>
      </w:r>
      <w:r w:rsidRPr="00B20B83">
        <w:rPr>
          <w:rFonts w:asciiTheme="minorHAnsi" w:hAnsiTheme="minorHAnsi" w:cstheme="minorHAnsi"/>
          <w:b/>
        </w:rPr>
        <w:t>6.6.</w:t>
      </w:r>
      <w:r w:rsidR="00143404">
        <w:rPr>
          <w:rFonts w:asciiTheme="minorHAnsi" w:hAnsiTheme="minorHAnsi" w:cstheme="minorHAnsi"/>
          <w:b/>
        </w:rPr>
        <w:t xml:space="preserve"> </w:t>
      </w:r>
      <w:r w:rsidRPr="00B20B83">
        <w:rPr>
          <w:rFonts w:asciiTheme="minorHAnsi" w:hAnsiTheme="minorHAnsi" w:cstheme="minorHAnsi"/>
          <w:i/>
        </w:rPr>
        <w:t>Развити делотворне, одговорне и транспарентне институције на свим нивоима</w:t>
      </w:r>
    </w:p>
    <w:p w14:paraId="6E442532" w14:textId="77777777" w:rsidR="00677D49" w:rsidRPr="00B20B83" w:rsidRDefault="00677D49" w:rsidP="00677D49">
      <w:pPr>
        <w:spacing w:before="60" w:after="60"/>
        <w:jc w:val="both"/>
        <w:rPr>
          <w:rFonts w:asciiTheme="minorHAnsi" w:hAnsiTheme="minorHAnsi" w:cstheme="minorHAnsi"/>
          <w:color w:val="2F5496"/>
        </w:rPr>
      </w:pPr>
      <w:r w:rsidRPr="00B20B83">
        <w:rPr>
          <w:rFonts w:asciiTheme="minorHAnsi" w:hAnsiTheme="minorHAnsi" w:cstheme="minorHAnsi"/>
          <w:b/>
          <w:color w:val="2F5496"/>
        </w:rPr>
        <w:t>Мере за постизање приоритетног циља 1.1.</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1134"/>
        <w:gridCol w:w="850"/>
        <w:gridCol w:w="1134"/>
        <w:gridCol w:w="1843"/>
      </w:tblGrid>
      <w:tr w:rsidR="00677D49" w:rsidRPr="00B20B83" w14:paraId="1CEEC8B4" w14:textId="77777777" w:rsidTr="00143404">
        <w:trPr>
          <w:trHeight w:val="606"/>
        </w:trPr>
        <w:tc>
          <w:tcPr>
            <w:tcW w:w="10207" w:type="dxa"/>
            <w:gridSpan w:val="7"/>
            <w:shd w:val="clear" w:color="auto" w:fill="ACB9CA"/>
          </w:tcPr>
          <w:p w14:paraId="4753E819" w14:textId="77777777" w:rsidR="00677D49" w:rsidRPr="00B20B83" w:rsidRDefault="00677D49" w:rsidP="00143404">
            <w:pPr>
              <w:pStyle w:val="NoSpacing"/>
              <w:rPr>
                <w:rFonts w:cstheme="minorHAnsi"/>
              </w:rPr>
            </w:pPr>
          </w:p>
          <w:p w14:paraId="78FBE783" w14:textId="77777777" w:rsidR="00677D49" w:rsidRPr="00B20B83" w:rsidRDefault="00677D49" w:rsidP="00143404">
            <w:pPr>
              <w:pStyle w:val="NoSpacing"/>
              <w:rPr>
                <w:rFonts w:cstheme="minorHAnsi"/>
                <w:b/>
                <w:bCs/>
              </w:rPr>
            </w:pPr>
            <w:r w:rsidRPr="00B20B83">
              <w:rPr>
                <w:rFonts w:cstheme="minorHAnsi"/>
                <w:b/>
                <w:bCs/>
              </w:rPr>
              <w:t>МЕРА 1.1.1. Унапређење квалитета услуга јавне управе према грађанима и привреди</w:t>
            </w:r>
          </w:p>
          <w:p w14:paraId="72ED8406" w14:textId="77777777" w:rsidR="00677D49" w:rsidRPr="00B20B83" w:rsidRDefault="00677D49" w:rsidP="00143404">
            <w:pPr>
              <w:pStyle w:val="NoSpacing"/>
              <w:rPr>
                <w:rFonts w:cstheme="minorHAnsi"/>
              </w:rPr>
            </w:pPr>
          </w:p>
        </w:tc>
      </w:tr>
      <w:tr w:rsidR="00677D49" w:rsidRPr="00B20B83" w14:paraId="1A908B9F" w14:textId="77777777" w:rsidTr="00143404">
        <w:trPr>
          <w:trHeight w:val="538"/>
        </w:trPr>
        <w:tc>
          <w:tcPr>
            <w:tcW w:w="10207" w:type="dxa"/>
            <w:gridSpan w:val="7"/>
          </w:tcPr>
          <w:p w14:paraId="0F9651DF"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14CF9F7F"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Увођењем е услуга, као и јединственог управног места (ЈУМ) постиже се размена података без размене докумената и сходно томе уштеда у локалној самоуправи. Електронским услугама су покривене различи</w:t>
            </w:r>
            <w:r w:rsidR="00143404">
              <w:rPr>
                <w:rFonts w:asciiTheme="minorHAnsi" w:hAnsiTheme="minorHAnsi" w:cstheme="minorHAnsi"/>
              </w:rPr>
              <w:t xml:space="preserve">те области живота и пословања, </w:t>
            </w:r>
            <w:r w:rsidRPr="00B20B83">
              <w:rPr>
                <w:rFonts w:asciiTheme="minorHAnsi" w:hAnsiTheme="minorHAnsi" w:cstheme="minorHAnsi"/>
              </w:rPr>
              <w:t xml:space="preserve">а с тим у вези омогућава се смањење административних трошкова и јединствена политика услуга. Имајући у виду да не постоји електронски систем за рад Скупштине </w:t>
            </w:r>
            <w:r w:rsidR="004A3DD8">
              <w:rPr>
                <w:rFonts w:asciiTheme="minorHAnsi" w:hAnsiTheme="minorHAnsi" w:cstheme="minorHAnsi"/>
              </w:rPr>
              <w:t>општине и Општинског в</w:t>
            </w:r>
            <w:r w:rsidRPr="00B20B83">
              <w:rPr>
                <w:rFonts w:asciiTheme="minorHAnsi" w:hAnsiTheme="minorHAnsi" w:cstheme="minorHAnsi"/>
              </w:rPr>
              <w:t xml:space="preserve">ећа, као ни електронски </w:t>
            </w:r>
            <w:r w:rsidRPr="00B20B83">
              <w:rPr>
                <w:rFonts w:asciiTheme="minorHAnsi" w:eastAsia="Calibri,BoldItalic" w:hAnsiTheme="minorHAnsi" w:cstheme="minorHAnsi"/>
              </w:rPr>
              <w:t>систем размене података између ОУ и јавних предузећа и установа – оптика</w:t>
            </w:r>
            <w:r w:rsidRPr="00B20B83">
              <w:rPr>
                <w:rFonts w:asciiTheme="minorHAnsi" w:hAnsiTheme="minorHAnsi" w:cstheme="minorHAnsi"/>
              </w:rPr>
              <w:t>, реализацијом ове мере смањили би се трошкови штампања и дистрибуције материјала и повећала безбедност размене података. Такође, намеће се потреба увођења географског информационог система (ГИС-а), који би омогућио систематску обраду података у различитим секторима.</w:t>
            </w:r>
          </w:p>
          <w:p w14:paraId="7C26898C"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6D77CBD3" w14:textId="77777777" w:rsidR="00677D49" w:rsidRPr="00B20B83" w:rsidRDefault="00677D49" w:rsidP="001F71B2">
            <w:pPr>
              <w:pStyle w:val="ListParagraph"/>
              <w:numPr>
                <w:ilvl w:val="0"/>
                <w:numId w:val="39"/>
              </w:numPr>
              <w:jc w:val="both"/>
              <w:rPr>
                <w:rFonts w:asciiTheme="minorHAnsi" w:eastAsia="Calibri,BoldItalic" w:hAnsiTheme="minorHAnsi" w:cstheme="minorHAnsi"/>
              </w:rPr>
            </w:pPr>
            <w:r w:rsidRPr="00B20B83">
              <w:rPr>
                <w:rFonts w:asciiTheme="minorHAnsi" w:eastAsia="Calibri,BoldItalic" w:hAnsiTheme="minorHAnsi" w:cstheme="minorHAnsi"/>
              </w:rPr>
              <w:t>увођење нових електронских</w:t>
            </w:r>
            <w:r w:rsidR="00E161C6">
              <w:rPr>
                <w:rFonts w:asciiTheme="minorHAnsi" w:eastAsia="Calibri,BoldItalic" w:hAnsiTheme="minorHAnsi" w:cstheme="minorHAnsi"/>
              </w:rPr>
              <w:t xml:space="preserve"> </w:t>
            </w:r>
            <w:r w:rsidRPr="00B20B83">
              <w:rPr>
                <w:rFonts w:asciiTheme="minorHAnsi" w:eastAsia="Calibri,BoldItalic" w:hAnsiTheme="minorHAnsi" w:cstheme="minorHAnsi"/>
              </w:rPr>
              <w:t>услуга (</w:t>
            </w:r>
            <w:r w:rsidRPr="00780290">
              <w:rPr>
                <w:rFonts w:asciiTheme="minorHAnsi" w:eastAsia="Calibri,BoldItalic" w:hAnsiTheme="minorHAnsi" w:cstheme="minorHAnsi"/>
              </w:rPr>
              <w:t>јединствено управно место ЈУМ,</w:t>
            </w:r>
            <w:r w:rsidRPr="00B20B83">
              <w:rPr>
                <w:rFonts w:asciiTheme="minorHAnsi" w:eastAsia="Calibri,BoldItalic" w:hAnsiTheme="minorHAnsi" w:cstheme="minorHAnsi"/>
              </w:rPr>
              <w:t xml:space="preserve"> дигитализација рада скупштине, итд.)</w:t>
            </w:r>
          </w:p>
          <w:p w14:paraId="27D3432F" w14:textId="77777777" w:rsidR="00677D49" w:rsidRPr="00B20B83" w:rsidRDefault="00677D49" w:rsidP="001F71B2">
            <w:pPr>
              <w:pStyle w:val="NoSpacing"/>
              <w:numPr>
                <w:ilvl w:val="0"/>
                <w:numId w:val="39"/>
              </w:numPr>
              <w:rPr>
                <w:rFonts w:eastAsia="Calibri,BoldItalic" w:cstheme="minorHAnsi"/>
              </w:rPr>
            </w:pPr>
            <w:r w:rsidRPr="00B20B83">
              <w:rPr>
                <w:rFonts w:eastAsia="Calibri,BoldItalic" w:cstheme="minorHAnsi"/>
              </w:rPr>
              <w:t>успостављање</w:t>
            </w:r>
            <w:r w:rsidR="00143404">
              <w:rPr>
                <w:rFonts w:eastAsia="Calibri,BoldItalic" w:cstheme="minorHAnsi"/>
              </w:rPr>
              <w:t xml:space="preserve"> </w:t>
            </w:r>
            <w:r w:rsidRPr="00B20B83">
              <w:rPr>
                <w:rFonts w:eastAsia="Calibri,BoldItalic" w:cstheme="minorHAnsi"/>
              </w:rPr>
              <w:t>Географског информационог система (ГИС-а)</w:t>
            </w:r>
          </w:p>
          <w:p w14:paraId="6EC51A58" w14:textId="77777777" w:rsidR="00677D49" w:rsidRPr="00B20B83" w:rsidRDefault="00677D49" w:rsidP="001F71B2">
            <w:pPr>
              <w:pStyle w:val="NoSpacing"/>
              <w:numPr>
                <w:ilvl w:val="0"/>
                <w:numId w:val="39"/>
              </w:numPr>
              <w:rPr>
                <w:rFonts w:eastAsia="Calibri,BoldItalic" w:cstheme="minorHAnsi"/>
              </w:rPr>
            </w:pPr>
            <w:r w:rsidRPr="00B20B83">
              <w:rPr>
                <w:rFonts w:eastAsia="Calibri,BoldItalic" w:cstheme="minorHAnsi"/>
              </w:rPr>
              <w:t>успостављање система размене података између ОУ и јавних предузећа и установа – оптика</w:t>
            </w:r>
          </w:p>
        </w:tc>
      </w:tr>
      <w:tr w:rsidR="00677D49" w:rsidRPr="00B20B83" w14:paraId="00943DA0" w14:textId="77777777" w:rsidTr="00143404">
        <w:trPr>
          <w:trHeight w:val="679"/>
        </w:trPr>
        <w:tc>
          <w:tcPr>
            <w:tcW w:w="10207" w:type="dxa"/>
            <w:gridSpan w:val="7"/>
          </w:tcPr>
          <w:p w14:paraId="36490ABC"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2B2D9C13"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10.000.000 РСД</w:t>
            </w:r>
          </w:p>
          <w:p w14:paraId="0FC94D36"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38A3CEF5"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јавне установе и јавна предузећа</w:t>
            </w:r>
          </w:p>
          <w:p w14:paraId="7F476BA3"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Надлежна министарства</w:t>
            </w:r>
          </w:p>
          <w:p w14:paraId="71F935DC"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392876CD" w14:textId="77777777" w:rsidTr="00143404">
        <w:trPr>
          <w:trHeight w:val="380"/>
        </w:trPr>
        <w:tc>
          <w:tcPr>
            <w:tcW w:w="3403" w:type="dxa"/>
            <w:shd w:val="clear" w:color="auto" w:fill="D5DCE4"/>
          </w:tcPr>
          <w:p w14:paraId="520CCA9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4FC5B84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6F3C9AB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309686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1134" w:type="dxa"/>
            <w:shd w:val="clear" w:color="auto" w:fill="D5DCE4"/>
          </w:tcPr>
          <w:p w14:paraId="1AF626B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0" w:type="dxa"/>
            <w:shd w:val="clear" w:color="auto" w:fill="D5DCE4"/>
          </w:tcPr>
          <w:p w14:paraId="7038B77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4AE23CE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843" w:type="dxa"/>
            <w:shd w:val="clear" w:color="auto" w:fill="D5DCE4"/>
          </w:tcPr>
          <w:p w14:paraId="6447FFA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2F52D2BC" w14:textId="77777777" w:rsidTr="00143404">
        <w:trPr>
          <w:trHeight w:val="376"/>
        </w:trPr>
        <w:tc>
          <w:tcPr>
            <w:tcW w:w="3403" w:type="dxa"/>
          </w:tcPr>
          <w:p w14:paraId="60625FFA" w14:textId="77777777" w:rsidR="00677D49" w:rsidRPr="00B20B83" w:rsidRDefault="00677D49" w:rsidP="00143404">
            <w:pPr>
              <w:pStyle w:val="TableParagraph"/>
              <w:spacing w:before="40" w:line="276" w:lineRule="auto"/>
              <w:ind w:left="108"/>
              <w:rPr>
                <w:rFonts w:asciiTheme="minorHAnsi" w:hAnsiTheme="minorHAnsi" w:cstheme="minorHAnsi"/>
                <w:b/>
              </w:rPr>
            </w:pPr>
            <w:r w:rsidRPr="00B20B83">
              <w:rPr>
                <w:rFonts w:asciiTheme="minorHAnsi" w:hAnsiTheme="minorHAnsi" w:cstheme="minorHAnsi"/>
                <w:bCs/>
                <w:color w:val="365F91"/>
                <w:lang w:val="ru-RU"/>
              </w:rPr>
              <w:t>Број електронских услуга које се пружају грађанима</w:t>
            </w:r>
          </w:p>
        </w:tc>
        <w:tc>
          <w:tcPr>
            <w:tcW w:w="992" w:type="dxa"/>
          </w:tcPr>
          <w:p w14:paraId="3908DAEE"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Број</w:t>
            </w:r>
          </w:p>
        </w:tc>
        <w:tc>
          <w:tcPr>
            <w:tcW w:w="851" w:type="dxa"/>
          </w:tcPr>
          <w:p w14:paraId="23C39F86"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1134" w:type="dxa"/>
          </w:tcPr>
          <w:p w14:paraId="22CBA0F6"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w:t>
            </w:r>
          </w:p>
        </w:tc>
        <w:tc>
          <w:tcPr>
            <w:tcW w:w="850" w:type="dxa"/>
          </w:tcPr>
          <w:p w14:paraId="78EAC991"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1134" w:type="dxa"/>
          </w:tcPr>
          <w:p w14:paraId="6243B576"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10</w:t>
            </w:r>
          </w:p>
        </w:tc>
        <w:tc>
          <w:tcPr>
            <w:tcW w:w="1843" w:type="dxa"/>
          </w:tcPr>
          <w:p w14:paraId="5A955E6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Извештај о раду ОУ</w:t>
            </w:r>
          </w:p>
        </w:tc>
      </w:tr>
      <w:tr w:rsidR="00677D49" w:rsidRPr="00B20B83" w14:paraId="638CA728" w14:textId="77777777" w:rsidTr="00143404">
        <w:trPr>
          <w:trHeight w:val="376"/>
        </w:trPr>
        <w:tc>
          <w:tcPr>
            <w:tcW w:w="3403" w:type="dxa"/>
          </w:tcPr>
          <w:p w14:paraId="176B36D0"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lang w:val="ru-RU"/>
              </w:rPr>
              <w:t>Број електронских услуга које се пружају привреди</w:t>
            </w:r>
          </w:p>
        </w:tc>
        <w:tc>
          <w:tcPr>
            <w:tcW w:w="992" w:type="dxa"/>
          </w:tcPr>
          <w:p w14:paraId="07228C1A"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Број</w:t>
            </w:r>
          </w:p>
        </w:tc>
        <w:tc>
          <w:tcPr>
            <w:tcW w:w="851" w:type="dxa"/>
          </w:tcPr>
          <w:p w14:paraId="5365804F"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1134" w:type="dxa"/>
          </w:tcPr>
          <w:p w14:paraId="77F83FBF"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0</w:t>
            </w:r>
          </w:p>
        </w:tc>
        <w:tc>
          <w:tcPr>
            <w:tcW w:w="850" w:type="dxa"/>
          </w:tcPr>
          <w:p w14:paraId="09B2758E"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1134" w:type="dxa"/>
          </w:tcPr>
          <w:p w14:paraId="1E54831B"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10</w:t>
            </w:r>
          </w:p>
        </w:tc>
        <w:tc>
          <w:tcPr>
            <w:tcW w:w="1843" w:type="dxa"/>
          </w:tcPr>
          <w:p w14:paraId="2B367754"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tc>
      </w:tr>
      <w:tr w:rsidR="00677D49" w:rsidRPr="00B20B83" w14:paraId="2CCEB454" w14:textId="77777777" w:rsidTr="00143404">
        <w:trPr>
          <w:trHeight w:val="606"/>
        </w:trPr>
        <w:tc>
          <w:tcPr>
            <w:tcW w:w="10207" w:type="dxa"/>
            <w:gridSpan w:val="7"/>
            <w:shd w:val="clear" w:color="auto" w:fill="ACB9CA"/>
          </w:tcPr>
          <w:p w14:paraId="25F59AF9" w14:textId="77777777" w:rsidR="00677D49" w:rsidRPr="00B20B83" w:rsidRDefault="00677D49" w:rsidP="00143404">
            <w:pPr>
              <w:pStyle w:val="NoSpacing"/>
              <w:jc w:val="both"/>
              <w:rPr>
                <w:rFonts w:cstheme="minorHAnsi"/>
                <w:b/>
                <w:bCs/>
                <w:color w:val="000000" w:themeColor="text1"/>
                <w:lang w:val="ru-RU"/>
              </w:rPr>
            </w:pPr>
          </w:p>
          <w:p w14:paraId="5A471C72" w14:textId="77777777" w:rsidR="00677D49" w:rsidRPr="00B20B83" w:rsidRDefault="00677D49" w:rsidP="00143404">
            <w:pPr>
              <w:pStyle w:val="NoSpacing"/>
              <w:jc w:val="both"/>
              <w:rPr>
                <w:rFonts w:cstheme="minorHAnsi"/>
                <w:b/>
                <w:bCs/>
                <w:color w:val="000000" w:themeColor="text1"/>
              </w:rPr>
            </w:pPr>
            <w:r w:rsidRPr="00B20B83">
              <w:rPr>
                <w:rFonts w:cstheme="minorHAnsi"/>
                <w:b/>
                <w:bCs/>
                <w:color w:val="000000" w:themeColor="text1"/>
                <w:lang w:val="ru-RU"/>
              </w:rPr>
              <w:t xml:space="preserve">МЕРА </w:t>
            </w:r>
            <w:r w:rsidRPr="00B20B83">
              <w:rPr>
                <w:rFonts w:cstheme="minorHAnsi"/>
                <w:b/>
                <w:bCs/>
                <w:color w:val="000000" w:themeColor="text1"/>
              </w:rPr>
              <w:t>1</w:t>
            </w:r>
            <w:r w:rsidRPr="00B20B83">
              <w:rPr>
                <w:rFonts w:cstheme="minorHAnsi"/>
                <w:b/>
                <w:bCs/>
                <w:color w:val="000000" w:themeColor="text1"/>
                <w:lang w:val="ru-RU"/>
              </w:rPr>
              <w:t>.</w:t>
            </w:r>
            <w:r w:rsidRPr="00B20B83">
              <w:rPr>
                <w:rFonts w:cstheme="minorHAnsi"/>
                <w:b/>
                <w:bCs/>
                <w:color w:val="000000" w:themeColor="text1"/>
              </w:rPr>
              <w:t>1</w:t>
            </w:r>
            <w:r w:rsidRPr="00B20B83">
              <w:rPr>
                <w:rFonts w:cstheme="minorHAnsi"/>
                <w:b/>
                <w:bCs/>
                <w:color w:val="000000" w:themeColor="text1"/>
                <w:lang w:val="ru-RU"/>
              </w:rPr>
              <w:t>.</w:t>
            </w:r>
            <w:r w:rsidRPr="00B20B83">
              <w:rPr>
                <w:rFonts w:cstheme="minorHAnsi"/>
                <w:b/>
                <w:bCs/>
                <w:color w:val="000000" w:themeColor="text1"/>
              </w:rPr>
              <w:t>2</w:t>
            </w:r>
            <w:r w:rsidRPr="00B20B83">
              <w:rPr>
                <w:rFonts w:cstheme="minorHAnsi"/>
                <w:b/>
                <w:bCs/>
                <w:color w:val="000000" w:themeColor="text1"/>
                <w:lang w:val="ru-RU"/>
              </w:rPr>
              <w:t xml:space="preserve">. </w:t>
            </w:r>
            <w:r w:rsidRPr="00B20B83">
              <w:rPr>
                <w:rFonts w:cstheme="minorHAnsi"/>
                <w:b/>
                <w:bCs/>
                <w:color w:val="000000" w:themeColor="text1"/>
              </w:rPr>
              <w:t>Подизање капацитета јавне управе за ефикасно пружање услуга</w:t>
            </w:r>
          </w:p>
          <w:p w14:paraId="751B2105" w14:textId="77777777" w:rsidR="00677D49" w:rsidRPr="00B20B83" w:rsidRDefault="00677D49" w:rsidP="00143404">
            <w:pPr>
              <w:pStyle w:val="NoSpacing"/>
              <w:jc w:val="both"/>
              <w:rPr>
                <w:rFonts w:cstheme="minorHAnsi"/>
                <w:b/>
                <w:bCs/>
                <w:color w:val="000000" w:themeColor="text1"/>
              </w:rPr>
            </w:pPr>
          </w:p>
        </w:tc>
      </w:tr>
      <w:tr w:rsidR="00677D49" w:rsidRPr="00B20B83" w14:paraId="1AB4AA65" w14:textId="77777777" w:rsidTr="00143404">
        <w:trPr>
          <w:trHeight w:val="538"/>
        </w:trPr>
        <w:tc>
          <w:tcPr>
            <w:tcW w:w="10207" w:type="dxa"/>
            <w:gridSpan w:val="7"/>
          </w:tcPr>
          <w:p w14:paraId="10E8C991"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b/>
              </w:rPr>
              <w:t>Опис:</w:t>
            </w:r>
          </w:p>
          <w:p w14:paraId="4D898B5A" w14:textId="77777777" w:rsidR="00677D49" w:rsidRPr="00B20B83" w:rsidRDefault="00677D49" w:rsidP="00143404">
            <w:pPr>
              <w:pStyle w:val="NoSpacing"/>
              <w:jc w:val="both"/>
              <w:rPr>
                <w:rFonts w:cstheme="minorHAnsi"/>
              </w:rPr>
            </w:pPr>
            <w:r w:rsidRPr="00B20B83">
              <w:rPr>
                <w:rFonts w:cstheme="minorHAnsi"/>
              </w:rPr>
              <w:t xml:space="preserve">Општина Кладово је </w:t>
            </w:r>
            <w:r w:rsidRPr="004A3DD8">
              <w:rPr>
                <w:rFonts w:cstheme="minorHAnsi"/>
              </w:rPr>
              <w:t>оснивач два</w:t>
            </w:r>
            <w:r w:rsidR="00143404" w:rsidRPr="004A3DD8">
              <w:rPr>
                <w:rFonts w:cstheme="minorHAnsi"/>
              </w:rPr>
              <w:t xml:space="preserve"> </w:t>
            </w:r>
            <w:r w:rsidRPr="004A3DD8">
              <w:rPr>
                <w:rFonts w:cstheme="minorHAnsi"/>
              </w:rPr>
              <w:t>јавн</w:t>
            </w:r>
            <w:r w:rsidR="004A3DD8">
              <w:rPr>
                <w:rFonts w:cstheme="minorHAnsi"/>
              </w:rPr>
              <w:t xml:space="preserve">а </w:t>
            </w:r>
            <w:r w:rsidRPr="004A3DD8">
              <w:rPr>
                <w:rFonts w:cstheme="minorHAnsi"/>
              </w:rPr>
              <w:t>комунална предузећа</w:t>
            </w:r>
            <w:r w:rsidRPr="00B20B83">
              <w:rPr>
                <w:rFonts w:cstheme="minorHAnsi"/>
              </w:rPr>
              <w:t xml:space="preserve"> и</w:t>
            </w:r>
            <w:r w:rsidR="00143404">
              <w:rPr>
                <w:rFonts w:cstheme="minorHAnsi"/>
              </w:rPr>
              <w:t xml:space="preserve"> </w:t>
            </w:r>
            <w:r w:rsidRPr="00B20B83">
              <w:rPr>
                <w:rFonts w:cstheme="minorHAnsi"/>
              </w:rPr>
              <w:t xml:space="preserve">три установе. Према расположивим </w:t>
            </w:r>
            <w:r w:rsidR="00E01DD0">
              <w:rPr>
                <w:rFonts w:cstheme="minorHAnsi"/>
              </w:rPr>
              <w:t xml:space="preserve">подацима </w:t>
            </w:r>
            <w:r w:rsidR="0095479B">
              <w:rPr>
                <w:rFonts w:cstheme="minorHAnsi"/>
              </w:rPr>
              <w:t xml:space="preserve">с почетка </w:t>
            </w:r>
            <w:r w:rsidRPr="00B20B83">
              <w:rPr>
                <w:rFonts w:cstheme="minorHAnsi"/>
              </w:rPr>
              <w:t>202</w:t>
            </w:r>
            <w:r w:rsidR="0095479B">
              <w:rPr>
                <w:rFonts w:cstheme="minorHAnsi"/>
              </w:rPr>
              <w:t>3</w:t>
            </w:r>
            <w:r w:rsidRPr="00B20B83">
              <w:rPr>
                <w:rFonts w:cstheme="minorHAnsi"/>
              </w:rPr>
              <w:t>. годин</w:t>
            </w:r>
            <w:r w:rsidR="0095479B">
              <w:rPr>
                <w:rFonts w:cstheme="minorHAnsi"/>
              </w:rPr>
              <w:t>е</w:t>
            </w:r>
            <w:r w:rsidRPr="00B20B83">
              <w:rPr>
                <w:rFonts w:cstheme="minorHAnsi"/>
              </w:rPr>
              <w:t xml:space="preserve"> у јавним </w:t>
            </w:r>
            <w:r w:rsidR="00E01DD0">
              <w:rPr>
                <w:rFonts w:cstheme="minorHAnsi"/>
              </w:rPr>
              <w:t xml:space="preserve">предузећима и установама </w:t>
            </w:r>
            <w:r w:rsidRPr="00B20B83">
              <w:rPr>
                <w:rFonts w:cstheme="minorHAnsi"/>
              </w:rPr>
              <w:t xml:space="preserve">је </w:t>
            </w:r>
            <w:r w:rsidR="00E01DD0">
              <w:rPr>
                <w:rFonts w:cstheme="minorHAnsi"/>
              </w:rPr>
              <w:t>за</w:t>
            </w:r>
            <w:r w:rsidRPr="00B20B83">
              <w:rPr>
                <w:rFonts w:cstheme="minorHAnsi"/>
              </w:rPr>
              <w:t>послено</w:t>
            </w:r>
            <w:r w:rsidR="00E01DD0">
              <w:rPr>
                <w:rFonts w:cstheme="minorHAnsi"/>
              </w:rPr>
              <w:t xml:space="preserve"> 255 радника.</w:t>
            </w:r>
            <w:r w:rsidRPr="00B20B83">
              <w:rPr>
                <w:rFonts w:cstheme="minorHAnsi"/>
              </w:rPr>
              <w:t xml:space="preserve"> Праћење рада општинске управе, и рада јавних предузећа и установа у Кладову указује да овим структурама недостају одговарајући стручни кадрови, као и да су компетенције постојећих стручних кадрова недовољно усклађене са потребама. С тим у вези, неопходна је детаљна анализа стања кадровских капацитета, како би се мапирале стварне потребе за усавршавањем у односу на послове који се обављају и евентуално, потребе за ангажовањем додатних стручних кадрова. Такође, неопходно је приближити запосленима значај примене процеса оцењивања, како би се исти додатно мотивисали за посао.</w:t>
            </w:r>
          </w:p>
          <w:p w14:paraId="30B3E712"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Кроз ову меру неопходно је обезбедити и нову ИТ опрему која ће омогућити несметано спровођење е</w:t>
            </w:r>
            <w:r w:rsidR="00E161C6">
              <w:rPr>
                <w:rFonts w:asciiTheme="minorHAnsi" w:hAnsiTheme="minorHAnsi" w:cstheme="minorHAnsi"/>
              </w:rPr>
              <w:t xml:space="preserve">-  </w:t>
            </w:r>
            <w:r w:rsidRPr="00B20B83">
              <w:rPr>
                <w:rFonts w:asciiTheme="minorHAnsi" w:hAnsiTheme="minorHAnsi" w:cstheme="minorHAnsi"/>
              </w:rPr>
              <w:t xml:space="preserve"> </w:t>
            </w:r>
            <w:r w:rsidR="00E161C6">
              <w:rPr>
                <w:rFonts w:asciiTheme="minorHAnsi" w:hAnsiTheme="minorHAnsi" w:cstheme="minorHAnsi"/>
              </w:rPr>
              <w:t xml:space="preserve">    услуга. </w:t>
            </w:r>
            <w:r w:rsidRPr="00B20B83">
              <w:rPr>
                <w:rFonts w:asciiTheme="minorHAnsi" w:hAnsiTheme="minorHAnsi" w:cstheme="minorHAnsi"/>
              </w:rPr>
              <w:t>Потребно је заменити старе рачунаре и опрему, која успорава и отежава обављање радних задатака и отвара могућност јављања отпора службеника који раде на пружању е-услуга, извршити реконструкцију мреже у циљу безбедне размене докумената и информација итд.</w:t>
            </w:r>
          </w:p>
          <w:p w14:paraId="00B45C2F"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224124DC" w14:textId="77777777" w:rsidR="00677D49" w:rsidRPr="00B20B83" w:rsidRDefault="00677D49" w:rsidP="001F71B2">
            <w:pPr>
              <w:pStyle w:val="NoSpacing"/>
              <w:numPr>
                <w:ilvl w:val="0"/>
                <w:numId w:val="39"/>
              </w:numPr>
              <w:rPr>
                <w:rFonts w:eastAsia="Calibri,BoldItalic" w:cstheme="minorHAnsi"/>
              </w:rPr>
            </w:pPr>
            <w:r w:rsidRPr="00B20B83">
              <w:rPr>
                <w:rFonts w:eastAsia="Calibri,BoldItalic" w:cstheme="minorHAnsi"/>
              </w:rPr>
              <w:t>успостављање механизама и система континуираног усавршавања запослених у ОУ, ЈП и ЈУ у складу са потребама</w:t>
            </w:r>
          </w:p>
          <w:p w14:paraId="382FBEBA" w14:textId="77777777" w:rsidR="00677D49" w:rsidRPr="00B20B83" w:rsidRDefault="00677D49" w:rsidP="001F71B2">
            <w:pPr>
              <w:pStyle w:val="NoSpacing"/>
              <w:numPr>
                <w:ilvl w:val="0"/>
                <w:numId w:val="39"/>
              </w:numPr>
              <w:rPr>
                <w:rFonts w:eastAsia="Calibri,BoldItalic" w:cstheme="minorHAnsi"/>
              </w:rPr>
            </w:pPr>
            <w:r w:rsidRPr="00B20B83">
              <w:rPr>
                <w:rFonts w:eastAsia="Calibri,BoldItalic" w:cstheme="minorHAnsi"/>
              </w:rPr>
              <w:t>унапређење техничких капацитета општинске администрације и јавних предузећа и установа (унапређење информатичке опреме, реконструкција мреже)</w:t>
            </w:r>
          </w:p>
        </w:tc>
      </w:tr>
      <w:tr w:rsidR="00677D49" w:rsidRPr="00B20B83" w14:paraId="1632AF2B" w14:textId="77777777" w:rsidTr="00143404">
        <w:trPr>
          <w:trHeight w:val="679"/>
        </w:trPr>
        <w:tc>
          <w:tcPr>
            <w:tcW w:w="10207" w:type="dxa"/>
            <w:gridSpan w:val="7"/>
          </w:tcPr>
          <w:p w14:paraId="1FF9A522"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bCs/>
              </w:rPr>
              <w:t>информативно-едукативна/</w:t>
            </w:r>
            <w:r w:rsidRPr="00B20B83">
              <w:rPr>
                <w:rFonts w:cstheme="minorHAnsi"/>
              </w:rPr>
              <w:t>обезбеђење добара и пружање услуга</w:t>
            </w:r>
          </w:p>
          <w:p w14:paraId="4740C4EB" w14:textId="77777777" w:rsidR="00677D49" w:rsidRPr="00B20B83" w:rsidRDefault="00677D49" w:rsidP="00143404">
            <w:pPr>
              <w:pStyle w:val="NoSpacing"/>
              <w:rPr>
                <w:rFonts w:cstheme="minorHAnsi"/>
                <w:b/>
              </w:rPr>
            </w:pPr>
            <w:r w:rsidRPr="00B20B83">
              <w:rPr>
                <w:rFonts w:cstheme="minorHAnsi"/>
                <w:b/>
              </w:rPr>
              <w:t>Процена потребних финансијских средстава:</w:t>
            </w:r>
            <w:r w:rsidR="00143404">
              <w:rPr>
                <w:rFonts w:cstheme="minorHAnsi"/>
                <w:b/>
              </w:rPr>
              <w:t xml:space="preserve"> </w:t>
            </w:r>
            <w:r w:rsidR="00E56DBD">
              <w:rPr>
                <w:rFonts w:cstheme="minorHAnsi"/>
                <w:bCs/>
              </w:rPr>
              <w:t>10</w:t>
            </w:r>
            <w:r w:rsidRPr="00B20B83">
              <w:rPr>
                <w:rFonts w:cstheme="minorHAnsi"/>
                <w:bCs/>
              </w:rPr>
              <w:t>.000.000 РСД</w:t>
            </w:r>
          </w:p>
          <w:p w14:paraId="1ACF54B9"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1EF1FF85"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јавне установе и јавна предузећа</w:t>
            </w:r>
          </w:p>
          <w:p w14:paraId="44E461A4"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08829FA2"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12386F86" w14:textId="77777777" w:rsidTr="00143404">
        <w:trPr>
          <w:trHeight w:val="380"/>
        </w:trPr>
        <w:tc>
          <w:tcPr>
            <w:tcW w:w="3403" w:type="dxa"/>
            <w:shd w:val="clear" w:color="auto" w:fill="D5DCE4"/>
          </w:tcPr>
          <w:p w14:paraId="3176C9A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35220A7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5F957E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9AEAB8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1134" w:type="dxa"/>
            <w:shd w:val="clear" w:color="auto" w:fill="D5DCE4"/>
          </w:tcPr>
          <w:p w14:paraId="3CF7869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0" w:type="dxa"/>
            <w:shd w:val="clear" w:color="auto" w:fill="D5DCE4"/>
          </w:tcPr>
          <w:p w14:paraId="7EF3A81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6483AA7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843" w:type="dxa"/>
            <w:shd w:val="clear" w:color="auto" w:fill="D5DCE4"/>
          </w:tcPr>
          <w:p w14:paraId="2A3018E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28EBBD3A" w14:textId="77777777" w:rsidTr="00143404">
        <w:trPr>
          <w:trHeight w:val="376"/>
        </w:trPr>
        <w:tc>
          <w:tcPr>
            <w:tcW w:w="3403" w:type="dxa"/>
          </w:tcPr>
          <w:p w14:paraId="1A1B2918" w14:textId="77777777" w:rsidR="00677D49" w:rsidRPr="00B20B83" w:rsidRDefault="00677D49" w:rsidP="00143404">
            <w:pPr>
              <w:pStyle w:val="TableParagraph"/>
              <w:spacing w:before="40" w:line="276" w:lineRule="auto"/>
              <w:rPr>
                <w:rFonts w:asciiTheme="minorHAnsi" w:hAnsiTheme="minorHAnsi" w:cstheme="minorHAnsi"/>
                <w:b/>
                <w:color w:val="365F91"/>
              </w:rPr>
            </w:pPr>
            <w:r w:rsidRPr="00B20B83">
              <w:rPr>
                <w:rFonts w:asciiTheme="minorHAnsi" w:hAnsiTheme="minorHAnsi" w:cstheme="minorHAnsi"/>
                <w:bCs/>
                <w:color w:val="365F91"/>
              </w:rPr>
              <w:t xml:space="preserve">Удео запослених у општинској управи који су </w:t>
            </w:r>
            <w:r w:rsidRPr="00B20B83">
              <w:rPr>
                <w:rFonts w:asciiTheme="minorHAnsi" w:hAnsiTheme="minorHAnsi" w:cstheme="minorHAnsi"/>
                <w:color w:val="365F91"/>
                <w:lang w:val="ru-RU"/>
              </w:rPr>
              <w:t>прошли стручне обуке у складу са идентификованим потребама</w:t>
            </w:r>
          </w:p>
        </w:tc>
        <w:tc>
          <w:tcPr>
            <w:tcW w:w="992" w:type="dxa"/>
          </w:tcPr>
          <w:p w14:paraId="1F04472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color w:val="365F91"/>
              </w:rPr>
              <w:t>%</w:t>
            </w:r>
          </w:p>
        </w:tc>
        <w:tc>
          <w:tcPr>
            <w:tcW w:w="851" w:type="dxa"/>
          </w:tcPr>
          <w:p w14:paraId="022A56F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p w14:paraId="2D56491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p>
        </w:tc>
        <w:tc>
          <w:tcPr>
            <w:tcW w:w="1134" w:type="dxa"/>
          </w:tcPr>
          <w:p w14:paraId="623F0CF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10</w:t>
            </w:r>
          </w:p>
        </w:tc>
        <w:tc>
          <w:tcPr>
            <w:tcW w:w="850" w:type="dxa"/>
          </w:tcPr>
          <w:p w14:paraId="27E22CA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2AD7442E"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w:t>
            </w:r>
          </w:p>
        </w:tc>
        <w:tc>
          <w:tcPr>
            <w:tcW w:w="1843" w:type="dxa"/>
          </w:tcPr>
          <w:p w14:paraId="1F5F5FD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Извештај о раду ОУ</w:t>
            </w:r>
          </w:p>
        </w:tc>
      </w:tr>
      <w:tr w:rsidR="00677D49" w:rsidRPr="00B20B83" w14:paraId="6791DCED" w14:textId="77777777" w:rsidTr="00143404">
        <w:trPr>
          <w:trHeight w:val="376"/>
        </w:trPr>
        <w:tc>
          <w:tcPr>
            <w:tcW w:w="3403" w:type="dxa"/>
          </w:tcPr>
          <w:p w14:paraId="76C72DE9"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rPr>
              <w:t>Процент издвајања из буџета за стручно усавршавање запослених у ОУ</w:t>
            </w:r>
          </w:p>
        </w:tc>
        <w:tc>
          <w:tcPr>
            <w:tcW w:w="992" w:type="dxa"/>
          </w:tcPr>
          <w:p w14:paraId="52394DA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rPr>
              <w:t>%</w:t>
            </w:r>
          </w:p>
        </w:tc>
        <w:tc>
          <w:tcPr>
            <w:tcW w:w="851" w:type="dxa"/>
          </w:tcPr>
          <w:p w14:paraId="7B653CB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1134" w:type="dxa"/>
          </w:tcPr>
          <w:p w14:paraId="75D6F6A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O,2</w:t>
            </w:r>
          </w:p>
        </w:tc>
        <w:tc>
          <w:tcPr>
            <w:tcW w:w="850" w:type="dxa"/>
          </w:tcPr>
          <w:p w14:paraId="52C1F55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75ED976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0,7</w:t>
            </w:r>
          </w:p>
        </w:tc>
        <w:tc>
          <w:tcPr>
            <w:tcW w:w="1843" w:type="dxa"/>
          </w:tcPr>
          <w:p w14:paraId="36D6C009"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tc>
      </w:tr>
      <w:tr w:rsidR="00677D49" w:rsidRPr="00B20B83" w14:paraId="734694E0" w14:textId="77777777" w:rsidTr="00143404">
        <w:trPr>
          <w:trHeight w:val="376"/>
        </w:trPr>
        <w:tc>
          <w:tcPr>
            <w:tcW w:w="3403" w:type="dxa"/>
          </w:tcPr>
          <w:p w14:paraId="61D5711F"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color w:val="365F91"/>
                <w:lang w:val="ru-RU"/>
              </w:rPr>
              <w:t>Удео запослених у ЈУ и ЈП који су прошли стручне обуке у складу са идентификованим потребама</w:t>
            </w:r>
          </w:p>
        </w:tc>
        <w:tc>
          <w:tcPr>
            <w:tcW w:w="992" w:type="dxa"/>
          </w:tcPr>
          <w:p w14:paraId="5461AA39"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w:t>
            </w:r>
          </w:p>
        </w:tc>
        <w:tc>
          <w:tcPr>
            <w:tcW w:w="851" w:type="dxa"/>
          </w:tcPr>
          <w:p w14:paraId="41CC1F2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1134" w:type="dxa"/>
          </w:tcPr>
          <w:p w14:paraId="4ED3075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11</w:t>
            </w:r>
          </w:p>
        </w:tc>
        <w:tc>
          <w:tcPr>
            <w:tcW w:w="850" w:type="dxa"/>
          </w:tcPr>
          <w:p w14:paraId="10CD39A0"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2C28584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w:t>
            </w:r>
          </w:p>
        </w:tc>
        <w:tc>
          <w:tcPr>
            <w:tcW w:w="1843" w:type="dxa"/>
          </w:tcPr>
          <w:p w14:paraId="22CED177"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ЈП и ЈУ</w:t>
            </w:r>
          </w:p>
        </w:tc>
      </w:tr>
      <w:tr w:rsidR="00677D49" w:rsidRPr="00B20B83" w14:paraId="4143E79F" w14:textId="77777777" w:rsidTr="00143404">
        <w:trPr>
          <w:trHeight w:val="606"/>
        </w:trPr>
        <w:tc>
          <w:tcPr>
            <w:tcW w:w="10207" w:type="dxa"/>
            <w:gridSpan w:val="7"/>
            <w:shd w:val="clear" w:color="auto" w:fill="ACB9CA"/>
          </w:tcPr>
          <w:p w14:paraId="75CA3CA0" w14:textId="77777777" w:rsidR="00677D49" w:rsidRPr="00B20B83" w:rsidRDefault="00677D49" w:rsidP="00143404">
            <w:pPr>
              <w:pStyle w:val="NoSpacing"/>
              <w:jc w:val="both"/>
              <w:rPr>
                <w:rFonts w:cstheme="minorHAnsi"/>
                <w:b/>
                <w:bCs/>
                <w:color w:val="000000" w:themeColor="text1"/>
                <w:lang w:val="ru-RU" w:eastAsia="sr-Latn-CS"/>
              </w:rPr>
            </w:pPr>
          </w:p>
          <w:p w14:paraId="6A84ABA7" w14:textId="77777777" w:rsidR="00677D49" w:rsidRPr="00B20B83" w:rsidRDefault="00677D49" w:rsidP="00143404">
            <w:pPr>
              <w:pStyle w:val="NoSpacing"/>
              <w:shd w:val="clear" w:color="auto" w:fill="ACB9CA"/>
              <w:jc w:val="both"/>
              <w:rPr>
                <w:rFonts w:cstheme="minorHAnsi"/>
                <w:b/>
                <w:bCs/>
                <w:color w:val="000000" w:themeColor="text1"/>
                <w:lang w:val="ru-RU" w:eastAsia="sr-Latn-CS"/>
              </w:rPr>
            </w:pPr>
            <w:r w:rsidRPr="00B20B83">
              <w:rPr>
                <w:rFonts w:cstheme="minorHAnsi"/>
                <w:b/>
                <w:bCs/>
                <w:color w:val="000000" w:themeColor="text1"/>
                <w:lang w:val="ru-RU" w:eastAsia="sr-Latn-CS"/>
              </w:rPr>
              <w:t>МЕРА 1.1.3.</w:t>
            </w:r>
            <w:r w:rsidR="005B59C0">
              <w:rPr>
                <w:rFonts w:cstheme="minorHAnsi"/>
                <w:b/>
                <w:bCs/>
                <w:color w:val="000000" w:themeColor="text1"/>
                <w:lang w:val="en-US" w:eastAsia="sr-Latn-CS"/>
              </w:rPr>
              <w:t xml:space="preserve"> </w:t>
            </w:r>
            <w:r w:rsidRPr="00B20B83">
              <w:rPr>
                <w:rFonts w:cstheme="minorHAnsi"/>
                <w:b/>
                <w:bCs/>
                <w:color w:val="000000" w:themeColor="text1"/>
                <w:lang w:val="ru-RU" w:eastAsia="sr-Latn-CS"/>
              </w:rPr>
              <w:t>Јачање међуинституционалне сарадње</w:t>
            </w:r>
          </w:p>
          <w:p w14:paraId="7EBA044D" w14:textId="77777777" w:rsidR="00677D49" w:rsidRPr="00B20B83" w:rsidRDefault="00677D49" w:rsidP="00143404">
            <w:pPr>
              <w:pStyle w:val="NoSpacing"/>
              <w:jc w:val="both"/>
              <w:rPr>
                <w:rFonts w:cstheme="minorHAnsi"/>
                <w:b/>
                <w:bCs/>
                <w:color w:val="000000" w:themeColor="text1"/>
                <w:lang w:val="ru-RU" w:eastAsia="sr-Latn-CS"/>
              </w:rPr>
            </w:pPr>
          </w:p>
        </w:tc>
      </w:tr>
      <w:tr w:rsidR="00677D49" w:rsidRPr="00B20B83" w14:paraId="302F188E" w14:textId="77777777" w:rsidTr="00143404">
        <w:trPr>
          <w:trHeight w:val="538"/>
        </w:trPr>
        <w:tc>
          <w:tcPr>
            <w:tcW w:w="10207" w:type="dxa"/>
            <w:gridSpan w:val="7"/>
          </w:tcPr>
          <w:p w14:paraId="65199D18"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b/>
              </w:rPr>
              <w:t>Опис:</w:t>
            </w:r>
          </w:p>
          <w:p w14:paraId="22AC95DC" w14:textId="77777777" w:rsidR="00677D49" w:rsidRPr="00B20B83" w:rsidRDefault="00677D49" w:rsidP="00143404">
            <w:pPr>
              <w:jc w:val="both"/>
              <w:rPr>
                <w:rFonts w:asciiTheme="minorHAnsi" w:eastAsia="Calibri,BoldItalic" w:hAnsiTheme="minorHAnsi" w:cstheme="minorHAnsi"/>
              </w:rPr>
            </w:pPr>
            <w:r w:rsidRPr="00B20B83">
              <w:rPr>
                <w:rStyle w:val="NoSpacingChar"/>
                <w:rFonts w:asciiTheme="minorHAnsi" w:hAnsiTheme="minorHAnsi" w:cstheme="minorHAnsi"/>
              </w:rPr>
              <w:t>Савремени услови пословања намећу потребу заједничког решавања проблема, на основу свих идентификованих потреба. Како би се потребе реално сагледале, неопходно је да локална самоуправа створи механизам који ће укључивати све грађане у процес доношења одлука, али и пру</w:t>
            </w:r>
            <w:r w:rsidR="005B59C0" w:rsidRPr="005B59C0">
              <w:rPr>
                <w:rStyle w:val="NoSpacingChar"/>
                <w:rFonts w:asciiTheme="minorHAnsi" w:hAnsiTheme="minorHAnsi" w:cstheme="minorHAnsi"/>
              </w:rPr>
              <w:t>ж</w:t>
            </w:r>
            <w:r w:rsidRPr="00B20B83">
              <w:rPr>
                <w:rStyle w:val="NoSpacingChar"/>
                <w:rFonts w:asciiTheme="minorHAnsi" w:hAnsiTheme="minorHAnsi" w:cstheme="minorHAnsi"/>
              </w:rPr>
              <w:t>ити могућност да се предложе различите иницијативе. То се може постићи кроз активан рад скупштинских тела, савета за разне области, анкетирањем грађана, као и усаглашавањем аката локалне самоуправе који ће истаћи обавезност међуинституционалне сарадње и стварање партнерстава</w:t>
            </w:r>
            <w:r w:rsidRPr="00B20B83">
              <w:rPr>
                <w:rFonts w:asciiTheme="minorHAnsi" w:hAnsiTheme="minorHAnsi" w:cstheme="minorHAnsi"/>
              </w:rPr>
              <w:t>.</w:t>
            </w:r>
          </w:p>
          <w:p w14:paraId="51FDE13A" w14:textId="77777777" w:rsidR="00677D49" w:rsidRPr="00B20B83" w:rsidRDefault="00677D49" w:rsidP="00143404">
            <w:pPr>
              <w:pStyle w:val="NoSpacing"/>
              <w:rPr>
                <w:rFonts w:cstheme="minorHAnsi"/>
                <w:color w:val="000000" w:themeColor="text1"/>
                <w:lang w:val="ru-RU"/>
              </w:rPr>
            </w:pPr>
            <w:r w:rsidRPr="00B20B83">
              <w:rPr>
                <w:rFonts w:cstheme="minorHAnsi"/>
                <w:color w:val="000000" w:themeColor="text1"/>
                <w:lang w:val="ru-RU"/>
              </w:rPr>
              <w:t>Оквирне активности:</w:t>
            </w:r>
          </w:p>
          <w:p w14:paraId="13B652C7" w14:textId="77777777" w:rsidR="00677D49" w:rsidRPr="00B20B83" w:rsidRDefault="00677D49" w:rsidP="001F71B2">
            <w:pPr>
              <w:pStyle w:val="NoSpacing"/>
              <w:numPr>
                <w:ilvl w:val="0"/>
                <w:numId w:val="45"/>
              </w:numPr>
              <w:rPr>
                <w:rFonts w:cstheme="minorHAnsi"/>
                <w:bCs/>
                <w:lang w:val="ru-RU"/>
              </w:rPr>
            </w:pPr>
            <w:r w:rsidRPr="00B20B83">
              <w:rPr>
                <w:rFonts w:cstheme="minorHAnsi"/>
                <w:lang w:val="ru-RU"/>
              </w:rPr>
              <w:t>укључивање грађана и привреде у процес доношења општинских одлука</w:t>
            </w:r>
            <w:r w:rsidR="005B59C0">
              <w:rPr>
                <w:rFonts w:cstheme="minorHAnsi"/>
                <w:lang w:val="ru-RU"/>
              </w:rPr>
              <w:t xml:space="preserve"> </w:t>
            </w:r>
            <w:r w:rsidRPr="00B20B83">
              <w:rPr>
                <w:rFonts w:cstheme="minorHAnsi"/>
                <w:bCs/>
                <w:lang w:val="ru-RU"/>
              </w:rPr>
              <w:t xml:space="preserve">(активирање грађана за учешће у јавним расправама, укључивање Привредног савета, анкетирање и </w:t>
            </w:r>
            <w:r w:rsidRPr="00B20B83">
              <w:rPr>
                <w:rFonts w:cstheme="minorHAnsi"/>
                <w:bCs/>
              </w:rPr>
              <w:t>on-line</w:t>
            </w:r>
            <w:r w:rsidRPr="00B20B83">
              <w:rPr>
                <w:rFonts w:cstheme="minorHAnsi"/>
                <w:bCs/>
                <w:lang w:val="ru-RU"/>
              </w:rPr>
              <w:t xml:space="preserve"> упитници)</w:t>
            </w:r>
          </w:p>
          <w:p w14:paraId="54925490" w14:textId="77777777" w:rsidR="00677D49" w:rsidRPr="00B20B83" w:rsidRDefault="00677D49" w:rsidP="001F71B2">
            <w:pPr>
              <w:pStyle w:val="ListParagraph"/>
              <w:widowControl/>
              <w:numPr>
                <w:ilvl w:val="0"/>
                <w:numId w:val="39"/>
              </w:numPr>
              <w:adjustRightInd w:val="0"/>
              <w:rPr>
                <w:rFonts w:asciiTheme="minorHAnsi" w:hAnsiTheme="minorHAnsi" w:cstheme="minorHAnsi"/>
                <w:color w:val="000000" w:themeColor="text1"/>
              </w:rPr>
            </w:pPr>
            <w:r w:rsidRPr="00B20B83">
              <w:rPr>
                <w:rFonts w:asciiTheme="minorHAnsi" w:hAnsiTheme="minorHAnsi" w:cstheme="minorHAnsi"/>
              </w:rPr>
              <w:t>стимулисање</w:t>
            </w:r>
            <w:r w:rsidR="005B59C0">
              <w:rPr>
                <w:rFonts w:asciiTheme="minorHAnsi" w:hAnsiTheme="minorHAnsi" w:cstheme="minorHAnsi"/>
              </w:rPr>
              <w:t xml:space="preserve"> </w:t>
            </w:r>
            <w:r w:rsidRPr="00B20B83">
              <w:rPr>
                <w:rFonts w:asciiTheme="minorHAnsi" w:hAnsiTheme="minorHAnsi" w:cstheme="minorHAnsi"/>
              </w:rPr>
              <w:t>међусекторске</w:t>
            </w:r>
            <w:r w:rsidR="005B59C0">
              <w:rPr>
                <w:rFonts w:asciiTheme="minorHAnsi" w:hAnsiTheme="minorHAnsi" w:cstheme="minorHAnsi"/>
              </w:rPr>
              <w:t xml:space="preserve"> </w:t>
            </w:r>
            <w:r w:rsidRPr="00B20B83">
              <w:rPr>
                <w:rFonts w:asciiTheme="minorHAnsi" w:hAnsiTheme="minorHAnsi" w:cstheme="minorHAnsi"/>
              </w:rPr>
              <w:t>сарадње/партнерстава/иницијатива</w:t>
            </w:r>
          </w:p>
          <w:p w14:paraId="0CC301F7" w14:textId="77777777" w:rsidR="00677D49" w:rsidRPr="00B20B83" w:rsidRDefault="00677D49" w:rsidP="001F71B2">
            <w:pPr>
              <w:pStyle w:val="NoSpacing"/>
              <w:numPr>
                <w:ilvl w:val="0"/>
                <w:numId w:val="39"/>
              </w:numPr>
              <w:rPr>
                <w:rFonts w:eastAsia="Calibri,BoldItalic" w:cstheme="minorHAnsi"/>
              </w:rPr>
            </w:pPr>
            <w:r w:rsidRPr="00B20B83">
              <w:rPr>
                <w:rFonts w:eastAsia="Calibri,BoldItalic" w:cstheme="minorHAnsi"/>
              </w:rPr>
              <w:t>усаглашавање локалних политика са националним и ЕУ политикама и праксама у различитим областима: родне равноправности, маргинализованих група, запошљавања, социјалне политике, образовања итд.</w:t>
            </w:r>
          </w:p>
        </w:tc>
      </w:tr>
      <w:tr w:rsidR="00677D49" w:rsidRPr="00B20B83" w14:paraId="5C5CD3AF" w14:textId="77777777" w:rsidTr="00143404">
        <w:trPr>
          <w:trHeight w:val="679"/>
        </w:trPr>
        <w:tc>
          <w:tcPr>
            <w:tcW w:w="10207" w:type="dxa"/>
            <w:gridSpan w:val="7"/>
          </w:tcPr>
          <w:p w14:paraId="19CDBF6D"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bCs/>
              </w:rPr>
              <w:t xml:space="preserve">информативно-едукативна </w:t>
            </w:r>
          </w:p>
          <w:p w14:paraId="05358926"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5.000.000 РСД</w:t>
            </w:r>
          </w:p>
          <w:p w14:paraId="71DB3465"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0175EC60"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w:t>
            </w:r>
          </w:p>
          <w:p w14:paraId="23F9BEB9" w14:textId="77777777" w:rsidR="00677D49" w:rsidRPr="00B20B83" w:rsidRDefault="00677D49" w:rsidP="00143404">
            <w:pPr>
              <w:pStyle w:val="NoSpacing"/>
              <w:rPr>
                <w:rFonts w:cstheme="minorHAnsi"/>
                <w:bCs/>
              </w:rPr>
            </w:pPr>
            <w:r w:rsidRPr="00B20B83">
              <w:rPr>
                <w:rFonts w:cstheme="minorHAnsi"/>
                <w:b/>
              </w:rPr>
              <w:t xml:space="preserve">Други учесници у спровођењу: </w:t>
            </w:r>
            <w:r w:rsidRPr="00B20B83">
              <w:rPr>
                <w:rFonts w:cstheme="minorHAnsi"/>
                <w:bCs/>
              </w:rPr>
              <w:t>Грађани</w:t>
            </w:r>
          </w:p>
          <w:p w14:paraId="3F167A41"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7EB92D76" w14:textId="77777777" w:rsidTr="00143404">
        <w:trPr>
          <w:trHeight w:val="380"/>
        </w:trPr>
        <w:tc>
          <w:tcPr>
            <w:tcW w:w="3403" w:type="dxa"/>
            <w:shd w:val="clear" w:color="auto" w:fill="D5DCE4"/>
          </w:tcPr>
          <w:p w14:paraId="7031CE6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41C8C3A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4E069CF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6EC135A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1134" w:type="dxa"/>
            <w:shd w:val="clear" w:color="auto" w:fill="D5DCE4"/>
          </w:tcPr>
          <w:p w14:paraId="05352EA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0" w:type="dxa"/>
            <w:shd w:val="clear" w:color="auto" w:fill="D5DCE4"/>
          </w:tcPr>
          <w:p w14:paraId="644B796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3E7E7D1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843" w:type="dxa"/>
            <w:shd w:val="clear" w:color="auto" w:fill="D5DCE4"/>
          </w:tcPr>
          <w:p w14:paraId="1591355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553C1025" w14:textId="77777777" w:rsidTr="00143404">
        <w:trPr>
          <w:trHeight w:val="376"/>
        </w:trPr>
        <w:tc>
          <w:tcPr>
            <w:tcW w:w="3403" w:type="dxa"/>
          </w:tcPr>
          <w:p w14:paraId="211211AA" w14:textId="77777777" w:rsidR="00677D49" w:rsidRPr="00B20B83" w:rsidRDefault="00677D49" w:rsidP="00143404">
            <w:pPr>
              <w:pStyle w:val="TableParagraph"/>
              <w:spacing w:before="40" w:line="276" w:lineRule="auto"/>
              <w:rPr>
                <w:rFonts w:asciiTheme="minorHAnsi" w:hAnsiTheme="minorHAnsi" w:cstheme="minorHAnsi"/>
                <w:b/>
              </w:rPr>
            </w:pPr>
            <w:r w:rsidRPr="00B20B83">
              <w:rPr>
                <w:rFonts w:asciiTheme="minorHAnsi" w:hAnsiTheme="minorHAnsi" w:cstheme="minorHAnsi"/>
                <w:bCs/>
                <w:color w:val="365F91"/>
              </w:rPr>
              <w:t>Број градова и општина са којима је успостављена регионална сарадња</w:t>
            </w:r>
          </w:p>
        </w:tc>
        <w:tc>
          <w:tcPr>
            <w:tcW w:w="992" w:type="dxa"/>
          </w:tcPr>
          <w:p w14:paraId="4D3C5BB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color w:val="365F91"/>
              </w:rPr>
              <w:t>Број</w:t>
            </w:r>
          </w:p>
        </w:tc>
        <w:tc>
          <w:tcPr>
            <w:tcW w:w="851" w:type="dxa"/>
          </w:tcPr>
          <w:p w14:paraId="1F97FEE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1134" w:type="dxa"/>
          </w:tcPr>
          <w:p w14:paraId="2519F7CC"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 xml:space="preserve">2 </w:t>
            </w:r>
            <w:r>
              <w:rPr>
                <w:rFonts w:asciiTheme="minorHAnsi" w:hAnsiTheme="minorHAnsi" w:cstheme="minorHAnsi"/>
                <w:bCs/>
              </w:rPr>
              <w:t>града/</w:t>
            </w:r>
            <w:r w:rsidRPr="00B20B83">
              <w:rPr>
                <w:rFonts w:asciiTheme="minorHAnsi" w:hAnsiTheme="minorHAnsi" w:cstheme="minorHAnsi"/>
                <w:bCs/>
              </w:rPr>
              <w:t>5</w:t>
            </w:r>
            <w:r>
              <w:rPr>
                <w:rFonts w:asciiTheme="minorHAnsi" w:hAnsiTheme="minorHAnsi" w:cstheme="minorHAnsi"/>
                <w:bCs/>
              </w:rPr>
              <w:t xml:space="preserve"> општина</w:t>
            </w:r>
          </w:p>
        </w:tc>
        <w:tc>
          <w:tcPr>
            <w:tcW w:w="850" w:type="dxa"/>
          </w:tcPr>
          <w:p w14:paraId="704422D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00F8F111"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 xml:space="preserve">2 </w:t>
            </w:r>
            <w:r>
              <w:rPr>
                <w:rFonts w:asciiTheme="minorHAnsi" w:hAnsiTheme="minorHAnsi" w:cstheme="minorHAnsi"/>
                <w:bCs/>
              </w:rPr>
              <w:t>града/</w:t>
            </w:r>
            <w:r w:rsidRPr="00B20B83">
              <w:rPr>
                <w:rFonts w:asciiTheme="minorHAnsi" w:hAnsiTheme="minorHAnsi" w:cstheme="minorHAnsi"/>
                <w:bCs/>
              </w:rPr>
              <w:t xml:space="preserve">8 </w:t>
            </w:r>
            <w:r>
              <w:rPr>
                <w:rFonts w:asciiTheme="minorHAnsi" w:hAnsiTheme="minorHAnsi" w:cstheme="minorHAnsi"/>
                <w:bCs/>
              </w:rPr>
              <w:t>општина</w:t>
            </w:r>
          </w:p>
        </w:tc>
        <w:tc>
          <w:tcPr>
            <w:tcW w:w="1843" w:type="dxa"/>
          </w:tcPr>
          <w:p w14:paraId="6944C8C1"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p w14:paraId="0ED67B1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Меморандуми о сарадњи</w:t>
            </w:r>
          </w:p>
        </w:tc>
      </w:tr>
      <w:tr w:rsidR="00677D49" w:rsidRPr="00B20B83" w14:paraId="6C4C0CE0" w14:textId="77777777" w:rsidTr="00143404">
        <w:trPr>
          <w:trHeight w:val="376"/>
        </w:trPr>
        <w:tc>
          <w:tcPr>
            <w:tcW w:w="3403" w:type="dxa"/>
          </w:tcPr>
          <w:p w14:paraId="7C443487"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rPr>
              <w:t>Број грађана који учествују у јавним расправама приликом доношења општинских одлука</w:t>
            </w:r>
          </w:p>
        </w:tc>
        <w:tc>
          <w:tcPr>
            <w:tcW w:w="992" w:type="dxa"/>
          </w:tcPr>
          <w:p w14:paraId="5FA01E1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rPr>
              <w:t>Број</w:t>
            </w:r>
          </w:p>
        </w:tc>
        <w:tc>
          <w:tcPr>
            <w:tcW w:w="851" w:type="dxa"/>
          </w:tcPr>
          <w:p w14:paraId="1CB06780"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1134" w:type="dxa"/>
          </w:tcPr>
          <w:p w14:paraId="367F63F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15</w:t>
            </w:r>
          </w:p>
        </w:tc>
        <w:tc>
          <w:tcPr>
            <w:tcW w:w="850" w:type="dxa"/>
          </w:tcPr>
          <w:p w14:paraId="502B5CC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2A938B9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150</w:t>
            </w:r>
          </w:p>
        </w:tc>
        <w:tc>
          <w:tcPr>
            <w:tcW w:w="1843" w:type="dxa"/>
          </w:tcPr>
          <w:p w14:paraId="795F3ABB"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p w14:paraId="555D0315"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Извештаји о раду савета</w:t>
            </w:r>
          </w:p>
        </w:tc>
      </w:tr>
      <w:tr w:rsidR="00677D49" w:rsidRPr="00B20B83" w14:paraId="7E9E1337" w14:textId="77777777" w:rsidTr="00143404">
        <w:trPr>
          <w:trHeight w:val="606"/>
        </w:trPr>
        <w:tc>
          <w:tcPr>
            <w:tcW w:w="10207" w:type="dxa"/>
            <w:gridSpan w:val="7"/>
            <w:shd w:val="clear" w:color="auto" w:fill="ACB9CA"/>
          </w:tcPr>
          <w:p w14:paraId="3C96DBD2" w14:textId="77777777" w:rsidR="00677D49" w:rsidRPr="00B20B83" w:rsidRDefault="00677D49" w:rsidP="00143404">
            <w:pPr>
              <w:pStyle w:val="NoSpacing"/>
              <w:rPr>
                <w:rFonts w:cstheme="minorHAnsi"/>
                <w:b/>
                <w:bCs/>
                <w:color w:val="000000" w:themeColor="text1"/>
                <w:lang w:val="ru-RU"/>
              </w:rPr>
            </w:pPr>
          </w:p>
          <w:p w14:paraId="027BD73E" w14:textId="77777777" w:rsidR="00677D49" w:rsidRPr="00B20B83" w:rsidRDefault="00677D49" w:rsidP="00143404">
            <w:pPr>
              <w:pStyle w:val="NoSpacing"/>
              <w:jc w:val="both"/>
              <w:rPr>
                <w:rFonts w:cstheme="minorHAnsi"/>
                <w:b/>
                <w:bCs/>
              </w:rPr>
            </w:pPr>
            <w:r w:rsidRPr="00B20B83">
              <w:rPr>
                <w:rFonts w:cstheme="minorHAnsi"/>
                <w:b/>
                <w:bCs/>
              </w:rPr>
              <w:t xml:space="preserve">МЕРА 1.1.4. Унапређен систем безбедности и реаговања у ванредним ситуацијама </w:t>
            </w:r>
          </w:p>
          <w:p w14:paraId="63FD11BB" w14:textId="77777777" w:rsidR="00677D49" w:rsidRPr="00B20B83" w:rsidRDefault="00677D49" w:rsidP="00143404">
            <w:pPr>
              <w:pStyle w:val="NoSpacing"/>
              <w:jc w:val="both"/>
              <w:rPr>
                <w:rFonts w:cstheme="minorHAnsi"/>
                <w:b/>
                <w:bCs/>
                <w:color w:val="000000" w:themeColor="text1"/>
              </w:rPr>
            </w:pPr>
          </w:p>
        </w:tc>
      </w:tr>
      <w:tr w:rsidR="00677D49" w:rsidRPr="00E56DBD" w14:paraId="24D0EA78" w14:textId="77777777" w:rsidTr="00143404">
        <w:trPr>
          <w:trHeight w:val="538"/>
        </w:trPr>
        <w:tc>
          <w:tcPr>
            <w:tcW w:w="10207" w:type="dxa"/>
            <w:gridSpan w:val="7"/>
          </w:tcPr>
          <w:p w14:paraId="1154257C" w14:textId="77777777" w:rsidR="00677D49" w:rsidRPr="00E56DBD" w:rsidRDefault="00677D49" w:rsidP="00143404">
            <w:pPr>
              <w:jc w:val="both"/>
              <w:rPr>
                <w:rFonts w:asciiTheme="minorHAnsi" w:hAnsiTheme="minorHAnsi" w:cstheme="minorHAnsi"/>
                <w:b/>
              </w:rPr>
            </w:pPr>
            <w:r w:rsidRPr="00E56DBD">
              <w:rPr>
                <w:rFonts w:asciiTheme="minorHAnsi" w:hAnsiTheme="minorHAnsi" w:cstheme="minorHAnsi"/>
                <w:b/>
              </w:rPr>
              <w:t>Опис:</w:t>
            </w:r>
          </w:p>
          <w:p w14:paraId="642ECD4D" w14:textId="77777777" w:rsidR="00677D49" w:rsidRPr="00E56DBD" w:rsidRDefault="00677D49" w:rsidP="00143404">
            <w:pPr>
              <w:pStyle w:val="NoSpacing"/>
              <w:jc w:val="both"/>
              <w:rPr>
                <w:rFonts w:cstheme="minorHAnsi"/>
              </w:rPr>
            </w:pPr>
            <w:r w:rsidRPr="00E56DBD">
              <w:rPr>
                <w:rFonts w:cstheme="minorHAnsi"/>
              </w:rPr>
              <w:t>Локална самоуправа општине Кладово полаже велике напоре да своју средину учини безбедном за живот грађана. Реализацијом ове мере, обезбедиће се стварање институционалног механизма који ће се бавити питањима безбедности (Савет за безбедност) и који ће спроводити активности у складу са опреде</w:t>
            </w:r>
            <w:r w:rsidR="005B59C0" w:rsidRPr="00E56DBD">
              <w:rPr>
                <w:rFonts w:cstheme="minorHAnsi"/>
              </w:rPr>
              <w:t>љен</w:t>
            </w:r>
            <w:r w:rsidRPr="00E56DBD">
              <w:rPr>
                <w:rFonts w:cstheme="minorHAnsi"/>
              </w:rPr>
              <w:t>им средствима из буџета ЛС или екстерних извора.</w:t>
            </w:r>
          </w:p>
          <w:p w14:paraId="7286F935" w14:textId="77777777" w:rsidR="00677D49" w:rsidRPr="00E56DBD" w:rsidRDefault="00677D49" w:rsidP="00143404">
            <w:pPr>
              <w:jc w:val="both"/>
              <w:rPr>
                <w:rFonts w:asciiTheme="minorHAnsi" w:hAnsiTheme="minorHAnsi" w:cstheme="minorHAnsi"/>
              </w:rPr>
            </w:pPr>
            <w:r w:rsidRPr="00E56DBD">
              <w:rPr>
                <w:rFonts w:asciiTheme="minorHAnsi" w:hAnsiTheme="minorHAnsi" w:cstheme="minorHAnsi"/>
              </w:rPr>
              <w:t>Оквирне активности :</w:t>
            </w:r>
          </w:p>
          <w:p w14:paraId="3F135838" w14:textId="77777777" w:rsidR="00677D49" w:rsidRPr="00E56DBD" w:rsidRDefault="00677D49" w:rsidP="001F71B2">
            <w:pPr>
              <w:pStyle w:val="ListParagraph"/>
              <w:widowControl/>
              <w:numPr>
                <w:ilvl w:val="0"/>
                <w:numId w:val="39"/>
              </w:numPr>
              <w:autoSpaceDE/>
              <w:autoSpaceDN/>
              <w:contextualSpacing w:val="0"/>
              <w:outlineLvl w:val="1"/>
              <w:rPr>
                <w:rFonts w:asciiTheme="minorHAnsi" w:hAnsiTheme="minorHAnsi" w:cstheme="minorHAnsi"/>
                <w:lang w:val="ru-RU"/>
              </w:rPr>
            </w:pPr>
            <w:r w:rsidRPr="00E56DBD">
              <w:rPr>
                <w:rFonts w:asciiTheme="minorHAnsi" w:hAnsiTheme="minorHAnsi" w:cstheme="minorHAnsi"/>
                <w:bCs/>
              </w:rPr>
              <w:t>успостављање система видео надзора на територији општине</w:t>
            </w:r>
            <w:r w:rsidRPr="00E56DBD">
              <w:rPr>
                <w:rFonts w:asciiTheme="minorHAnsi" w:hAnsiTheme="minorHAnsi" w:cstheme="minorHAnsi"/>
                <w:lang w:val="ru-RU"/>
              </w:rPr>
              <w:t xml:space="preserve"> (на свим прилазима, већим раскрсницама и улицама, и јавним објектима и институцијама)</w:t>
            </w:r>
          </w:p>
          <w:p w14:paraId="642C40D2" w14:textId="77777777" w:rsidR="00677D49" w:rsidRPr="00E56DBD" w:rsidRDefault="00677D49" w:rsidP="001F71B2">
            <w:pPr>
              <w:pStyle w:val="ListParagraph"/>
              <w:widowControl/>
              <w:numPr>
                <w:ilvl w:val="0"/>
                <w:numId w:val="39"/>
              </w:numPr>
              <w:autoSpaceDE/>
              <w:autoSpaceDN/>
              <w:contextualSpacing w:val="0"/>
              <w:outlineLvl w:val="1"/>
              <w:rPr>
                <w:rFonts w:asciiTheme="minorHAnsi" w:hAnsiTheme="minorHAnsi" w:cstheme="minorHAnsi"/>
                <w:lang w:val="ru-RU"/>
              </w:rPr>
            </w:pPr>
            <w:r w:rsidRPr="00E56DBD">
              <w:rPr>
                <w:rFonts w:asciiTheme="minorHAnsi" w:hAnsiTheme="minorHAnsi" w:cstheme="minorHAnsi"/>
                <w:lang w:val="ru-RU"/>
              </w:rPr>
              <w:t>формирање Савета за безбедност</w:t>
            </w:r>
          </w:p>
          <w:p w14:paraId="10BFA863" w14:textId="77777777" w:rsidR="00677D49" w:rsidRPr="00E56DBD" w:rsidRDefault="00677D49" w:rsidP="001F71B2">
            <w:pPr>
              <w:pStyle w:val="ListParagraph"/>
              <w:widowControl/>
              <w:numPr>
                <w:ilvl w:val="0"/>
                <w:numId w:val="39"/>
              </w:numPr>
              <w:autoSpaceDE/>
              <w:autoSpaceDN/>
              <w:contextualSpacing w:val="0"/>
              <w:outlineLvl w:val="1"/>
              <w:rPr>
                <w:rFonts w:asciiTheme="minorHAnsi" w:hAnsiTheme="minorHAnsi" w:cstheme="minorHAnsi"/>
                <w:lang w:val="ru-RU"/>
              </w:rPr>
            </w:pPr>
            <w:r w:rsidRPr="00E56DBD">
              <w:rPr>
                <w:rFonts w:asciiTheme="minorHAnsi" w:hAnsiTheme="minorHAnsi" w:cstheme="minorHAnsi"/>
                <w:lang w:val="ru-RU"/>
              </w:rPr>
              <w:t>спровођење програма едукације у основним и средњим школама (едукација о безбедности у саобраћају, курс прве помоћи, ДВД – курс заштите од пожара, понашање у ванредним ситуацијама, итд.)</w:t>
            </w:r>
          </w:p>
          <w:p w14:paraId="23AB8741" w14:textId="77777777" w:rsidR="00677D49" w:rsidRPr="00E56DBD" w:rsidRDefault="00677D49" w:rsidP="001F71B2">
            <w:pPr>
              <w:pStyle w:val="ListParagraph"/>
              <w:widowControl/>
              <w:numPr>
                <w:ilvl w:val="0"/>
                <w:numId w:val="39"/>
              </w:numPr>
              <w:autoSpaceDE/>
              <w:autoSpaceDN/>
              <w:contextualSpacing w:val="0"/>
              <w:outlineLvl w:val="1"/>
              <w:rPr>
                <w:rFonts w:asciiTheme="minorHAnsi" w:hAnsiTheme="minorHAnsi" w:cstheme="minorHAnsi"/>
                <w:lang w:val="ru-RU"/>
              </w:rPr>
            </w:pPr>
            <w:r w:rsidRPr="00E56DBD">
              <w:rPr>
                <w:rFonts w:asciiTheme="minorHAnsi" w:hAnsiTheme="minorHAnsi" w:cstheme="minorHAnsi"/>
                <w:lang w:val="ru-RU"/>
              </w:rPr>
              <w:t>унапређење и одржавање саобраћајне сигнализације и успоривача саобраћаја у близини школа и предшколских установа</w:t>
            </w:r>
          </w:p>
          <w:p w14:paraId="06707F51" w14:textId="77777777" w:rsidR="00677D49" w:rsidRPr="00E56DBD" w:rsidRDefault="00677D49" w:rsidP="001F71B2">
            <w:pPr>
              <w:pStyle w:val="NoSpacing"/>
              <w:numPr>
                <w:ilvl w:val="0"/>
                <w:numId w:val="39"/>
              </w:numPr>
              <w:rPr>
                <w:rFonts w:eastAsia="Calibri,BoldItalic" w:cstheme="minorHAnsi"/>
              </w:rPr>
            </w:pPr>
            <w:r w:rsidRPr="00E56DBD">
              <w:rPr>
                <w:rFonts w:cstheme="minorHAnsi"/>
                <w:lang w:val="ru-RU"/>
              </w:rPr>
              <w:t>превентивно повећање безбедности купача на плажи у летњим месецима</w:t>
            </w:r>
          </w:p>
        </w:tc>
      </w:tr>
      <w:tr w:rsidR="00677D49" w:rsidRPr="00B20B83" w14:paraId="4B437B59" w14:textId="77777777" w:rsidTr="00143404">
        <w:trPr>
          <w:trHeight w:val="679"/>
        </w:trPr>
        <w:tc>
          <w:tcPr>
            <w:tcW w:w="10207" w:type="dxa"/>
            <w:gridSpan w:val="7"/>
          </w:tcPr>
          <w:p w14:paraId="7DBFBF3A" w14:textId="77777777" w:rsidR="00677D49" w:rsidRPr="00E56DBD" w:rsidRDefault="00677D49" w:rsidP="00143404">
            <w:pPr>
              <w:pStyle w:val="NoSpacing"/>
              <w:rPr>
                <w:rFonts w:cstheme="minorHAnsi"/>
                <w:b/>
              </w:rPr>
            </w:pPr>
            <w:r w:rsidRPr="00E56DBD">
              <w:rPr>
                <w:rFonts w:cstheme="minorHAnsi"/>
                <w:b/>
              </w:rPr>
              <w:t xml:space="preserve">Тип мере: </w:t>
            </w:r>
            <w:r w:rsidRPr="00E56DBD">
              <w:rPr>
                <w:rFonts w:cstheme="minorHAnsi"/>
                <w:bCs/>
              </w:rPr>
              <w:t>информативно-едукативна/</w:t>
            </w:r>
            <w:r w:rsidRPr="00E56DBD">
              <w:rPr>
                <w:rFonts w:cstheme="minorHAnsi"/>
              </w:rPr>
              <w:t>обезбеђење добара и пружање услуга</w:t>
            </w:r>
          </w:p>
          <w:p w14:paraId="401818C5" w14:textId="77777777" w:rsidR="00677D49" w:rsidRPr="00E56DBD" w:rsidRDefault="00677D49" w:rsidP="00143404">
            <w:pPr>
              <w:pStyle w:val="NoSpacing"/>
              <w:rPr>
                <w:rFonts w:cstheme="minorHAnsi"/>
                <w:b/>
              </w:rPr>
            </w:pPr>
            <w:r w:rsidRPr="00E56DBD">
              <w:rPr>
                <w:rFonts w:cstheme="minorHAnsi"/>
                <w:b/>
              </w:rPr>
              <w:t>Процена потребних финансијских средстава:</w:t>
            </w:r>
            <w:r w:rsidR="00E56DBD" w:rsidRPr="00E56DBD">
              <w:rPr>
                <w:rFonts w:cstheme="minorHAnsi"/>
                <w:b/>
              </w:rPr>
              <w:t xml:space="preserve"> 20.</w:t>
            </w:r>
            <w:r w:rsidR="00E56DBD">
              <w:rPr>
                <w:rFonts w:cstheme="minorHAnsi"/>
                <w:b/>
              </w:rPr>
              <w:t>000.000</w:t>
            </w:r>
          </w:p>
          <w:p w14:paraId="777B0B6A"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4671D725"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јавне установе и јавна предузећа</w:t>
            </w:r>
          </w:p>
          <w:p w14:paraId="1857872D"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Штаб за ванредне ситуације, Савет за безбедност, МУП</w:t>
            </w:r>
          </w:p>
          <w:p w14:paraId="70E98FED"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57965AC4" w14:textId="77777777" w:rsidTr="00143404">
        <w:trPr>
          <w:trHeight w:val="380"/>
        </w:trPr>
        <w:tc>
          <w:tcPr>
            <w:tcW w:w="3403" w:type="dxa"/>
            <w:shd w:val="clear" w:color="auto" w:fill="D5DCE4"/>
          </w:tcPr>
          <w:p w14:paraId="76DFCFB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0331474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14890CF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68C26DB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1134" w:type="dxa"/>
            <w:shd w:val="clear" w:color="auto" w:fill="D5DCE4"/>
          </w:tcPr>
          <w:p w14:paraId="05F6FE9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0" w:type="dxa"/>
            <w:shd w:val="clear" w:color="auto" w:fill="D5DCE4"/>
          </w:tcPr>
          <w:p w14:paraId="6F92824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629DF02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843" w:type="dxa"/>
            <w:shd w:val="clear" w:color="auto" w:fill="D5DCE4"/>
          </w:tcPr>
          <w:p w14:paraId="6013184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60BC27D9" w14:textId="77777777" w:rsidTr="00143404">
        <w:trPr>
          <w:trHeight w:val="376"/>
        </w:trPr>
        <w:tc>
          <w:tcPr>
            <w:tcW w:w="3403" w:type="dxa"/>
          </w:tcPr>
          <w:p w14:paraId="3E24F349" w14:textId="77777777" w:rsidR="00677D49" w:rsidRPr="00E56DBD" w:rsidRDefault="00677D49" w:rsidP="00143404">
            <w:pPr>
              <w:pStyle w:val="TableParagraph"/>
              <w:spacing w:before="40" w:line="276" w:lineRule="auto"/>
              <w:rPr>
                <w:rFonts w:asciiTheme="minorHAnsi" w:hAnsiTheme="minorHAnsi" w:cstheme="minorHAnsi"/>
                <w:b/>
              </w:rPr>
            </w:pPr>
            <w:r w:rsidRPr="00E56DBD">
              <w:rPr>
                <w:rFonts w:asciiTheme="minorHAnsi" w:hAnsiTheme="minorHAnsi" w:cstheme="minorHAnsi"/>
                <w:bCs/>
                <w:color w:val="365F91"/>
              </w:rPr>
              <w:t>Број одржаних састанака Савета за безбедност, годишње</w:t>
            </w:r>
          </w:p>
        </w:tc>
        <w:tc>
          <w:tcPr>
            <w:tcW w:w="992" w:type="dxa"/>
          </w:tcPr>
          <w:p w14:paraId="2A960872" w14:textId="77777777" w:rsidR="00677D49" w:rsidRPr="00B20B83" w:rsidRDefault="00677D49" w:rsidP="00143404">
            <w:pPr>
              <w:pStyle w:val="TableParagraph"/>
              <w:spacing w:before="40" w:line="276" w:lineRule="auto"/>
              <w:ind w:left="108"/>
              <w:rPr>
                <w:rFonts w:asciiTheme="minorHAnsi" w:hAnsiTheme="minorHAnsi" w:cstheme="minorHAnsi"/>
                <w:b/>
              </w:rPr>
            </w:pPr>
            <w:r w:rsidRPr="00B20B83">
              <w:rPr>
                <w:rFonts w:asciiTheme="minorHAnsi" w:hAnsiTheme="minorHAnsi" w:cstheme="minorHAnsi"/>
                <w:bCs/>
                <w:color w:val="365F91"/>
              </w:rPr>
              <w:t>Број</w:t>
            </w:r>
          </w:p>
        </w:tc>
        <w:tc>
          <w:tcPr>
            <w:tcW w:w="851" w:type="dxa"/>
          </w:tcPr>
          <w:p w14:paraId="58CEB77B"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1134" w:type="dxa"/>
          </w:tcPr>
          <w:p w14:paraId="0D61E11F" w14:textId="77777777" w:rsidR="00677D49" w:rsidRPr="00E56DBD" w:rsidRDefault="00E56DBD" w:rsidP="00143404">
            <w:pPr>
              <w:pStyle w:val="TableParagraph"/>
              <w:spacing w:before="40" w:line="276" w:lineRule="auto"/>
              <w:ind w:left="108"/>
              <w:rPr>
                <w:rFonts w:asciiTheme="minorHAnsi" w:hAnsiTheme="minorHAnsi" w:cstheme="minorHAnsi"/>
                <w:bCs/>
              </w:rPr>
            </w:pPr>
            <w:r>
              <w:rPr>
                <w:rFonts w:asciiTheme="minorHAnsi" w:hAnsiTheme="minorHAnsi" w:cstheme="minorHAnsi"/>
                <w:bCs/>
              </w:rPr>
              <w:t>2</w:t>
            </w:r>
          </w:p>
        </w:tc>
        <w:tc>
          <w:tcPr>
            <w:tcW w:w="850" w:type="dxa"/>
          </w:tcPr>
          <w:p w14:paraId="7F062A44"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1134" w:type="dxa"/>
          </w:tcPr>
          <w:p w14:paraId="2A9061E6"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4</w:t>
            </w:r>
          </w:p>
        </w:tc>
        <w:tc>
          <w:tcPr>
            <w:tcW w:w="1843" w:type="dxa"/>
          </w:tcPr>
          <w:p w14:paraId="00087D50" w14:textId="77777777" w:rsidR="00677D49" w:rsidRPr="00B20B83" w:rsidRDefault="00677D49" w:rsidP="00143404">
            <w:pPr>
              <w:pStyle w:val="TableParagraph"/>
              <w:spacing w:before="40" w:line="276" w:lineRule="auto"/>
              <w:ind w:left="108"/>
              <w:rPr>
                <w:rFonts w:asciiTheme="minorHAnsi" w:hAnsiTheme="minorHAnsi" w:cstheme="minorHAnsi"/>
                <w:b/>
              </w:rPr>
            </w:pPr>
            <w:r w:rsidRPr="00B20B83">
              <w:rPr>
                <w:rFonts w:asciiTheme="minorHAnsi" w:hAnsiTheme="minorHAnsi" w:cstheme="minorHAnsi"/>
                <w:bCs/>
                <w:color w:val="365F91"/>
              </w:rPr>
              <w:t xml:space="preserve">Извештај о раду </w:t>
            </w:r>
            <w:r w:rsidR="005C3687" w:rsidRPr="00E56DBD">
              <w:rPr>
                <w:rFonts w:asciiTheme="minorHAnsi" w:hAnsiTheme="minorHAnsi" w:cstheme="minorHAnsi"/>
                <w:bCs/>
                <w:color w:val="365F91"/>
              </w:rPr>
              <w:t>Савета за безбедност</w:t>
            </w:r>
          </w:p>
        </w:tc>
      </w:tr>
      <w:tr w:rsidR="00677D49" w:rsidRPr="00B20B83" w14:paraId="3EED53B6" w14:textId="77777777" w:rsidTr="00143404">
        <w:trPr>
          <w:trHeight w:val="376"/>
        </w:trPr>
        <w:tc>
          <w:tcPr>
            <w:tcW w:w="3403" w:type="dxa"/>
          </w:tcPr>
          <w:p w14:paraId="2D519C1B" w14:textId="77777777" w:rsidR="00677D49" w:rsidRPr="00E56DBD" w:rsidRDefault="00677D49" w:rsidP="00143404">
            <w:pPr>
              <w:pStyle w:val="TableParagraph"/>
              <w:spacing w:before="40" w:line="276" w:lineRule="auto"/>
              <w:ind w:left="108"/>
              <w:rPr>
                <w:rFonts w:asciiTheme="minorHAnsi" w:hAnsiTheme="minorHAnsi" w:cstheme="minorHAnsi"/>
                <w:bCs/>
                <w:color w:val="365F91"/>
                <w:lang w:val="ru-RU"/>
              </w:rPr>
            </w:pPr>
            <w:r w:rsidRPr="00E56DBD">
              <w:rPr>
                <w:rFonts w:asciiTheme="minorHAnsi" w:hAnsiTheme="minorHAnsi" w:cstheme="minorHAnsi"/>
                <w:bCs/>
                <w:color w:val="365F91"/>
              </w:rPr>
              <w:t>Број инсталираних камера за видео надзор на улицама и јавним иниституцијама</w:t>
            </w:r>
          </w:p>
        </w:tc>
        <w:tc>
          <w:tcPr>
            <w:tcW w:w="992" w:type="dxa"/>
          </w:tcPr>
          <w:p w14:paraId="2EDE8AFB" w14:textId="77777777" w:rsidR="00677D49" w:rsidRPr="00B20B83" w:rsidRDefault="00677D49" w:rsidP="00143404">
            <w:pPr>
              <w:pStyle w:val="TableParagraph"/>
              <w:spacing w:before="40" w:line="276" w:lineRule="auto"/>
              <w:ind w:left="108"/>
              <w:rPr>
                <w:rFonts w:asciiTheme="minorHAnsi" w:hAnsiTheme="minorHAnsi" w:cstheme="minorHAnsi"/>
                <w:b/>
                <w:lang w:val="en-GB"/>
              </w:rPr>
            </w:pPr>
            <w:r w:rsidRPr="00B20B83">
              <w:rPr>
                <w:rFonts w:asciiTheme="minorHAnsi" w:hAnsiTheme="minorHAnsi" w:cstheme="minorHAnsi"/>
                <w:bCs/>
                <w:color w:val="365F91"/>
              </w:rPr>
              <w:t>Број</w:t>
            </w:r>
          </w:p>
        </w:tc>
        <w:tc>
          <w:tcPr>
            <w:tcW w:w="851" w:type="dxa"/>
          </w:tcPr>
          <w:p w14:paraId="2A868A7D"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1134" w:type="dxa"/>
          </w:tcPr>
          <w:p w14:paraId="067BA5F2" w14:textId="77777777" w:rsidR="00677D49" w:rsidRPr="00E56DBD" w:rsidRDefault="00677D49" w:rsidP="00E56DBD">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 xml:space="preserve"> </w:t>
            </w:r>
            <w:r w:rsidR="00E56DBD">
              <w:rPr>
                <w:rFonts w:asciiTheme="minorHAnsi" w:hAnsiTheme="minorHAnsi" w:cstheme="minorHAnsi"/>
                <w:bCs/>
              </w:rPr>
              <w:t>2</w:t>
            </w:r>
          </w:p>
        </w:tc>
        <w:tc>
          <w:tcPr>
            <w:tcW w:w="850" w:type="dxa"/>
          </w:tcPr>
          <w:p w14:paraId="5099E1CC"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1134" w:type="dxa"/>
          </w:tcPr>
          <w:p w14:paraId="3A782162"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10</w:t>
            </w:r>
          </w:p>
        </w:tc>
        <w:tc>
          <w:tcPr>
            <w:tcW w:w="1843" w:type="dxa"/>
          </w:tcPr>
          <w:p w14:paraId="2DA57103" w14:textId="77777777" w:rsidR="00677D49" w:rsidRPr="00B20B83" w:rsidRDefault="005B7C42" w:rsidP="005B7C42">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rPr>
              <w:t xml:space="preserve">Извештај о раду </w:t>
            </w:r>
            <w:r w:rsidRPr="00E56DBD">
              <w:rPr>
                <w:rFonts w:asciiTheme="minorHAnsi" w:hAnsiTheme="minorHAnsi" w:cstheme="minorHAnsi"/>
                <w:bCs/>
                <w:color w:val="365F91"/>
              </w:rPr>
              <w:t>Савета за безбедност</w:t>
            </w:r>
            <w:r>
              <w:rPr>
                <w:rFonts w:asciiTheme="minorHAnsi" w:hAnsiTheme="minorHAnsi" w:cstheme="minorHAnsi"/>
                <w:bCs/>
                <w:color w:val="365F91"/>
              </w:rPr>
              <w:t xml:space="preserve"> саобраћаја</w:t>
            </w:r>
            <w:r w:rsidRPr="00B20B83">
              <w:rPr>
                <w:rFonts w:asciiTheme="minorHAnsi" w:hAnsiTheme="minorHAnsi" w:cstheme="minorHAnsi"/>
                <w:bCs/>
                <w:color w:val="365F91"/>
                <w:lang w:val="ru-RU"/>
              </w:rPr>
              <w:t xml:space="preserve"> </w:t>
            </w:r>
            <w:r>
              <w:rPr>
                <w:rFonts w:asciiTheme="minorHAnsi" w:hAnsiTheme="minorHAnsi" w:cstheme="minorHAnsi"/>
                <w:bCs/>
                <w:color w:val="365F91"/>
                <w:lang w:val="ru-RU"/>
              </w:rPr>
              <w:t xml:space="preserve">и </w:t>
            </w:r>
            <w:r w:rsidR="00677D49" w:rsidRPr="00B20B83">
              <w:rPr>
                <w:rFonts w:asciiTheme="minorHAnsi" w:hAnsiTheme="minorHAnsi" w:cstheme="minorHAnsi"/>
                <w:bCs/>
                <w:color w:val="365F91"/>
                <w:lang w:val="ru-RU"/>
              </w:rPr>
              <w:t>ОУ</w:t>
            </w:r>
          </w:p>
        </w:tc>
      </w:tr>
      <w:tr w:rsidR="00677D49" w:rsidRPr="00B20B83" w14:paraId="7B719041" w14:textId="77777777" w:rsidTr="00143404">
        <w:trPr>
          <w:trHeight w:val="376"/>
        </w:trPr>
        <w:tc>
          <w:tcPr>
            <w:tcW w:w="3403" w:type="dxa"/>
          </w:tcPr>
          <w:p w14:paraId="31B13BDE" w14:textId="77777777" w:rsidR="00677D49" w:rsidRPr="005C3687" w:rsidRDefault="00677D49" w:rsidP="003D1405">
            <w:pPr>
              <w:pStyle w:val="TableParagraph"/>
              <w:spacing w:before="40" w:line="276" w:lineRule="auto"/>
              <w:ind w:left="108"/>
              <w:rPr>
                <w:rFonts w:asciiTheme="minorHAnsi" w:hAnsiTheme="minorHAnsi" w:cstheme="minorHAnsi"/>
                <w:bCs/>
                <w:color w:val="365F91"/>
                <w:highlight w:val="yellow"/>
              </w:rPr>
            </w:pPr>
            <w:r w:rsidRPr="003D1405">
              <w:rPr>
                <w:rFonts w:asciiTheme="minorHAnsi" w:hAnsiTheme="minorHAnsi" w:cstheme="minorHAnsi"/>
                <w:bCs/>
                <w:color w:val="365F91"/>
              </w:rPr>
              <w:t>Број инсталираних успоривача саобраћаја</w:t>
            </w:r>
            <w:r w:rsidR="005C3687" w:rsidRPr="003D1405">
              <w:rPr>
                <w:rFonts w:asciiTheme="minorHAnsi" w:hAnsiTheme="minorHAnsi" w:cstheme="minorHAnsi"/>
                <w:bCs/>
                <w:color w:val="365F91"/>
              </w:rPr>
              <w:t xml:space="preserve">  </w:t>
            </w:r>
          </w:p>
        </w:tc>
        <w:tc>
          <w:tcPr>
            <w:tcW w:w="992" w:type="dxa"/>
          </w:tcPr>
          <w:p w14:paraId="775289D0"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en-GB"/>
              </w:rPr>
            </w:pPr>
            <w:r w:rsidRPr="00B20B83">
              <w:rPr>
                <w:rFonts w:asciiTheme="minorHAnsi" w:hAnsiTheme="minorHAnsi" w:cstheme="minorHAnsi"/>
                <w:bCs/>
                <w:color w:val="365F91"/>
              </w:rPr>
              <w:t>Број</w:t>
            </w:r>
          </w:p>
        </w:tc>
        <w:tc>
          <w:tcPr>
            <w:tcW w:w="851" w:type="dxa"/>
          </w:tcPr>
          <w:p w14:paraId="347DEC6C"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1134" w:type="dxa"/>
          </w:tcPr>
          <w:p w14:paraId="5DE3A873" w14:textId="77777777" w:rsidR="00677D49" w:rsidRPr="00B20B83" w:rsidRDefault="00E56DBD" w:rsidP="005B7C42">
            <w:pPr>
              <w:pStyle w:val="TableParagraph"/>
              <w:spacing w:before="40" w:line="276" w:lineRule="auto"/>
              <w:ind w:left="108"/>
              <w:rPr>
                <w:rFonts w:asciiTheme="minorHAnsi" w:hAnsiTheme="minorHAnsi" w:cstheme="minorHAnsi"/>
                <w:bCs/>
              </w:rPr>
            </w:pPr>
            <w:r>
              <w:rPr>
                <w:rFonts w:asciiTheme="minorHAnsi" w:hAnsiTheme="minorHAnsi" w:cstheme="minorHAnsi"/>
                <w:bCs/>
              </w:rPr>
              <w:t>2</w:t>
            </w:r>
          </w:p>
        </w:tc>
        <w:tc>
          <w:tcPr>
            <w:tcW w:w="850" w:type="dxa"/>
          </w:tcPr>
          <w:p w14:paraId="01C22CFB"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1134" w:type="dxa"/>
          </w:tcPr>
          <w:p w14:paraId="11444D90" w14:textId="77777777" w:rsidR="00677D49" w:rsidRPr="005B7C42" w:rsidRDefault="005B7C42" w:rsidP="00143404">
            <w:pPr>
              <w:pStyle w:val="TableParagraph"/>
              <w:spacing w:before="40" w:line="276" w:lineRule="auto"/>
              <w:ind w:left="108"/>
              <w:rPr>
                <w:rFonts w:asciiTheme="minorHAnsi" w:hAnsiTheme="minorHAnsi" w:cstheme="minorHAnsi"/>
                <w:bCs/>
              </w:rPr>
            </w:pPr>
            <w:r>
              <w:rPr>
                <w:rFonts w:asciiTheme="minorHAnsi" w:hAnsiTheme="minorHAnsi" w:cstheme="minorHAnsi"/>
                <w:bCs/>
              </w:rPr>
              <w:t>5</w:t>
            </w:r>
          </w:p>
        </w:tc>
        <w:tc>
          <w:tcPr>
            <w:tcW w:w="1843" w:type="dxa"/>
          </w:tcPr>
          <w:p w14:paraId="04603F85"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tc>
      </w:tr>
    </w:tbl>
    <w:p w14:paraId="4EB7FDA1" w14:textId="77777777" w:rsidR="00677D49" w:rsidRPr="00B20B83" w:rsidRDefault="00677D49" w:rsidP="00677D49">
      <w:pPr>
        <w:spacing w:before="60" w:after="60"/>
        <w:jc w:val="both"/>
        <w:rPr>
          <w:rFonts w:asciiTheme="minorHAnsi" w:hAnsiTheme="minorHAnsi" w:cstheme="minorHAnsi"/>
        </w:rPr>
      </w:pPr>
    </w:p>
    <w:p w14:paraId="0389F89C" w14:textId="77777777" w:rsidR="00677D49" w:rsidRPr="00B20B83" w:rsidRDefault="00677D49" w:rsidP="00677D49">
      <w:pPr>
        <w:jc w:val="both"/>
        <w:rPr>
          <w:rFonts w:asciiTheme="minorHAnsi" w:hAnsiTheme="minorHAnsi" w:cstheme="minorHAnsi"/>
          <w:b/>
          <w:bCs/>
          <w:color w:val="365F91"/>
          <w:lang w:val="ru-RU"/>
        </w:rPr>
      </w:pPr>
      <w:r w:rsidRPr="00B20B83">
        <w:rPr>
          <w:rFonts w:asciiTheme="minorHAnsi" w:hAnsiTheme="minorHAnsi" w:cstheme="minorHAnsi"/>
          <w:b/>
          <w:color w:val="365F91"/>
        </w:rPr>
        <w:t xml:space="preserve">ПРИОРИТЕТНИ ЦИЉ 1.2. </w:t>
      </w:r>
      <w:r w:rsidRPr="00B20B83">
        <w:rPr>
          <w:rFonts w:asciiTheme="minorHAnsi" w:hAnsiTheme="minorHAnsi" w:cstheme="minorHAnsi"/>
          <w:b/>
          <w:bCs/>
          <w:color w:val="365F91"/>
          <w:lang w:val="ru-RU"/>
        </w:rPr>
        <w:t>Унапређен квалитет и повећана доступност услуга здравствене и социјалне заштите</w:t>
      </w:r>
    </w:p>
    <w:p w14:paraId="5F133A75" w14:textId="77777777" w:rsidR="00677D49" w:rsidRPr="00B20B83" w:rsidRDefault="00677D49" w:rsidP="00677D49">
      <w:pPr>
        <w:rPr>
          <w:rFonts w:asciiTheme="minorHAnsi" w:hAnsiTheme="minorHAnsi" w:cstheme="minorHAnsi"/>
          <w:b/>
          <w:bCs/>
          <w:color w:val="365F91"/>
          <w:lang w:val="ru-RU"/>
        </w:rPr>
      </w:pPr>
    </w:p>
    <w:p w14:paraId="7FB686C6" w14:textId="77777777" w:rsidR="00677D49" w:rsidRPr="00B20B83" w:rsidRDefault="00677D49" w:rsidP="00677D49">
      <w:pPr>
        <w:pStyle w:val="NoSpacing"/>
        <w:jc w:val="both"/>
        <w:rPr>
          <w:rFonts w:cstheme="minorHAnsi"/>
        </w:rPr>
      </w:pPr>
      <w:r w:rsidRPr="00B20B83">
        <w:rPr>
          <w:rFonts w:cstheme="minorHAnsi"/>
        </w:rPr>
        <w:t>На територији општине Кладово постоји квалитетна здравствена заштита коју пружа Здравствени центар Кладово, у чијем склопу постоје Општа болница и Дом здравља.</w:t>
      </w:r>
    </w:p>
    <w:p w14:paraId="185D45D4" w14:textId="77777777" w:rsidR="00677D49" w:rsidRPr="00B20B83" w:rsidRDefault="00677D49" w:rsidP="00677D49">
      <w:pPr>
        <w:pStyle w:val="NoSpacing"/>
        <w:jc w:val="both"/>
        <w:rPr>
          <w:rFonts w:cstheme="minorHAnsi"/>
        </w:rPr>
      </w:pPr>
      <w:r w:rsidRPr="00B20B83">
        <w:rPr>
          <w:rFonts w:cstheme="minorHAnsi"/>
        </w:rPr>
        <w:t>Општа болница Кладово опремљена</w:t>
      </w:r>
      <w:r w:rsidR="005B59C0">
        <w:rPr>
          <w:rFonts w:cstheme="minorHAnsi"/>
        </w:rPr>
        <w:t xml:space="preserve"> </w:t>
      </w:r>
      <w:r w:rsidRPr="00B20B83">
        <w:rPr>
          <w:rFonts w:cstheme="minorHAnsi"/>
        </w:rPr>
        <w:t>је најсавременијом опремом кроз рад следећих служби: интерна медицина са хемодијализом, општа хирургија, онкологија, педијатрија, гинекологија и акушерство</w:t>
      </w:r>
      <w:r w:rsidR="005B59C0">
        <w:rPr>
          <w:rFonts w:cstheme="minorHAnsi"/>
        </w:rPr>
        <w:t>,</w:t>
      </w:r>
      <w:r w:rsidRPr="00B20B83">
        <w:rPr>
          <w:rFonts w:cstheme="minorHAnsi"/>
        </w:rPr>
        <w:t xml:space="preserve"> и поликлиничке делатности.</w:t>
      </w:r>
    </w:p>
    <w:p w14:paraId="4D4C9F12" w14:textId="77777777" w:rsidR="00677D49" w:rsidRPr="00B20B83" w:rsidRDefault="00677D49" w:rsidP="00677D49">
      <w:pPr>
        <w:pStyle w:val="NoSpacing"/>
        <w:jc w:val="both"/>
        <w:rPr>
          <w:rFonts w:cstheme="minorHAnsi"/>
        </w:rPr>
      </w:pPr>
      <w:r w:rsidRPr="00B20B83">
        <w:rPr>
          <w:rFonts w:cstheme="minorHAnsi"/>
        </w:rPr>
        <w:t>Дом здравља Кладово обавља делатност из примарне здравствене заштите за све категорије становништва, где постоји општа медицина са кућним лечењем, хитна медицинска помоћ, здравствена заштита деце и стоматолошка здравствена заштита. У саставу Службе за здравствену заштиту одраслих су четири амбуланте и десет здравствених станица.</w:t>
      </w:r>
    </w:p>
    <w:p w14:paraId="0F7F5334" w14:textId="77777777" w:rsidR="00677D49" w:rsidRPr="00B20B83" w:rsidRDefault="00677D49" w:rsidP="00677D49">
      <w:pPr>
        <w:pStyle w:val="NoSpacing"/>
        <w:jc w:val="both"/>
        <w:rPr>
          <w:rFonts w:cstheme="minorHAnsi"/>
        </w:rPr>
      </w:pPr>
      <w:r w:rsidRPr="00B20B83">
        <w:rPr>
          <w:rFonts w:cstheme="minorHAnsi"/>
          <w:iCs/>
        </w:rPr>
        <w:t xml:space="preserve">Интегрисани здравствени информациони систем </w:t>
      </w:r>
      <w:r w:rsidRPr="00B20B83">
        <w:rPr>
          <w:rFonts w:cstheme="minorHAnsi"/>
        </w:rPr>
        <w:t>(ИЗИС) примењује се у Здравственом центру у Кладову и издвојеним секторским амбулантама.</w:t>
      </w:r>
    </w:p>
    <w:p w14:paraId="22A7A751" w14:textId="77777777" w:rsidR="00677D49" w:rsidRPr="00B20B83" w:rsidRDefault="00677D49" w:rsidP="00677D49">
      <w:pPr>
        <w:pStyle w:val="NoSpacing"/>
        <w:jc w:val="both"/>
        <w:rPr>
          <w:rFonts w:cstheme="minorHAnsi"/>
        </w:rPr>
      </w:pPr>
      <w:r w:rsidRPr="005B7C42">
        <w:rPr>
          <w:rFonts w:cstheme="minorHAnsi"/>
        </w:rPr>
        <w:t>Здравствени центар ради са укупно 65 лекара, а пр</w:t>
      </w:r>
      <w:r w:rsidRPr="00B20B83">
        <w:rPr>
          <w:rFonts w:cstheme="minorHAnsi"/>
        </w:rPr>
        <w:t>ема броју становника по једном лекару, ситуација је на територији општине Кладово боља од просека Републике, Региона и Борског округа (3,7 лекара на 1000 становника).</w:t>
      </w:r>
    </w:p>
    <w:p w14:paraId="14CA9576" w14:textId="77777777" w:rsidR="00677D49" w:rsidRPr="007328EE" w:rsidRDefault="00677D49" w:rsidP="00677D49">
      <w:pPr>
        <w:adjustRightInd w:val="0"/>
        <w:jc w:val="both"/>
        <w:rPr>
          <w:rFonts w:asciiTheme="minorHAnsi" w:hAnsiTheme="minorHAnsi" w:cstheme="minorHAnsi"/>
          <w:bCs/>
        </w:rPr>
      </w:pPr>
      <w:r w:rsidRPr="007328EE">
        <w:rPr>
          <w:rFonts w:asciiTheme="minorHAnsi" w:hAnsiTheme="minorHAnsi" w:cstheme="minorHAnsi"/>
          <w:bCs/>
        </w:rPr>
        <w:t>Циљ општине Кладово у наредном седмогодишњем периоду је да се здравствена заштита пружи што већем броју пацијената, не само Кладовљана, већ читавог Борског округа и Источне Србије, како би капацитети били максимално искоришћени. Потребно је усмерити подршку у промоцији здравља и здравих стилова живота, перманентном усавршавању лекара и стварању услова за реконструкцију и инфраструктурно опремање болнице.</w:t>
      </w:r>
    </w:p>
    <w:p w14:paraId="3AD48AD6" w14:textId="77777777" w:rsidR="00677D49" w:rsidRPr="007328EE" w:rsidRDefault="00677D49" w:rsidP="00677D49">
      <w:pPr>
        <w:adjustRightInd w:val="0"/>
        <w:jc w:val="both"/>
        <w:rPr>
          <w:rFonts w:asciiTheme="minorHAnsi" w:hAnsiTheme="minorHAnsi" w:cstheme="minorHAnsi"/>
          <w:bCs/>
          <w:lang w:val="ru-RU"/>
        </w:rPr>
      </w:pPr>
      <w:r w:rsidRPr="007328EE">
        <w:rPr>
          <w:rFonts w:asciiTheme="minorHAnsi" w:hAnsiTheme="minorHAnsi" w:cstheme="minorHAnsi"/>
          <w:bCs/>
        </w:rPr>
        <w:t xml:space="preserve">Постоји иницијатива за </w:t>
      </w:r>
      <w:r w:rsidRPr="007328EE">
        <w:rPr>
          <w:rFonts w:asciiTheme="minorHAnsi" w:hAnsiTheme="minorHAnsi" w:cstheme="minorHAnsi"/>
          <w:bCs/>
          <w:lang w:val="ru-RU"/>
        </w:rPr>
        <w:t>формирање Фонда за прегледе и операције (у сарадњи са ВМА), како би се операције за које постоје технички услови обављале у Општој болници у Кладову.</w:t>
      </w:r>
    </w:p>
    <w:p w14:paraId="06DF0BB6" w14:textId="77777777" w:rsidR="00677D49" w:rsidRPr="00B20B83" w:rsidRDefault="00677D49" w:rsidP="00677D49">
      <w:pPr>
        <w:pStyle w:val="NoSpacing"/>
        <w:jc w:val="both"/>
        <w:rPr>
          <w:rFonts w:cstheme="minorHAnsi"/>
        </w:rPr>
      </w:pPr>
      <w:bookmarkStart w:id="8" w:name="_Hlk134034336"/>
    </w:p>
    <w:p w14:paraId="35D10209" w14:textId="77777777" w:rsidR="00677D49" w:rsidRPr="00B20B83" w:rsidRDefault="00677D49" w:rsidP="00677D49">
      <w:pPr>
        <w:pStyle w:val="NoSpacing"/>
        <w:jc w:val="both"/>
        <w:rPr>
          <w:rFonts w:cstheme="minorHAnsi"/>
        </w:rPr>
      </w:pPr>
      <w:r w:rsidRPr="00B20B83">
        <w:rPr>
          <w:rFonts w:cstheme="minorHAnsi"/>
        </w:rPr>
        <w:t>У домену социјалне заштите постоји више установа за социјалну заштиту становништва: Центар за социјални рад, Завод за социјално осигурање, Клуб пензионера и Старачки дом.</w:t>
      </w:r>
    </w:p>
    <w:p w14:paraId="2E47E099" w14:textId="77777777" w:rsidR="00677D49" w:rsidRPr="00C31C85" w:rsidRDefault="00677D49" w:rsidP="00677D49">
      <w:pPr>
        <w:pStyle w:val="NoSpacing"/>
        <w:jc w:val="both"/>
        <w:rPr>
          <w:rFonts w:cstheme="minorHAnsi"/>
        </w:rPr>
      </w:pPr>
      <w:r w:rsidRPr="00C31C85">
        <w:rPr>
          <w:rFonts w:cstheme="minorHAnsi"/>
        </w:rPr>
        <w:t xml:space="preserve">Центар за социјални рад Oпштине Кладово био је смештен у монтажној бараци изграђеној 1965. године при објекту Oпштинске управе, све до 2020. године, када је </w:t>
      </w:r>
      <w:r w:rsidR="00C31C85" w:rsidRPr="00C31C85">
        <w:rPr>
          <w:rFonts w:cstheme="minorHAnsi"/>
        </w:rPr>
        <w:t xml:space="preserve">изграђена </w:t>
      </w:r>
      <w:r w:rsidRPr="00C31C85">
        <w:rPr>
          <w:rFonts w:cstheme="minorHAnsi"/>
        </w:rPr>
        <w:t>функционална зграда од преко 600m2 корисне површине</w:t>
      </w:r>
      <w:r w:rsidR="00C31C85" w:rsidRPr="00C31C85">
        <w:rPr>
          <w:rFonts w:cstheme="minorHAnsi"/>
        </w:rPr>
        <w:t xml:space="preserve">. Изградњу и опремање Центра за социјални рад суфинансирало је </w:t>
      </w:r>
      <w:r w:rsidRPr="00C31C85">
        <w:rPr>
          <w:rFonts w:cstheme="minorHAnsi"/>
        </w:rPr>
        <w:t>Министарство за рад, запошљавање, борачка и социјална питања</w:t>
      </w:r>
      <w:r w:rsidR="00C31C85" w:rsidRPr="00C31C85">
        <w:rPr>
          <w:rFonts w:cstheme="minorHAnsi"/>
        </w:rPr>
        <w:t>.</w:t>
      </w:r>
      <w:r w:rsidRPr="00C31C85">
        <w:rPr>
          <w:rFonts w:cstheme="minorHAnsi"/>
        </w:rPr>
        <w:t xml:space="preserve"> </w:t>
      </w:r>
    </w:p>
    <w:bookmarkEnd w:id="8"/>
    <w:p w14:paraId="16801272" w14:textId="77777777" w:rsidR="00677D49" w:rsidRPr="00B20B83" w:rsidRDefault="00677D49" w:rsidP="00677D49">
      <w:pPr>
        <w:adjustRightInd w:val="0"/>
        <w:jc w:val="both"/>
        <w:rPr>
          <w:rFonts w:asciiTheme="minorHAnsi" w:hAnsiTheme="minorHAnsi" w:cstheme="minorHAnsi"/>
          <w:color w:val="000000"/>
        </w:rPr>
      </w:pPr>
      <w:r w:rsidRPr="00C31C85">
        <w:rPr>
          <w:rFonts w:asciiTheme="minorHAnsi" w:hAnsiTheme="minorHAnsi" w:cstheme="minorHAnsi"/>
          <w:color w:val="222222"/>
        </w:rPr>
        <w:t>Центар</w:t>
      </w:r>
      <w:r w:rsidR="005B59C0" w:rsidRPr="00C31C85">
        <w:rPr>
          <w:rFonts w:asciiTheme="minorHAnsi" w:hAnsiTheme="minorHAnsi" w:cstheme="minorHAnsi"/>
          <w:color w:val="222222"/>
        </w:rPr>
        <w:t xml:space="preserve"> </w:t>
      </w:r>
      <w:r w:rsidRPr="00C31C85">
        <w:rPr>
          <w:rFonts w:asciiTheme="minorHAnsi" w:hAnsiTheme="minorHAnsi" w:cstheme="minorHAnsi"/>
          <w:color w:val="222222"/>
        </w:rPr>
        <w:t>за</w:t>
      </w:r>
      <w:r w:rsidR="005B59C0" w:rsidRPr="00C31C85">
        <w:rPr>
          <w:rFonts w:asciiTheme="minorHAnsi" w:hAnsiTheme="minorHAnsi" w:cstheme="minorHAnsi"/>
          <w:color w:val="222222"/>
        </w:rPr>
        <w:t xml:space="preserve"> </w:t>
      </w:r>
      <w:r w:rsidRPr="00C31C85">
        <w:rPr>
          <w:rFonts w:asciiTheme="minorHAnsi" w:hAnsiTheme="minorHAnsi" w:cstheme="minorHAnsi"/>
          <w:color w:val="222222"/>
        </w:rPr>
        <w:t>социјални</w:t>
      </w:r>
      <w:r w:rsidR="005B59C0" w:rsidRPr="00C31C85">
        <w:rPr>
          <w:rFonts w:asciiTheme="minorHAnsi" w:hAnsiTheme="minorHAnsi" w:cstheme="minorHAnsi"/>
          <w:color w:val="222222"/>
        </w:rPr>
        <w:t xml:space="preserve"> </w:t>
      </w:r>
      <w:r w:rsidRPr="00C31C85">
        <w:rPr>
          <w:rFonts w:asciiTheme="minorHAnsi" w:hAnsiTheme="minorHAnsi" w:cstheme="minorHAnsi"/>
          <w:color w:val="222222"/>
        </w:rPr>
        <w:t>рад у Кладову</w:t>
      </w:r>
      <w:r w:rsidR="005B59C0" w:rsidRPr="00C31C85">
        <w:rPr>
          <w:rFonts w:asciiTheme="minorHAnsi" w:hAnsiTheme="minorHAnsi" w:cstheme="minorHAnsi"/>
          <w:color w:val="222222"/>
        </w:rPr>
        <w:t xml:space="preserve"> </w:t>
      </w:r>
      <w:r w:rsidRPr="00C31C85">
        <w:rPr>
          <w:rFonts w:asciiTheme="minorHAnsi" w:hAnsiTheme="minorHAnsi" w:cstheme="minorHAnsi"/>
          <w:color w:val="222222"/>
        </w:rPr>
        <w:t>има 6 стручних</w:t>
      </w:r>
      <w:r w:rsidR="005B59C0" w:rsidRPr="00C31C85">
        <w:rPr>
          <w:rFonts w:asciiTheme="minorHAnsi" w:hAnsiTheme="minorHAnsi" w:cstheme="minorHAnsi"/>
          <w:color w:val="222222"/>
        </w:rPr>
        <w:t xml:space="preserve"> </w:t>
      </w:r>
      <w:r w:rsidRPr="00C31C85">
        <w:rPr>
          <w:rFonts w:asciiTheme="minorHAnsi" w:hAnsiTheme="minorHAnsi" w:cstheme="minorHAnsi"/>
          <w:color w:val="222222"/>
        </w:rPr>
        <w:t>радника</w:t>
      </w:r>
      <w:r w:rsidR="005B59C0" w:rsidRPr="00C31C85">
        <w:rPr>
          <w:rFonts w:asciiTheme="minorHAnsi" w:hAnsiTheme="minorHAnsi" w:cstheme="minorHAnsi"/>
          <w:color w:val="222222"/>
        </w:rPr>
        <w:t xml:space="preserve"> </w:t>
      </w:r>
      <w:r w:rsidRPr="00C31C85">
        <w:rPr>
          <w:rFonts w:asciiTheme="minorHAnsi" w:hAnsiTheme="minorHAnsi" w:cstheme="minorHAnsi"/>
          <w:color w:val="222222"/>
        </w:rPr>
        <w:t>који</w:t>
      </w:r>
      <w:r w:rsidR="005B59C0" w:rsidRPr="00C31C85">
        <w:rPr>
          <w:rFonts w:asciiTheme="minorHAnsi" w:hAnsiTheme="minorHAnsi" w:cstheme="minorHAnsi"/>
          <w:color w:val="222222"/>
        </w:rPr>
        <w:t xml:space="preserve"> </w:t>
      </w:r>
      <w:r w:rsidRPr="00C31C85">
        <w:rPr>
          <w:rFonts w:asciiTheme="minorHAnsi" w:hAnsiTheme="minorHAnsi" w:cstheme="minorHAnsi"/>
          <w:color w:val="222222"/>
        </w:rPr>
        <w:t>пружају подршку за преко 1300</w:t>
      </w:r>
      <w:r w:rsidRPr="00085AA9">
        <w:rPr>
          <w:rFonts w:asciiTheme="minorHAnsi" w:hAnsiTheme="minorHAnsi" w:cstheme="minorHAnsi"/>
          <w:color w:val="222222"/>
        </w:rPr>
        <w:t xml:space="preserve"> корисника.</w:t>
      </w:r>
      <w:r w:rsidRPr="00B20B83">
        <w:rPr>
          <w:rFonts w:asciiTheme="minorHAnsi" w:hAnsiTheme="minorHAnsi" w:cstheme="minorHAnsi"/>
          <w:color w:val="222222"/>
        </w:rPr>
        <w:t xml:space="preserve"> </w:t>
      </w:r>
    </w:p>
    <w:p w14:paraId="4A50501E" w14:textId="77777777" w:rsidR="00677D49" w:rsidRPr="00B20B83" w:rsidRDefault="00677D49" w:rsidP="00677D49">
      <w:pPr>
        <w:adjustRightInd w:val="0"/>
        <w:jc w:val="both"/>
        <w:rPr>
          <w:rFonts w:asciiTheme="minorHAnsi" w:hAnsiTheme="minorHAnsi" w:cstheme="minorHAnsi"/>
          <w:color w:val="000000"/>
        </w:rPr>
      </w:pPr>
      <w:r w:rsidRPr="00B20B83">
        <w:rPr>
          <w:rFonts w:asciiTheme="minorHAnsi" w:hAnsiTheme="minorHAnsi" w:cstheme="minorHAnsi"/>
          <w:color w:val="000000"/>
        </w:rPr>
        <w:t>Проблеми у реализацији</w:t>
      </w:r>
      <w:r w:rsidR="00085AA9">
        <w:rPr>
          <w:rFonts w:asciiTheme="minorHAnsi" w:hAnsiTheme="minorHAnsi" w:cstheme="minorHAnsi"/>
          <w:color w:val="000000"/>
        </w:rPr>
        <w:t xml:space="preserve"> </w:t>
      </w:r>
      <w:r w:rsidRPr="00B20B83">
        <w:rPr>
          <w:rFonts w:asciiTheme="minorHAnsi" w:hAnsiTheme="minorHAnsi" w:cstheme="minorHAnsi"/>
          <w:color w:val="000000"/>
        </w:rPr>
        <w:t>услуга</w:t>
      </w:r>
      <w:r w:rsidR="00085AA9">
        <w:rPr>
          <w:rFonts w:asciiTheme="minorHAnsi" w:hAnsiTheme="minorHAnsi" w:cstheme="minorHAnsi"/>
          <w:color w:val="000000"/>
        </w:rPr>
        <w:t xml:space="preserve"> </w:t>
      </w:r>
      <w:r w:rsidRPr="00B20B83">
        <w:rPr>
          <w:rFonts w:asciiTheme="minorHAnsi" w:hAnsiTheme="minorHAnsi" w:cstheme="minorHAnsi"/>
          <w:color w:val="000000"/>
        </w:rPr>
        <w:t>социјалне</w:t>
      </w:r>
      <w:r w:rsidR="00085AA9">
        <w:rPr>
          <w:rFonts w:asciiTheme="minorHAnsi" w:hAnsiTheme="minorHAnsi" w:cstheme="minorHAnsi"/>
          <w:color w:val="000000"/>
        </w:rPr>
        <w:t xml:space="preserve"> </w:t>
      </w:r>
      <w:r w:rsidRPr="00B20B83">
        <w:rPr>
          <w:rFonts w:asciiTheme="minorHAnsi" w:hAnsiTheme="minorHAnsi" w:cstheme="minorHAnsi"/>
          <w:color w:val="000000"/>
        </w:rPr>
        <w:t>заштите у оквиру</w:t>
      </w:r>
      <w:r w:rsidR="00085AA9">
        <w:rPr>
          <w:rFonts w:asciiTheme="minorHAnsi" w:hAnsiTheme="minorHAnsi" w:cstheme="minorHAnsi"/>
          <w:color w:val="000000"/>
        </w:rPr>
        <w:t xml:space="preserve"> </w:t>
      </w:r>
      <w:r w:rsidRPr="00B20B83">
        <w:rPr>
          <w:rFonts w:asciiTheme="minorHAnsi" w:hAnsiTheme="minorHAnsi" w:cstheme="minorHAnsi"/>
          <w:color w:val="000000"/>
        </w:rPr>
        <w:t>проширених</w:t>
      </w:r>
      <w:r w:rsidR="00085AA9">
        <w:rPr>
          <w:rFonts w:asciiTheme="minorHAnsi" w:hAnsiTheme="minorHAnsi" w:cstheme="minorHAnsi"/>
          <w:color w:val="000000"/>
        </w:rPr>
        <w:t xml:space="preserve"> </w:t>
      </w:r>
      <w:r w:rsidRPr="00B20B83">
        <w:rPr>
          <w:rFonts w:asciiTheme="minorHAnsi" w:hAnsiTheme="minorHAnsi" w:cstheme="minorHAnsi"/>
          <w:color w:val="000000"/>
        </w:rPr>
        <w:t>права</w:t>
      </w:r>
      <w:r w:rsidR="00085AA9">
        <w:rPr>
          <w:rFonts w:asciiTheme="minorHAnsi" w:hAnsiTheme="minorHAnsi" w:cstheme="minorHAnsi"/>
          <w:color w:val="000000"/>
        </w:rPr>
        <w:t xml:space="preserve"> </w:t>
      </w:r>
      <w:r w:rsidRPr="00B20B83">
        <w:rPr>
          <w:rFonts w:asciiTheme="minorHAnsi" w:hAnsiTheme="minorHAnsi" w:cstheme="minorHAnsi"/>
          <w:color w:val="000000"/>
        </w:rPr>
        <w:t>су</w:t>
      </w:r>
      <w:r w:rsidR="00085AA9">
        <w:rPr>
          <w:rFonts w:asciiTheme="minorHAnsi" w:hAnsiTheme="minorHAnsi" w:cstheme="minorHAnsi"/>
          <w:color w:val="000000"/>
        </w:rPr>
        <w:t xml:space="preserve"> </w:t>
      </w:r>
      <w:r w:rsidRPr="00B20B83">
        <w:rPr>
          <w:rFonts w:asciiTheme="minorHAnsi" w:hAnsiTheme="minorHAnsi" w:cstheme="minorHAnsi"/>
          <w:color w:val="000000"/>
        </w:rPr>
        <w:t>недовољна</w:t>
      </w:r>
      <w:r w:rsidR="00085AA9">
        <w:rPr>
          <w:rFonts w:asciiTheme="minorHAnsi" w:hAnsiTheme="minorHAnsi" w:cstheme="minorHAnsi"/>
          <w:color w:val="000000"/>
        </w:rPr>
        <w:t xml:space="preserve"> </w:t>
      </w:r>
      <w:r w:rsidRPr="00B20B83">
        <w:rPr>
          <w:rFonts w:asciiTheme="minorHAnsi" w:hAnsiTheme="minorHAnsi" w:cstheme="minorHAnsi"/>
          <w:color w:val="000000"/>
        </w:rPr>
        <w:t>финансијска</w:t>
      </w:r>
      <w:r w:rsidR="00085AA9">
        <w:rPr>
          <w:rFonts w:asciiTheme="minorHAnsi" w:hAnsiTheme="minorHAnsi" w:cstheme="minorHAnsi"/>
          <w:color w:val="000000"/>
        </w:rPr>
        <w:t xml:space="preserve"> </w:t>
      </w:r>
      <w:r w:rsidRPr="00B20B83">
        <w:rPr>
          <w:rFonts w:asciiTheme="minorHAnsi" w:hAnsiTheme="minorHAnsi" w:cstheme="minorHAnsi"/>
          <w:color w:val="000000"/>
        </w:rPr>
        <w:t>средства, недовољни</w:t>
      </w:r>
      <w:r w:rsidR="00085AA9">
        <w:rPr>
          <w:rFonts w:asciiTheme="minorHAnsi" w:hAnsiTheme="minorHAnsi" w:cstheme="minorHAnsi"/>
          <w:color w:val="000000"/>
        </w:rPr>
        <w:t xml:space="preserve"> </w:t>
      </w:r>
      <w:r w:rsidRPr="00B20B83">
        <w:rPr>
          <w:rFonts w:asciiTheme="minorHAnsi" w:hAnsiTheme="minorHAnsi" w:cstheme="minorHAnsi"/>
          <w:color w:val="000000"/>
        </w:rPr>
        <w:t>капацитети</w:t>
      </w:r>
      <w:r w:rsidR="00085AA9">
        <w:rPr>
          <w:rFonts w:asciiTheme="minorHAnsi" w:hAnsiTheme="minorHAnsi" w:cstheme="minorHAnsi"/>
          <w:color w:val="000000"/>
        </w:rPr>
        <w:t xml:space="preserve"> </w:t>
      </w:r>
      <w:r w:rsidRPr="00B20B83">
        <w:rPr>
          <w:rFonts w:asciiTheme="minorHAnsi" w:hAnsiTheme="minorHAnsi" w:cstheme="minorHAnsi"/>
          <w:color w:val="000000"/>
        </w:rPr>
        <w:t>за</w:t>
      </w:r>
      <w:r w:rsidR="00085AA9">
        <w:rPr>
          <w:rFonts w:asciiTheme="minorHAnsi" w:hAnsiTheme="minorHAnsi" w:cstheme="minorHAnsi"/>
          <w:color w:val="000000"/>
        </w:rPr>
        <w:t xml:space="preserve"> </w:t>
      </w:r>
      <w:r w:rsidRPr="00B20B83">
        <w:rPr>
          <w:rFonts w:asciiTheme="minorHAnsi" w:hAnsiTheme="minorHAnsi" w:cstheme="minorHAnsi"/>
          <w:color w:val="000000"/>
        </w:rPr>
        <w:t>бољу</w:t>
      </w:r>
      <w:r w:rsidR="00085AA9">
        <w:rPr>
          <w:rFonts w:asciiTheme="minorHAnsi" w:hAnsiTheme="minorHAnsi" w:cstheme="minorHAnsi"/>
          <w:color w:val="000000"/>
        </w:rPr>
        <w:t xml:space="preserve"> </w:t>
      </w:r>
      <w:r w:rsidRPr="00B20B83">
        <w:rPr>
          <w:rFonts w:asciiTheme="minorHAnsi" w:hAnsiTheme="minorHAnsi" w:cstheme="minorHAnsi"/>
          <w:color w:val="000000"/>
        </w:rPr>
        <w:t>институционалну</w:t>
      </w:r>
      <w:r w:rsidR="00085AA9">
        <w:rPr>
          <w:rFonts w:asciiTheme="minorHAnsi" w:hAnsiTheme="minorHAnsi" w:cstheme="minorHAnsi"/>
          <w:color w:val="000000"/>
        </w:rPr>
        <w:t xml:space="preserve"> </w:t>
      </w:r>
      <w:r w:rsidRPr="00B20B83">
        <w:rPr>
          <w:rFonts w:asciiTheme="minorHAnsi" w:hAnsiTheme="minorHAnsi" w:cstheme="minorHAnsi"/>
          <w:color w:val="000000"/>
        </w:rPr>
        <w:t>организацију</w:t>
      </w:r>
      <w:r w:rsidR="00085AA9">
        <w:rPr>
          <w:rFonts w:asciiTheme="minorHAnsi" w:hAnsiTheme="minorHAnsi" w:cstheme="minorHAnsi"/>
          <w:color w:val="000000"/>
        </w:rPr>
        <w:t xml:space="preserve"> </w:t>
      </w:r>
      <w:r w:rsidRPr="00B20B83">
        <w:rPr>
          <w:rFonts w:asciiTheme="minorHAnsi" w:hAnsiTheme="minorHAnsi" w:cstheme="minorHAnsi"/>
          <w:color w:val="000000"/>
        </w:rPr>
        <w:t>услуга и ниска</w:t>
      </w:r>
      <w:r w:rsidR="00085AA9">
        <w:rPr>
          <w:rFonts w:asciiTheme="minorHAnsi" w:hAnsiTheme="minorHAnsi" w:cstheme="minorHAnsi"/>
          <w:color w:val="000000"/>
        </w:rPr>
        <w:t xml:space="preserve"> </w:t>
      </w:r>
      <w:r w:rsidRPr="00B20B83">
        <w:rPr>
          <w:rFonts w:asciiTheme="minorHAnsi" w:hAnsiTheme="minorHAnsi" w:cstheme="minorHAnsi"/>
          <w:color w:val="000000"/>
        </w:rPr>
        <w:t>свест о значају</w:t>
      </w:r>
      <w:r w:rsidR="00085AA9">
        <w:rPr>
          <w:rFonts w:asciiTheme="minorHAnsi" w:hAnsiTheme="minorHAnsi" w:cstheme="minorHAnsi"/>
          <w:color w:val="000000"/>
        </w:rPr>
        <w:t xml:space="preserve"> </w:t>
      </w:r>
      <w:r w:rsidRPr="00B20B83">
        <w:rPr>
          <w:rFonts w:asciiTheme="minorHAnsi" w:hAnsiTheme="minorHAnsi" w:cstheme="minorHAnsi"/>
          <w:color w:val="000000"/>
        </w:rPr>
        <w:t>спровођења</w:t>
      </w:r>
      <w:r w:rsidR="00085AA9">
        <w:rPr>
          <w:rFonts w:asciiTheme="minorHAnsi" w:hAnsiTheme="minorHAnsi" w:cstheme="minorHAnsi"/>
          <w:color w:val="000000"/>
        </w:rPr>
        <w:t xml:space="preserve"> </w:t>
      </w:r>
      <w:r w:rsidRPr="00B20B83">
        <w:rPr>
          <w:rFonts w:asciiTheme="minorHAnsi" w:hAnsiTheme="minorHAnsi" w:cstheme="minorHAnsi"/>
          <w:color w:val="000000"/>
        </w:rPr>
        <w:t>услуга у циљу</w:t>
      </w:r>
      <w:r w:rsidR="00085AA9">
        <w:rPr>
          <w:rFonts w:asciiTheme="minorHAnsi" w:hAnsiTheme="minorHAnsi" w:cstheme="minorHAnsi"/>
          <w:color w:val="000000"/>
        </w:rPr>
        <w:t xml:space="preserve"> </w:t>
      </w:r>
      <w:r w:rsidRPr="00B20B83">
        <w:rPr>
          <w:rFonts w:asciiTheme="minorHAnsi" w:hAnsiTheme="minorHAnsi" w:cstheme="minorHAnsi"/>
          <w:color w:val="000000"/>
        </w:rPr>
        <w:t>унапређења</w:t>
      </w:r>
      <w:r w:rsidR="00085AA9">
        <w:rPr>
          <w:rFonts w:asciiTheme="minorHAnsi" w:hAnsiTheme="minorHAnsi" w:cstheme="minorHAnsi"/>
          <w:color w:val="000000"/>
        </w:rPr>
        <w:t xml:space="preserve"> </w:t>
      </w:r>
      <w:r w:rsidRPr="00B20B83">
        <w:rPr>
          <w:rFonts w:asciiTheme="minorHAnsi" w:hAnsiTheme="minorHAnsi" w:cstheme="minorHAnsi"/>
          <w:color w:val="000000"/>
        </w:rPr>
        <w:t>живота</w:t>
      </w:r>
      <w:r w:rsidR="00085AA9">
        <w:rPr>
          <w:rFonts w:asciiTheme="minorHAnsi" w:hAnsiTheme="minorHAnsi" w:cstheme="minorHAnsi"/>
          <w:color w:val="000000"/>
        </w:rPr>
        <w:t xml:space="preserve"> </w:t>
      </w:r>
      <w:r w:rsidRPr="00B20B83">
        <w:rPr>
          <w:rFonts w:asciiTheme="minorHAnsi" w:hAnsiTheme="minorHAnsi" w:cstheme="minorHAnsi"/>
          <w:color w:val="000000"/>
        </w:rPr>
        <w:t>грађана</w:t>
      </w:r>
      <w:r w:rsidR="00085AA9">
        <w:rPr>
          <w:rFonts w:asciiTheme="minorHAnsi" w:hAnsiTheme="minorHAnsi" w:cstheme="minorHAnsi"/>
          <w:color w:val="000000"/>
        </w:rPr>
        <w:t xml:space="preserve"> </w:t>
      </w:r>
      <w:r w:rsidRPr="00B20B83">
        <w:rPr>
          <w:rFonts w:asciiTheme="minorHAnsi" w:hAnsiTheme="minorHAnsi" w:cstheme="minorHAnsi"/>
          <w:color w:val="000000"/>
        </w:rPr>
        <w:t>како</w:t>
      </w:r>
      <w:r w:rsidR="00085AA9">
        <w:rPr>
          <w:rFonts w:asciiTheme="minorHAnsi" w:hAnsiTheme="minorHAnsi" w:cstheme="minorHAnsi"/>
          <w:color w:val="000000"/>
        </w:rPr>
        <w:t xml:space="preserve"> </w:t>
      </w:r>
      <w:r w:rsidRPr="00B20B83">
        <w:rPr>
          <w:rFonts w:asciiTheme="minorHAnsi" w:hAnsiTheme="minorHAnsi" w:cstheme="minorHAnsi"/>
          <w:color w:val="000000"/>
        </w:rPr>
        <w:t>директих</w:t>
      </w:r>
      <w:r w:rsidR="00085AA9">
        <w:rPr>
          <w:rFonts w:asciiTheme="minorHAnsi" w:hAnsiTheme="minorHAnsi" w:cstheme="minorHAnsi"/>
          <w:color w:val="000000"/>
        </w:rPr>
        <w:t xml:space="preserve"> </w:t>
      </w:r>
      <w:r w:rsidRPr="00B20B83">
        <w:rPr>
          <w:rFonts w:asciiTheme="minorHAnsi" w:hAnsiTheme="minorHAnsi" w:cstheme="minorHAnsi"/>
          <w:color w:val="000000"/>
        </w:rPr>
        <w:t>корисника</w:t>
      </w:r>
      <w:r w:rsidR="00085AA9">
        <w:rPr>
          <w:rFonts w:asciiTheme="minorHAnsi" w:hAnsiTheme="minorHAnsi" w:cstheme="minorHAnsi"/>
          <w:color w:val="000000"/>
        </w:rPr>
        <w:t xml:space="preserve"> </w:t>
      </w:r>
      <w:r w:rsidRPr="00B20B83">
        <w:rPr>
          <w:rFonts w:asciiTheme="minorHAnsi" w:hAnsiTheme="minorHAnsi" w:cstheme="minorHAnsi"/>
          <w:color w:val="000000"/>
        </w:rPr>
        <w:t>услуга</w:t>
      </w:r>
      <w:r w:rsidR="00085AA9">
        <w:rPr>
          <w:rFonts w:asciiTheme="minorHAnsi" w:hAnsiTheme="minorHAnsi" w:cstheme="minorHAnsi"/>
          <w:color w:val="000000"/>
        </w:rPr>
        <w:t xml:space="preserve"> </w:t>
      </w:r>
      <w:r w:rsidRPr="00B20B83">
        <w:rPr>
          <w:rFonts w:asciiTheme="minorHAnsi" w:hAnsiTheme="minorHAnsi" w:cstheme="minorHAnsi"/>
          <w:color w:val="000000"/>
        </w:rPr>
        <w:t>тако и њихових</w:t>
      </w:r>
      <w:r w:rsidR="00085AA9">
        <w:rPr>
          <w:rFonts w:asciiTheme="minorHAnsi" w:hAnsiTheme="minorHAnsi" w:cstheme="minorHAnsi"/>
          <w:color w:val="000000"/>
        </w:rPr>
        <w:t xml:space="preserve"> </w:t>
      </w:r>
      <w:r w:rsidRPr="00B20B83">
        <w:rPr>
          <w:rFonts w:asciiTheme="minorHAnsi" w:hAnsiTheme="minorHAnsi" w:cstheme="minorHAnsi"/>
          <w:color w:val="000000"/>
        </w:rPr>
        <w:t>породица.</w:t>
      </w:r>
    </w:p>
    <w:p w14:paraId="061E6B4A" w14:textId="77777777" w:rsidR="00677D49" w:rsidRPr="00B20B83" w:rsidRDefault="00677D49" w:rsidP="00677D49">
      <w:pPr>
        <w:pStyle w:val="NoSpacing"/>
        <w:jc w:val="both"/>
        <w:rPr>
          <w:rFonts w:cstheme="minorHAnsi"/>
        </w:rPr>
      </w:pPr>
      <w:r w:rsidRPr="00B20B83">
        <w:rPr>
          <w:rFonts w:cstheme="minorHAnsi"/>
          <w:color w:val="000000"/>
        </w:rPr>
        <w:t>Постоје потребе за различитим облицима социјалне заштите старих лица, посебно у руралним подручјима.</w:t>
      </w:r>
    </w:p>
    <w:p w14:paraId="5806A7EF" w14:textId="77777777" w:rsidR="00677D49" w:rsidRPr="00B20B83" w:rsidRDefault="00677D49" w:rsidP="00677D49">
      <w:pPr>
        <w:pStyle w:val="NoSpacing"/>
        <w:jc w:val="both"/>
        <w:rPr>
          <w:rFonts w:cstheme="minorHAnsi"/>
          <w:b/>
          <w:bCs/>
        </w:rPr>
      </w:pPr>
      <w:r w:rsidRPr="00B20B83">
        <w:rPr>
          <w:rFonts w:cstheme="minorHAnsi"/>
          <w:b/>
          <w:bCs/>
        </w:rPr>
        <w:t>Стога је неопходно јачање капацитета пружалаца услуга социјалне заштите (ЦЗР и удружења грађана), проширење броја услуга социјалне заштите и њихова доступност за све грађане, а нарочито за друштвено осетљиве групе: особе са инвалидитетом, мањине, младе, жене.</w:t>
      </w:r>
    </w:p>
    <w:p w14:paraId="1265628E" w14:textId="77777777" w:rsidR="00677D49" w:rsidRPr="00B20B83" w:rsidRDefault="00677D49" w:rsidP="00677D49">
      <w:pPr>
        <w:pStyle w:val="NoSpacing"/>
        <w:jc w:val="both"/>
        <w:rPr>
          <w:rFonts w:cstheme="minorHAnsi"/>
        </w:rPr>
      </w:pPr>
      <w:r w:rsidRPr="00B20B83">
        <w:rPr>
          <w:rFonts w:cstheme="minorHAnsi"/>
          <w:b/>
          <w:bCs/>
        </w:rPr>
        <w:t>Унапређење услуга социјалне и здравствене заштите подразумева и промоцију у заједници недовољно познатих информација у вези са доступном институционалном (формалном) и неформалном подршком.</w:t>
      </w:r>
    </w:p>
    <w:p w14:paraId="5682962F" w14:textId="77777777" w:rsidR="00677D49" w:rsidRPr="00B20B83" w:rsidRDefault="00677D49" w:rsidP="00677D49">
      <w:pPr>
        <w:pStyle w:val="NoSpacing"/>
        <w:jc w:val="both"/>
        <w:rPr>
          <w:rFonts w:cstheme="minorHAnsi"/>
          <w:b/>
          <w:bCs/>
        </w:rPr>
      </w:pPr>
      <w:r w:rsidRPr="00B20B83">
        <w:rPr>
          <w:rFonts w:cstheme="minorHAnsi"/>
        </w:rPr>
        <w:t>Саветовалиште за децу и младе (заштита репродуктивног здравља, помоћ младима у кризним ситуацијама, едукација вршњачких група итд.), као и Канцеларија за младе треба да пруже значајну помоћ у остварењу ове мере чија је сврха постизање већег степена поверења у локалну заједницу и пружање адекватне подршке у процесу развоја, усавршавања и самопотврђивања деце и младих. Објављивање информативно-едукативних материјала (брошуре, друштвене мреже и др.) са циљем промовисања услуга социјалне и здравствене заштите подразумева и афирмацију позитивних друштвених вредности, здравих стилова живота код деце и младих, укључивање волонтера у рад са децом, али и едукацију родитеља. Посебну пажњу треба у наредном периоду посветити оним вредностима и активностима којима ће се Кладово, у различитим областима, у значајној мери прилагодити старијим суграђанима (посебно се мисли на развијање волонтерске и друге неформалне помоћи старијима), као и особама са инвалидитетом (пре свега прилагођавање физичког окружења потребама особа са инвалидитетом), чиме ће се значајно и позитивно утицати на квалитет њиховог живота</w:t>
      </w:r>
      <w:r w:rsidR="00085AA9">
        <w:rPr>
          <w:rFonts w:cstheme="minorHAnsi"/>
        </w:rPr>
        <w:t xml:space="preserve"> </w:t>
      </w:r>
      <w:r w:rsidRPr="00B20B83">
        <w:rPr>
          <w:rFonts w:cstheme="minorHAnsi"/>
        </w:rPr>
        <w:t>и социјалну инклузију.</w:t>
      </w:r>
    </w:p>
    <w:p w14:paraId="6AC8768B" w14:textId="77777777" w:rsidR="00677D49" w:rsidRPr="00B20B83" w:rsidRDefault="00677D49" w:rsidP="00677D49">
      <w:pPr>
        <w:ind w:right="4"/>
        <w:jc w:val="both"/>
        <w:rPr>
          <w:rFonts w:asciiTheme="minorHAnsi" w:hAnsiTheme="minorHAnsi" w:cstheme="minorHAnsi"/>
        </w:rPr>
      </w:pPr>
    </w:p>
    <w:p w14:paraId="27789ACC"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Показатељи учинка (индикатори) који се односе на ПРИОРИТЕТНИ ЦИЉ 1.2.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B20B83" w14:paraId="5510964B" w14:textId="77777777" w:rsidTr="00143404">
        <w:tc>
          <w:tcPr>
            <w:tcW w:w="2553" w:type="dxa"/>
            <w:shd w:val="clear" w:color="auto" w:fill="8496B0" w:themeFill="text2" w:themeFillTint="99"/>
          </w:tcPr>
          <w:p w14:paraId="58D757F4"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Показатељ учинка</w:t>
            </w:r>
          </w:p>
        </w:tc>
        <w:tc>
          <w:tcPr>
            <w:tcW w:w="1417" w:type="dxa"/>
            <w:shd w:val="clear" w:color="auto" w:fill="8496B0" w:themeFill="text2" w:themeFillTint="99"/>
          </w:tcPr>
          <w:p w14:paraId="58560F4B"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Јед. мере</w:t>
            </w:r>
          </w:p>
        </w:tc>
        <w:tc>
          <w:tcPr>
            <w:tcW w:w="851" w:type="dxa"/>
            <w:shd w:val="clear" w:color="auto" w:fill="8496B0" w:themeFill="text2" w:themeFillTint="99"/>
          </w:tcPr>
          <w:p w14:paraId="7895A069"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Базна </w:t>
            </w:r>
          </w:p>
          <w:p w14:paraId="1F37D921"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год. </w:t>
            </w:r>
          </w:p>
        </w:tc>
        <w:tc>
          <w:tcPr>
            <w:tcW w:w="992" w:type="dxa"/>
            <w:shd w:val="clear" w:color="auto" w:fill="8496B0" w:themeFill="text2" w:themeFillTint="99"/>
          </w:tcPr>
          <w:p w14:paraId="3C917991"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Базна вредн.</w:t>
            </w:r>
          </w:p>
        </w:tc>
        <w:tc>
          <w:tcPr>
            <w:tcW w:w="1124" w:type="dxa"/>
            <w:shd w:val="clear" w:color="auto" w:fill="8496B0" w:themeFill="text2" w:themeFillTint="99"/>
          </w:tcPr>
          <w:p w14:paraId="33F17A75"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Циљна </w:t>
            </w:r>
          </w:p>
          <w:p w14:paraId="51F3989E"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год.</w:t>
            </w:r>
          </w:p>
        </w:tc>
        <w:tc>
          <w:tcPr>
            <w:tcW w:w="1417" w:type="dxa"/>
            <w:shd w:val="clear" w:color="auto" w:fill="8496B0" w:themeFill="text2" w:themeFillTint="99"/>
          </w:tcPr>
          <w:p w14:paraId="0932D57F"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Циљна вред.</w:t>
            </w:r>
          </w:p>
        </w:tc>
        <w:tc>
          <w:tcPr>
            <w:tcW w:w="1853" w:type="dxa"/>
            <w:shd w:val="clear" w:color="auto" w:fill="8496B0" w:themeFill="text2" w:themeFillTint="99"/>
          </w:tcPr>
          <w:p w14:paraId="7E35126B"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Извор провере</w:t>
            </w:r>
          </w:p>
        </w:tc>
      </w:tr>
      <w:tr w:rsidR="00677D49" w:rsidRPr="00B20B83" w14:paraId="209DEBEA" w14:textId="77777777" w:rsidTr="00143404">
        <w:tc>
          <w:tcPr>
            <w:tcW w:w="2553" w:type="dxa"/>
          </w:tcPr>
          <w:p w14:paraId="7862AC29" w14:textId="77777777" w:rsidR="00677D49" w:rsidRPr="00B20B83" w:rsidRDefault="00677D49" w:rsidP="00143404">
            <w:pPr>
              <w:spacing w:before="60" w:after="60"/>
              <w:rPr>
                <w:rFonts w:asciiTheme="minorHAnsi" w:hAnsiTheme="minorHAnsi" w:cstheme="minorHAnsi"/>
                <w:color w:val="365F91"/>
              </w:rPr>
            </w:pPr>
            <w:r w:rsidRPr="00B20B83">
              <w:rPr>
                <w:rFonts w:asciiTheme="minorHAnsi" w:hAnsiTheme="minorHAnsi" w:cstheme="minorHAnsi"/>
                <w:color w:val="365F91"/>
              </w:rPr>
              <w:t>Удеокорисника</w:t>
            </w:r>
            <w:r w:rsidR="00085AA9">
              <w:rPr>
                <w:rFonts w:asciiTheme="minorHAnsi" w:hAnsiTheme="minorHAnsi" w:cstheme="minorHAnsi"/>
                <w:color w:val="365F91"/>
              </w:rPr>
              <w:t xml:space="preserve"> </w:t>
            </w:r>
            <w:r w:rsidRPr="00B20B83">
              <w:rPr>
                <w:rFonts w:asciiTheme="minorHAnsi" w:hAnsiTheme="minorHAnsi" w:cstheme="minorHAnsi"/>
                <w:color w:val="365F91"/>
              </w:rPr>
              <w:t>социјалне</w:t>
            </w:r>
            <w:r w:rsidR="00085AA9">
              <w:rPr>
                <w:rFonts w:asciiTheme="minorHAnsi" w:hAnsiTheme="minorHAnsi" w:cstheme="minorHAnsi"/>
                <w:color w:val="365F91"/>
              </w:rPr>
              <w:t xml:space="preserve"> </w:t>
            </w:r>
            <w:r w:rsidRPr="00B20B83">
              <w:rPr>
                <w:rFonts w:asciiTheme="minorHAnsi" w:hAnsiTheme="minorHAnsi" w:cstheme="minorHAnsi"/>
                <w:color w:val="365F91"/>
              </w:rPr>
              <w:t>заштите у укупној</w:t>
            </w:r>
            <w:r w:rsidR="00085AA9">
              <w:rPr>
                <w:rFonts w:asciiTheme="minorHAnsi" w:hAnsiTheme="minorHAnsi" w:cstheme="minorHAnsi"/>
                <w:color w:val="365F91"/>
              </w:rPr>
              <w:t xml:space="preserve"> </w:t>
            </w:r>
            <w:r w:rsidRPr="00B20B83">
              <w:rPr>
                <w:rFonts w:asciiTheme="minorHAnsi" w:hAnsiTheme="minorHAnsi" w:cstheme="minorHAnsi"/>
                <w:color w:val="365F91"/>
              </w:rPr>
              <w:t>популацији</w:t>
            </w:r>
          </w:p>
        </w:tc>
        <w:tc>
          <w:tcPr>
            <w:tcW w:w="1417" w:type="dxa"/>
          </w:tcPr>
          <w:p w14:paraId="7C7396D4"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rPr>
              <w:t>%</w:t>
            </w:r>
          </w:p>
        </w:tc>
        <w:tc>
          <w:tcPr>
            <w:tcW w:w="851" w:type="dxa"/>
          </w:tcPr>
          <w:p w14:paraId="796E3F9E" w14:textId="77777777" w:rsidR="00677D49" w:rsidRPr="00B20B83" w:rsidRDefault="00677D49" w:rsidP="005B7C42">
            <w:pPr>
              <w:spacing w:before="60" w:after="60"/>
              <w:jc w:val="both"/>
              <w:rPr>
                <w:rFonts w:asciiTheme="minorHAnsi" w:hAnsiTheme="minorHAnsi" w:cstheme="minorHAnsi"/>
              </w:rPr>
            </w:pPr>
            <w:r w:rsidRPr="00B20B83">
              <w:rPr>
                <w:rFonts w:asciiTheme="minorHAnsi" w:hAnsiTheme="minorHAnsi" w:cstheme="minorHAnsi"/>
              </w:rPr>
              <w:t>202</w:t>
            </w:r>
            <w:r w:rsidR="005B7C42">
              <w:rPr>
                <w:rFonts w:asciiTheme="minorHAnsi" w:hAnsiTheme="minorHAnsi" w:cstheme="minorHAnsi"/>
              </w:rPr>
              <w:t>3</w:t>
            </w:r>
            <w:r w:rsidRPr="00B20B83">
              <w:rPr>
                <w:rFonts w:asciiTheme="minorHAnsi" w:hAnsiTheme="minorHAnsi" w:cstheme="minorHAnsi"/>
              </w:rPr>
              <w:t>.</w:t>
            </w:r>
          </w:p>
        </w:tc>
        <w:tc>
          <w:tcPr>
            <w:tcW w:w="992" w:type="dxa"/>
          </w:tcPr>
          <w:p w14:paraId="158B934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10</w:t>
            </w:r>
          </w:p>
        </w:tc>
        <w:tc>
          <w:tcPr>
            <w:tcW w:w="1124" w:type="dxa"/>
          </w:tcPr>
          <w:p w14:paraId="269EB10A"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30FA8BB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10</w:t>
            </w:r>
          </w:p>
        </w:tc>
        <w:tc>
          <w:tcPr>
            <w:tcW w:w="1853" w:type="dxa"/>
          </w:tcPr>
          <w:p w14:paraId="16CF0FC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rPr>
              <w:t>База</w:t>
            </w:r>
            <w:r w:rsidR="00085AA9">
              <w:rPr>
                <w:rFonts w:asciiTheme="minorHAnsi" w:hAnsiTheme="minorHAnsi" w:cstheme="minorHAnsi"/>
                <w:bCs/>
                <w:color w:val="365F91"/>
              </w:rPr>
              <w:t xml:space="preserve"> </w:t>
            </w:r>
            <w:r w:rsidRPr="00B20B83">
              <w:rPr>
                <w:rFonts w:asciiTheme="minorHAnsi" w:hAnsiTheme="minorHAnsi" w:cstheme="minorHAnsi"/>
                <w:bCs/>
                <w:color w:val="365F91"/>
              </w:rPr>
              <w:t>Центра</w:t>
            </w:r>
            <w:r w:rsidR="00085AA9">
              <w:rPr>
                <w:rFonts w:asciiTheme="minorHAnsi" w:hAnsiTheme="minorHAnsi" w:cstheme="minorHAnsi"/>
                <w:bCs/>
                <w:color w:val="365F91"/>
              </w:rPr>
              <w:t xml:space="preserve"> </w:t>
            </w:r>
            <w:r w:rsidRPr="00B20B83">
              <w:rPr>
                <w:rFonts w:asciiTheme="minorHAnsi" w:hAnsiTheme="minorHAnsi" w:cstheme="minorHAnsi"/>
                <w:bCs/>
                <w:color w:val="365F91"/>
              </w:rPr>
              <w:t>за</w:t>
            </w:r>
            <w:r w:rsidR="00085AA9">
              <w:rPr>
                <w:rFonts w:asciiTheme="minorHAnsi" w:hAnsiTheme="minorHAnsi" w:cstheme="minorHAnsi"/>
                <w:bCs/>
                <w:color w:val="365F91"/>
              </w:rPr>
              <w:t xml:space="preserve"> </w:t>
            </w:r>
            <w:r w:rsidRPr="00B20B83">
              <w:rPr>
                <w:rFonts w:asciiTheme="minorHAnsi" w:hAnsiTheme="minorHAnsi" w:cstheme="minorHAnsi"/>
                <w:bCs/>
                <w:color w:val="365F91"/>
              </w:rPr>
              <w:t>социјални</w:t>
            </w:r>
            <w:r w:rsidR="00085AA9">
              <w:rPr>
                <w:rFonts w:asciiTheme="minorHAnsi" w:hAnsiTheme="minorHAnsi" w:cstheme="minorHAnsi"/>
                <w:bCs/>
                <w:color w:val="365F91"/>
              </w:rPr>
              <w:t xml:space="preserve"> </w:t>
            </w:r>
            <w:r w:rsidRPr="00B20B83">
              <w:rPr>
                <w:rFonts w:asciiTheme="minorHAnsi" w:hAnsiTheme="minorHAnsi" w:cstheme="minorHAnsi"/>
                <w:bCs/>
                <w:color w:val="365F91"/>
              </w:rPr>
              <w:t>рад</w:t>
            </w:r>
          </w:p>
        </w:tc>
      </w:tr>
      <w:tr w:rsidR="00677D49" w:rsidRPr="00B20B83" w14:paraId="0BB34E47" w14:textId="77777777" w:rsidTr="00143404">
        <w:tc>
          <w:tcPr>
            <w:tcW w:w="2553" w:type="dxa"/>
          </w:tcPr>
          <w:p w14:paraId="65702B93" w14:textId="77777777" w:rsidR="00677D49" w:rsidRPr="00B20B83" w:rsidRDefault="00677D49" w:rsidP="00143404">
            <w:pPr>
              <w:spacing w:before="60" w:after="60"/>
              <w:jc w:val="both"/>
              <w:rPr>
                <w:rFonts w:asciiTheme="minorHAnsi" w:hAnsiTheme="minorHAnsi" w:cstheme="minorHAnsi"/>
                <w:color w:val="365F91"/>
              </w:rPr>
            </w:pPr>
            <w:r w:rsidRPr="00B20B83">
              <w:rPr>
                <w:rFonts w:asciiTheme="minorHAnsi" w:hAnsiTheme="minorHAnsi" w:cstheme="minorHAnsi"/>
                <w:color w:val="365F91"/>
              </w:rPr>
              <w:t>Број</w:t>
            </w:r>
            <w:r w:rsidR="00085AA9">
              <w:rPr>
                <w:rFonts w:asciiTheme="minorHAnsi" w:hAnsiTheme="minorHAnsi" w:cstheme="minorHAnsi"/>
                <w:color w:val="365F91"/>
              </w:rPr>
              <w:t xml:space="preserve"> </w:t>
            </w:r>
            <w:r w:rsidRPr="00B20B83">
              <w:rPr>
                <w:rFonts w:asciiTheme="minorHAnsi" w:hAnsiTheme="minorHAnsi" w:cstheme="minorHAnsi"/>
                <w:color w:val="365F91"/>
              </w:rPr>
              <w:t>лекара</w:t>
            </w:r>
            <w:r w:rsidR="00085AA9">
              <w:rPr>
                <w:rFonts w:asciiTheme="minorHAnsi" w:hAnsiTheme="minorHAnsi" w:cstheme="minorHAnsi"/>
                <w:color w:val="365F91"/>
              </w:rPr>
              <w:t xml:space="preserve"> </w:t>
            </w:r>
            <w:r w:rsidRPr="00B20B83">
              <w:rPr>
                <w:rFonts w:asciiTheme="minorHAnsi" w:hAnsiTheme="minorHAnsi" w:cstheme="minorHAnsi"/>
                <w:color w:val="365F91"/>
              </w:rPr>
              <w:t>на 1.000 становника</w:t>
            </w:r>
          </w:p>
        </w:tc>
        <w:tc>
          <w:tcPr>
            <w:tcW w:w="1417" w:type="dxa"/>
          </w:tcPr>
          <w:p w14:paraId="1B448FC1" w14:textId="77777777" w:rsidR="00677D49" w:rsidRPr="00B20B83" w:rsidRDefault="00677D49" w:rsidP="00143404">
            <w:pPr>
              <w:spacing w:before="60" w:after="60"/>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304BA16D" w14:textId="77777777" w:rsidR="00677D49" w:rsidRPr="00B20B83" w:rsidRDefault="00677D49" w:rsidP="005B7C42">
            <w:pPr>
              <w:spacing w:before="60" w:after="60"/>
              <w:jc w:val="both"/>
              <w:rPr>
                <w:rFonts w:asciiTheme="minorHAnsi" w:hAnsiTheme="minorHAnsi" w:cstheme="minorHAnsi"/>
              </w:rPr>
            </w:pPr>
            <w:r w:rsidRPr="00B20B83">
              <w:rPr>
                <w:rFonts w:asciiTheme="minorHAnsi" w:hAnsiTheme="minorHAnsi" w:cstheme="minorHAnsi"/>
              </w:rPr>
              <w:t>20</w:t>
            </w:r>
            <w:r w:rsidR="005B7C42">
              <w:rPr>
                <w:rFonts w:asciiTheme="minorHAnsi" w:hAnsiTheme="minorHAnsi" w:cstheme="minorHAnsi"/>
              </w:rPr>
              <w:t>23</w:t>
            </w:r>
            <w:r w:rsidRPr="00B20B83">
              <w:rPr>
                <w:rFonts w:asciiTheme="minorHAnsi" w:hAnsiTheme="minorHAnsi" w:cstheme="minorHAnsi"/>
              </w:rPr>
              <w:t>.</w:t>
            </w:r>
          </w:p>
        </w:tc>
        <w:tc>
          <w:tcPr>
            <w:tcW w:w="992" w:type="dxa"/>
          </w:tcPr>
          <w:p w14:paraId="607CA2EB" w14:textId="77777777" w:rsidR="00677D49" w:rsidRPr="005B7C42" w:rsidRDefault="005B7C42" w:rsidP="00143404">
            <w:pPr>
              <w:spacing w:before="60" w:after="60"/>
              <w:jc w:val="both"/>
              <w:rPr>
                <w:rFonts w:asciiTheme="minorHAnsi" w:hAnsiTheme="minorHAnsi" w:cstheme="minorHAnsi"/>
              </w:rPr>
            </w:pPr>
            <w:r>
              <w:rPr>
                <w:rFonts w:asciiTheme="minorHAnsi" w:hAnsiTheme="minorHAnsi" w:cstheme="minorHAnsi"/>
              </w:rPr>
              <w:t>3,7</w:t>
            </w:r>
          </w:p>
        </w:tc>
        <w:tc>
          <w:tcPr>
            <w:tcW w:w="1124" w:type="dxa"/>
          </w:tcPr>
          <w:p w14:paraId="288306C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45A818B2" w14:textId="77777777" w:rsidR="00677D49" w:rsidRPr="005B7C42" w:rsidRDefault="005B7C42" w:rsidP="00143404">
            <w:pPr>
              <w:spacing w:before="60" w:after="60"/>
              <w:jc w:val="both"/>
              <w:rPr>
                <w:rFonts w:asciiTheme="minorHAnsi" w:hAnsiTheme="minorHAnsi" w:cstheme="minorHAnsi"/>
              </w:rPr>
            </w:pPr>
            <w:r>
              <w:rPr>
                <w:rFonts w:asciiTheme="minorHAnsi" w:hAnsiTheme="minorHAnsi" w:cstheme="minorHAnsi"/>
              </w:rPr>
              <w:t>5</w:t>
            </w:r>
          </w:p>
        </w:tc>
        <w:tc>
          <w:tcPr>
            <w:tcW w:w="1853" w:type="dxa"/>
          </w:tcPr>
          <w:p w14:paraId="5CC85009" w14:textId="77777777" w:rsidR="00677D49" w:rsidRPr="00B20B83" w:rsidRDefault="00677D49" w:rsidP="00143404">
            <w:pPr>
              <w:spacing w:before="60" w:after="60"/>
              <w:jc w:val="both"/>
              <w:rPr>
                <w:rFonts w:asciiTheme="minorHAnsi" w:hAnsiTheme="minorHAnsi" w:cstheme="minorHAnsi"/>
                <w:bCs/>
                <w:color w:val="365F91"/>
              </w:rPr>
            </w:pPr>
            <w:r w:rsidRPr="00B20B83">
              <w:rPr>
                <w:rFonts w:asciiTheme="minorHAnsi" w:hAnsiTheme="minorHAnsi" w:cstheme="minorHAnsi"/>
                <w:bCs/>
                <w:color w:val="365F91"/>
              </w:rPr>
              <w:t>Аналитички</w:t>
            </w:r>
            <w:r w:rsidR="00085AA9">
              <w:rPr>
                <w:rFonts w:asciiTheme="minorHAnsi" w:hAnsiTheme="minorHAnsi" w:cstheme="minorHAnsi"/>
                <w:bCs/>
                <w:color w:val="365F91"/>
              </w:rPr>
              <w:t xml:space="preserve"> </w:t>
            </w:r>
            <w:r w:rsidRPr="00B20B83">
              <w:rPr>
                <w:rFonts w:asciiTheme="minorHAnsi" w:hAnsiTheme="minorHAnsi" w:cstheme="minorHAnsi"/>
                <w:bCs/>
                <w:color w:val="365F91"/>
              </w:rPr>
              <w:t>сервис РСЈП</w:t>
            </w:r>
          </w:p>
        </w:tc>
      </w:tr>
    </w:tbl>
    <w:p w14:paraId="78CEA792" w14:textId="77777777" w:rsidR="00677D49" w:rsidRPr="00B20B83" w:rsidRDefault="00677D49" w:rsidP="00677D49">
      <w:pPr>
        <w:pStyle w:val="NoSpacing"/>
        <w:jc w:val="both"/>
        <w:rPr>
          <w:rFonts w:cstheme="minorHAnsi"/>
          <w:b/>
          <w:bCs/>
          <w:color w:val="365F91"/>
        </w:rPr>
      </w:pPr>
    </w:p>
    <w:p w14:paraId="2AFF8B92"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289A1983" w14:textId="77777777" w:rsidR="00677D49" w:rsidRPr="00B20B83" w:rsidRDefault="00677D49" w:rsidP="001F71B2">
      <w:pPr>
        <w:pStyle w:val="ListParagraph"/>
        <w:numPr>
          <w:ilvl w:val="0"/>
          <w:numId w:val="46"/>
        </w:numPr>
        <w:jc w:val="both"/>
        <w:rPr>
          <w:rFonts w:asciiTheme="minorHAnsi" w:hAnsiTheme="minorHAnsi" w:cstheme="minorHAnsi"/>
          <w:b/>
          <w:i/>
        </w:rPr>
      </w:pPr>
      <w:r w:rsidRPr="00B20B83">
        <w:rPr>
          <w:rFonts w:asciiTheme="minorHAnsi" w:hAnsiTheme="minorHAnsi" w:cstheme="minorHAnsi"/>
          <w:b/>
          <w:i/>
          <w:iCs/>
        </w:rPr>
        <w:t>ЦОР 1:</w:t>
      </w:r>
      <w:r w:rsidR="00085AA9">
        <w:rPr>
          <w:rFonts w:asciiTheme="minorHAnsi" w:hAnsiTheme="minorHAnsi" w:cstheme="minorHAnsi"/>
          <w:b/>
          <w:i/>
          <w:iCs/>
        </w:rPr>
        <w:t xml:space="preserve"> </w:t>
      </w:r>
      <w:r w:rsidRPr="00B20B83">
        <w:rPr>
          <w:rFonts w:asciiTheme="minorHAnsi" w:hAnsiTheme="minorHAnsi" w:cstheme="minorHAnsi"/>
          <w:b/>
          <w:i/>
        </w:rPr>
        <w:t xml:space="preserve">Окончати сиромаштво свуда и у свим облицима </w:t>
      </w:r>
    </w:p>
    <w:p w14:paraId="3AD17648" w14:textId="77777777" w:rsidR="00677D49" w:rsidRPr="00B20B83" w:rsidRDefault="00677D49" w:rsidP="001F71B2">
      <w:pPr>
        <w:pStyle w:val="ListParagraph"/>
        <w:numPr>
          <w:ilvl w:val="0"/>
          <w:numId w:val="46"/>
        </w:numPr>
        <w:spacing w:before="60" w:after="60"/>
        <w:jc w:val="both"/>
        <w:rPr>
          <w:rFonts w:asciiTheme="minorHAnsi" w:hAnsiTheme="minorHAnsi" w:cstheme="minorHAnsi"/>
          <w:b/>
          <w:color w:val="2E74B5" w:themeColor="accent1" w:themeShade="BF"/>
        </w:rPr>
      </w:pPr>
      <w:r w:rsidRPr="00B20B83">
        <w:rPr>
          <w:rStyle w:val="broj"/>
          <w:rFonts w:asciiTheme="minorHAnsi" w:hAnsiTheme="minorHAnsi" w:cstheme="minorHAnsi"/>
          <w:b/>
          <w:bCs/>
          <w:shd w:val="clear" w:color="auto" w:fill="FFFFFF"/>
        </w:rPr>
        <w:t xml:space="preserve">Подциљ 1.3. </w:t>
      </w:r>
      <w:r w:rsidRPr="00B20B83">
        <w:rPr>
          <w:rFonts w:asciiTheme="minorHAnsi" w:hAnsiTheme="minorHAnsi" w:cstheme="minorHAnsi"/>
        </w:rPr>
        <w:t>Применити одговарајуће националне системе социјалне заштите и мере за све, укључујући и најугроженије, и до краја 2030. обухватити значајан број сиромашних и рањивих</w:t>
      </w:r>
      <w:r w:rsidR="00085AA9">
        <w:rPr>
          <w:rFonts w:asciiTheme="minorHAnsi" w:hAnsiTheme="minorHAnsi" w:cstheme="minorHAnsi"/>
        </w:rPr>
        <w:t>.</w:t>
      </w:r>
    </w:p>
    <w:p w14:paraId="10B36AC5" w14:textId="77777777" w:rsidR="00677D49" w:rsidRPr="00B20B83" w:rsidRDefault="00677D49" w:rsidP="00677D49">
      <w:pPr>
        <w:spacing w:before="60" w:after="60"/>
        <w:jc w:val="both"/>
        <w:rPr>
          <w:rFonts w:asciiTheme="minorHAnsi" w:hAnsiTheme="minorHAnsi" w:cstheme="minorHAnsi"/>
          <w:b/>
          <w:color w:val="2E74B5" w:themeColor="accent1" w:themeShade="BF"/>
        </w:rPr>
      </w:pPr>
      <w:r w:rsidRPr="00B20B83">
        <w:rPr>
          <w:rFonts w:asciiTheme="minorHAnsi" w:hAnsiTheme="minorHAnsi" w:cstheme="minorHAnsi"/>
          <w:b/>
          <w:color w:val="2E74B5" w:themeColor="accent1" w:themeShade="BF"/>
        </w:rPr>
        <w:t>Мере за постизање приоритетног циља 1.2.</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68BBA6FB" w14:textId="77777777" w:rsidTr="00143404">
        <w:trPr>
          <w:trHeight w:val="606"/>
        </w:trPr>
        <w:tc>
          <w:tcPr>
            <w:tcW w:w="10207" w:type="dxa"/>
            <w:gridSpan w:val="7"/>
            <w:shd w:val="clear" w:color="auto" w:fill="ACB9CA"/>
          </w:tcPr>
          <w:p w14:paraId="4E13CD66" w14:textId="77777777" w:rsidR="00677D49" w:rsidRPr="00B20B83" w:rsidRDefault="00677D49" w:rsidP="00143404">
            <w:pPr>
              <w:pStyle w:val="NoSpacing"/>
              <w:rPr>
                <w:rFonts w:cstheme="minorHAnsi"/>
                <w:b/>
                <w:bCs/>
              </w:rPr>
            </w:pPr>
            <w:r w:rsidRPr="00B20B83">
              <w:rPr>
                <w:rFonts w:cstheme="minorHAnsi"/>
                <w:b/>
                <w:bCs/>
              </w:rPr>
              <w:t>Мера 1.2.1. Побољшање квалитета постојећих и увођење нових социјалних услуга у складу са потребама локалног становништва</w:t>
            </w:r>
          </w:p>
        </w:tc>
      </w:tr>
      <w:tr w:rsidR="00677D49" w:rsidRPr="00B20B83" w14:paraId="5F94DE21" w14:textId="77777777" w:rsidTr="00143404">
        <w:trPr>
          <w:trHeight w:val="538"/>
        </w:trPr>
        <w:tc>
          <w:tcPr>
            <w:tcW w:w="10207" w:type="dxa"/>
            <w:gridSpan w:val="7"/>
          </w:tcPr>
          <w:p w14:paraId="0201DEBA" w14:textId="77777777" w:rsidR="00677D49" w:rsidRPr="00B20B83" w:rsidRDefault="00677D49" w:rsidP="00143404">
            <w:pPr>
              <w:pStyle w:val="NoSpacing"/>
              <w:jc w:val="both"/>
              <w:rPr>
                <w:rFonts w:cstheme="minorHAnsi"/>
              </w:rPr>
            </w:pPr>
            <w:r w:rsidRPr="00B20B83">
              <w:rPr>
                <w:rFonts w:cstheme="minorHAnsi"/>
                <w:b/>
              </w:rPr>
              <w:t>Опис:</w:t>
            </w:r>
          </w:p>
          <w:p w14:paraId="1CCA3C7F" w14:textId="77777777" w:rsidR="00677D49" w:rsidRPr="00B20B83" w:rsidRDefault="00677D49" w:rsidP="00143404">
            <w:pPr>
              <w:pStyle w:val="NoSpacing"/>
              <w:jc w:val="both"/>
              <w:rPr>
                <w:rFonts w:cstheme="minorHAnsi"/>
              </w:rPr>
            </w:pPr>
            <w:r w:rsidRPr="00B20B83">
              <w:rPr>
                <w:rFonts w:cstheme="minorHAnsi"/>
              </w:rPr>
              <w:t>У</w:t>
            </w:r>
            <w:r w:rsidRPr="00B20B83">
              <w:rPr>
                <w:rFonts w:cstheme="minorHAnsi"/>
                <w:color w:val="000000"/>
              </w:rPr>
              <w:t xml:space="preserve"> оквиру проширених права социјалне заштите, од </w:t>
            </w:r>
            <w:r w:rsidRPr="00B20B83">
              <w:rPr>
                <w:rFonts w:cstheme="minorHAnsi"/>
              </w:rPr>
              <w:t>2019.</w:t>
            </w:r>
            <w:r w:rsidRPr="00B20B83">
              <w:rPr>
                <w:rFonts w:cstheme="minorHAnsi"/>
                <w:color w:val="000000"/>
              </w:rPr>
              <w:t xml:space="preserve">године успостављена је услуга „Помоћ у кући за стара и болесна лица“ која се финансира из наменских средстава трансфера </w:t>
            </w:r>
            <w:r w:rsidRPr="00B20B83">
              <w:rPr>
                <w:rFonts w:cstheme="minorHAnsi"/>
              </w:rPr>
              <w:t>Министарства за рад, запошљавање, борачка и социјална питања и буџета општин</w:t>
            </w:r>
            <w:r w:rsidRPr="00B20B83">
              <w:rPr>
                <w:rFonts w:cstheme="minorHAnsi"/>
                <w:color w:val="000000"/>
              </w:rPr>
              <w:t>е.</w:t>
            </w:r>
            <w:r w:rsidRPr="00B20B83">
              <w:rPr>
                <w:rFonts w:cstheme="minorHAnsi"/>
              </w:rPr>
              <w:t>У време ванредног стања и забране кретања старије популације становништва, Општина Кладово је из локалног буџета определила средства да</w:t>
            </w:r>
            <w:r w:rsidR="00085AA9">
              <w:rPr>
                <w:rFonts w:cstheme="minorHAnsi"/>
              </w:rPr>
              <w:t xml:space="preserve"> </w:t>
            </w:r>
            <w:r w:rsidRPr="00B20B83">
              <w:rPr>
                <w:rFonts w:cstheme="minorHAnsi"/>
              </w:rPr>
              <w:t xml:space="preserve">би се обезбедио континуитет пружања услуге Помоћ у кући, корисницима којима је та услуга била најпотребнија. Како се број корисника ове услуге перманентно повећава, намеће се потреба за унапређењем услуге (обуком већег броја геронто-домаћица). </w:t>
            </w:r>
            <w:r w:rsidRPr="00B20B83">
              <w:rPr>
                <w:rFonts w:cstheme="minorHAnsi"/>
                <w:color w:val="000000"/>
              </w:rPr>
              <w:t xml:space="preserve">Ограничавајући фактори су недостатак теренског возила </w:t>
            </w:r>
            <w:r w:rsidRPr="00B20B83">
              <w:rPr>
                <w:rFonts w:cstheme="minorHAnsi"/>
              </w:rPr>
              <w:t>за обилазак корисника Центра, као и рачунарске опреме како би се успоставила адекватна и функционална база корисника. Мером је обухваћено и увођење нових услуга у складу са потребама.</w:t>
            </w:r>
          </w:p>
          <w:p w14:paraId="157F8D16" w14:textId="77777777" w:rsidR="00677D49" w:rsidRPr="00B20B83" w:rsidRDefault="00677D49" w:rsidP="00143404">
            <w:pPr>
              <w:pStyle w:val="NoSpacing"/>
              <w:jc w:val="both"/>
              <w:rPr>
                <w:rFonts w:cstheme="minorHAnsi"/>
              </w:rPr>
            </w:pPr>
            <w:r w:rsidRPr="00B20B83">
              <w:rPr>
                <w:rFonts w:cstheme="minorHAnsi"/>
              </w:rPr>
              <w:t>Кроз ову меру предвиђен је и развој програма материјалне помоћи грађанима и грађанкама које се финансирају из општинског буџета, обухватајући и мере популационе политике.</w:t>
            </w:r>
          </w:p>
          <w:p w14:paraId="59545145"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12BE9A76" w14:textId="77777777" w:rsidR="00677D49" w:rsidRPr="00B20B83" w:rsidRDefault="00677D49" w:rsidP="001F71B2">
            <w:pPr>
              <w:pStyle w:val="ListParagraph"/>
              <w:widowControl/>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 xml:space="preserve">унапређење и проширење доступности постојећих услуга свим грађанима </w:t>
            </w:r>
          </w:p>
          <w:p w14:paraId="353864E7" w14:textId="77777777" w:rsidR="00677D49" w:rsidRPr="00B20B83" w:rsidRDefault="00677D49" w:rsidP="001F71B2">
            <w:pPr>
              <w:pStyle w:val="ListParagraph"/>
              <w:widowControl/>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 xml:space="preserve">ревидирање и проширење услуге Помоћ у кући - ПУК </w:t>
            </w:r>
          </w:p>
          <w:p w14:paraId="4F83C90F" w14:textId="77777777" w:rsidR="00677D49" w:rsidRPr="00B20B83" w:rsidRDefault="00677D49" w:rsidP="001F71B2">
            <w:pPr>
              <w:pStyle w:val="NoSpacing"/>
              <w:numPr>
                <w:ilvl w:val="0"/>
                <w:numId w:val="39"/>
              </w:numPr>
              <w:rPr>
                <w:rFonts w:eastAsia="Calibri,BoldItalic" w:cstheme="minorHAnsi"/>
              </w:rPr>
            </w:pPr>
            <w:r w:rsidRPr="00B20B83">
              <w:rPr>
                <w:rFonts w:cstheme="minorHAnsi"/>
              </w:rPr>
              <w:t>материјална подршка и други облици материјалне помоћи грађанима/кама на територији општине</w:t>
            </w:r>
          </w:p>
          <w:p w14:paraId="0DC527CF" w14:textId="77777777" w:rsidR="00677D49" w:rsidRPr="00B20B83" w:rsidRDefault="00677D49" w:rsidP="00143404">
            <w:pPr>
              <w:pStyle w:val="NoSpacing"/>
              <w:ind w:left="720"/>
              <w:rPr>
                <w:rFonts w:eastAsia="Calibri,BoldItalic" w:cstheme="minorHAnsi"/>
              </w:rPr>
            </w:pPr>
            <w:r w:rsidRPr="00B20B83">
              <w:rPr>
                <w:rFonts w:cstheme="minorHAnsi"/>
              </w:rPr>
              <w:t>(укључујући мере популационе политике итд.)</w:t>
            </w:r>
          </w:p>
        </w:tc>
      </w:tr>
      <w:tr w:rsidR="00677D49" w:rsidRPr="00B20B83" w14:paraId="030218A9" w14:textId="77777777" w:rsidTr="00143404">
        <w:trPr>
          <w:trHeight w:val="679"/>
        </w:trPr>
        <w:tc>
          <w:tcPr>
            <w:tcW w:w="10207" w:type="dxa"/>
            <w:gridSpan w:val="7"/>
          </w:tcPr>
          <w:p w14:paraId="6D1A7F16"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институционално-управљачко-организационе/подстицајне</w:t>
            </w:r>
          </w:p>
          <w:p w14:paraId="2C8A6CCC" w14:textId="77777777" w:rsidR="00677D49" w:rsidRPr="00B20B83" w:rsidRDefault="00677D49" w:rsidP="00143404">
            <w:pPr>
              <w:pStyle w:val="NoSpacing"/>
              <w:rPr>
                <w:rFonts w:cstheme="minorHAnsi"/>
                <w:bCs/>
              </w:rPr>
            </w:pPr>
            <w:r w:rsidRPr="00B20B83">
              <w:rPr>
                <w:rFonts w:cstheme="minorHAnsi"/>
                <w:b/>
              </w:rPr>
              <w:t>Процена потребних финансијских средстава:</w:t>
            </w:r>
            <w:r w:rsidR="00085AA9">
              <w:rPr>
                <w:rFonts w:cstheme="minorHAnsi"/>
                <w:b/>
              </w:rPr>
              <w:t xml:space="preserve"> </w:t>
            </w:r>
            <w:r w:rsidRPr="00B20B83">
              <w:rPr>
                <w:rFonts w:cstheme="minorHAnsi"/>
                <w:bCs/>
                <w:color w:val="000000" w:themeColor="text1"/>
              </w:rPr>
              <w:t>50.000.000 РСД по години</w:t>
            </w:r>
          </w:p>
          <w:p w14:paraId="557CA70C"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2A216881"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Центар за социјални рад Кладово</w:t>
            </w:r>
          </w:p>
          <w:p w14:paraId="5EB2DAFA"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color w:val="000000"/>
                <w:lang w:val="ru-RU"/>
              </w:rPr>
              <w:t>Удружења грађана која се баве социјалном заштитом</w:t>
            </w:r>
          </w:p>
          <w:p w14:paraId="0E8798EB"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0E2CC9C0" w14:textId="77777777" w:rsidTr="00143404">
        <w:trPr>
          <w:trHeight w:val="380"/>
        </w:trPr>
        <w:tc>
          <w:tcPr>
            <w:tcW w:w="3403" w:type="dxa"/>
            <w:shd w:val="clear" w:color="auto" w:fill="D5DCE4"/>
          </w:tcPr>
          <w:p w14:paraId="0278C21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6DBADD1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4C1ED4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EB7F10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41A6F45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3CF849B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1C305CA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065F397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575E4929" w14:textId="77777777" w:rsidTr="00143404">
        <w:trPr>
          <w:trHeight w:val="376"/>
        </w:trPr>
        <w:tc>
          <w:tcPr>
            <w:tcW w:w="3403" w:type="dxa"/>
            <w:shd w:val="clear" w:color="auto" w:fill="auto"/>
          </w:tcPr>
          <w:p w14:paraId="674488B7" w14:textId="77777777" w:rsidR="00677D49" w:rsidRPr="00B20B83" w:rsidRDefault="00677D49" w:rsidP="00143404">
            <w:pPr>
              <w:pStyle w:val="TableParagraph"/>
              <w:spacing w:before="40" w:line="276" w:lineRule="auto"/>
              <w:ind w:left="108"/>
              <w:rPr>
                <w:rFonts w:asciiTheme="minorHAnsi" w:hAnsiTheme="minorHAnsi" w:cstheme="minorHAnsi"/>
                <w:b/>
                <w:color w:val="365F91"/>
              </w:rPr>
            </w:pPr>
            <w:r w:rsidRPr="00B20B83">
              <w:rPr>
                <w:rFonts w:asciiTheme="minorHAnsi" w:hAnsiTheme="minorHAnsi" w:cstheme="minorHAnsi"/>
                <w:color w:val="365F91"/>
              </w:rPr>
              <w:t>Учешће</w:t>
            </w:r>
            <w:r w:rsidR="00085AA9">
              <w:rPr>
                <w:rFonts w:asciiTheme="minorHAnsi" w:hAnsiTheme="minorHAnsi" w:cstheme="minorHAnsi"/>
                <w:color w:val="365F91"/>
              </w:rPr>
              <w:t xml:space="preserve"> </w:t>
            </w:r>
            <w:r w:rsidRPr="00B20B83">
              <w:rPr>
                <w:rFonts w:asciiTheme="minorHAnsi" w:hAnsiTheme="minorHAnsi" w:cstheme="minorHAnsi"/>
                <w:color w:val="365F91"/>
              </w:rPr>
              <w:t>укупног</w:t>
            </w:r>
            <w:r w:rsidR="00085AA9">
              <w:rPr>
                <w:rFonts w:asciiTheme="minorHAnsi" w:hAnsiTheme="minorHAnsi" w:cstheme="minorHAnsi"/>
                <w:color w:val="365F91"/>
              </w:rPr>
              <w:t xml:space="preserve"> </w:t>
            </w:r>
            <w:r w:rsidRPr="00B20B83">
              <w:rPr>
                <w:rFonts w:asciiTheme="minorHAnsi" w:hAnsiTheme="minorHAnsi" w:cstheme="minorHAnsi"/>
                <w:color w:val="365F91"/>
              </w:rPr>
              <w:t>броја</w:t>
            </w:r>
            <w:r w:rsidR="00085AA9">
              <w:rPr>
                <w:rFonts w:asciiTheme="minorHAnsi" w:hAnsiTheme="minorHAnsi" w:cstheme="minorHAnsi"/>
                <w:color w:val="365F91"/>
              </w:rPr>
              <w:t xml:space="preserve"> </w:t>
            </w:r>
            <w:r w:rsidRPr="00B20B83">
              <w:rPr>
                <w:rFonts w:asciiTheme="minorHAnsi" w:hAnsiTheme="minorHAnsi" w:cstheme="minorHAnsi"/>
                <w:color w:val="365F91"/>
              </w:rPr>
              <w:t>корисника</w:t>
            </w:r>
            <w:r w:rsidR="00085AA9">
              <w:rPr>
                <w:rFonts w:asciiTheme="minorHAnsi" w:hAnsiTheme="minorHAnsi" w:cstheme="minorHAnsi"/>
                <w:color w:val="365F91"/>
              </w:rPr>
              <w:t xml:space="preserve"> </w:t>
            </w:r>
            <w:r w:rsidRPr="00B20B83">
              <w:rPr>
                <w:rFonts w:asciiTheme="minorHAnsi" w:hAnsiTheme="minorHAnsi" w:cstheme="minorHAnsi"/>
                <w:color w:val="365F91"/>
              </w:rPr>
              <w:t>старијих</w:t>
            </w:r>
            <w:r w:rsidR="00085AA9">
              <w:rPr>
                <w:rFonts w:asciiTheme="minorHAnsi" w:hAnsiTheme="minorHAnsi" w:cstheme="minorHAnsi"/>
                <w:color w:val="365F91"/>
              </w:rPr>
              <w:t xml:space="preserve"> </w:t>
            </w:r>
            <w:r w:rsidRPr="00B20B83">
              <w:rPr>
                <w:rFonts w:asciiTheme="minorHAnsi" w:hAnsiTheme="minorHAnsi" w:cstheme="minorHAnsi"/>
                <w:color w:val="365F91"/>
              </w:rPr>
              <w:t>од 65 година</w:t>
            </w:r>
          </w:p>
        </w:tc>
        <w:tc>
          <w:tcPr>
            <w:tcW w:w="992" w:type="dxa"/>
          </w:tcPr>
          <w:p w14:paraId="4B3DB6A3"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w:t>
            </w:r>
          </w:p>
        </w:tc>
        <w:tc>
          <w:tcPr>
            <w:tcW w:w="851" w:type="dxa"/>
          </w:tcPr>
          <w:p w14:paraId="1994631C" w14:textId="77777777" w:rsidR="00677D49" w:rsidRPr="00B20B83" w:rsidRDefault="00677D49" w:rsidP="00143404">
            <w:pPr>
              <w:pStyle w:val="TableParagraph"/>
              <w:spacing w:before="40" w:line="276" w:lineRule="auto"/>
              <w:ind w:left="108"/>
              <w:rPr>
                <w:rFonts w:asciiTheme="minorHAnsi" w:hAnsiTheme="minorHAnsi" w:cstheme="minorHAnsi"/>
                <w:bCs/>
                <w:kern w:val="2"/>
                <w:lang w:val="en-GB"/>
              </w:rPr>
            </w:pPr>
            <w:r w:rsidRPr="00B20B83">
              <w:rPr>
                <w:rFonts w:asciiTheme="minorHAnsi" w:hAnsiTheme="minorHAnsi" w:cstheme="minorHAnsi"/>
                <w:bCs/>
                <w:kern w:val="2"/>
                <w:lang w:val="en-GB"/>
              </w:rPr>
              <w:t>2023.</w:t>
            </w:r>
          </w:p>
        </w:tc>
        <w:tc>
          <w:tcPr>
            <w:tcW w:w="992" w:type="dxa"/>
          </w:tcPr>
          <w:p w14:paraId="6CAADF1E" w14:textId="77777777" w:rsidR="00677D49" w:rsidRPr="00B20B83" w:rsidRDefault="00677D49" w:rsidP="00143404">
            <w:pPr>
              <w:pStyle w:val="TableParagraph"/>
              <w:spacing w:before="40" w:line="276" w:lineRule="auto"/>
              <w:ind w:left="108"/>
              <w:rPr>
                <w:rFonts w:asciiTheme="minorHAnsi" w:hAnsiTheme="minorHAnsi" w:cstheme="minorHAnsi"/>
                <w:bCs/>
                <w:kern w:val="2"/>
              </w:rPr>
            </w:pPr>
            <w:r w:rsidRPr="00B20B83">
              <w:rPr>
                <w:rFonts w:asciiTheme="minorHAnsi" w:hAnsiTheme="minorHAnsi" w:cstheme="minorHAnsi"/>
                <w:kern w:val="2"/>
              </w:rPr>
              <w:t>≥</w:t>
            </w:r>
            <w:r w:rsidRPr="00B20B83">
              <w:rPr>
                <w:rFonts w:asciiTheme="minorHAnsi" w:hAnsiTheme="minorHAnsi" w:cstheme="minorHAnsi"/>
                <w:bCs/>
                <w:kern w:val="2"/>
              </w:rPr>
              <w:t>7</w:t>
            </w:r>
          </w:p>
        </w:tc>
        <w:tc>
          <w:tcPr>
            <w:tcW w:w="992" w:type="dxa"/>
          </w:tcPr>
          <w:p w14:paraId="723E79B5" w14:textId="77777777" w:rsidR="00677D49" w:rsidRPr="00B20B83" w:rsidRDefault="00677D49" w:rsidP="00143404">
            <w:pPr>
              <w:pStyle w:val="TableParagraph"/>
              <w:spacing w:before="40" w:line="276" w:lineRule="auto"/>
              <w:ind w:left="108"/>
              <w:rPr>
                <w:rFonts w:asciiTheme="minorHAnsi" w:hAnsiTheme="minorHAnsi" w:cstheme="minorHAnsi"/>
                <w:bCs/>
                <w:kern w:val="2"/>
                <w:lang w:val="en-GB"/>
              </w:rPr>
            </w:pPr>
            <w:r w:rsidRPr="00B20B83">
              <w:rPr>
                <w:rFonts w:asciiTheme="minorHAnsi" w:hAnsiTheme="minorHAnsi" w:cstheme="minorHAnsi"/>
                <w:bCs/>
                <w:kern w:val="2"/>
                <w:lang w:val="en-GB"/>
              </w:rPr>
              <w:t>2030.</w:t>
            </w:r>
          </w:p>
        </w:tc>
        <w:tc>
          <w:tcPr>
            <w:tcW w:w="993" w:type="dxa"/>
          </w:tcPr>
          <w:p w14:paraId="61CFFFAD" w14:textId="77777777" w:rsidR="00677D49" w:rsidRPr="00B20B83" w:rsidRDefault="00677D49" w:rsidP="00143404">
            <w:pPr>
              <w:pStyle w:val="TableParagraph"/>
              <w:spacing w:before="40" w:line="276" w:lineRule="auto"/>
              <w:ind w:left="108"/>
              <w:rPr>
                <w:rFonts w:asciiTheme="minorHAnsi" w:hAnsiTheme="minorHAnsi" w:cstheme="minorHAnsi"/>
                <w:kern w:val="2"/>
              </w:rPr>
            </w:pPr>
            <w:r w:rsidRPr="00B20B83">
              <w:rPr>
                <w:rFonts w:asciiTheme="minorHAnsi" w:hAnsiTheme="minorHAnsi" w:cstheme="minorHAnsi"/>
                <w:bCs/>
                <w:kern w:val="2"/>
              </w:rPr>
              <w:t>≤</w:t>
            </w:r>
            <w:r w:rsidRPr="00B20B83">
              <w:rPr>
                <w:rFonts w:asciiTheme="minorHAnsi" w:hAnsiTheme="minorHAnsi" w:cstheme="minorHAnsi"/>
                <w:kern w:val="2"/>
              </w:rPr>
              <w:t>5</w:t>
            </w:r>
          </w:p>
        </w:tc>
        <w:tc>
          <w:tcPr>
            <w:tcW w:w="1984" w:type="dxa"/>
          </w:tcPr>
          <w:p w14:paraId="0390717C" w14:textId="77777777" w:rsidR="00677D49" w:rsidRPr="00B20B83" w:rsidRDefault="00677D49" w:rsidP="00143404">
            <w:pPr>
              <w:pStyle w:val="TableParagraph"/>
              <w:spacing w:before="40" w:line="276" w:lineRule="auto"/>
              <w:ind w:left="108"/>
              <w:rPr>
                <w:rFonts w:asciiTheme="minorHAnsi" w:hAnsiTheme="minorHAnsi" w:cstheme="minorHAnsi"/>
                <w:b/>
              </w:rPr>
            </w:pPr>
            <w:r w:rsidRPr="00B20B83">
              <w:rPr>
                <w:rFonts w:asciiTheme="minorHAnsi" w:hAnsiTheme="minorHAnsi" w:cstheme="minorHAnsi"/>
                <w:bCs/>
                <w:color w:val="365F91"/>
                <w:lang w:val="ru-RU"/>
              </w:rPr>
              <w:t>Извештај о раду ЦСР</w:t>
            </w:r>
            <w:r w:rsidR="00085AA9">
              <w:rPr>
                <w:rFonts w:asciiTheme="minorHAnsi" w:hAnsiTheme="minorHAnsi" w:cstheme="minorHAnsi"/>
                <w:bCs/>
                <w:color w:val="365F91"/>
                <w:lang w:val="ru-RU"/>
              </w:rPr>
              <w:t xml:space="preserve"> </w:t>
            </w:r>
            <w:r w:rsidRPr="00B20B83">
              <w:rPr>
                <w:rFonts w:asciiTheme="minorHAnsi" w:hAnsiTheme="minorHAnsi" w:cstheme="minorHAnsi"/>
                <w:bCs/>
                <w:color w:val="365F91"/>
              </w:rPr>
              <w:t>Кладово</w:t>
            </w:r>
          </w:p>
        </w:tc>
      </w:tr>
      <w:tr w:rsidR="00677D49" w:rsidRPr="00B20B83" w14:paraId="40DE586D" w14:textId="77777777" w:rsidTr="00143404">
        <w:trPr>
          <w:trHeight w:val="376"/>
        </w:trPr>
        <w:tc>
          <w:tcPr>
            <w:tcW w:w="3403" w:type="dxa"/>
          </w:tcPr>
          <w:p w14:paraId="57297CB0" w14:textId="77777777" w:rsidR="00677D49" w:rsidRPr="00B20B83" w:rsidRDefault="00677D49" w:rsidP="00143404">
            <w:pPr>
              <w:pStyle w:val="TableParagraph"/>
              <w:spacing w:before="40" w:line="276" w:lineRule="auto"/>
              <w:ind w:left="108"/>
              <w:rPr>
                <w:rFonts w:asciiTheme="minorHAnsi" w:hAnsiTheme="minorHAnsi" w:cstheme="minorHAnsi"/>
                <w:color w:val="365F91"/>
                <w:highlight w:val="yellow"/>
              </w:rPr>
            </w:pPr>
            <w:r w:rsidRPr="00B20B83">
              <w:rPr>
                <w:rFonts w:asciiTheme="minorHAnsi" w:hAnsiTheme="minorHAnsi" w:cstheme="minorHAnsi"/>
                <w:color w:val="365F91"/>
              </w:rPr>
              <w:t>Број услуга социјалне заштите у надлежности ЈЛС које је увела и финансира ЛС</w:t>
            </w:r>
          </w:p>
        </w:tc>
        <w:tc>
          <w:tcPr>
            <w:tcW w:w="992" w:type="dxa"/>
          </w:tcPr>
          <w:p w14:paraId="6DA1611F"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6317E5C2"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lang w:val="en-GB"/>
              </w:rPr>
            </w:pPr>
            <w:r w:rsidRPr="00B20B83">
              <w:rPr>
                <w:rFonts w:asciiTheme="minorHAnsi" w:hAnsiTheme="minorHAnsi" w:cstheme="minorHAnsi"/>
                <w:bCs/>
                <w:kern w:val="2"/>
                <w:lang w:val="en-GB"/>
              </w:rPr>
              <w:t>2023.</w:t>
            </w:r>
          </w:p>
        </w:tc>
        <w:tc>
          <w:tcPr>
            <w:tcW w:w="992" w:type="dxa"/>
          </w:tcPr>
          <w:p w14:paraId="26D63B4A"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lang w:val="en-GB"/>
              </w:rPr>
            </w:pPr>
            <w:r w:rsidRPr="00B20B83">
              <w:rPr>
                <w:rFonts w:asciiTheme="minorHAnsi" w:hAnsiTheme="minorHAnsi" w:cstheme="minorHAnsi"/>
                <w:bCs/>
                <w:kern w:val="2"/>
                <w:lang w:val="en-GB"/>
              </w:rPr>
              <w:t>2</w:t>
            </w:r>
          </w:p>
        </w:tc>
        <w:tc>
          <w:tcPr>
            <w:tcW w:w="992" w:type="dxa"/>
          </w:tcPr>
          <w:p w14:paraId="03AD4A5F"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lang w:val="en-GB"/>
              </w:rPr>
            </w:pPr>
            <w:r w:rsidRPr="00B20B83">
              <w:rPr>
                <w:rFonts w:asciiTheme="minorHAnsi" w:hAnsiTheme="minorHAnsi" w:cstheme="minorHAnsi"/>
                <w:bCs/>
                <w:kern w:val="2"/>
                <w:lang w:val="en-GB"/>
              </w:rPr>
              <w:t>2030.</w:t>
            </w:r>
          </w:p>
        </w:tc>
        <w:tc>
          <w:tcPr>
            <w:tcW w:w="993" w:type="dxa"/>
          </w:tcPr>
          <w:p w14:paraId="2A0AD2BD" w14:textId="77777777" w:rsidR="00677D49" w:rsidRPr="00B20B83" w:rsidRDefault="00677D49" w:rsidP="00143404">
            <w:pPr>
              <w:pStyle w:val="TableParagraph"/>
              <w:spacing w:before="40" w:line="276" w:lineRule="auto"/>
              <w:ind w:left="108"/>
              <w:jc w:val="both"/>
              <w:rPr>
                <w:rFonts w:asciiTheme="minorHAnsi" w:hAnsiTheme="minorHAnsi" w:cstheme="minorHAnsi"/>
                <w:kern w:val="2"/>
                <w:lang w:val="en-GB"/>
              </w:rPr>
            </w:pPr>
            <w:r w:rsidRPr="00B20B83">
              <w:rPr>
                <w:rFonts w:asciiTheme="minorHAnsi" w:hAnsiTheme="minorHAnsi" w:cstheme="minorHAnsi"/>
                <w:kern w:val="2"/>
                <w:lang w:val="en-GB"/>
              </w:rPr>
              <w:t>3</w:t>
            </w:r>
          </w:p>
        </w:tc>
        <w:tc>
          <w:tcPr>
            <w:tcW w:w="1984" w:type="dxa"/>
          </w:tcPr>
          <w:p w14:paraId="7C436749" w14:textId="77777777" w:rsidR="00677D49" w:rsidRPr="00B20B83" w:rsidRDefault="00085AA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lang w:val="ru-RU"/>
              </w:rPr>
              <w:t xml:space="preserve">Извештај о раду ОУ </w:t>
            </w:r>
            <w:r w:rsidRPr="00B20B83">
              <w:rPr>
                <w:rFonts w:asciiTheme="minorHAnsi" w:hAnsiTheme="minorHAnsi" w:cstheme="minorHAnsi"/>
                <w:bCs/>
                <w:color w:val="365F91"/>
              </w:rPr>
              <w:t>Кладово</w:t>
            </w:r>
          </w:p>
        </w:tc>
      </w:tr>
      <w:tr w:rsidR="00677D49" w:rsidRPr="00B20B83" w14:paraId="3CAFB997" w14:textId="77777777" w:rsidTr="00143404">
        <w:trPr>
          <w:trHeight w:val="376"/>
        </w:trPr>
        <w:tc>
          <w:tcPr>
            <w:tcW w:w="3403" w:type="dxa"/>
          </w:tcPr>
          <w:p w14:paraId="2CF31FA5"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color w:val="365F91"/>
              </w:rPr>
              <w:t>Број корисника обухваћених мерама популационе политике</w:t>
            </w:r>
          </w:p>
        </w:tc>
        <w:tc>
          <w:tcPr>
            <w:tcW w:w="992" w:type="dxa"/>
          </w:tcPr>
          <w:p w14:paraId="0611D2D0"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74D12F2E"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lang w:val="en-GB"/>
              </w:rPr>
            </w:pPr>
            <w:r w:rsidRPr="00B20B83">
              <w:rPr>
                <w:rFonts w:asciiTheme="minorHAnsi" w:hAnsiTheme="minorHAnsi" w:cstheme="minorHAnsi"/>
                <w:bCs/>
                <w:color w:val="000000" w:themeColor="text1"/>
                <w:kern w:val="2"/>
                <w:lang w:val="en-GB"/>
              </w:rPr>
              <w:t>2023.</w:t>
            </w:r>
          </w:p>
        </w:tc>
        <w:tc>
          <w:tcPr>
            <w:tcW w:w="992" w:type="dxa"/>
          </w:tcPr>
          <w:p w14:paraId="180BEBB4"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lang w:val="en-GB"/>
              </w:rPr>
            </w:pPr>
            <w:r w:rsidRPr="00B20B83">
              <w:rPr>
                <w:rFonts w:asciiTheme="minorHAnsi" w:hAnsiTheme="minorHAnsi" w:cstheme="minorHAnsi"/>
                <w:bCs/>
                <w:color w:val="000000" w:themeColor="text1"/>
                <w:kern w:val="2"/>
                <w:lang w:val="en-GB"/>
              </w:rPr>
              <w:t>120</w:t>
            </w:r>
          </w:p>
        </w:tc>
        <w:tc>
          <w:tcPr>
            <w:tcW w:w="992" w:type="dxa"/>
          </w:tcPr>
          <w:p w14:paraId="1C5E12C3"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lang w:val="en-GB"/>
              </w:rPr>
            </w:pPr>
            <w:r w:rsidRPr="00B20B83">
              <w:rPr>
                <w:rFonts w:asciiTheme="minorHAnsi" w:hAnsiTheme="minorHAnsi" w:cstheme="minorHAnsi"/>
                <w:bCs/>
                <w:color w:val="000000" w:themeColor="text1"/>
                <w:kern w:val="2"/>
                <w:lang w:val="en-GB"/>
              </w:rPr>
              <w:t>2030.</w:t>
            </w:r>
          </w:p>
        </w:tc>
        <w:tc>
          <w:tcPr>
            <w:tcW w:w="993" w:type="dxa"/>
          </w:tcPr>
          <w:p w14:paraId="6002896C" w14:textId="77777777" w:rsidR="00677D49" w:rsidRPr="00B20B83" w:rsidRDefault="00677D49" w:rsidP="00143404">
            <w:pPr>
              <w:pStyle w:val="TableParagraph"/>
              <w:spacing w:before="40" w:line="276" w:lineRule="auto"/>
              <w:ind w:left="108"/>
              <w:jc w:val="both"/>
              <w:rPr>
                <w:rFonts w:asciiTheme="minorHAnsi" w:hAnsiTheme="minorHAnsi" w:cstheme="minorHAnsi"/>
                <w:color w:val="000000" w:themeColor="text1"/>
                <w:kern w:val="2"/>
                <w:lang w:val="en-GB"/>
              </w:rPr>
            </w:pPr>
            <w:r w:rsidRPr="00B20B83">
              <w:rPr>
                <w:rFonts w:asciiTheme="minorHAnsi" w:hAnsiTheme="minorHAnsi" w:cstheme="minorHAnsi"/>
                <w:color w:val="000000" w:themeColor="text1"/>
                <w:kern w:val="2"/>
                <w:lang w:val="en-GB"/>
              </w:rPr>
              <w:t>150</w:t>
            </w:r>
          </w:p>
        </w:tc>
        <w:tc>
          <w:tcPr>
            <w:tcW w:w="1984" w:type="dxa"/>
          </w:tcPr>
          <w:p w14:paraId="5C5ED21E"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lang w:val="ru-RU"/>
              </w:rPr>
              <w:t xml:space="preserve">Извештај о раду ОУ </w:t>
            </w:r>
            <w:r w:rsidRPr="00B20B83">
              <w:rPr>
                <w:rFonts w:asciiTheme="minorHAnsi" w:hAnsiTheme="minorHAnsi" w:cstheme="minorHAnsi"/>
                <w:bCs/>
                <w:color w:val="365F91"/>
              </w:rPr>
              <w:t>Кладово</w:t>
            </w:r>
          </w:p>
        </w:tc>
      </w:tr>
    </w:tbl>
    <w:p w14:paraId="3C6FB6E3" w14:textId="77777777" w:rsidR="00677D49" w:rsidRPr="00B20B83" w:rsidRDefault="00677D49" w:rsidP="00677D49">
      <w:pPr>
        <w:spacing w:before="60" w:after="60"/>
        <w:jc w:val="both"/>
        <w:rPr>
          <w:rFonts w:asciiTheme="minorHAnsi" w:hAnsiTheme="minorHAnsi" w:cstheme="minorHAnsi"/>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677D49" w:rsidRPr="00B20B83" w14:paraId="62C42071" w14:textId="77777777" w:rsidTr="00143404">
        <w:trPr>
          <w:trHeight w:val="606"/>
        </w:trPr>
        <w:tc>
          <w:tcPr>
            <w:tcW w:w="10207" w:type="dxa"/>
            <w:gridSpan w:val="7"/>
            <w:shd w:val="clear" w:color="auto" w:fill="ACB9CA"/>
          </w:tcPr>
          <w:p w14:paraId="24C804EC" w14:textId="77777777" w:rsidR="00677D49" w:rsidRPr="00B20B83" w:rsidRDefault="00677D49" w:rsidP="00143404">
            <w:pPr>
              <w:pStyle w:val="NoSpacing"/>
              <w:jc w:val="both"/>
              <w:rPr>
                <w:rFonts w:cstheme="minorHAnsi"/>
                <w:b/>
                <w:bCs/>
              </w:rPr>
            </w:pPr>
          </w:p>
          <w:p w14:paraId="28719F23" w14:textId="77777777" w:rsidR="00677D49" w:rsidRPr="00B20B83" w:rsidRDefault="00677D49" w:rsidP="00143404">
            <w:pPr>
              <w:pStyle w:val="NoSpacing"/>
              <w:jc w:val="both"/>
              <w:rPr>
                <w:rFonts w:cstheme="minorHAnsi"/>
                <w:b/>
                <w:bCs/>
              </w:rPr>
            </w:pPr>
            <w:r w:rsidRPr="00B20B83">
              <w:rPr>
                <w:rFonts w:cstheme="minorHAnsi"/>
                <w:b/>
                <w:bCs/>
              </w:rPr>
              <w:t xml:space="preserve">МЕРА 1.2.2. Јачање институционалних капацитета пружалаца услуга социјалне заштите </w:t>
            </w:r>
          </w:p>
          <w:p w14:paraId="29F2CD8B" w14:textId="77777777" w:rsidR="00677D49" w:rsidRPr="00B20B83" w:rsidRDefault="00677D49" w:rsidP="00143404">
            <w:pPr>
              <w:pStyle w:val="NoSpacing"/>
              <w:rPr>
                <w:rFonts w:cstheme="minorHAnsi"/>
                <w:b/>
                <w:bCs/>
              </w:rPr>
            </w:pPr>
          </w:p>
        </w:tc>
      </w:tr>
      <w:tr w:rsidR="00677D49" w:rsidRPr="00B20B83" w14:paraId="38DB74F0" w14:textId="77777777" w:rsidTr="00143404">
        <w:trPr>
          <w:trHeight w:val="538"/>
        </w:trPr>
        <w:tc>
          <w:tcPr>
            <w:tcW w:w="10207" w:type="dxa"/>
            <w:gridSpan w:val="7"/>
          </w:tcPr>
          <w:p w14:paraId="191D6BD1"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b/>
              </w:rPr>
              <w:t>Опис:</w:t>
            </w:r>
          </w:p>
          <w:p w14:paraId="18BDDF75" w14:textId="77777777" w:rsidR="00677D49" w:rsidRPr="00B20B83" w:rsidRDefault="00677D49" w:rsidP="00143404">
            <w:pPr>
              <w:jc w:val="both"/>
              <w:rPr>
                <w:rStyle w:val="NoSpacingChar"/>
                <w:rFonts w:asciiTheme="minorHAnsi" w:hAnsiTheme="minorHAnsi" w:cstheme="minorHAnsi"/>
              </w:rPr>
            </w:pPr>
            <w:r w:rsidRPr="00B20B83">
              <w:rPr>
                <w:rStyle w:val="NoSpacingChar"/>
                <w:rFonts w:asciiTheme="minorHAnsi" w:hAnsiTheme="minorHAnsi" w:cstheme="minorHAnsi"/>
              </w:rPr>
              <w:t xml:space="preserve">Постојање институционалних механизама за ефикасно спровођење социјалне заштите на локалу подразумева низ различитих активности и актера: како доношење стратешког и планског оквира за спровођење социјалне заштите и социјално укључивање рањивих група, тако и формирање савета на нивоу ЛС, </w:t>
            </w:r>
            <w:r w:rsidRPr="00085AA9">
              <w:rPr>
                <w:rStyle w:val="NoSpacingChar"/>
                <w:rFonts w:asciiTheme="minorHAnsi" w:hAnsiTheme="minorHAnsi" w:cstheme="minorHAnsi"/>
              </w:rPr>
              <w:t>канцеларија за ромска питања</w:t>
            </w:r>
            <w:r w:rsidRPr="00B20B83">
              <w:rPr>
                <w:rStyle w:val="NoSpacingChar"/>
                <w:rFonts w:asciiTheme="minorHAnsi" w:hAnsiTheme="minorHAnsi" w:cstheme="minorHAnsi"/>
              </w:rPr>
              <w:t xml:space="preserve">, координацију и сарадњу у спречавању насиља у породици итд. Са друге стране, треба радити на континуираном подизању капацитета пружалаца услуга социјалне заштите, као и на анализи стања и мапирању потреба локалног становништва. Центар за социјални рад Кладово није лиценциран за спровођење услуга социјалне заштите, па се оне спроводе расписивањем тендера за удружења која имају лиценцу за обављање одређених услуга. </w:t>
            </w:r>
          </w:p>
          <w:p w14:paraId="47325DA0" w14:textId="77777777" w:rsidR="00677D49" w:rsidRPr="00B20B83" w:rsidRDefault="00677D49" w:rsidP="00143404">
            <w:pPr>
              <w:jc w:val="both"/>
              <w:rPr>
                <w:rStyle w:val="NoSpacingChar"/>
                <w:rFonts w:asciiTheme="minorHAnsi" w:hAnsiTheme="minorHAnsi" w:cstheme="minorHAnsi"/>
              </w:rPr>
            </w:pPr>
            <w:r w:rsidRPr="00B20B83">
              <w:rPr>
                <w:rFonts w:asciiTheme="minorHAnsi" w:hAnsiTheme="minorHAnsi" w:cstheme="minorHAnsi"/>
              </w:rPr>
              <w:t xml:space="preserve">Мером се подстиче јачање капацитета организација на локалном нивоу, као и ЦСР за спровођење услуга социјалне заштите, </w:t>
            </w:r>
            <w:r w:rsidRPr="00B20B83">
              <w:rPr>
                <w:rStyle w:val="NoSpacingChar"/>
                <w:rFonts w:asciiTheme="minorHAnsi" w:hAnsiTheme="minorHAnsi" w:cstheme="minorHAnsi"/>
              </w:rPr>
              <w:t>а у циљу ефикаснијег задовољења потреба корисника.</w:t>
            </w:r>
          </w:p>
          <w:p w14:paraId="723E9FF5"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w:t>
            </w:r>
          </w:p>
          <w:p w14:paraId="678B7C3A" w14:textId="77777777" w:rsidR="00677D49" w:rsidRPr="00B20B83" w:rsidRDefault="00677D49" w:rsidP="001F71B2">
            <w:pPr>
              <w:pStyle w:val="ListParagraph"/>
              <w:numPr>
                <w:ilvl w:val="0"/>
                <w:numId w:val="39"/>
              </w:numPr>
              <w:jc w:val="both"/>
              <w:rPr>
                <w:rFonts w:asciiTheme="minorHAnsi" w:hAnsiTheme="minorHAnsi" w:cstheme="minorHAnsi"/>
              </w:rPr>
            </w:pPr>
            <w:r w:rsidRPr="00B20B83">
              <w:rPr>
                <w:rFonts w:asciiTheme="minorHAnsi" w:hAnsiTheme="minorHAnsi" w:cstheme="minorHAnsi"/>
              </w:rPr>
              <w:t>израда стратешког и планског оквира за спровођење услуга социјалне заштите</w:t>
            </w:r>
          </w:p>
          <w:p w14:paraId="6D29B195" w14:textId="77777777" w:rsidR="00677D49" w:rsidRPr="00B20B83" w:rsidRDefault="00677D49" w:rsidP="001F71B2">
            <w:pPr>
              <w:pStyle w:val="ListParagraph"/>
              <w:widowControl/>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анализа стања и мапирање потреба локалног становништва за услугама социјалне заштите</w:t>
            </w:r>
          </w:p>
          <w:p w14:paraId="738E8C46" w14:textId="77777777" w:rsidR="00677D49" w:rsidRPr="00B20B83" w:rsidRDefault="00677D49" w:rsidP="001F71B2">
            <w:pPr>
              <w:pStyle w:val="NoSpacing"/>
              <w:numPr>
                <w:ilvl w:val="0"/>
                <w:numId w:val="39"/>
              </w:numPr>
              <w:rPr>
                <w:rFonts w:cstheme="minorHAnsi"/>
              </w:rPr>
            </w:pPr>
            <w:r w:rsidRPr="00B20B83">
              <w:rPr>
                <w:rFonts w:cstheme="minorHAnsi"/>
              </w:rPr>
              <w:t xml:space="preserve">лиценцирање ЦСР за пружање услуга социјалне заштите и лиценцирање услуга </w:t>
            </w:r>
          </w:p>
          <w:p w14:paraId="3EA8500B" w14:textId="77777777" w:rsidR="00677D49" w:rsidRPr="00B20B83" w:rsidRDefault="00677D49" w:rsidP="001F71B2">
            <w:pPr>
              <w:pStyle w:val="NoSpacing"/>
              <w:numPr>
                <w:ilvl w:val="0"/>
                <w:numId w:val="39"/>
              </w:numPr>
              <w:rPr>
                <w:rFonts w:cstheme="minorHAnsi"/>
              </w:rPr>
            </w:pPr>
            <w:r w:rsidRPr="00B20B83">
              <w:rPr>
                <w:rFonts w:cstheme="minorHAnsi"/>
              </w:rPr>
              <w:t xml:space="preserve">успостављање система континуираног усавршавања кадрова у институцијама и организацијама које пружају услуге социјалне заштите </w:t>
            </w:r>
          </w:p>
          <w:p w14:paraId="5A137E27" w14:textId="77777777" w:rsidR="00677D49" w:rsidRPr="00B20B83" w:rsidRDefault="00677D49" w:rsidP="001F71B2">
            <w:pPr>
              <w:pStyle w:val="NoSpacing"/>
              <w:numPr>
                <w:ilvl w:val="0"/>
                <w:numId w:val="39"/>
              </w:numPr>
              <w:jc w:val="both"/>
              <w:rPr>
                <w:rFonts w:cstheme="minorHAnsi"/>
              </w:rPr>
            </w:pPr>
            <w:r w:rsidRPr="00B20B83">
              <w:rPr>
                <w:rFonts w:cstheme="minorHAnsi"/>
              </w:rPr>
              <w:t>обука и лиценцирање стручних радника</w:t>
            </w:r>
          </w:p>
        </w:tc>
      </w:tr>
      <w:tr w:rsidR="00677D49" w:rsidRPr="00B20B83" w14:paraId="0EC901AC" w14:textId="77777777" w:rsidTr="00143404">
        <w:trPr>
          <w:trHeight w:val="679"/>
        </w:trPr>
        <w:tc>
          <w:tcPr>
            <w:tcW w:w="10207" w:type="dxa"/>
            <w:gridSpan w:val="7"/>
          </w:tcPr>
          <w:p w14:paraId="5621DBB3" w14:textId="77777777" w:rsidR="00677D49" w:rsidRPr="00B20B83" w:rsidRDefault="00677D49" w:rsidP="00143404">
            <w:pPr>
              <w:pStyle w:val="NoSpacing"/>
              <w:rPr>
                <w:rFonts w:cstheme="minorHAnsi"/>
                <w:b/>
              </w:rPr>
            </w:pPr>
            <w:r w:rsidRPr="00B20B83">
              <w:rPr>
                <w:rFonts w:cstheme="minorHAnsi"/>
                <w:b/>
              </w:rPr>
              <w:t xml:space="preserve">Тип мере: : </w:t>
            </w:r>
            <w:r w:rsidRPr="00B20B83">
              <w:rPr>
                <w:rFonts w:cstheme="minorHAnsi"/>
              </w:rPr>
              <w:t>институционално-управљачко-организациона</w:t>
            </w:r>
          </w:p>
          <w:p w14:paraId="6BF64AED"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color w:val="000000" w:themeColor="text1"/>
              </w:rPr>
              <w:t>15.000.000РСД</w:t>
            </w:r>
          </w:p>
          <w:p w14:paraId="62A54B53"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7A479846"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ЦСР Кладово</w:t>
            </w:r>
          </w:p>
          <w:p w14:paraId="27A9AF91" w14:textId="77777777" w:rsidR="00677D49" w:rsidRPr="00B20B83" w:rsidRDefault="00677D49" w:rsidP="00143404">
            <w:pPr>
              <w:pStyle w:val="NoSpacing"/>
              <w:rPr>
                <w:rFonts w:cstheme="minorHAnsi"/>
                <w:bCs/>
              </w:rPr>
            </w:pPr>
            <w:r w:rsidRPr="00B20B83">
              <w:rPr>
                <w:rFonts w:cstheme="minorHAnsi"/>
                <w:b/>
              </w:rPr>
              <w:t xml:space="preserve">Други учесници у спровођењу: </w:t>
            </w:r>
            <w:r w:rsidRPr="00B20B83">
              <w:rPr>
                <w:rFonts w:cstheme="minorHAnsi"/>
                <w:bCs/>
              </w:rPr>
              <w:t>Удружења грађана која се баве социјалном  заштитом</w:t>
            </w:r>
          </w:p>
          <w:p w14:paraId="33C10426"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26A69F23" w14:textId="77777777" w:rsidTr="00143404">
        <w:trPr>
          <w:trHeight w:val="380"/>
        </w:trPr>
        <w:tc>
          <w:tcPr>
            <w:tcW w:w="3403" w:type="dxa"/>
            <w:shd w:val="clear" w:color="auto" w:fill="D5DCE4"/>
          </w:tcPr>
          <w:p w14:paraId="5051CB1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6CEA417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1DE974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35F1E7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731FBB2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235C9D4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330B081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4942E70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228913E6" w14:textId="77777777" w:rsidTr="00143404">
        <w:trPr>
          <w:trHeight w:val="376"/>
        </w:trPr>
        <w:tc>
          <w:tcPr>
            <w:tcW w:w="3403" w:type="dxa"/>
          </w:tcPr>
          <w:p w14:paraId="6133CB2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Број лиценцираних услуга које спроводи ЦСР Кладово</w:t>
            </w:r>
          </w:p>
        </w:tc>
        <w:tc>
          <w:tcPr>
            <w:tcW w:w="992" w:type="dxa"/>
          </w:tcPr>
          <w:p w14:paraId="1B05249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color w:val="365F91"/>
              </w:rPr>
              <w:t>Број</w:t>
            </w:r>
          </w:p>
        </w:tc>
        <w:tc>
          <w:tcPr>
            <w:tcW w:w="851" w:type="dxa"/>
          </w:tcPr>
          <w:p w14:paraId="2F592F50"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lang w:val="en-GB"/>
              </w:rPr>
            </w:pPr>
            <w:r w:rsidRPr="00B20B83">
              <w:rPr>
                <w:rFonts w:asciiTheme="minorHAnsi" w:hAnsiTheme="minorHAnsi" w:cstheme="minorHAnsi"/>
                <w:bCs/>
                <w:color w:val="000000" w:themeColor="text1"/>
                <w:kern w:val="2"/>
                <w:lang w:val="en-GB"/>
              </w:rPr>
              <w:t>2023.</w:t>
            </w:r>
          </w:p>
        </w:tc>
        <w:tc>
          <w:tcPr>
            <w:tcW w:w="992" w:type="dxa"/>
          </w:tcPr>
          <w:p w14:paraId="0B78D8F9"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rPr>
            </w:pPr>
            <w:r w:rsidRPr="00B20B83">
              <w:rPr>
                <w:rFonts w:asciiTheme="minorHAnsi" w:hAnsiTheme="minorHAnsi" w:cstheme="minorHAnsi"/>
                <w:bCs/>
                <w:color w:val="000000" w:themeColor="text1"/>
                <w:kern w:val="2"/>
              </w:rPr>
              <w:t>0</w:t>
            </w:r>
          </w:p>
        </w:tc>
        <w:tc>
          <w:tcPr>
            <w:tcW w:w="851" w:type="dxa"/>
          </w:tcPr>
          <w:p w14:paraId="362871D2"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lang w:val="en-GB"/>
              </w:rPr>
            </w:pPr>
            <w:r w:rsidRPr="00B20B83">
              <w:rPr>
                <w:rFonts w:asciiTheme="minorHAnsi" w:hAnsiTheme="minorHAnsi" w:cstheme="minorHAnsi"/>
                <w:bCs/>
                <w:color w:val="000000" w:themeColor="text1"/>
                <w:kern w:val="2"/>
                <w:lang w:val="en-GB"/>
              </w:rPr>
              <w:t>2030.</w:t>
            </w:r>
          </w:p>
        </w:tc>
        <w:tc>
          <w:tcPr>
            <w:tcW w:w="1134" w:type="dxa"/>
          </w:tcPr>
          <w:p w14:paraId="48A342F4"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rPr>
            </w:pPr>
            <w:r w:rsidRPr="00B20B83">
              <w:rPr>
                <w:rFonts w:asciiTheme="minorHAnsi" w:hAnsiTheme="minorHAnsi" w:cstheme="minorHAnsi"/>
                <w:bCs/>
                <w:color w:val="000000" w:themeColor="text1"/>
                <w:kern w:val="2"/>
              </w:rPr>
              <w:t>1</w:t>
            </w:r>
          </w:p>
        </w:tc>
        <w:tc>
          <w:tcPr>
            <w:tcW w:w="1984" w:type="dxa"/>
          </w:tcPr>
          <w:p w14:paraId="3A4C774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Извештај о раду ЦСР</w:t>
            </w:r>
          </w:p>
        </w:tc>
      </w:tr>
      <w:tr w:rsidR="00677D49" w:rsidRPr="00B20B83" w14:paraId="65B2D61E" w14:textId="77777777" w:rsidTr="00143404">
        <w:trPr>
          <w:trHeight w:val="376"/>
        </w:trPr>
        <w:tc>
          <w:tcPr>
            <w:tcW w:w="3403" w:type="dxa"/>
          </w:tcPr>
          <w:p w14:paraId="7FCD1300"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rPr>
              <w:t>Број стручних радника у Центру за социјални рад</w:t>
            </w:r>
          </w:p>
        </w:tc>
        <w:tc>
          <w:tcPr>
            <w:tcW w:w="992" w:type="dxa"/>
          </w:tcPr>
          <w:p w14:paraId="795EECE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color w:val="365F91"/>
              </w:rPr>
              <w:t>Број</w:t>
            </w:r>
          </w:p>
        </w:tc>
        <w:tc>
          <w:tcPr>
            <w:tcW w:w="851" w:type="dxa"/>
          </w:tcPr>
          <w:p w14:paraId="49B2FDCF"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lang w:val="en-GB"/>
              </w:rPr>
            </w:pPr>
            <w:r w:rsidRPr="00B20B83">
              <w:rPr>
                <w:rFonts w:asciiTheme="minorHAnsi" w:hAnsiTheme="minorHAnsi" w:cstheme="minorHAnsi"/>
                <w:bCs/>
                <w:color w:val="000000" w:themeColor="text1"/>
                <w:kern w:val="2"/>
                <w:lang w:val="en-GB"/>
              </w:rPr>
              <w:t>2023.</w:t>
            </w:r>
          </w:p>
        </w:tc>
        <w:tc>
          <w:tcPr>
            <w:tcW w:w="992" w:type="dxa"/>
          </w:tcPr>
          <w:p w14:paraId="72BFC856"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lang w:val="en-GB"/>
              </w:rPr>
            </w:pPr>
            <w:r w:rsidRPr="00B20B83">
              <w:rPr>
                <w:rFonts w:asciiTheme="minorHAnsi" w:hAnsiTheme="minorHAnsi" w:cstheme="minorHAnsi"/>
                <w:bCs/>
                <w:color w:val="000000" w:themeColor="text1"/>
                <w:kern w:val="2"/>
                <w:lang w:val="en-GB"/>
              </w:rPr>
              <w:t>6</w:t>
            </w:r>
          </w:p>
        </w:tc>
        <w:tc>
          <w:tcPr>
            <w:tcW w:w="851" w:type="dxa"/>
          </w:tcPr>
          <w:p w14:paraId="427578C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lang w:val="en-GB"/>
              </w:rPr>
            </w:pPr>
            <w:r w:rsidRPr="00B20B83">
              <w:rPr>
                <w:rFonts w:asciiTheme="minorHAnsi" w:hAnsiTheme="minorHAnsi" w:cstheme="minorHAnsi"/>
                <w:bCs/>
                <w:color w:val="000000" w:themeColor="text1"/>
                <w:kern w:val="2"/>
                <w:lang w:val="en-GB"/>
              </w:rPr>
              <w:t>2030.</w:t>
            </w:r>
          </w:p>
        </w:tc>
        <w:tc>
          <w:tcPr>
            <w:tcW w:w="1134" w:type="dxa"/>
          </w:tcPr>
          <w:p w14:paraId="2FA7A670"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000000" w:themeColor="text1"/>
                <w:kern w:val="2"/>
              </w:rPr>
            </w:pPr>
            <w:r w:rsidRPr="00B20B83">
              <w:rPr>
                <w:rFonts w:asciiTheme="minorHAnsi" w:hAnsiTheme="minorHAnsi" w:cstheme="minorHAnsi"/>
                <w:bCs/>
                <w:color w:val="000000" w:themeColor="text1"/>
                <w:kern w:val="2"/>
              </w:rPr>
              <w:t>8</w:t>
            </w:r>
          </w:p>
        </w:tc>
        <w:tc>
          <w:tcPr>
            <w:tcW w:w="1984" w:type="dxa"/>
          </w:tcPr>
          <w:p w14:paraId="4DA8F459"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color w:val="2F5496"/>
              </w:rPr>
              <w:t>DevInfo</w:t>
            </w:r>
          </w:p>
        </w:tc>
      </w:tr>
    </w:tbl>
    <w:p w14:paraId="18CD2A4C" w14:textId="77777777" w:rsidR="00677D49" w:rsidRPr="00B20B83" w:rsidRDefault="00677D49" w:rsidP="00677D49">
      <w:pPr>
        <w:spacing w:before="60" w:after="60"/>
        <w:jc w:val="both"/>
        <w:rPr>
          <w:rFonts w:asciiTheme="minorHAnsi" w:hAnsiTheme="minorHAnsi" w:cstheme="minorHAnsi"/>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677D49" w:rsidRPr="00B20B83" w14:paraId="14057D4F" w14:textId="77777777" w:rsidTr="00143404">
        <w:trPr>
          <w:trHeight w:val="606"/>
        </w:trPr>
        <w:tc>
          <w:tcPr>
            <w:tcW w:w="10207" w:type="dxa"/>
            <w:gridSpan w:val="7"/>
            <w:shd w:val="clear" w:color="auto" w:fill="ACB9CA"/>
          </w:tcPr>
          <w:p w14:paraId="11DC6095" w14:textId="77777777" w:rsidR="00677D49" w:rsidRPr="00B20B83" w:rsidRDefault="00677D49" w:rsidP="00143404">
            <w:pPr>
              <w:pStyle w:val="NoSpacing"/>
              <w:jc w:val="both"/>
              <w:rPr>
                <w:rFonts w:cstheme="minorHAnsi"/>
                <w:b/>
                <w:bCs/>
              </w:rPr>
            </w:pPr>
          </w:p>
          <w:p w14:paraId="4E71E5BB" w14:textId="77777777" w:rsidR="00677D49" w:rsidRPr="00B20B83" w:rsidRDefault="00677D49" w:rsidP="00143404">
            <w:pPr>
              <w:pStyle w:val="NoSpacing"/>
              <w:jc w:val="both"/>
              <w:rPr>
                <w:rFonts w:cstheme="minorHAnsi"/>
                <w:b/>
                <w:bCs/>
              </w:rPr>
            </w:pPr>
            <w:r w:rsidRPr="00B20B83">
              <w:rPr>
                <w:rFonts w:cstheme="minorHAnsi"/>
                <w:b/>
                <w:bCs/>
              </w:rPr>
              <w:t>МЕРА 1.2.3. Унапређење положаја друштвено осетљивих група</w:t>
            </w:r>
          </w:p>
          <w:p w14:paraId="02871A38" w14:textId="77777777" w:rsidR="00677D49" w:rsidRPr="00B20B83" w:rsidRDefault="00677D49" w:rsidP="00143404">
            <w:pPr>
              <w:pStyle w:val="NoSpacing"/>
              <w:jc w:val="both"/>
              <w:rPr>
                <w:rFonts w:cstheme="minorHAnsi"/>
                <w:b/>
                <w:bCs/>
              </w:rPr>
            </w:pPr>
          </w:p>
        </w:tc>
      </w:tr>
      <w:tr w:rsidR="00677D49" w:rsidRPr="00B20B83" w14:paraId="79955A9D" w14:textId="77777777" w:rsidTr="00143404">
        <w:trPr>
          <w:trHeight w:val="538"/>
        </w:trPr>
        <w:tc>
          <w:tcPr>
            <w:tcW w:w="10207" w:type="dxa"/>
            <w:gridSpan w:val="7"/>
          </w:tcPr>
          <w:p w14:paraId="31A50490" w14:textId="77777777" w:rsidR="00677D49" w:rsidRPr="00B20B83" w:rsidRDefault="00677D49" w:rsidP="00143404">
            <w:pPr>
              <w:pStyle w:val="NoSpacing"/>
              <w:jc w:val="both"/>
              <w:rPr>
                <w:rFonts w:cstheme="minorHAnsi"/>
              </w:rPr>
            </w:pPr>
            <w:r w:rsidRPr="00B20B83">
              <w:rPr>
                <w:rFonts w:cstheme="minorHAnsi"/>
                <w:b/>
              </w:rPr>
              <w:t>Опис:</w:t>
            </w:r>
          </w:p>
          <w:p w14:paraId="22ACD005" w14:textId="77777777" w:rsidR="00677D49" w:rsidRPr="007328EE" w:rsidRDefault="00677D49" w:rsidP="00143404">
            <w:pPr>
              <w:pStyle w:val="NoSpacing"/>
              <w:jc w:val="both"/>
              <w:rPr>
                <w:rFonts w:cstheme="minorHAnsi"/>
                <w:iCs/>
              </w:rPr>
            </w:pPr>
            <w:r w:rsidRPr="007328EE">
              <w:rPr>
                <w:rFonts w:cstheme="minorHAnsi"/>
                <w:lang w:val="ru-RU"/>
              </w:rPr>
              <w:t>За кретање особа у инвалидским колицима и других особа која се отежано крећу, у последњих неколико година на главним саобраћајницама у Кладову обрађени су прилази пешачким прелазима</w:t>
            </w:r>
            <w:r w:rsidRPr="007328EE">
              <w:rPr>
                <w:rFonts w:cstheme="minorHAnsi"/>
              </w:rPr>
              <w:t xml:space="preserve"> и </w:t>
            </w:r>
            <w:r w:rsidRPr="007328EE">
              <w:rPr>
                <w:rFonts w:cstheme="minorHAnsi"/>
                <w:lang w:val="ru-RU"/>
              </w:rPr>
              <w:t>спуштени ивичњаци на појединим местима на тротоарима. Изградњом рампи архитектонски су прилагођени прилази Хитној помоћи, Дому културе</w:t>
            </w:r>
            <w:r w:rsidRPr="007328EE">
              <w:rPr>
                <w:rFonts w:cstheme="minorHAnsi"/>
                <w:iCs/>
              </w:rPr>
              <w:t xml:space="preserve">, Дому омладине, Средње школе и Општинског суда, а рукохвати су постављени на улазу у пошту, поједине банке и друге јавне објекте. </w:t>
            </w:r>
          </w:p>
          <w:p w14:paraId="5AB52323" w14:textId="77777777" w:rsidR="00677D49" w:rsidRPr="007328EE" w:rsidRDefault="00677D49" w:rsidP="00143404">
            <w:pPr>
              <w:pStyle w:val="NoSpacing"/>
              <w:jc w:val="both"/>
              <w:rPr>
                <w:rFonts w:cstheme="minorHAnsi"/>
                <w:iCs/>
              </w:rPr>
            </w:pPr>
            <w:r w:rsidRPr="007328EE">
              <w:rPr>
                <w:rFonts w:cstheme="minorHAnsi"/>
                <w:iCs/>
              </w:rPr>
              <w:t>Изградњом новог објекта Центра за социјални рад омогућено је особама са инвалидитетом приступ објекту Центра за социјални рад, док за приступ просторијама општине није било могуће изнаћи адекватно архитектонско решење.</w:t>
            </w:r>
          </w:p>
          <w:p w14:paraId="7211CEF4" w14:textId="77777777" w:rsidR="00677D49" w:rsidRPr="007328EE" w:rsidRDefault="00677D49" w:rsidP="00143404">
            <w:pPr>
              <w:pStyle w:val="NoSpacing"/>
              <w:jc w:val="both"/>
              <w:rPr>
                <w:rFonts w:cstheme="minorHAnsi"/>
                <w:iCs/>
              </w:rPr>
            </w:pPr>
            <w:r w:rsidRPr="007328EE">
              <w:rPr>
                <w:rFonts w:cstheme="minorHAnsi"/>
                <w:iCs/>
              </w:rPr>
              <w:t>Ова мера подразумева проналажење адекватног система мера које би подржале остваривање права друштвено осетљивих група које укључују како финансијске мере (прилагођавање приступа институцијама у оквиру општинске управе особама са инвалидитетом, програме подршке социјалном предузетништву итд.), тако и нефинансијске мере (едукативна кампања о правима особа са инвалидитетом и маргинализованих група које би спроводиле институције на локалу: ЦСР, Дом здр</w:t>
            </w:r>
            <w:r w:rsidR="00B57CB8" w:rsidRPr="007328EE">
              <w:rPr>
                <w:rFonts w:cstheme="minorHAnsi"/>
                <w:iCs/>
              </w:rPr>
              <w:t>авља, Канцеларија за младе итд.</w:t>
            </w:r>
          </w:p>
          <w:p w14:paraId="303D4D4B" w14:textId="77777777" w:rsidR="00677D49" w:rsidRPr="007328EE" w:rsidRDefault="00B57CB8" w:rsidP="00143404">
            <w:pPr>
              <w:jc w:val="both"/>
              <w:rPr>
                <w:rFonts w:asciiTheme="minorHAnsi" w:hAnsiTheme="minorHAnsi" w:cstheme="minorHAnsi"/>
              </w:rPr>
            </w:pPr>
            <w:r w:rsidRPr="007328EE">
              <w:rPr>
                <w:rFonts w:asciiTheme="minorHAnsi" w:hAnsiTheme="minorHAnsi" w:cstheme="minorHAnsi"/>
              </w:rPr>
              <w:t>Оквирне активности</w:t>
            </w:r>
            <w:r w:rsidR="00677D49" w:rsidRPr="007328EE">
              <w:rPr>
                <w:rFonts w:asciiTheme="minorHAnsi" w:hAnsiTheme="minorHAnsi" w:cstheme="minorHAnsi"/>
              </w:rPr>
              <w:t>:</w:t>
            </w:r>
          </w:p>
          <w:p w14:paraId="3ACB0A64" w14:textId="77777777" w:rsidR="00677D49" w:rsidRPr="007328EE" w:rsidRDefault="00677D49" w:rsidP="001F71B2">
            <w:pPr>
              <w:pStyle w:val="ListParagraph"/>
              <w:widowControl/>
              <w:numPr>
                <w:ilvl w:val="0"/>
                <w:numId w:val="28"/>
              </w:numPr>
              <w:autoSpaceDE/>
              <w:autoSpaceDN/>
              <w:contextualSpacing w:val="0"/>
              <w:outlineLvl w:val="1"/>
              <w:rPr>
                <w:rFonts w:asciiTheme="minorHAnsi" w:hAnsiTheme="minorHAnsi" w:cstheme="minorHAnsi"/>
              </w:rPr>
            </w:pPr>
            <w:r w:rsidRPr="007328EE">
              <w:rPr>
                <w:rFonts w:asciiTheme="minorHAnsi" w:hAnsiTheme="minorHAnsi" w:cstheme="minorHAnsi"/>
              </w:rPr>
              <w:t>прилагођавање објеката јавне намене особама са инвалидитетом</w:t>
            </w:r>
          </w:p>
          <w:p w14:paraId="1A5A777F" w14:textId="77777777" w:rsidR="00677D49" w:rsidRPr="007328EE" w:rsidRDefault="00677D49" w:rsidP="001F71B2">
            <w:pPr>
              <w:pStyle w:val="NoSpacing"/>
              <w:numPr>
                <w:ilvl w:val="0"/>
                <w:numId w:val="28"/>
              </w:numPr>
              <w:rPr>
                <w:rFonts w:cstheme="minorHAnsi"/>
              </w:rPr>
            </w:pPr>
            <w:r w:rsidRPr="007328EE">
              <w:rPr>
                <w:rFonts w:cstheme="minorHAnsi"/>
              </w:rPr>
              <w:t>развој програма и услуга за унапређење положаја особа са инвалидитетом, мањина, младих, жена...</w:t>
            </w:r>
          </w:p>
          <w:p w14:paraId="1BA6FC76" w14:textId="77777777" w:rsidR="00677D49" w:rsidRPr="007328EE" w:rsidRDefault="00677D49" w:rsidP="001F71B2">
            <w:pPr>
              <w:pStyle w:val="NoSpacing"/>
              <w:numPr>
                <w:ilvl w:val="0"/>
                <w:numId w:val="28"/>
              </w:numPr>
              <w:rPr>
                <w:rFonts w:cstheme="minorHAnsi"/>
              </w:rPr>
            </w:pPr>
            <w:r w:rsidRPr="007328EE">
              <w:rPr>
                <w:rFonts w:cstheme="minorHAnsi"/>
              </w:rPr>
              <w:t>промоција социјалног предузетништва</w:t>
            </w:r>
          </w:p>
          <w:p w14:paraId="702FEC9E" w14:textId="77777777" w:rsidR="00677D49" w:rsidRPr="00B20B83" w:rsidRDefault="00677D49" w:rsidP="001F71B2">
            <w:pPr>
              <w:pStyle w:val="NoSpacing"/>
              <w:numPr>
                <w:ilvl w:val="0"/>
                <w:numId w:val="28"/>
              </w:numPr>
              <w:rPr>
                <w:rFonts w:cstheme="minorHAnsi"/>
              </w:rPr>
            </w:pPr>
            <w:r w:rsidRPr="007328EE">
              <w:rPr>
                <w:rFonts w:cstheme="minorHAnsi"/>
              </w:rPr>
              <w:t>едукација и информисање маргинализованих група о њиховим правима</w:t>
            </w:r>
          </w:p>
        </w:tc>
      </w:tr>
      <w:tr w:rsidR="00677D49" w:rsidRPr="00B20B83" w14:paraId="0BA51EDA" w14:textId="77777777" w:rsidTr="00143404">
        <w:trPr>
          <w:trHeight w:val="679"/>
        </w:trPr>
        <w:tc>
          <w:tcPr>
            <w:tcW w:w="10207" w:type="dxa"/>
            <w:gridSpan w:val="7"/>
          </w:tcPr>
          <w:p w14:paraId="71C2248E"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подстицајна/информативно-едукативна</w:t>
            </w:r>
          </w:p>
          <w:p w14:paraId="40014E9A"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10.000.000 РСД</w:t>
            </w:r>
          </w:p>
          <w:p w14:paraId="0D313CE5"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34F9D397"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ЦСР Кладово, Здравствени центар Кладово</w:t>
            </w:r>
          </w:p>
          <w:p w14:paraId="6F371CBF"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color w:val="000000"/>
                <w:lang w:val="ru-RU"/>
              </w:rPr>
              <w:t>КЗМ</w:t>
            </w:r>
          </w:p>
          <w:p w14:paraId="3056C3DF"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кратки, 1 до 3 године</w:t>
            </w:r>
          </w:p>
        </w:tc>
      </w:tr>
      <w:tr w:rsidR="00677D49" w:rsidRPr="00B20B83" w14:paraId="155B5B70" w14:textId="77777777" w:rsidTr="00143404">
        <w:trPr>
          <w:trHeight w:val="380"/>
        </w:trPr>
        <w:tc>
          <w:tcPr>
            <w:tcW w:w="3403" w:type="dxa"/>
            <w:shd w:val="clear" w:color="auto" w:fill="D5DCE4"/>
          </w:tcPr>
          <w:p w14:paraId="589D46B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24ADE8A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EC39EF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1B6686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7DD14A1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6113E6D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538C810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03ED41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5E8CDDE9" w14:textId="77777777" w:rsidTr="00143404">
        <w:trPr>
          <w:trHeight w:val="376"/>
        </w:trPr>
        <w:tc>
          <w:tcPr>
            <w:tcW w:w="3403" w:type="dxa"/>
          </w:tcPr>
          <w:p w14:paraId="6CCF8C6F" w14:textId="77777777" w:rsidR="00677D49" w:rsidRPr="00B20B83" w:rsidRDefault="00677D49" w:rsidP="00143404">
            <w:pPr>
              <w:pStyle w:val="TableParagraph"/>
              <w:spacing w:before="40" w:line="276" w:lineRule="auto"/>
              <w:ind w:left="108"/>
              <w:rPr>
                <w:rFonts w:asciiTheme="minorHAnsi" w:hAnsiTheme="minorHAnsi" w:cstheme="minorHAnsi"/>
                <w:b/>
                <w:color w:val="365F91"/>
              </w:rPr>
            </w:pPr>
            <w:r w:rsidRPr="00B20B83">
              <w:rPr>
                <w:rFonts w:asciiTheme="minorHAnsi" w:hAnsiTheme="minorHAnsi" w:cstheme="minorHAnsi"/>
                <w:color w:val="365F91"/>
              </w:rPr>
              <w:t>Број програма подршке за унапређење положаја особа са инвалидитетом на нивоу ЛС</w:t>
            </w:r>
          </w:p>
        </w:tc>
        <w:tc>
          <w:tcPr>
            <w:tcW w:w="992" w:type="dxa"/>
          </w:tcPr>
          <w:p w14:paraId="714B79B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7789DB10"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lang w:val="en-GB"/>
              </w:rPr>
            </w:pPr>
            <w:r w:rsidRPr="00B20B83">
              <w:rPr>
                <w:rFonts w:asciiTheme="minorHAnsi" w:hAnsiTheme="minorHAnsi" w:cstheme="minorHAnsi"/>
                <w:bCs/>
                <w:kern w:val="2"/>
                <w:lang w:val="en-GB"/>
              </w:rPr>
              <w:t>2023.</w:t>
            </w:r>
          </w:p>
        </w:tc>
        <w:tc>
          <w:tcPr>
            <w:tcW w:w="992" w:type="dxa"/>
          </w:tcPr>
          <w:p w14:paraId="7EA5F6CF"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lang w:val="en-GB"/>
              </w:rPr>
            </w:pPr>
            <w:r w:rsidRPr="00B20B83">
              <w:rPr>
                <w:rFonts w:asciiTheme="minorHAnsi" w:hAnsiTheme="minorHAnsi" w:cstheme="minorHAnsi"/>
                <w:bCs/>
                <w:kern w:val="2"/>
                <w:lang w:val="en-GB"/>
              </w:rPr>
              <w:t>3</w:t>
            </w:r>
          </w:p>
        </w:tc>
        <w:tc>
          <w:tcPr>
            <w:tcW w:w="851" w:type="dxa"/>
          </w:tcPr>
          <w:p w14:paraId="3FFA6919"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lang w:val="en-GB"/>
              </w:rPr>
            </w:pPr>
            <w:r w:rsidRPr="00B20B83">
              <w:rPr>
                <w:rFonts w:asciiTheme="minorHAnsi" w:hAnsiTheme="minorHAnsi" w:cstheme="minorHAnsi"/>
                <w:bCs/>
                <w:kern w:val="2"/>
                <w:lang w:val="en-GB"/>
              </w:rPr>
              <w:t>2030.</w:t>
            </w:r>
          </w:p>
        </w:tc>
        <w:tc>
          <w:tcPr>
            <w:tcW w:w="1134" w:type="dxa"/>
          </w:tcPr>
          <w:p w14:paraId="049EAE57"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lang w:val="en-GB"/>
              </w:rPr>
            </w:pPr>
            <w:r w:rsidRPr="00B20B83">
              <w:rPr>
                <w:rFonts w:asciiTheme="minorHAnsi" w:hAnsiTheme="minorHAnsi" w:cstheme="minorHAnsi"/>
                <w:bCs/>
                <w:kern w:val="2"/>
                <w:lang w:val="en-GB"/>
              </w:rPr>
              <w:t>5</w:t>
            </w:r>
          </w:p>
        </w:tc>
        <w:tc>
          <w:tcPr>
            <w:tcW w:w="1984" w:type="dxa"/>
          </w:tcPr>
          <w:p w14:paraId="5692F34E" w14:textId="77777777" w:rsidR="00677D49" w:rsidRPr="00B20B83" w:rsidRDefault="00B57CB8"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color w:val="365F91"/>
                <w:lang w:val="ru-RU"/>
              </w:rPr>
              <w:t xml:space="preserve">Извештај о раду ОУ </w:t>
            </w:r>
            <w:r w:rsidRPr="00B20B83">
              <w:rPr>
                <w:rFonts w:asciiTheme="minorHAnsi" w:hAnsiTheme="minorHAnsi" w:cstheme="minorHAnsi"/>
                <w:bCs/>
                <w:color w:val="365F91"/>
              </w:rPr>
              <w:t>Кладово</w:t>
            </w:r>
          </w:p>
        </w:tc>
      </w:tr>
      <w:tr w:rsidR="00677D49" w:rsidRPr="00B20B83" w14:paraId="0E70C33B" w14:textId="77777777" w:rsidTr="00143404">
        <w:trPr>
          <w:trHeight w:val="376"/>
        </w:trPr>
        <w:tc>
          <w:tcPr>
            <w:tcW w:w="3403" w:type="dxa"/>
          </w:tcPr>
          <w:p w14:paraId="5D2A2708"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color w:val="365F91"/>
              </w:rPr>
              <w:t>Број одржаних обука о правима маргинализованих група</w:t>
            </w:r>
          </w:p>
        </w:tc>
        <w:tc>
          <w:tcPr>
            <w:tcW w:w="992" w:type="dxa"/>
          </w:tcPr>
          <w:p w14:paraId="3528539F"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671CBBF3"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lang w:val="en-GB"/>
              </w:rPr>
            </w:pPr>
            <w:r w:rsidRPr="00B20B83">
              <w:rPr>
                <w:rFonts w:asciiTheme="minorHAnsi" w:hAnsiTheme="minorHAnsi" w:cstheme="minorHAnsi"/>
                <w:bCs/>
                <w:kern w:val="2"/>
                <w:lang w:val="en-GB"/>
              </w:rPr>
              <w:t>2023.</w:t>
            </w:r>
          </w:p>
        </w:tc>
        <w:tc>
          <w:tcPr>
            <w:tcW w:w="992" w:type="dxa"/>
          </w:tcPr>
          <w:p w14:paraId="5463342A"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rPr>
            </w:pPr>
            <w:r w:rsidRPr="00B20B83">
              <w:rPr>
                <w:rFonts w:asciiTheme="minorHAnsi" w:hAnsiTheme="minorHAnsi" w:cstheme="minorHAnsi"/>
                <w:bCs/>
                <w:kern w:val="2"/>
              </w:rPr>
              <w:t>0</w:t>
            </w:r>
          </w:p>
        </w:tc>
        <w:tc>
          <w:tcPr>
            <w:tcW w:w="851" w:type="dxa"/>
          </w:tcPr>
          <w:p w14:paraId="7CD515C2"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lang w:val="en-GB"/>
              </w:rPr>
            </w:pPr>
            <w:r w:rsidRPr="00B20B83">
              <w:rPr>
                <w:rFonts w:asciiTheme="minorHAnsi" w:hAnsiTheme="minorHAnsi" w:cstheme="minorHAnsi"/>
                <w:bCs/>
                <w:kern w:val="2"/>
                <w:lang w:val="en-GB"/>
              </w:rPr>
              <w:t>2030.</w:t>
            </w:r>
          </w:p>
        </w:tc>
        <w:tc>
          <w:tcPr>
            <w:tcW w:w="1134" w:type="dxa"/>
          </w:tcPr>
          <w:p w14:paraId="15B09FE7" w14:textId="77777777" w:rsidR="00677D49" w:rsidRPr="00B20B83" w:rsidRDefault="00677D49" w:rsidP="00143404">
            <w:pPr>
              <w:pStyle w:val="TableParagraph"/>
              <w:spacing w:before="40" w:line="276" w:lineRule="auto"/>
              <w:ind w:left="108"/>
              <w:jc w:val="both"/>
              <w:rPr>
                <w:rFonts w:asciiTheme="minorHAnsi" w:hAnsiTheme="minorHAnsi" w:cstheme="minorHAnsi"/>
                <w:bCs/>
                <w:kern w:val="2"/>
              </w:rPr>
            </w:pPr>
            <w:r w:rsidRPr="00B20B83">
              <w:rPr>
                <w:rFonts w:asciiTheme="minorHAnsi" w:hAnsiTheme="minorHAnsi" w:cstheme="minorHAnsi"/>
                <w:bCs/>
                <w:kern w:val="2"/>
              </w:rPr>
              <w:t>3</w:t>
            </w:r>
          </w:p>
        </w:tc>
        <w:tc>
          <w:tcPr>
            <w:tcW w:w="1984" w:type="dxa"/>
          </w:tcPr>
          <w:p w14:paraId="33F30E1A"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Извештаји о раду ЦСР Кладово, Здравственог центра и КЗМ</w:t>
            </w:r>
          </w:p>
        </w:tc>
      </w:tr>
    </w:tbl>
    <w:p w14:paraId="16FE625D" w14:textId="77777777" w:rsidR="00677D49" w:rsidRPr="00B20B83" w:rsidRDefault="00677D49" w:rsidP="00677D49">
      <w:pPr>
        <w:spacing w:before="60" w:after="60"/>
        <w:jc w:val="both"/>
        <w:rPr>
          <w:rFonts w:asciiTheme="minorHAnsi" w:hAnsiTheme="minorHAnsi" w:cstheme="minorHAnsi"/>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677D49" w:rsidRPr="00B20B83" w14:paraId="70CC0922" w14:textId="77777777" w:rsidTr="00143404">
        <w:trPr>
          <w:trHeight w:val="606"/>
        </w:trPr>
        <w:tc>
          <w:tcPr>
            <w:tcW w:w="10207" w:type="dxa"/>
            <w:gridSpan w:val="7"/>
            <w:shd w:val="clear" w:color="auto" w:fill="ACB9CA"/>
          </w:tcPr>
          <w:p w14:paraId="3810388B" w14:textId="77777777" w:rsidR="00677D49" w:rsidRPr="00B20B83" w:rsidRDefault="00677D49" w:rsidP="00143404">
            <w:pPr>
              <w:jc w:val="both"/>
              <w:rPr>
                <w:rFonts w:asciiTheme="minorHAnsi" w:hAnsiTheme="minorHAnsi" w:cstheme="minorHAnsi"/>
                <w:b/>
                <w:bCs/>
                <w:lang w:val="ru-RU"/>
              </w:rPr>
            </w:pPr>
          </w:p>
          <w:p w14:paraId="6155ED28" w14:textId="77777777" w:rsidR="00677D49" w:rsidRPr="00B20B83" w:rsidRDefault="00677D49" w:rsidP="00143404">
            <w:pPr>
              <w:jc w:val="both"/>
              <w:rPr>
                <w:rFonts w:asciiTheme="minorHAnsi" w:hAnsiTheme="minorHAnsi" w:cstheme="minorHAnsi"/>
                <w:b/>
                <w:bCs/>
                <w:lang w:val="ru-RU"/>
              </w:rPr>
            </w:pPr>
            <w:r w:rsidRPr="00B20B83">
              <w:rPr>
                <w:rFonts w:asciiTheme="minorHAnsi" w:hAnsiTheme="minorHAnsi" w:cstheme="minorHAnsi"/>
                <w:b/>
                <w:bCs/>
                <w:lang w:val="ru-RU"/>
              </w:rPr>
              <w:t xml:space="preserve">МЕРА 1.2.4. Стварање услова за спровођење квалитетних услуга здравствене заштите </w:t>
            </w:r>
          </w:p>
          <w:p w14:paraId="38780E5E" w14:textId="77777777" w:rsidR="00677D49" w:rsidRPr="00B20B83" w:rsidRDefault="00677D49" w:rsidP="00143404">
            <w:pPr>
              <w:pStyle w:val="NoSpacing"/>
              <w:jc w:val="both"/>
              <w:rPr>
                <w:rFonts w:cstheme="minorHAnsi"/>
                <w:b/>
                <w:bCs/>
              </w:rPr>
            </w:pPr>
          </w:p>
        </w:tc>
      </w:tr>
      <w:tr w:rsidR="00677D49" w:rsidRPr="00B20B83" w14:paraId="5BFA052D" w14:textId="77777777" w:rsidTr="00A42338">
        <w:trPr>
          <w:trHeight w:val="1779"/>
        </w:trPr>
        <w:tc>
          <w:tcPr>
            <w:tcW w:w="10207" w:type="dxa"/>
            <w:gridSpan w:val="7"/>
          </w:tcPr>
          <w:p w14:paraId="5E874726" w14:textId="77777777" w:rsidR="00677D49" w:rsidRPr="007328EE" w:rsidRDefault="00677D49" w:rsidP="00143404">
            <w:pPr>
              <w:pStyle w:val="NoSpacing"/>
              <w:jc w:val="both"/>
              <w:rPr>
                <w:rFonts w:cstheme="minorHAnsi"/>
              </w:rPr>
            </w:pPr>
            <w:r w:rsidRPr="007328EE">
              <w:rPr>
                <w:rFonts w:cstheme="minorHAnsi"/>
                <w:b/>
              </w:rPr>
              <w:t>Опис:</w:t>
            </w:r>
          </w:p>
          <w:p w14:paraId="06C168EE" w14:textId="77777777" w:rsidR="00677D49" w:rsidRPr="007328EE" w:rsidRDefault="00677D49" w:rsidP="00143404">
            <w:pPr>
              <w:pStyle w:val="NoSpacing"/>
              <w:jc w:val="both"/>
              <w:rPr>
                <w:rFonts w:cstheme="minorHAnsi"/>
              </w:rPr>
            </w:pPr>
            <w:r w:rsidRPr="007328EE">
              <w:rPr>
                <w:rFonts w:cstheme="minorHAnsi"/>
              </w:rPr>
              <w:t xml:space="preserve">Друштвена брига за здравље на нивоу локалне самоуправе обухвата мере за обезбеђивање и спровођење здравствене заштите од интереса за грађане, које се спроводе на њеној територији, што подразумева праћење рада система здравствене заштите и стварање услова за приступачност и уједначеност коришћења примарне здравствене заштите. </w:t>
            </w:r>
          </w:p>
          <w:p w14:paraId="44E32A0F" w14:textId="77777777" w:rsidR="00677D49" w:rsidRPr="007328EE" w:rsidRDefault="00677D49" w:rsidP="00143404">
            <w:pPr>
              <w:adjustRightInd w:val="0"/>
              <w:jc w:val="both"/>
              <w:rPr>
                <w:rFonts w:asciiTheme="minorHAnsi" w:hAnsiTheme="minorHAnsi" w:cstheme="minorHAnsi"/>
                <w:lang w:val="ru-RU"/>
              </w:rPr>
            </w:pPr>
            <w:r w:rsidRPr="007328EE">
              <w:rPr>
                <w:rFonts w:asciiTheme="minorHAnsi" w:hAnsiTheme="minorHAnsi" w:cstheme="minorHAnsi"/>
              </w:rPr>
              <w:t xml:space="preserve">Општина Кладово активно ради на стварању услова за што квалитетније спровођење услуга здравствене заштите, кроз финансијску подршке мерама које су у њеној надлежности. Постоји иницијатива грађана за </w:t>
            </w:r>
            <w:r w:rsidRPr="007328EE">
              <w:rPr>
                <w:rFonts w:asciiTheme="minorHAnsi" w:hAnsiTheme="minorHAnsi" w:cstheme="minorHAnsi"/>
                <w:lang w:val="ru-RU"/>
              </w:rPr>
              <w:t>формирање Фонда за прегледе и операције (у сарадњи са ВМА), како би се операције за које постоје технички услови обављале у Општој болници у Кладову.</w:t>
            </w:r>
          </w:p>
          <w:p w14:paraId="59D152BF" w14:textId="77777777" w:rsidR="00677D49" w:rsidRPr="007328EE" w:rsidRDefault="00677D49" w:rsidP="00143404">
            <w:pPr>
              <w:adjustRightInd w:val="0"/>
              <w:jc w:val="both"/>
              <w:rPr>
                <w:rFonts w:asciiTheme="minorHAnsi" w:hAnsiTheme="minorHAnsi" w:cstheme="minorHAnsi"/>
              </w:rPr>
            </w:pPr>
            <w:r w:rsidRPr="007328EE">
              <w:rPr>
                <w:rFonts w:asciiTheme="minorHAnsi" w:hAnsiTheme="minorHAnsi" w:cstheme="minorHAnsi"/>
                <w:lang w:val="ru-RU"/>
              </w:rPr>
              <w:t>Кроз ову меру је предвиђена набавка недостајуће опреме, посебно за издвојене амбуланте, као и техничке документације за поједине објекте, у складу са потребама. Мером је предвиђено низ активности којима се промовише здравље на целој територији општине Кладово, укључујући превентивне прегледе, посебно за жене и грађане из руралних средина.</w:t>
            </w:r>
          </w:p>
          <w:p w14:paraId="4E60464C" w14:textId="77777777" w:rsidR="00677D49" w:rsidRPr="007328EE" w:rsidRDefault="00677D49" w:rsidP="00143404">
            <w:pPr>
              <w:pStyle w:val="NoSpacing"/>
              <w:rPr>
                <w:rFonts w:cstheme="minorHAnsi"/>
              </w:rPr>
            </w:pPr>
            <w:r w:rsidRPr="007328EE">
              <w:rPr>
                <w:rFonts w:cstheme="minorHAnsi"/>
              </w:rPr>
              <w:t>Оквирне активности :</w:t>
            </w:r>
          </w:p>
          <w:p w14:paraId="5E75B470" w14:textId="77777777" w:rsidR="00677D49" w:rsidRPr="007328EE" w:rsidRDefault="00677D49" w:rsidP="001F71B2">
            <w:pPr>
              <w:pStyle w:val="NoSpacing"/>
              <w:numPr>
                <w:ilvl w:val="0"/>
                <w:numId w:val="47"/>
              </w:numPr>
              <w:rPr>
                <w:rFonts w:cstheme="minorHAnsi"/>
                <w:lang w:val="ru-RU"/>
              </w:rPr>
            </w:pPr>
            <w:r w:rsidRPr="007328EE">
              <w:rPr>
                <w:rFonts w:cstheme="minorHAnsi"/>
                <w:lang w:val="ru-RU"/>
              </w:rPr>
              <w:t>промоција здравља и здравих стилова живота и подршка организовању и спровођењу превентивно-здравствених прегледа свих категорија становништва: деца, жене и стари</w:t>
            </w:r>
          </w:p>
          <w:p w14:paraId="64981CEE" w14:textId="77777777" w:rsidR="00677D49" w:rsidRPr="007328EE" w:rsidRDefault="00677D49" w:rsidP="001F71B2">
            <w:pPr>
              <w:pStyle w:val="NoSpacing"/>
              <w:numPr>
                <w:ilvl w:val="0"/>
                <w:numId w:val="47"/>
              </w:numPr>
              <w:rPr>
                <w:rFonts w:cstheme="minorHAnsi"/>
              </w:rPr>
            </w:pPr>
            <w:r w:rsidRPr="007328EE">
              <w:rPr>
                <w:rFonts w:cstheme="minorHAnsi"/>
                <w:lang w:val="ru-RU"/>
              </w:rPr>
              <w:t>унапређење инфраструктуре и опремање установа здравствене заштите (кроз израду техничке документације за реконструкцију и изградњу објеката здравствене заштите, купови</w:t>
            </w:r>
            <w:r w:rsidR="00B57CB8" w:rsidRPr="007328EE">
              <w:rPr>
                <w:rFonts w:cstheme="minorHAnsi"/>
                <w:lang w:val="ru-RU"/>
              </w:rPr>
              <w:t xml:space="preserve">ну потребне опреме и промоцију </w:t>
            </w:r>
            <w:r w:rsidRPr="007328EE">
              <w:rPr>
                <w:rFonts w:cstheme="minorHAnsi"/>
                <w:lang w:val="ru-RU"/>
              </w:rPr>
              <w:t>едукативних садржаја о здрављу)</w:t>
            </w:r>
          </w:p>
          <w:p w14:paraId="3A9AB40C" w14:textId="77777777" w:rsidR="00677D49" w:rsidRPr="007328EE" w:rsidRDefault="00677D49" w:rsidP="00B57CB8">
            <w:pPr>
              <w:pStyle w:val="NoSpacing"/>
              <w:numPr>
                <w:ilvl w:val="0"/>
                <w:numId w:val="47"/>
              </w:numPr>
              <w:rPr>
                <w:rFonts w:cstheme="minorHAnsi"/>
              </w:rPr>
            </w:pPr>
            <w:r w:rsidRPr="007328EE">
              <w:rPr>
                <w:rFonts w:cstheme="minorHAnsi"/>
                <w:lang w:val="ru-RU"/>
              </w:rPr>
              <w:t>иницирање формирања Фонда за прегледе и операције (у сарадњи са ВМА)</w:t>
            </w:r>
          </w:p>
        </w:tc>
      </w:tr>
      <w:tr w:rsidR="00677D49" w:rsidRPr="00B20B83" w14:paraId="2DFE7EBE" w14:textId="77777777" w:rsidTr="00143404">
        <w:trPr>
          <w:trHeight w:val="679"/>
        </w:trPr>
        <w:tc>
          <w:tcPr>
            <w:tcW w:w="10207" w:type="dxa"/>
            <w:gridSpan w:val="7"/>
          </w:tcPr>
          <w:p w14:paraId="21A580DE" w14:textId="77777777" w:rsidR="00677D49" w:rsidRPr="007328EE" w:rsidRDefault="00677D49" w:rsidP="00143404">
            <w:pPr>
              <w:pStyle w:val="NoSpacing"/>
              <w:rPr>
                <w:rFonts w:cstheme="minorHAnsi"/>
                <w:b/>
              </w:rPr>
            </w:pPr>
            <w:r w:rsidRPr="007328EE">
              <w:rPr>
                <w:rFonts w:cstheme="minorHAnsi"/>
                <w:b/>
              </w:rPr>
              <w:t xml:space="preserve">Тип мере: </w:t>
            </w:r>
            <w:r w:rsidRPr="007328EE">
              <w:rPr>
                <w:rFonts w:cstheme="minorHAnsi"/>
              </w:rPr>
              <w:t>информативно-едукативна</w:t>
            </w:r>
          </w:p>
          <w:p w14:paraId="654D7F3E" w14:textId="77777777" w:rsidR="00677D49" w:rsidRPr="007328EE" w:rsidRDefault="00677D49" w:rsidP="00143404">
            <w:pPr>
              <w:pStyle w:val="NoSpacing"/>
              <w:rPr>
                <w:rFonts w:cstheme="minorHAnsi"/>
                <w:b/>
              </w:rPr>
            </w:pPr>
            <w:r w:rsidRPr="007328EE">
              <w:rPr>
                <w:rFonts w:cstheme="minorHAnsi"/>
                <w:b/>
              </w:rPr>
              <w:t xml:space="preserve">Процена потребних </w:t>
            </w:r>
            <w:r w:rsidRPr="00A42338">
              <w:rPr>
                <w:rFonts w:cstheme="minorHAnsi"/>
                <w:b/>
              </w:rPr>
              <w:t>финансијских средстава:</w:t>
            </w:r>
          </w:p>
          <w:p w14:paraId="69174902" w14:textId="77777777" w:rsidR="00677D49" w:rsidRPr="007328EE" w:rsidRDefault="00677D49" w:rsidP="00143404">
            <w:pPr>
              <w:pStyle w:val="NoSpacing"/>
              <w:rPr>
                <w:rFonts w:cstheme="minorHAnsi"/>
                <w:b/>
              </w:rPr>
            </w:pPr>
            <w:r w:rsidRPr="007328EE">
              <w:rPr>
                <w:rFonts w:cstheme="minorHAnsi"/>
                <w:b/>
              </w:rPr>
              <w:t xml:space="preserve">Могући извори финансирања: </w:t>
            </w:r>
            <w:r w:rsidRPr="007328EE">
              <w:rPr>
                <w:rFonts w:cstheme="minorHAnsi"/>
              </w:rPr>
              <w:t>интерно и екстерно</w:t>
            </w:r>
          </w:p>
          <w:p w14:paraId="3D58C99D" w14:textId="77777777" w:rsidR="00677D49" w:rsidRPr="007328EE" w:rsidRDefault="00677D49" w:rsidP="00143404">
            <w:pPr>
              <w:pStyle w:val="NoSpacing"/>
              <w:rPr>
                <w:rFonts w:cstheme="minorHAnsi"/>
                <w:b/>
              </w:rPr>
            </w:pPr>
            <w:r w:rsidRPr="007328EE">
              <w:rPr>
                <w:rFonts w:cstheme="minorHAnsi"/>
                <w:b/>
              </w:rPr>
              <w:t xml:space="preserve">Одговорност за спровођење (носилац мере): </w:t>
            </w:r>
            <w:r w:rsidRPr="007328EE">
              <w:rPr>
                <w:rFonts w:cstheme="minorHAnsi"/>
                <w:color w:val="000000"/>
                <w:lang w:val="ru-RU"/>
              </w:rPr>
              <w:t>Локална самоуправа, Здравствени центар Кладово</w:t>
            </w:r>
          </w:p>
          <w:p w14:paraId="123B577E" w14:textId="77777777" w:rsidR="00677D49" w:rsidRPr="007328EE" w:rsidRDefault="00677D49" w:rsidP="00143404">
            <w:pPr>
              <w:pStyle w:val="NoSpacing"/>
              <w:rPr>
                <w:rFonts w:cstheme="minorHAnsi"/>
                <w:b/>
              </w:rPr>
            </w:pPr>
            <w:r w:rsidRPr="007328EE">
              <w:rPr>
                <w:rFonts w:cstheme="minorHAnsi"/>
                <w:b/>
              </w:rPr>
              <w:t xml:space="preserve">Други учесници у спровођењу: </w:t>
            </w:r>
          </w:p>
          <w:p w14:paraId="09982CE2" w14:textId="77777777" w:rsidR="00677D49" w:rsidRPr="007328EE" w:rsidRDefault="00677D49" w:rsidP="00143404">
            <w:pPr>
              <w:pStyle w:val="NoSpacing"/>
              <w:rPr>
                <w:rFonts w:cstheme="minorHAnsi"/>
              </w:rPr>
            </w:pPr>
            <w:r w:rsidRPr="007328EE">
              <w:rPr>
                <w:rFonts w:cstheme="minorHAnsi"/>
                <w:b/>
              </w:rPr>
              <w:t>Период спровођења</w:t>
            </w:r>
            <w:r w:rsidRPr="007328EE">
              <w:rPr>
                <w:rFonts w:cstheme="minorHAnsi"/>
              </w:rPr>
              <w:t xml:space="preserve">: </w:t>
            </w:r>
            <w:r w:rsidRPr="007328EE">
              <w:rPr>
                <w:rFonts w:cstheme="minorHAnsi"/>
                <w:color w:val="000000"/>
                <w:lang w:val="ru-RU"/>
              </w:rPr>
              <w:t>кратки, 1 до 3 године</w:t>
            </w:r>
          </w:p>
        </w:tc>
      </w:tr>
      <w:tr w:rsidR="00677D49" w:rsidRPr="00B20B83" w14:paraId="43D52FCF" w14:textId="77777777" w:rsidTr="00143404">
        <w:trPr>
          <w:trHeight w:val="380"/>
        </w:trPr>
        <w:tc>
          <w:tcPr>
            <w:tcW w:w="3403" w:type="dxa"/>
            <w:shd w:val="clear" w:color="auto" w:fill="D5DCE4"/>
          </w:tcPr>
          <w:p w14:paraId="1751120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1C2E13B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2EB7975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5435DD7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17DF78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488E7D1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1D62B7C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6F30F28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2B538B79" w14:textId="77777777" w:rsidTr="00143404">
        <w:trPr>
          <w:trHeight w:val="376"/>
        </w:trPr>
        <w:tc>
          <w:tcPr>
            <w:tcW w:w="3403" w:type="dxa"/>
          </w:tcPr>
          <w:p w14:paraId="64980152" w14:textId="77777777" w:rsidR="00677D49" w:rsidRPr="00A42338" w:rsidRDefault="00677D49" w:rsidP="00143404">
            <w:pPr>
              <w:pStyle w:val="TableParagraph"/>
              <w:spacing w:before="40" w:line="276" w:lineRule="auto"/>
              <w:ind w:left="108"/>
              <w:jc w:val="both"/>
              <w:rPr>
                <w:rFonts w:asciiTheme="minorHAnsi" w:hAnsiTheme="minorHAnsi" w:cstheme="minorHAnsi"/>
                <w:color w:val="365F91"/>
              </w:rPr>
            </w:pPr>
            <w:r w:rsidRPr="00A42338">
              <w:rPr>
                <w:rFonts w:asciiTheme="minorHAnsi" w:hAnsiTheme="minorHAnsi" w:cstheme="minorHAnsi"/>
                <w:color w:val="365F91"/>
              </w:rPr>
              <w:t>Број превентивних прегледа</w:t>
            </w:r>
          </w:p>
          <w:p w14:paraId="3677A0EC" w14:textId="77777777" w:rsidR="005B7C42" w:rsidRPr="00A42338" w:rsidRDefault="005B7C42" w:rsidP="00143404">
            <w:pPr>
              <w:pStyle w:val="TableParagraph"/>
              <w:spacing w:before="40" w:line="276" w:lineRule="auto"/>
              <w:ind w:left="108"/>
              <w:jc w:val="both"/>
              <w:rPr>
                <w:rFonts w:asciiTheme="minorHAnsi" w:hAnsiTheme="minorHAnsi" w:cstheme="minorHAnsi"/>
                <w:b/>
                <w:color w:val="365F91"/>
              </w:rPr>
            </w:pPr>
          </w:p>
        </w:tc>
        <w:tc>
          <w:tcPr>
            <w:tcW w:w="992" w:type="dxa"/>
          </w:tcPr>
          <w:p w14:paraId="26655A6C" w14:textId="77777777" w:rsidR="00677D49" w:rsidRPr="00A42338" w:rsidRDefault="00677D49" w:rsidP="00143404">
            <w:pPr>
              <w:pStyle w:val="TableParagraph"/>
              <w:spacing w:before="40" w:line="276" w:lineRule="auto"/>
              <w:ind w:left="108"/>
              <w:jc w:val="both"/>
              <w:rPr>
                <w:rFonts w:asciiTheme="minorHAnsi" w:hAnsiTheme="minorHAnsi" w:cstheme="minorHAnsi"/>
                <w:bCs/>
              </w:rPr>
            </w:pPr>
            <w:r w:rsidRPr="00A42338">
              <w:rPr>
                <w:rFonts w:asciiTheme="minorHAnsi" w:hAnsiTheme="minorHAnsi" w:cstheme="minorHAnsi"/>
                <w:bCs/>
              </w:rPr>
              <w:t>Број</w:t>
            </w:r>
          </w:p>
        </w:tc>
        <w:tc>
          <w:tcPr>
            <w:tcW w:w="851" w:type="dxa"/>
          </w:tcPr>
          <w:p w14:paraId="194AAF2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612E8E23" w14:textId="77777777" w:rsidR="00677D49" w:rsidRPr="005B7C42" w:rsidRDefault="005B7C42"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1490</w:t>
            </w:r>
          </w:p>
        </w:tc>
        <w:tc>
          <w:tcPr>
            <w:tcW w:w="851" w:type="dxa"/>
          </w:tcPr>
          <w:p w14:paraId="520FB12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3F0CEABB" w14:textId="77777777" w:rsidR="00677D49" w:rsidRPr="00A42338" w:rsidRDefault="00A42338" w:rsidP="00143404">
            <w:pPr>
              <w:pStyle w:val="TableParagraph"/>
              <w:spacing w:before="40" w:line="276" w:lineRule="auto"/>
              <w:ind w:left="108"/>
              <w:jc w:val="both"/>
              <w:rPr>
                <w:rFonts w:asciiTheme="minorHAnsi" w:hAnsiTheme="minorHAnsi" w:cstheme="minorHAnsi"/>
              </w:rPr>
            </w:pPr>
            <w:r w:rsidRPr="00A42338">
              <w:rPr>
                <w:rFonts w:asciiTheme="minorHAnsi" w:hAnsiTheme="minorHAnsi" w:cstheme="minorHAnsi"/>
              </w:rPr>
              <w:t>1700</w:t>
            </w:r>
          </w:p>
        </w:tc>
        <w:tc>
          <w:tcPr>
            <w:tcW w:w="1984" w:type="dxa"/>
          </w:tcPr>
          <w:p w14:paraId="6D95EA89"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Извештај о раду Здравственог центра</w:t>
            </w:r>
          </w:p>
        </w:tc>
      </w:tr>
      <w:tr w:rsidR="00677D49" w:rsidRPr="00B20B83" w14:paraId="01823147" w14:textId="77777777" w:rsidTr="00143404">
        <w:trPr>
          <w:trHeight w:val="376"/>
        </w:trPr>
        <w:tc>
          <w:tcPr>
            <w:tcW w:w="3403" w:type="dxa"/>
          </w:tcPr>
          <w:p w14:paraId="3F1A649E" w14:textId="77777777" w:rsidR="00677D49" w:rsidRPr="00A42338" w:rsidRDefault="00677D49" w:rsidP="00143404">
            <w:pPr>
              <w:pStyle w:val="TableParagraph"/>
              <w:spacing w:before="40" w:line="276" w:lineRule="auto"/>
              <w:ind w:left="108"/>
              <w:jc w:val="both"/>
              <w:rPr>
                <w:rFonts w:asciiTheme="minorHAnsi" w:hAnsiTheme="minorHAnsi" w:cstheme="minorHAnsi"/>
                <w:bCs/>
                <w:color w:val="365F91"/>
                <w:lang w:val="ru-RU"/>
              </w:rPr>
            </w:pPr>
            <w:r w:rsidRPr="00A42338">
              <w:rPr>
                <w:rFonts w:asciiTheme="minorHAnsi" w:hAnsiTheme="minorHAnsi" w:cstheme="minorHAnsi"/>
                <w:color w:val="365F91"/>
              </w:rPr>
              <w:t>Број корисника превентивних прегледа</w:t>
            </w:r>
          </w:p>
        </w:tc>
        <w:tc>
          <w:tcPr>
            <w:tcW w:w="992" w:type="dxa"/>
          </w:tcPr>
          <w:p w14:paraId="7292DC0F"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0711236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378845A4"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p>
        </w:tc>
        <w:tc>
          <w:tcPr>
            <w:tcW w:w="851" w:type="dxa"/>
          </w:tcPr>
          <w:p w14:paraId="01E47DE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35BE817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p>
        </w:tc>
        <w:tc>
          <w:tcPr>
            <w:tcW w:w="1984" w:type="dxa"/>
          </w:tcPr>
          <w:p w14:paraId="6878E8A7"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rPr>
              <w:t>Извештај о раду Здравственог центра</w:t>
            </w:r>
          </w:p>
        </w:tc>
      </w:tr>
    </w:tbl>
    <w:p w14:paraId="7AA925C4" w14:textId="77777777" w:rsidR="00677D49" w:rsidRPr="007328EE" w:rsidRDefault="00677D49" w:rsidP="00677D49">
      <w:pPr>
        <w:spacing w:before="60" w:after="60"/>
        <w:jc w:val="both"/>
        <w:rPr>
          <w:rFonts w:ascii="Arial" w:hAnsi="Arial" w:cs="Arial"/>
        </w:rPr>
      </w:pPr>
    </w:p>
    <w:p w14:paraId="461ABA27" w14:textId="77777777" w:rsidR="00677D49" w:rsidRPr="007328EE" w:rsidRDefault="00677D49" w:rsidP="00677D49">
      <w:pPr>
        <w:rPr>
          <w:rFonts w:asciiTheme="minorHAnsi" w:hAnsiTheme="minorHAnsi" w:cs="Arial"/>
          <w:b/>
          <w:bCs/>
          <w:color w:val="365F91"/>
          <w:lang w:val="ru-RU"/>
        </w:rPr>
      </w:pPr>
      <w:r w:rsidRPr="007328EE">
        <w:rPr>
          <w:rFonts w:asciiTheme="minorHAnsi" w:hAnsiTheme="minorHAnsi" w:cs="Arial"/>
          <w:b/>
          <w:color w:val="365F91"/>
        </w:rPr>
        <w:t xml:space="preserve">ПРИОРИТЕТНИ ЦИЉ 1.3. </w:t>
      </w:r>
      <w:r w:rsidRPr="007328EE">
        <w:rPr>
          <w:rFonts w:asciiTheme="minorHAnsi" w:hAnsiTheme="minorHAnsi" w:cs="Arial"/>
          <w:b/>
          <w:bCs/>
          <w:color w:val="365F91"/>
        </w:rPr>
        <w:t>Унапређен систем образовања и предшколског васпитања</w:t>
      </w:r>
    </w:p>
    <w:p w14:paraId="0A644968" w14:textId="77777777" w:rsidR="00677D49" w:rsidRPr="007328EE" w:rsidRDefault="00677D49" w:rsidP="00677D49">
      <w:pPr>
        <w:adjustRightInd w:val="0"/>
        <w:jc w:val="both"/>
        <w:rPr>
          <w:rFonts w:asciiTheme="minorHAnsi" w:hAnsiTheme="minorHAnsi" w:cs="Arial"/>
        </w:rPr>
      </w:pPr>
    </w:p>
    <w:p w14:paraId="4460C916" w14:textId="77777777" w:rsidR="00677D49" w:rsidRPr="007328EE" w:rsidRDefault="00677D49" w:rsidP="00677D49">
      <w:pPr>
        <w:pStyle w:val="NoSpacing"/>
        <w:jc w:val="both"/>
        <w:rPr>
          <w:rFonts w:cs="Arial"/>
        </w:rPr>
      </w:pPr>
      <w:r w:rsidRPr="007328EE">
        <w:rPr>
          <w:rFonts w:cs="Arial"/>
        </w:rPr>
        <w:t xml:space="preserve">Образовни систем у општини Кладово чине: једна </w:t>
      </w:r>
      <w:r w:rsidRPr="007328EE">
        <w:rPr>
          <w:rFonts w:eastAsia="TT20o00" w:cs="Arial"/>
        </w:rPr>
        <w:t>предшколска установа, пет основних школа</w:t>
      </w:r>
      <w:r w:rsidR="00FA222D" w:rsidRPr="007328EE">
        <w:rPr>
          <w:rFonts w:eastAsia="TT20o00" w:cs="Arial"/>
        </w:rPr>
        <w:t xml:space="preserve"> </w:t>
      </w:r>
      <w:r w:rsidRPr="007328EE">
        <w:rPr>
          <w:rFonts w:cs="Arial"/>
        </w:rPr>
        <w:t>са 14 подручних одељења</w:t>
      </w:r>
      <w:r w:rsidRPr="007328EE">
        <w:rPr>
          <w:rFonts w:eastAsia="TT20o00" w:cs="Arial"/>
        </w:rPr>
        <w:t xml:space="preserve"> и једна средња школа</w:t>
      </w:r>
      <w:r w:rsidRPr="007328EE">
        <w:rPr>
          <w:rFonts w:cs="Arial"/>
        </w:rPr>
        <w:t>.</w:t>
      </w:r>
    </w:p>
    <w:p w14:paraId="500F3492" w14:textId="77777777" w:rsidR="00677D49" w:rsidRPr="007328EE" w:rsidRDefault="00677D49" w:rsidP="00677D49">
      <w:pPr>
        <w:pStyle w:val="NoSpacing"/>
        <w:jc w:val="both"/>
        <w:rPr>
          <w:rFonts w:cs="Arial"/>
        </w:rPr>
      </w:pPr>
      <w:r w:rsidRPr="007328EE">
        <w:rPr>
          <w:rFonts w:eastAsia="TT20o00" w:cs="Arial"/>
        </w:rPr>
        <w:t xml:space="preserve">Предшколска установа </w:t>
      </w:r>
      <w:r w:rsidRPr="007328EE">
        <w:rPr>
          <w:rFonts w:cs="Arial"/>
        </w:rPr>
        <w:t>„Невен“,</w:t>
      </w:r>
      <w:r w:rsidRPr="007328EE">
        <w:rPr>
          <w:rFonts w:eastAsia="TT20o00" w:cs="Arial"/>
        </w:rPr>
        <w:t xml:space="preserve"> има две организационе целине у граду, у којима се спроводи васпитно-образовни рад са око 400 детета.  Обухват деце млађе од шест година (јаслени узраст) спроводи се само у Кладову, док је у селима организован обавезан припремно-предшколски програм у </w:t>
      </w:r>
      <w:r w:rsidRPr="007328EE">
        <w:rPr>
          <w:rFonts w:cs="Arial"/>
        </w:rPr>
        <w:t xml:space="preserve">просторијама основне школе. Током 2011.године, извршена је реконструкција објекта „Невен – </w:t>
      </w:r>
      <w:r w:rsidR="00D32F3E" w:rsidRPr="007328EE">
        <w:rPr>
          <w:rFonts w:cs="Arial"/>
        </w:rPr>
        <w:t>1</w:t>
      </w:r>
      <w:r w:rsidRPr="007328EE">
        <w:rPr>
          <w:rFonts w:cs="Arial"/>
        </w:rPr>
        <w:t>“ и делимично објекта „Невен-</w:t>
      </w:r>
      <w:r w:rsidR="00D32F3E" w:rsidRPr="007328EE">
        <w:rPr>
          <w:rFonts w:cs="Arial"/>
        </w:rPr>
        <w:t>2</w:t>
      </w:r>
      <w:r w:rsidRPr="007328EE">
        <w:rPr>
          <w:rFonts w:cs="Arial"/>
        </w:rPr>
        <w:t>“, чиме је проширен обухват деце и побољшани су услови пружања услуге.</w:t>
      </w:r>
    </w:p>
    <w:p w14:paraId="7260AE3C" w14:textId="77777777" w:rsidR="00677D49" w:rsidRPr="007328EE" w:rsidRDefault="00677D49" w:rsidP="00677D49">
      <w:pPr>
        <w:pStyle w:val="NoSpacing"/>
        <w:jc w:val="both"/>
        <w:rPr>
          <w:rFonts w:eastAsia="TT20o00" w:cs="Arial"/>
        </w:rPr>
      </w:pPr>
      <w:r w:rsidRPr="007328EE">
        <w:rPr>
          <w:rFonts w:cs="Arial"/>
        </w:rPr>
        <w:t xml:space="preserve">Основно образовање спроводи се у пет основних школа </w:t>
      </w:r>
      <w:r w:rsidR="00E41111" w:rsidRPr="007328EE">
        <w:rPr>
          <w:rFonts w:cs="Arial"/>
        </w:rPr>
        <w:t xml:space="preserve">Кладовo, Подвршка, Корбово, Брза Паланка и Текија </w:t>
      </w:r>
      <w:r w:rsidRPr="007328EE">
        <w:rPr>
          <w:rFonts w:cs="Arial"/>
        </w:rPr>
        <w:t xml:space="preserve">са 14 подручних одељења и укупно 1.095 ученика. Стање објеката основних школа је на задовољавајућем нивоу, зграде су углавном реконструисане и </w:t>
      </w:r>
      <w:r w:rsidR="00E41111" w:rsidRPr="007328EE">
        <w:rPr>
          <w:rFonts w:cs="Arial"/>
        </w:rPr>
        <w:t xml:space="preserve">делимично </w:t>
      </w:r>
      <w:r w:rsidRPr="007328EE">
        <w:rPr>
          <w:rFonts w:cs="Arial"/>
        </w:rPr>
        <w:t>опремљене савременим наставним средствима, поседују библиотеке, фискултурне сале и спортске терене, имају приступ интернету и у њима се организују различите секције. У Кладову се налази истурено одељење Специјалне школе „12. Септембар“ из</w:t>
      </w:r>
      <w:r w:rsidR="00E41111" w:rsidRPr="007328EE">
        <w:rPr>
          <w:rFonts w:cs="Arial"/>
        </w:rPr>
        <w:t xml:space="preserve"> </w:t>
      </w:r>
      <w:r w:rsidRPr="007328EE">
        <w:rPr>
          <w:rFonts w:cs="Arial"/>
        </w:rPr>
        <w:t>Неготина, као и Основна музичка школа, коју похађа преко 150 ученика.</w:t>
      </w:r>
    </w:p>
    <w:p w14:paraId="020934E7" w14:textId="77777777" w:rsidR="00677D49" w:rsidRPr="007328EE" w:rsidRDefault="00677D49" w:rsidP="00677D49">
      <w:pPr>
        <w:pStyle w:val="NoSpacing"/>
        <w:jc w:val="both"/>
        <w:rPr>
          <w:rFonts w:cs="Arial"/>
        </w:rPr>
      </w:pPr>
      <w:r w:rsidRPr="007328EE">
        <w:rPr>
          <w:rFonts w:cs="Arial"/>
        </w:rPr>
        <w:t>С</w:t>
      </w:r>
      <w:r w:rsidR="00E41111" w:rsidRPr="007328EE">
        <w:rPr>
          <w:rFonts w:cs="Arial"/>
        </w:rPr>
        <w:t>редње образовање</w:t>
      </w:r>
      <w:r w:rsidRPr="007328EE">
        <w:rPr>
          <w:rFonts w:cs="Arial"/>
        </w:rPr>
        <w:t xml:space="preserve"> у општини Кладово организовано је кроз рад Средње школе у Кладову, коју похађа 451 ученик. Настава се одржава се у 16 кабинета који су углавном опремљени одговарајућом мултимедијалном опремом и рачунарима и задовољавају потребе ученика. У склопу школе је фискултурна сала са свлачионицама, укупне површине 800m², у школском дворишту </w:t>
      </w:r>
      <w:r w:rsidR="00E41111" w:rsidRPr="007328EE">
        <w:rPr>
          <w:rFonts w:cs="Arial"/>
        </w:rPr>
        <w:t>из</w:t>
      </w:r>
      <w:r w:rsidRPr="007328EE">
        <w:rPr>
          <w:rFonts w:cs="Arial"/>
        </w:rPr>
        <w:t>грађени су спортски терени за кошарку, рукомет и одбојку са рефлекторима на површини од 2.500 m².</w:t>
      </w:r>
    </w:p>
    <w:p w14:paraId="363F3432" w14:textId="77777777" w:rsidR="00677D49" w:rsidRPr="007328EE" w:rsidRDefault="00677D49" w:rsidP="00677D49">
      <w:pPr>
        <w:pStyle w:val="NoSpacing"/>
        <w:tabs>
          <w:tab w:val="left" w:pos="9356"/>
        </w:tabs>
        <w:jc w:val="both"/>
        <w:rPr>
          <w:rFonts w:eastAsia="TT20o00" w:cs="Arial"/>
        </w:rPr>
      </w:pPr>
      <w:r w:rsidRPr="007328EE">
        <w:rPr>
          <w:rFonts w:eastAsia="TT20o00" w:cs="Arial"/>
        </w:rPr>
        <w:t xml:space="preserve">Општина у потпуности финансира рад предшколске установе и материјалне трошкове у раду oсновне и средње школе. </w:t>
      </w:r>
    </w:p>
    <w:p w14:paraId="31C23770" w14:textId="77777777" w:rsidR="00677D49" w:rsidRPr="007328EE" w:rsidRDefault="00677D49" w:rsidP="00677D49">
      <w:pPr>
        <w:pStyle w:val="NoSpacing"/>
        <w:jc w:val="both"/>
        <w:rPr>
          <w:rFonts w:cs="Arial"/>
          <w:lang w:val="ru-RU"/>
        </w:rPr>
      </w:pPr>
      <w:r w:rsidRPr="007328EE">
        <w:rPr>
          <w:rFonts w:cs="Arial"/>
          <w:lang w:val="ru-RU"/>
        </w:rPr>
        <w:t>У овој области један од кључних идентификованих проблема је неадекватно стање објеката, као и непостојање спортске инфраструктуре у руралним срединама општине Кладово.</w:t>
      </w:r>
    </w:p>
    <w:p w14:paraId="02D582EE" w14:textId="77777777" w:rsidR="00677D49" w:rsidRPr="007328EE" w:rsidRDefault="00677D49" w:rsidP="00677D49">
      <w:pPr>
        <w:pStyle w:val="NoSpacing"/>
        <w:jc w:val="both"/>
        <w:rPr>
          <w:rFonts w:cs="Arial"/>
        </w:rPr>
      </w:pPr>
      <w:r w:rsidRPr="007328EE">
        <w:rPr>
          <w:rFonts w:cs="Arial"/>
        </w:rPr>
        <w:t xml:space="preserve">Наставном кадру у школама недостају и адекватне обуке из области припреме и писања пројеката, јер би обезбеђивањем додатних финансијских средстава путем пројеката сами могли да обезбеде неопходна средства за рад и модернизују начин преношења знања ученицима, што би такође позитивно утицало на усвајање функционалног знања и постизање бољих резултата ученика. </w:t>
      </w:r>
    </w:p>
    <w:p w14:paraId="540CA3A0" w14:textId="77777777" w:rsidR="00677D49" w:rsidRPr="007328EE" w:rsidRDefault="00677D49" w:rsidP="00677D49">
      <w:pPr>
        <w:pStyle w:val="NoSpacing"/>
        <w:jc w:val="both"/>
        <w:rPr>
          <w:rFonts w:cs="Arial"/>
          <w:shd w:val="clear" w:color="auto" w:fill="FFFFFF"/>
        </w:rPr>
      </w:pPr>
      <w:r w:rsidRPr="007328EE">
        <w:rPr>
          <w:rFonts w:cs="Arial"/>
        </w:rPr>
        <w:t>Реализацијом овог циља унапредиће се услови за бављење деце физичким активностима кроз изградњу нових и унапређење услова постојећих фискултурних сала тамо где је то потребно и оствариће се</w:t>
      </w:r>
      <w:r w:rsidR="00E41111" w:rsidRPr="007328EE">
        <w:rPr>
          <w:rFonts w:cs="Arial"/>
        </w:rPr>
        <w:t xml:space="preserve"> </w:t>
      </w:r>
      <w:r w:rsidRPr="007328EE">
        <w:rPr>
          <w:rFonts w:cs="Arial"/>
        </w:rPr>
        <w:t xml:space="preserve">укључивање што већег броја деце </w:t>
      </w:r>
      <w:r w:rsidRPr="007328EE">
        <w:rPr>
          <w:rFonts w:cs="Arial"/>
          <w:shd w:val="clear" w:color="auto" w:fill="FFFFFF"/>
        </w:rPr>
        <w:t xml:space="preserve">у спортске активности. </w:t>
      </w:r>
    </w:p>
    <w:p w14:paraId="03EE0FB1" w14:textId="77777777" w:rsidR="00677D49" w:rsidRPr="007328EE" w:rsidRDefault="00677D49" w:rsidP="00677D49">
      <w:pPr>
        <w:pStyle w:val="NoSpacing"/>
        <w:jc w:val="both"/>
        <w:rPr>
          <w:rFonts w:cs="Arial"/>
        </w:rPr>
      </w:pPr>
      <w:r w:rsidRPr="007328EE">
        <w:rPr>
          <w:rFonts w:cs="Arial"/>
        </w:rPr>
        <w:t>Како би се постигла већа мотивација за учење, као и већа постигнућа ученика у наредном периоду мора се издвојити више средстава за опремање школа новим училима, а све у циљу осавремењивања и модернизације наставе.</w:t>
      </w:r>
    </w:p>
    <w:p w14:paraId="5EDCA642" w14:textId="77777777" w:rsidR="00677D49" w:rsidRPr="007328EE" w:rsidRDefault="00677D49" w:rsidP="00677D49">
      <w:pPr>
        <w:pStyle w:val="NoSpacing"/>
        <w:jc w:val="both"/>
        <w:rPr>
          <w:rFonts w:cs="Arial"/>
          <w:b/>
          <w:bCs/>
        </w:rPr>
      </w:pPr>
      <w:r w:rsidRPr="007328EE">
        <w:rPr>
          <w:rFonts w:cs="Arial"/>
          <w:b/>
          <w:bCs/>
        </w:rPr>
        <w:t xml:space="preserve">Приоритетни циљ је усмерен ка подизању квалитета образовања и предшколског васпитања, развијању предшколске установе и јачaњу сарадње на свим нивоима. </w:t>
      </w:r>
    </w:p>
    <w:p w14:paraId="51E30B37" w14:textId="77777777" w:rsidR="00677D49" w:rsidRPr="007328EE" w:rsidRDefault="00677D49" w:rsidP="00677D49">
      <w:pPr>
        <w:ind w:right="4"/>
        <w:jc w:val="both"/>
        <w:rPr>
          <w:rFonts w:asciiTheme="minorHAnsi" w:hAnsiTheme="minorHAnsi" w:cstheme="minorHAnsi"/>
          <w:color w:val="C00000"/>
        </w:rPr>
      </w:pPr>
    </w:p>
    <w:p w14:paraId="0E3223A3" w14:textId="77777777" w:rsidR="00677D49" w:rsidRPr="007328EE" w:rsidRDefault="00677D49" w:rsidP="00677D49">
      <w:pPr>
        <w:spacing w:before="60" w:after="140"/>
        <w:ind w:right="4"/>
        <w:jc w:val="both"/>
        <w:rPr>
          <w:rFonts w:asciiTheme="minorHAnsi" w:hAnsiTheme="minorHAnsi" w:cstheme="minorHAnsi"/>
          <w:b/>
          <w:i/>
        </w:rPr>
      </w:pPr>
      <w:r w:rsidRPr="007328EE">
        <w:rPr>
          <w:rFonts w:asciiTheme="minorHAnsi" w:hAnsiTheme="minorHAnsi" w:cstheme="minorHAnsi"/>
          <w:b/>
          <w:i/>
        </w:rPr>
        <w:t>Показатељи учинка (индикатори) који се односе на ПРИОРИТЕТНИ ЦИЉ 1.3.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7328EE" w14:paraId="14D47106" w14:textId="77777777" w:rsidTr="00143404">
        <w:tc>
          <w:tcPr>
            <w:tcW w:w="2553" w:type="dxa"/>
            <w:shd w:val="clear" w:color="auto" w:fill="A5A5A5" w:themeFill="accent3"/>
          </w:tcPr>
          <w:p w14:paraId="348DD1D9" w14:textId="77777777" w:rsidR="00677D49" w:rsidRPr="007328EE" w:rsidRDefault="00677D49" w:rsidP="00143404">
            <w:pPr>
              <w:spacing w:before="60" w:after="60"/>
              <w:jc w:val="both"/>
              <w:rPr>
                <w:rFonts w:asciiTheme="minorHAnsi" w:hAnsiTheme="minorHAnsi" w:cstheme="minorHAnsi"/>
                <w:b/>
                <w:bCs/>
              </w:rPr>
            </w:pPr>
            <w:r w:rsidRPr="007328EE">
              <w:rPr>
                <w:rFonts w:asciiTheme="minorHAnsi" w:hAnsiTheme="minorHAnsi" w:cstheme="minorHAnsi"/>
                <w:b/>
                <w:bCs/>
              </w:rPr>
              <w:t>Показатељ учинка</w:t>
            </w:r>
          </w:p>
        </w:tc>
        <w:tc>
          <w:tcPr>
            <w:tcW w:w="1417" w:type="dxa"/>
            <w:shd w:val="clear" w:color="auto" w:fill="A5A5A5" w:themeFill="accent3"/>
          </w:tcPr>
          <w:p w14:paraId="3FB83D0F" w14:textId="77777777" w:rsidR="00677D49" w:rsidRPr="007328EE" w:rsidRDefault="00677D49" w:rsidP="00143404">
            <w:pPr>
              <w:spacing w:before="60" w:after="60"/>
              <w:jc w:val="both"/>
              <w:rPr>
                <w:rFonts w:asciiTheme="minorHAnsi" w:hAnsiTheme="minorHAnsi" w:cstheme="minorHAnsi"/>
                <w:b/>
                <w:bCs/>
              </w:rPr>
            </w:pPr>
            <w:r w:rsidRPr="007328EE">
              <w:rPr>
                <w:rFonts w:asciiTheme="minorHAnsi" w:hAnsiTheme="minorHAnsi" w:cstheme="minorHAnsi"/>
                <w:b/>
                <w:bCs/>
              </w:rPr>
              <w:t>Јед. мере</w:t>
            </w:r>
          </w:p>
        </w:tc>
        <w:tc>
          <w:tcPr>
            <w:tcW w:w="851" w:type="dxa"/>
            <w:shd w:val="clear" w:color="auto" w:fill="A5A5A5" w:themeFill="accent3"/>
          </w:tcPr>
          <w:p w14:paraId="1A0B5061" w14:textId="77777777" w:rsidR="00677D49" w:rsidRPr="007328EE" w:rsidRDefault="00677D49" w:rsidP="00143404">
            <w:pPr>
              <w:spacing w:before="60" w:after="60"/>
              <w:jc w:val="both"/>
              <w:rPr>
                <w:rFonts w:asciiTheme="minorHAnsi" w:hAnsiTheme="minorHAnsi" w:cstheme="minorHAnsi"/>
                <w:b/>
                <w:bCs/>
              </w:rPr>
            </w:pPr>
            <w:r w:rsidRPr="007328EE">
              <w:rPr>
                <w:rFonts w:asciiTheme="minorHAnsi" w:hAnsiTheme="minorHAnsi" w:cstheme="minorHAnsi"/>
                <w:b/>
                <w:bCs/>
              </w:rPr>
              <w:t xml:space="preserve">Базна </w:t>
            </w:r>
          </w:p>
          <w:p w14:paraId="3F174A3E" w14:textId="77777777" w:rsidR="00677D49" w:rsidRPr="007328EE" w:rsidRDefault="00677D49" w:rsidP="00143404">
            <w:pPr>
              <w:spacing w:before="60" w:after="60"/>
              <w:jc w:val="both"/>
              <w:rPr>
                <w:rFonts w:asciiTheme="minorHAnsi" w:hAnsiTheme="minorHAnsi" w:cstheme="minorHAnsi"/>
                <w:b/>
                <w:bCs/>
              </w:rPr>
            </w:pPr>
            <w:r w:rsidRPr="007328EE">
              <w:rPr>
                <w:rFonts w:asciiTheme="minorHAnsi" w:hAnsiTheme="minorHAnsi" w:cstheme="minorHAnsi"/>
                <w:b/>
                <w:bCs/>
              </w:rPr>
              <w:t xml:space="preserve">год. </w:t>
            </w:r>
          </w:p>
        </w:tc>
        <w:tc>
          <w:tcPr>
            <w:tcW w:w="992" w:type="dxa"/>
            <w:shd w:val="clear" w:color="auto" w:fill="A5A5A5" w:themeFill="accent3"/>
          </w:tcPr>
          <w:p w14:paraId="7B87FE6B" w14:textId="77777777" w:rsidR="00677D49" w:rsidRPr="007328EE" w:rsidRDefault="00677D49" w:rsidP="00143404">
            <w:pPr>
              <w:spacing w:before="60" w:after="60"/>
              <w:jc w:val="both"/>
              <w:rPr>
                <w:rFonts w:asciiTheme="minorHAnsi" w:hAnsiTheme="minorHAnsi" w:cstheme="minorHAnsi"/>
                <w:b/>
                <w:bCs/>
              </w:rPr>
            </w:pPr>
            <w:r w:rsidRPr="007328EE">
              <w:rPr>
                <w:rFonts w:asciiTheme="minorHAnsi" w:hAnsiTheme="minorHAnsi" w:cstheme="minorHAnsi"/>
                <w:b/>
                <w:bCs/>
              </w:rPr>
              <w:t>Базна вредн.</w:t>
            </w:r>
          </w:p>
        </w:tc>
        <w:tc>
          <w:tcPr>
            <w:tcW w:w="1124" w:type="dxa"/>
            <w:shd w:val="clear" w:color="auto" w:fill="A5A5A5" w:themeFill="accent3"/>
          </w:tcPr>
          <w:p w14:paraId="2B383D2B" w14:textId="77777777" w:rsidR="00677D49" w:rsidRPr="007328EE" w:rsidRDefault="00677D49" w:rsidP="00143404">
            <w:pPr>
              <w:spacing w:before="60" w:after="60"/>
              <w:jc w:val="both"/>
              <w:rPr>
                <w:rFonts w:asciiTheme="minorHAnsi" w:hAnsiTheme="minorHAnsi" w:cstheme="minorHAnsi"/>
                <w:b/>
                <w:bCs/>
              </w:rPr>
            </w:pPr>
            <w:r w:rsidRPr="007328EE">
              <w:rPr>
                <w:rFonts w:asciiTheme="minorHAnsi" w:hAnsiTheme="minorHAnsi" w:cstheme="minorHAnsi"/>
                <w:b/>
                <w:bCs/>
              </w:rPr>
              <w:t xml:space="preserve">Циљна </w:t>
            </w:r>
          </w:p>
          <w:p w14:paraId="278F5C7C" w14:textId="77777777" w:rsidR="00677D49" w:rsidRPr="007328EE" w:rsidRDefault="00677D49" w:rsidP="00143404">
            <w:pPr>
              <w:spacing w:before="60" w:after="60"/>
              <w:jc w:val="both"/>
              <w:rPr>
                <w:rFonts w:asciiTheme="minorHAnsi" w:hAnsiTheme="minorHAnsi" w:cstheme="minorHAnsi"/>
                <w:b/>
                <w:bCs/>
              </w:rPr>
            </w:pPr>
            <w:r w:rsidRPr="007328EE">
              <w:rPr>
                <w:rFonts w:asciiTheme="minorHAnsi" w:hAnsiTheme="minorHAnsi" w:cstheme="minorHAnsi"/>
                <w:b/>
                <w:bCs/>
              </w:rPr>
              <w:t>год.</w:t>
            </w:r>
          </w:p>
        </w:tc>
        <w:tc>
          <w:tcPr>
            <w:tcW w:w="1417" w:type="dxa"/>
            <w:shd w:val="clear" w:color="auto" w:fill="A5A5A5" w:themeFill="accent3"/>
          </w:tcPr>
          <w:p w14:paraId="41DBCDEC" w14:textId="77777777" w:rsidR="00677D49" w:rsidRPr="007328EE" w:rsidRDefault="00677D49" w:rsidP="00143404">
            <w:pPr>
              <w:spacing w:before="60" w:after="60"/>
              <w:jc w:val="both"/>
              <w:rPr>
                <w:rFonts w:asciiTheme="minorHAnsi" w:hAnsiTheme="minorHAnsi" w:cstheme="minorHAnsi"/>
                <w:b/>
                <w:bCs/>
              </w:rPr>
            </w:pPr>
            <w:r w:rsidRPr="007328EE">
              <w:rPr>
                <w:rFonts w:asciiTheme="minorHAnsi" w:hAnsiTheme="minorHAnsi" w:cstheme="minorHAnsi"/>
                <w:b/>
                <w:bCs/>
              </w:rPr>
              <w:t>Циљна вред.</w:t>
            </w:r>
          </w:p>
        </w:tc>
        <w:tc>
          <w:tcPr>
            <w:tcW w:w="1853" w:type="dxa"/>
            <w:shd w:val="clear" w:color="auto" w:fill="A5A5A5" w:themeFill="accent3"/>
          </w:tcPr>
          <w:p w14:paraId="2877BE83" w14:textId="77777777" w:rsidR="00677D49" w:rsidRPr="007328EE" w:rsidRDefault="00677D49" w:rsidP="00143404">
            <w:pPr>
              <w:spacing w:before="60" w:after="60"/>
              <w:jc w:val="both"/>
              <w:rPr>
                <w:rFonts w:asciiTheme="minorHAnsi" w:hAnsiTheme="minorHAnsi" w:cstheme="minorHAnsi"/>
                <w:b/>
                <w:bCs/>
              </w:rPr>
            </w:pPr>
            <w:r w:rsidRPr="007328EE">
              <w:rPr>
                <w:rFonts w:asciiTheme="minorHAnsi" w:hAnsiTheme="minorHAnsi" w:cstheme="minorHAnsi"/>
                <w:b/>
                <w:bCs/>
              </w:rPr>
              <w:t>Извор провере</w:t>
            </w:r>
          </w:p>
        </w:tc>
      </w:tr>
      <w:tr w:rsidR="00677D49" w:rsidRPr="007328EE" w14:paraId="554B3C3F" w14:textId="77777777" w:rsidTr="00143404">
        <w:tc>
          <w:tcPr>
            <w:tcW w:w="2553" w:type="dxa"/>
            <w:shd w:val="clear" w:color="auto" w:fill="auto"/>
          </w:tcPr>
          <w:p w14:paraId="3500A6F5" w14:textId="77777777" w:rsidR="00677D49" w:rsidRPr="007328EE" w:rsidRDefault="00677D49" w:rsidP="00143404">
            <w:pPr>
              <w:rPr>
                <w:rFonts w:asciiTheme="minorHAnsi" w:hAnsiTheme="minorHAnsi" w:cstheme="minorHAnsi"/>
                <w:color w:val="365F91"/>
              </w:rPr>
            </w:pPr>
            <w:r w:rsidRPr="007328EE">
              <w:rPr>
                <w:rFonts w:asciiTheme="minorHAnsi" w:hAnsiTheme="minorHAnsi" w:cstheme="minorHAnsi"/>
                <w:color w:val="365F91"/>
              </w:rPr>
              <w:t>Број деце која имају приступ квалитетном физичком развоју практиковањем спортских активности у школи</w:t>
            </w:r>
          </w:p>
        </w:tc>
        <w:tc>
          <w:tcPr>
            <w:tcW w:w="1417" w:type="dxa"/>
          </w:tcPr>
          <w:p w14:paraId="7511CC2F"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color w:val="365F91"/>
              </w:rPr>
              <w:t>Број</w:t>
            </w:r>
          </w:p>
        </w:tc>
        <w:tc>
          <w:tcPr>
            <w:tcW w:w="851" w:type="dxa"/>
          </w:tcPr>
          <w:p w14:paraId="46D31658"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rPr>
              <w:t>2023.</w:t>
            </w:r>
          </w:p>
        </w:tc>
        <w:tc>
          <w:tcPr>
            <w:tcW w:w="992" w:type="dxa"/>
          </w:tcPr>
          <w:p w14:paraId="2B0CFDC5"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rPr>
              <w:t>500</w:t>
            </w:r>
          </w:p>
        </w:tc>
        <w:tc>
          <w:tcPr>
            <w:tcW w:w="1124" w:type="dxa"/>
          </w:tcPr>
          <w:p w14:paraId="2C703334"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rPr>
              <w:t>2030.</w:t>
            </w:r>
          </w:p>
        </w:tc>
        <w:tc>
          <w:tcPr>
            <w:tcW w:w="1417" w:type="dxa"/>
          </w:tcPr>
          <w:p w14:paraId="6769140D"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rPr>
              <w:t>700</w:t>
            </w:r>
          </w:p>
        </w:tc>
        <w:tc>
          <w:tcPr>
            <w:tcW w:w="1853" w:type="dxa"/>
          </w:tcPr>
          <w:p w14:paraId="45331F79" w14:textId="77777777" w:rsidR="00677D49" w:rsidRPr="007328EE" w:rsidRDefault="00677D49" w:rsidP="00AA6085">
            <w:pPr>
              <w:spacing w:before="60" w:after="60"/>
              <w:rPr>
                <w:rFonts w:asciiTheme="minorHAnsi" w:hAnsiTheme="minorHAnsi" w:cstheme="minorHAnsi"/>
              </w:rPr>
            </w:pPr>
            <w:r w:rsidRPr="007328EE">
              <w:rPr>
                <w:rFonts w:asciiTheme="minorHAnsi" w:hAnsiTheme="minorHAnsi" w:cstheme="minorHAnsi"/>
                <w:bCs/>
                <w:color w:val="365F91"/>
              </w:rPr>
              <w:t>Извештај о раду основн</w:t>
            </w:r>
            <w:r w:rsidR="00AA6085" w:rsidRPr="007328EE">
              <w:rPr>
                <w:rFonts w:asciiTheme="minorHAnsi" w:hAnsiTheme="minorHAnsi" w:cstheme="minorHAnsi"/>
                <w:bCs/>
                <w:color w:val="365F91"/>
              </w:rPr>
              <w:t>их школа</w:t>
            </w:r>
            <w:r w:rsidRPr="007328EE">
              <w:rPr>
                <w:rFonts w:asciiTheme="minorHAnsi" w:hAnsiTheme="minorHAnsi" w:cstheme="minorHAnsi"/>
                <w:bCs/>
                <w:color w:val="365F91"/>
              </w:rPr>
              <w:t xml:space="preserve"> </w:t>
            </w:r>
          </w:p>
        </w:tc>
      </w:tr>
      <w:tr w:rsidR="00677D49" w:rsidRPr="007328EE" w14:paraId="5BF1BD8A" w14:textId="77777777" w:rsidTr="00143404">
        <w:tc>
          <w:tcPr>
            <w:tcW w:w="2553" w:type="dxa"/>
          </w:tcPr>
          <w:p w14:paraId="42532E2E" w14:textId="77777777" w:rsidR="00677D49" w:rsidRPr="007328EE" w:rsidRDefault="00677D49" w:rsidP="00143404">
            <w:pPr>
              <w:rPr>
                <w:rFonts w:asciiTheme="minorHAnsi" w:hAnsiTheme="minorHAnsi" w:cstheme="minorHAnsi"/>
                <w:color w:val="365F91"/>
              </w:rPr>
            </w:pPr>
            <w:r w:rsidRPr="007328EE">
              <w:rPr>
                <w:rFonts w:asciiTheme="minorHAnsi" w:hAnsiTheme="minorHAnsi" w:cstheme="minorHAnsi"/>
                <w:color w:val="365F91"/>
              </w:rPr>
              <w:t>Број најбољих спортских резултата у школским спортским такмичењима (број медаља)</w:t>
            </w:r>
          </w:p>
        </w:tc>
        <w:tc>
          <w:tcPr>
            <w:tcW w:w="1417" w:type="dxa"/>
          </w:tcPr>
          <w:p w14:paraId="0C1F66C4"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bCs/>
                <w:color w:val="365F91"/>
              </w:rPr>
              <w:t>Број</w:t>
            </w:r>
          </w:p>
        </w:tc>
        <w:tc>
          <w:tcPr>
            <w:tcW w:w="851" w:type="dxa"/>
          </w:tcPr>
          <w:p w14:paraId="2BB62EB1"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rPr>
              <w:t>2024.</w:t>
            </w:r>
          </w:p>
        </w:tc>
        <w:tc>
          <w:tcPr>
            <w:tcW w:w="992" w:type="dxa"/>
          </w:tcPr>
          <w:p w14:paraId="072A0CB4"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rPr>
              <w:t>10</w:t>
            </w:r>
          </w:p>
        </w:tc>
        <w:tc>
          <w:tcPr>
            <w:tcW w:w="1124" w:type="dxa"/>
          </w:tcPr>
          <w:p w14:paraId="7336050B"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rPr>
              <w:t>2030.</w:t>
            </w:r>
          </w:p>
        </w:tc>
        <w:tc>
          <w:tcPr>
            <w:tcW w:w="1417" w:type="dxa"/>
          </w:tcPr>
          <w:p w14:paraId="7A6C64EA"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rPr>
              <w:t>20</w:t>
            </w:r>
          </w:p>
        </w:tc>
        <w:tc>
          <w:tcPr>
            <w:tcW w:w="1853" w:type="dxa"/>
          </w:tcPr>
          <w:p w14:paraId="2B6850D5" w14:textId="77777777" w:rsidR="00677D49" w:rsidRPr="007328EE" w:rsidRDefault="00677D49" w:rsidP="00143404">
            <w:pPr>
              <w:spacing w:before="60" w:after="60"/>
              <w:jc w:val="both"/>
              <w:rPr>
                <w:rFonts w:asciiTheme="minorHAnsi" w:hAnsiTheme="minorHAnsi" w:cstheme="minorHAnsi"/>
              </w:rPr>
            </w:pPr>
            <w:r w:rsidRPr="007328EE">
              <w:rPr>
                <w:rFonts w:asciiTheme="minorHAnsi" w:hAnsiTheme="minorHAnsi" w:cstheme="minorHAnsi"/>
                <w:color w:val="365F91"/>
              </w:rPr>
              <w:t>Извештај о раду средње школе</w:t>
            </w:r>
          </w:p>
        </w:tc>
      </w:tr>
    </w:tbl>
    <w:p w14:paraId="64013FE1" w14:textId="77777777" w:rsidR="00677D49" w:rsidRPr="007328EE" w:rsidRDefault="00677D49" w:rsidP="00677D49">
      <w:pPr>
        <w:pStyle w:val="NoSpacing"/>
        <w:jc w:val="both"/>
        <w:rPr>
          <w:rFonts w:cstheme="minorHAnsi"/>
          <w:b/>
          <w:bCs/>
          <w:color w:val="365F91"/>
        </w:rPr>
      </w:pPr>
    </w:p>
    <w:p w14:paraId="1EFC9865" w14:textId="77777777" w:rsidR="00677D49" w:rsidRPr="007328EE" w:rsidRDefault="00677D49" w:rsidP="00677D49">
      <w:pPr>
        <w:spacing w:before="60" w:after="60"/>
        <w:jc w:val="both"/>
        <w:rPr>
          <w:rFonts w:asciiTheme="minorHAnsi" w:hAnsiTheme="minorHAnsi" w:cstheme="minorHAnsi"/>
          <w:b/>
          <w:i/>
          <w:color w:val="000000"/>
          <w:u w:val="single"/>
        </w:rPr>
      </w:pPr>
      <w:r w:rsidRPr="007328EE">
        <w:rPr>
          <w:rFonts w:asciiTheme="minorHAnsi" w:hAnsiTheme="minorHAnsi" w:cstheme="minorHAnsi"/>
          <w:b/>
          <w:i/>
          <w:color w:val="000000"/>
          <w:u w:val="single"/>
        </w:rPr>
        <w:t>Допринос Циљевима одрживог развоја (ЦОР)</w:t>
      </w:r>
    </w:p>
    <w:p w14:paraId="5B6F259E" w14:textId="77777777" w:rsidR="00677D49" w:rsidRPr="007328EE" w:rsidRDefault="00677D49" w:rsidP="001F71B2">
      <w:pPr>
        <w:pStyle w:val="ListParagraph"/>
        <w:numPr>
          <w:ilvl w:val="0"/>
          <w:numId w:val="48"/>
        </w:numPr>
        <w:rPr>
          <w:rFonts w:asciiTheme="minorHAnsi" w:hAnsiTheme="minorHAnsi" w:cstheme="minorHAnsi"/>
        </w:rPr>
      </w:pPr>
      <w:r w:rsidRPr="007328EE">
        <w:rPr>
          <w:rFonts w:asciiTheme="minorHAnsi" w:hAnsiTheme="minorHAnsi" w:cstheme="minorHAnsi"/>
          <w:b/>
          <w:i/>
          <w:iCs/>
        </w:rPr>
        <w:t>ЦОР 4:</w:t>
      </w:r>
      <w:r w:rsidR="00AA6085" w:rsidRPr="007328EE">
        <w:rPr>
          <w:rFonts w:asciiTheme="minorHAnsi" w:hAnsiTheme="minorHAnsi" w:cstheme="minorHAnsi"/>
          <w:b/>
          <w:i/>
          <w:iCs/>
        </w:rPr>
        <w:t xml:space="preserve"> </w:t>
      </w:r>
      <w:r w:rsidRPr="007328EE">
        <w:rPr>
          <w:rFonts w:asciiTheme="minorHAnsi" w:hAnsiTheme="minorHAnsi" w:cstheme="minorHAnsi"/>
          <w:b/>
          <w:i/>
          <w:color w:val="000000" w:themeColor="text1"/>
        </w:rPr>
        <w:t>Обезбедити</w:t>
      </w:r>
      <w:r w:rsidR="00AA6085" w:rsidRPr="007328EE">
        <w:rPr>
          <w:rFonts w:asciiTheme="minorHAnsi" w:hAnsiTheme="minorHAnsi" w:cstheme="minorHAnsi"/>
          <w:b/>
          <w:i/>
          <w:color w:val="000000" w:themeColor="text1"/>
        </w:rPr>
        <w:t xml:space="preserve"> </w:t>
      </w:r>
      <w:r w:rsidRPr="007328EE">
        <w:rPr>
          <w:rFonts w:asciiTheme="minorHAnsi" w:hAnsiTheme="minorHAnsi" w:cstheme="minorHAnsi"/>
          <w:b/>
          <w:i/>
          <w:color w:val="000000" w:themeColor="text1"/>
        </w:rPr>
        <w:t>инклузивно и праведно</w:t>
      </w:r>
      <w:r w:rsidR="00AA6085" w:rsidRPr="007328EE">
        <w:rPr>
          <w:rFonts w:asciiTheme="minorHAnsi" w:hAnsiTheme="minorHAnsi" w:cstheme="minorHAnsi"/>
          <w:b/>
          <w:i/>
          <w:color w:val="000000" w:themeColor="text1"/>
        </w:rPr>
        <w:t xml:space="preserve"> </w:t>
      </w:r>
      <w:r w:rsidRPr="007328EE">
        <w:rPr>
          <w:rFonts w:asciiTheme="minorHAnsi" w:hAnsiTheme="minorHAnsi" w:cstheme="minorHAnsi"/>
          <w:b/>
          <w:i/>
          <w:color w:val="000000" w:themeColor="text1"/>
        </w:rPr>
        <w:t>квалитетно</w:t>
      </w:r>
      <w:r w:rsidR="00AA6085" w:rsidRPr="007328EE">
        <w:rPr>
          <w:rFonts w:asciiTheme="minorHAnsi" w:hAnsiTheme="minorHAnsi" w:cstheme="minorHAnsi"/>
          <w:b/>
          <w:i/>
          <w:color w:val="000000" w:themeColor="text1"/>
        </w:rPr>
        <w:t xml:space="preserve"> </w:t>
      </w:r>
      <w:r w:rsidRPr="007328EE">
        <w:rPr>
          <w:rFonts w:asciiTheme="minorHAnsi" w:hAnsiTheme="minorHAnsi" w:cstheme="minorHAnsi"/>
          <w:b/>
          <w:i/>
          <w:color w:val="000000" w:themeColor="text1"/>
        </w:rPr>
        <w:t>образовање и промовисати</w:t>
      </w:r>
      <w:r w:rsidR="00AA6085" w:rsidRPr="007328EE">
        <w:rPr>
          <w:rFonts w:asciiTheme="minorHAnsi" w:hAnsiTheme="minorHAnsi" w:cstheme="minorHAnsi"/>
          <w:b/>
          <w:i/>
          <w:color w:val="000000" w:themeColor="text1"/>
        </w:rPr>
        <w:t xml:space="preserve"> </w:t>
      </w:r>
      <w:r w:rsidRPr="007328EE">
        <w:rPr>
          <w:rFonts w:asciiTheme="minorHAnsi" w:hAnsiTheme="minorHAnsi" w:cstheme="minorHAnsi"/>
          <w:b/>
          <w:i/>
          <w:color w:val="000000" w:themeColor="text1"/>
        </w:rPr>
        <w:t>могућност</w:t>
      </w:r>
      <w:r w:rsidR="00AA6085" w:rsidRPr="007328EE">
        <w:rPr>
          <w:rFonts w:asciiTheme="minorHAnsi" w:hAnsiTheme="minorHAnsi" w:cstheme="minorHAnsi"/>
          <w:b/>
          <w:i/>
          <w:color w:val="000000" w:themeColor="text1"/>
        </w:rPr>
        <w:t xml:space="preserve"> </w:t>
      </w:r>
      <w:r w:rsidRPr="007328EE">
        <w:rPr>
          <w:rFonts w:asciiTheme="minorHAnsi" w:hAnsiTheme="minorHAnsi" w:cstheme="minorHAnsi"/>
          <w:b/>
          <w:i/>
          <w:color w:val="000000" w:themeColor="text1"/>
        </w:rPr>
        <w:t>целоживотног</w:t>
      </w:r>
      <w:r w:rsidR="00AA6085" w:rsidRPr="007328EE">
        <w:rPr>
          <w:rFonts w:asciiTheme="minorHAnsi" w:hAnsiTheme="minorHAnsi" w:cstheme="minorHAnsi"/>
          <w:b/>
          <w:i/>
          <w:color w:val="000000" w:themeColor="text1"/>
        </w:rPr>
        <w:t xml:space="preserve"> </w:t>
      </w:r>
      <w:r w:rsidRPr="007328EE">
        <w:rPr>
          <w:rFonts w:asciiTheme="minorHAnsi" w:hAnsiTheme="minorHAnsi" w:cstheme="minorHAnsi"/>
          <w:b/>
          <w:i/>
          <w:color w:val="000000" w:themeColor="text1"/>
        </w:rPr>
        <w:t>учења</w:t>
      </w:r>
      <w:r w:rsidR="00AA6085" w:rsidRPr="007328EE">
        <w:rPr>
          <w:rFonts w:asciiTheme="minorHAnsi" w:hAnsiTheme="minorHAnsi" w:cstheme="minorHAnsi"/>
          <w:b/>
          <w:i/>
          <w:color w:val="000000" w:themeColor="text1"/>
        </w:rPr>
        <w:t xml:space="preserve"> </w:t>
      </w:r>
      <w:r w:rsidRPr="007328EE">
        <w:rPr>
          <w:rFonts w:asciiTheme="minorHAnsi" w:hAnsiTheme="minorHAnsi" w:cstheme="minorHAnsi"/>
          <w:b/>
          <w:i/>
          <w:color w:val="000000" w:themeColor="text1"/>
        </w:rPr>
        <w:t>за</w:t>
      </w:r>
      <w:r w:rsidR="00AA6085" w:rsidRPr="007328EE">
        <w:rPr>
          <w:rFonts w:asciiTheme="minorHAnsi" w:hAnsiTheme="minorHAnsi" w:cstheme="minorHAnsi"/>
          <w:b/>
          <w:i/>
          <w:color w:val="000000" w:themeColor="text1"/>
        </w:rPr>
        <w:t xml:space="preserve"> </w:t>
      </w:r>
      <w:r w:rsidRPr="007328EE">
        <w:rPr>
          <w:rFonts w:asciiTheme="minorHAnsi" w:hAnsiTheme="minorHAnsi" w:cstheme="minorHAnsi"/>
          <w:b/>
          <w:i/>
          <w:color w:val="000000" w:themeColor="text1"/>
        </w:rPr>
        <w:t>све</w:t>
      </w:r>
    </w:p>
    <w:p w14:paraId="520310D0" w14:textId="77777777" w:rsidR="00677D49" w:rsidRPr="00B20B83" w:rsidRDefault="00677D49" w:rsidP="001F71B2">
      <w:pPr>
        <w:pStyle w:val="ListParagraph"/>
        <w:numPr>
          <w:ilvl w:val="0"/>
          <w:numId w:val="48"/>
        </w:numPr>
        <w:rPr>
          <w:rFonts w:asciiTheme="minorHAnsi" w:hAnsiTheme="minorHAnsi" w:cstheme="minorHAnsi"/>
          <w:shd w:val="clear" w:color="auto" w:fill="FFFFFF"/>
        </w:rPr>
      </w:pPr>
      <w:r w:rsidRPr="007328EE">
        <w:rPr>
          <w:rStyle w:val="broj"/>
          <w:rFonts w:asciiTheme="minorHAnsi" w:hAnsiTheme="minorHAnsi" w:cstheme="minorHAnsi"/>
          <w:b/>
          <w:bCs/>
          <w:shd w:val="clear" w:color="auto" w:fill="FFFFFF"/>
        </w:rPr>
        <w:t>Подциљ 4.1.</w:t>
      </w:r>
      <w:r w:rsidR="00AA6085" w:rsidRPr="007328EE">
        <w:rPr>
          <w:rStyle w:val="broj"/>
          <w:rFonts w:asciiTheme="minorHAnsi" w:hAnsiTheme="minorHAnsi" w:cstheme="minorHAnsi"/>
          <w:b/>
          <w:bCs/>
          <w:shd w:val="clear" w:color="auto" w:fill="FFFFFF"/>
        </w:rPr>
        <w:t xml:space="preserve"> </w:t>
      </w:r>
      <w:r w:rsidR="00AA6085" w:rsidRPr="007328EE">
        <w:rPr>
          <w:rStyle w:val="broj"/>
          <w:rFonts w:asciiTheme="minorHAnsi" w:hAnsiTheme="minorHAnsi" w:cstheme="minorHAnsi"/>
          <w:bCs/>
          <w:shd w:val="clear" w:color="auto" w:fill="FFFFFF"/>
        </w:rPr>
        <w:t>Д</w:t>
      </w:r>
      <w:r w:rsidRPr="007328EE">
        <w:rPr>
          <w:rFonts w:asciiTheme="minorHAnsi" w:hAnsiTheme="minorHAnsi" w:cstheme="minorHAnsi"/>
          <w:shd w:val="clear" w:color="auto" w:fill="FFFFFF"/>
        </w:rPr>
        <w:t>о 2030. обезбедити да све девојчице и дечаци заврше бесплатно,</w:t>
      </w:r>
      <w:r w:rsidRPr="00B20B83">
        <w:rPr>
          <w:rFonts w:asciiTheme="minorHAnsi" w:hAnsiTheme="minorHAnsi" w:cstheme="minorHAnsi"/>
          <w:shd w:val="clear" w:color="auto" w:fill="FFFFFF"/>
        </w:rPr>
        <w:t xml:space="preserve"> равноправно и квалитетно основно и средње образовање које води ка релевантним и ефикасним исходима учења</w:t>
      </w:r>
    </w:p>
    <w:p w14:paraId="5AA8E369" w14:textId="77777777" w:rsidR="00677D49" w:rsidRPr="00B20B83" w:rsidRDefault="00677D49" w:rsidP="001F71B2">
      <w:pPr>
        <w:pStyle w:val="ListParagraph"/>
        <w:numPr>
          <w:ilvl w:val="0"/>
          <w:numId w:val="48"/>
        </w:numPr>
        <w:rPr>
          <w:rFonts w:asciiTheme="minorHAnsi" w:hAnsiTheme="minorHAnsi" w:cstheme="minorHAnsi"/>
        </w:rPr>
      </w:pPr>
      <w:r w:rsidRPr="00B20B83">
        <w:rPr>
          <w:rStyle w:val="broj"/>
          <w:rFonts w:asciiTheme="minorHAnsi" w:hAnsiTheme="minorHAnsi" w:cstheme="minorHAnsi"/>
          <w:b/>
          <w:bCs/>
          <w:shd w:val="clear" w:color="auto" w:fill="FFFFFF"/>
        </w:rPr>
        <w:t xml:space="preserve">Подциљ 4.4. </w:t>
      </w:r>
      <w:r w:rsidRPr="00B20B83">
        <w:rPr>
          <w:rFonts w:asciiTheme="minorHAnsi" w:hAnsiTheme="minorHAnsi" w:cstheme="minorHAnsi"/>
          <w:shd w:val="clear" w:color="auto" w:fill="FFFFFF"/>
        </w:rPr>
        <w:t>До 2030. значајно повећати број младих и одраслих који имају одговарајуће вештине, укључујући техничке и стручне, за запошљавање, достојне послове и предузетништво</w:t>
      </w:r>
    </w:p>
    <w:p w14:paraId="1C2929E9" w14:textId="77777777" w:rsidR="00677D49" w:rsidRPr="00B20B83" w:rsidRDefault="00677D49" w:rsidP="001F71B2">
      <w:pPr>
        <w:pStyle w:val="ListParagraph"/>
        <w:numPr>
          <w:ilvl w:val="0"/>
          <w:numId w:val="48"/>
        </w:numPr>
        <w:rPr>
          <w:rFonts w:asciiTheme="minorHAnsi" w:hAnsiTheme="minorHAnsi" w:cstheme="minorHAnsi"/>
        </w:rPr>
      </w:pPr>
      <w:r w:rsidRPr="00B20B83">
        <w:rPr>
          <w:rStyle w:val="broj"/>
          <w:rFonts w:asciiTheme="minorHAnsi" w:hAnsiTheme="minorHAnsi" w:cstheme="minorHAnsi"/>
          <w:b/>
          <w:bCs/>
          <w:shd w:val="clear" w:color="auto" w:fill="FFFFFF"/>
        </w:rPr>
        <w:t xml:space="preserve">Подциљ 4.ц. </w:t>
      </w:r>
      <w:r w:rsidRPr="00B20B83">
        <w:rPr>
          <w:rFonts w:asciiTheme="minorHAnsi" w:hAnsiTheme="minorHAnsi" w:cstheme="minorHAnsi"/>
          <w:shd w:val="clear" w:color="auto" w:fill="FFFFFF"/>
        </w:rPr>
        <w:t>До 2030. значајно повећати број квалификованих учитеља, између осталог и кроз међународну сарадњу за обуку учитеља у земљама у развоју, посебно у најмање развијеним земљама и малим острвским државама у развоју</w:t>
      </w:r>
    </w:p>
    <w:p w14:paraId="72397F4C" w14:textId="77777777" w:rsidR="00677D49" w:rsidRPr="00B20B83" w:rsidRDefault="00677D49" w:rsidP="00677D49">
      <w:pPr>
        <w:rPr>
          <w:rFonts w:asciiTheme="minorHAnsi" w:hAnsiTheme="minorHAnsi" w:cstheme="minorHAnsi"/>
        </w:rPr>
      </w:pPr>
    </w:p>
    <w:p w14:paraId="22D57488" w14:textId="77777777" w:rsidR="00677D49" w:rsidRPr="00B20B83" w:rsidRDefault="00677D49" w:rsidP="00677D49">
      <w:pPr>
        <w:spacing w:before="60" w:after="60"/>
        <w:jc w:val="both"/>
        <w:rPr>
          <w:rFonts w:asciiTheme="minorHAnsi" w:hAnsiTheme="minorHAnsi" w:cstheme="minorHAnsi"/>
          <w:b/>
          <w:color w:val="2F5496"/>
        </w:rPr>
      </w:pPr>
      <w:r w:rsidRPr="00B20B83">
        <w:rPr>
          <w:rFonts w:asciiTheme="minorHAnsi" w:hAnsiTheme="minorHAnsi" w:cstheme="minorHAnsi"/>
          <w:b/>
          <w:color w:val="2F5496"/>
        </w:rPr>
        <w:t>Мере за постизање приоритетног циља 1.</w:t>
      </w:r>
      <w:r w:rsidRPr="00B20B83">
        <w:rPr>
          <w:rFonts w:asciiTheme="minorHAnsi" w:hAnsiTheme="minorHAnsi" w:cstheme="minorHAnsi"/>
          <w:b/>
          <w:color w:val="2F5496"/>
          <w:lang w:val="en-GB"/>
        </w:rPr>
        <w:t>3</w:t>
      </w:r>
      <w:r w:rsidRPr="00B20B83">
        <w:rPr>
          <w:rFonts w:asciiTheme="minorHAnsi" w:hAnsiTheme="minorHAnsi" w:cstheme="minorHAnsi"/>
          <w:b/>
          <w:color w:val="2F5496"/>
        </w:rPr>
        <w:t>.</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677D49" w:rsidRPr="00B20B83" w14:paraId="6DE9D86B" w14:textId="77777777" w:rsidTr="00143404">
        <w:trPr>
          <w:trHeight w:val="606"/>
        </w:trPr>
        <w:tc>
          <w:tcPr>
            <w:tcW w:w="10207" w:type="dxa"/>
            <w:gridSpan w:val="7"/>
            <w:shd w:val="clear" w:color="auto" w:fill="ACB9CA"/>
          </w:tcPr>
          <w:p w14:paraId="71E44ADD" w14:textId="77777777" w:rsidR="00677D49" w:rsidRPr="00B20B83" w:rsidRDefault="00677D49" w:rsidP="00143404">
            <w:pPr>
              <w:pStyle w:val="NoSpacing"/>
              <w:jc w:val="both"/>
              <w:rPr>
                <w:rFonts w:eastAsia="Calibri,BoldItalic" w:cstheme="minorHAnsi"/>
                <w:b/>
              </w:rPr>
            </w:pPr>
          </w:p>
          <w:p w14:paraId="5E18E8BC" w14:textId="77777777" w:rsidR="00677D49" w:rsidRPr="00B20B83" w:rsidRDefault="00677D49" w:rsidP="00143404">
            <w:pPr>
              <w:pStyle w:val="NoSpacing"/>
              <w:jc w:val="both"/>
              <w:rPr>
                <w:rFonts w:cstheme="minorHAnsi"/>
                <w:b/>
              </w:rPr>
            </w:pPr>
            <w:r w:rsidRPr="00B20B83">
              <w:rPr>
                <w:rFonts w:eastAsia="Calibri,BoldItalic" w:cstheme="minorHAnsi"/>
                <w:b/>
              </w:rPr>
              <w:t xml:space="preserve">МЕРА 1.3.1. </w:t>
            </w:r>
            <w:r w:rsidRPr="00B20B83">
              <w:rPr>
                <w:rFonts w:cstheme="minorHAnsi"/>
                <w:b/>
              </w:rPr>
              <w:t xml:space="preserve">Унапређење система основног и средњег образовања </w:t>
            </w:r>
          </w:p>
          <w:p w14:paraId="7CA5563A" w14:textId="77777777" w:rsidR="00677D49" w:rsidRPr="00B20B83" w:rsidRDefault="00677D49" w:rsidP="00143404">
            <w:pPr>
              <w:pStyle w:val="NoSpacing"/>
              <w:jc w:val="both"/>
              <w:rPr>
                <w:rFonts w:eastAsia="Calibri" w:cstheme="minorHAnsi"/>
                <w:b/>
              </w:rPr>
            </w:pPr>
          </w:p>
        </w:tc>
      </w:tr>
      <w:tr w:rsidR="00677D49" w:rsidRPr="00B20B83" w14:paraId="4B10F21D" w14:textId="77777777" w:rsidTr="00143404">
        <w:trPr>
          <w:trHeight w:val="538"/>
        </w:trPr>
        <w:tc>
          <w:tcPr>
            <w:tcW w:w="10207" w:type="dxa"/>
            <w:gridSpan w:val="7"/>
          </w:tcPr>
          <w:p w14:paraId="3F2069B2" w14:textId="77777777" w:rsidR="00677D49" w:rsidRPr="00B20B83" w:rsidRDefault="00677D49" w:rsidP="00143404">
            <w:pPr>
              <w:pStyle w:val="NoSpacing"/>
              <w:jc w:val="both"/>
              <w:rPr>
                <w:rFonts w:cstheme="minorHAnsi"/>
              </w:rPr>
            </w:pPr>
            <w:r w:rsidRPr="00B20B83">
              <w:rPr>
                <w:rFonts w:cstheme="minorHAnsi"/>
                <w:b/>
              </w:rPr>
              <w:t>Опис:</w:t>
            </w:r>
          </w:p>
          <w:p w14:paraId="5983AFFF" w14:textId="77777777" w:rsidR="00677D49" w:rsidRPr="00B20B83" w:rsidRDefault="00677D49" w:rsidP="00143404">
            <w:pPr>
              <w:pStyle w:val="NoSpacing"/>
              <w:jc w:val="both"/>
              <w:rPr>
                <w:rFonts w:cstheme="minorHAnsi"/>
              </w:rPr>
            </w:pPr>
            <w:r w:rsidRPr="00B20B83">
              <w:rPr>
                <w:rFonts w:cstheme="minorHAnsi"/>
              </w:rPr>
              <w:t>Локална самоуправа општине Кладово спроводи активности којима се унапређује систем образовања на њеној територији, а у складу са надлежностима које има.</w:t>
            </w:r>
            <w:r w:rsidR="00AA6085">
              <w:rPr>
                <w:rFonts w:cstheme="minorHAnsi"/>
              </w:rPr>
              <w:t xml:space="preserve"> </w:t>
            </w:r>
            <w:r w:rsidRPr="00B20B83">
              <w:rPr>
                <w:rFonts w:cstheme="minorHAnsi"/>
              </w:rPr>
              <w:t>Оне се углавном односе на финансирање капиталног и текућег одржавања, материјалних трошкова рада, стручног усавршавања запослених, превоза запослених, заштите и безбедности деце и ученика. Поједине подручне школе имају организовани превоз ученика виших разреда до матичних школа. У Брзој Паланци, поред матичне школа са ученицима од припремног до осмог разреда, постоји Интернат за ученике из брдско - планинског подручја.</w:t>
            </w:r>
          </w:p>
          <w:p w14:paraId="2C03BDC7" w14:textId="77777777" w:rsidR="00677D49" w:rsidRPr="00B20B83" w:rsidRDefault="00677D49" w:rsidP="00143404">
            <w:pPr>
              <w:pStyle w:val="NoSpacing"/>
              <w:jc w:val="both"/>
              <w:rPr>
                <w:rFonts w:cstheme="minorHAnsi"/>
              </w:rPr>
            </w:pPr>
            <w:r w:rsidRPr="00B20B83">
              <w:rPr>
                <w:rFonts w:cstheme="minorHAnsi"/>
              </w:rPr>
              <w:t>Како би се настава одвијала под савременијим условима и на модернији начин приближила деци, мером је предвиђен уређење дворишта и набавка потребне опреме за модернизацију образовног рада (набавка рачунара , пројектора, лаптопова), што унапређује и иновира образовни процес.</w:t>
            </w:r>
          </w:p>
          <w:p w14:paraId="2694439A" w14:textId="77777777" w:rsidR="00677D49" w:rsidRPr="00B20B83" w:rsidRDefault="00677D49" w:rsidP="00143404">
            <w:pPr>
              <w:tabs>
                <w:tab w:val="left" w:pos="1320"/>
              </w:tabs>
              <w:jc w:val="both"/>
              <w:rPr>
                <w:rFonts w:asciiTheme="minorHAnsi" w:hAnsiTheme="minorHAnsi" w:cstheme="minorHAnsi"/>
              </w:rPr>
            </w:pPr>
            <w:r w:rsidRPr="00B20B83">
              <w:rPr>
                <w:rFonts w:asciiTheme="minorHAnsi" w:hAnsiTheme="minorHAnsi" w:cstheme="minorHAnsi"/>
              </w:rPr>
              <w:t>Ова мера треба да допринесе подизању нивоа знања и вештина запослених у образовању за рад са децом, припрему пројектних предлога и реализацију пројеката у сарадњи са надлежним министарствима и локалном самоуправом, као и укључивање у међународне програме и пројекте.</w:t>
            </w:r>
          </w:p>
          <w:p w14:paraId="20F2294A"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rPr>
              <w:t>Ово ће допринети</w:t>
            </w:r>
            <w:r w:rsidR="00AA6085">
              <w:rPr>
                <w:rFonts w:asciiTheme="minorHAnsi" w:hAnsiTheme="minorHAnsi" w:cstheme="minorHAnsi"/>
              </w:rPr>
              <w:t xml:space="preserve"> </w:t>
            </w:r>
            <w:r w:rsidRPr="00B20B83">
              <w:rPr>
                <w:rFonts w:asciiTheme="minorHAnsi" w:hAnsiTheme="minorHAnsi" w:cstheme="minorHAnsi"/>
              </w:rPr>
              <w:t>обезбеђивању</w:t>
            </w:r>
            <w:r w:rsidR="00AA6085">
              <w:rPr>
                <w:rFonts w:asciiTheme="minorHAnsi" w:hAnsiTheme="minorHAnsi" w:cstheme="minorHAnsi"/>
              </w:rPr>
              <w:t xml:space="preserve"> </w:t>
            </w:r>
            <w:r w:rsidRPr="00B20B83">
              <w:rPr>
                <w:rFonts w:asciiTheme="minorHAnsi" w:hAnsiTheme="minorHAnsi" w:cstheme="minorHAnsi"/>
              </w:rPr>
              <w:t>квалитетнијег</w:t>
            </w:r>
            <w:r w:rsidR="00AA6085">
              <w:rPr>
                <w:rFonts w:asciiTheme="minorHAnsi" w:hAnsiTheme="minorHAnsi" w:cstheme="minorHAnsi"/>
              </w:rPr>
              <w:t xml:space="preserve"> </w:t>
            </w:r>
            <w:r w:rsidRPr="00B20B83">
              <w:rPr>
                <w:rFonts w:asciiTheme="minorHAnsi" w:hAnsiTheme="minorHAnsi" w:cstheme="minorHAnsi"/>
              </w:rPr>
              <w:t>приступа</w:t>
            </w:r>
            <w:r w:rsidR="00AA6085">
              <w:rPr>
                <w:rFonts w:asciiTheme="minorHAnsi" w:hAnsiTheme="minorHAnsi" w:cstheme="minorHAnsi"/>
              </w:rPr>
              <w:t xml:space="preserve"> </w:t>
            </w:r>
            <w:r w:rsidRPr="00B20B83">
              <w:rPr>
                <w:rFonts w:asciiTheme="minorHAnsi" w:hAnsiTheme="minorHAnsi" w:cstheme="minorHAnsi"/>
              </w:rPr>
              <w:t>наставном</w:t>
            </w:r>
            <w:r w:rsidR="00AA6085">
              <w:rPr>
                <w:rFonts w:asciiTheme="minorHAnsi" w:hAnsiTheme="minorHAnsi" w:cstheme="minorHAnsi"/>
              </w:rPr>
              <w:t xml:space="preserve"> </w:t>
            </w:r>
            <w:r w:rsidRPr="00B20B83">
              <w:rPr>
                <w:rFonts w:asciiTheme="minorHAnsi" w:hAnsiTheme="minorHAnsi" w:cstheme="minorHAnsi"/>
              </w:rPr>
              <w:t xml:space="preserve">програму и ученицима. </w:t>
            </w:r>
          </w:p>
          <w:p w14:paraId="0526B428"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38DA25D1" w14:textId="77777777" w:rsidR="00677D49" w:rsidRPr="00B20B83" w:rsidRDefault="00677D49" w:rsidP="001F71B2">
            <w:pPr>
              <w:pStyle w:val="ListParagraph"/>
              <w:widowControl/>
              <w:numPr>
                <w:ilvl w:val="0"/>
                <w:numId w:val="43"/>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набавка потребне опреме за модернизацију образовног рада (паметне табле са пројекторима и рачунарима, лцд телевизори, таблет рачунари и компјутери, струњаче, разбоји, гимнастичарске греде, лопте за кошарку и одбојку, реквизити, полигони, справе на отвореном, итд.)</w:t>
            </w:r>
          </w:p>
          <w:p w14:paraId="23E9A11D" w14:textId="77777777" w:rsidR="00677D49" w:rsidRPr="00B20B83" w:rsidRDefault="00677D49" w:rsidP="001F71B2">
            <w:pPr>
              <w:pStyle w:val="ListParagraph"/>
              <w:widowControl/>
              <w:numPr>
                <w:ilvl w:val="0"/>
                <w:numId w:val="43"/>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 xml:space="preserve">стручно усавршавање запослених у образовању </w:t>
            </w:r>
          </w:p>
          <w:p w14:paraId="54D69560" w14:textId="77777777" w:rsidR="00677D49" w:rsidRPr="00B20B83" w:rsidRDefault="00677D49" w:rsidP="001F71B2">
            <w:pPr>
              <w:pStyle w:val="ListParagraph"/>
              <w:widowControl/>
              <w:numPr>
                <w:ilvl w:val="0"/>
                <w:numId w:val="43"/>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укључивање кадрова у међународне пројекте</w:t>
            </w:r>
          </w:p>
          <w:p w14:paraId="472D546C" w14:textId="77777777" w:rsidR="00677D49" w:rsidRPr="00B20B83" w:rsidRDefault="00677D49" w:rsidP="001F71B2">
            <w:pPr>
              <w:pStyle w:val="ListParagraph"/>
              <w:widowControl/>
              <w:numPr>
                <w:ilvl w:val="0"/>
                <w:numId w:val="43"/>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појачање мера надзора у циљу безбедносне заштите деце (непрописно паркирање у близини школе, иницијатива за снабдевање храном унутар школе, итд.)</w:t>
            </w:r>
          </w:p>
          <w:p w14:paraId="310C9731" w14:textId="77777777" w:rsidR="00677D49" w:rsidRPr="00B20B83" w:rsidRDefault="00677D49" w:rsidP="001F71B2">
            <w:pPr>
              <w:pStyle w:val="ListParagraph"/>
              <w:widowControl/>
              <w:numPr>
                <w:ilvl w:val="0"/>
                <w:numId w:val="43"/>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уређење дворишта у школама – постављање ограде</w:t>
            </w:r>
          </w:p>
        </w:tc>
      </w:tr>
      <w:tr w:rsidR="00677D49" w:rsidRPr="00B20B83" w14:paraId="2EC6C283" w14:textId="77777777" w:rsidTr="00143404">
        <w:trPr>
          <w:trHeight w:val="679"/>
        </w:trPr>
        <w:tc>
          <w:tcPr>
            <w:tcW w:w="10207" w:type="dxa"/>
            <w:gridSpan w:val="7"/>
          </w:tcPr>
          <w:p w14:paraId="64252F08"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информативно-едукативна/обезбеђење добара и пружање услуга</w:t>
            </w:r>
          </w:p>
          <w:p w14:paraId="018A2059" w14:textId="77777777" w:rsidR="00677D49" w:rsidRPr="00B20B83" w:rsidRDefault="00677D49" w:rsidP="00143404">
            <w:pPr>
              <w:pStyle w:val="NoSpacing"/>
              <w:rPr>
                <w:rFonts w:cstheme="minorHAnsi"/>
                <w:b/>
              </w:rPr>
            </w:pPr>
            <w:r w:rsidRPr="00B20B83">
              <w:rPr>
                <w:rFonts w:cstheme="minorHAnsi"/>
                <w:b/>
              </w:rPr>
              <w:t>Процена потребних финансијских средстава: 5.000.000</w:t>
            </w:r>
          </w:p>
          <w:p w14:paraId="2B07B307"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616BCBF7"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ОШ и Средња школа Кладово</w:t>
            </w:r>
          </w:p>
          <w:p w14:paraId="7F7C9F73" w14:textId="77777777" w:rsidR="00677D49" w:rsidRPr="00AA6085" w:rsidRDefault="00677D49" w:rsidP="00143404">
            <w:pPr>
              <w:pStyle w:val="NoSpacing"/>
              <w:rPr>
                <w:rFonts w:cstheme="minorHAnsi"/>
              </w:rPr>
            </w:pPr>
            <w:r w:rsidRPr="00B20B83">
              <w:rPr>
                <w:rFonts w:cstheme="minorHAnsi"/>
                <w:b/>
              </w:rPr>
              <w:t xml:space="preserve">Други учесници у спровођењу: </w:t>
            </w:r>
          </w:p>
          <w:p w14:paraId="6AFE09B1"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380A9A52" w14:textId="77777777" w:rsidTr="00143404">
        <w:trPr>
          <w:trHeight w:val="380"/>
        </w:trPr>
        <w:tc>
          <w:tcPr>
            <w:tcW w:w="3403" w:type="dxa"/>
            <w:shd w:val="clear" w:color="auto" w:fill="D5DCE4"/>
          </w:tcPr>
          <w:p w14:paraId="1A20F52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7D68CF2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8DFCEA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D08B60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23B71E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4D8D521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4193AF9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9C3651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3F534EA8" w14:textId="77777777" w:rsidTr="00143404">
        <w:trPr>
          <w:trHeight w:val="376"/>
        </w:trPr>
        <w:tc>
          <w:tcPr>
            <w:tcW w:w="3403" w:type="dxa"/>
          </w:tcPr>
          <w:p w14:paraId="09CF09A5"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Број опремљених кабинета/учионица савременим училима у СШ</w:t>
            </w:r>
          </w:p>
        </w:tc>
        <w:tc>
          <w:tcPr>
            <w:tcW w:w="992" w:type="dxa"/>
          </w:tcPr>
          <w:p w14:paraId="66B1A7DA" w14:textId="77777777" w:rsidR="00677D49" w:rsidRPr="00B20B83" w:rsidRDefault="00677D49" w:rsidP="00143404">
            <w:pPr>
              <w:pStyle w:val="TableParagraph"/>
              <w:spacing w:before="40" w:line="276" w:lineRule="auto"/>
              <w:ind w:left="108"/>
              <w:rPr>
                <w:rFonts w:asciiTheme="minorHAnsi" w:hAnsiTheme="minorHAnsi" w:cstheme="minorHAnsi"/>
                <w:color w:val="365F91"/>
              </w:rPr>
            </w:pPr>
            <w:r w:rsidRPr="00B20B83">
              <w:rPr>
                <w:rFonts w:asciiTheme="minorHAnsi" w:hAnsiTheme="minorHAnsi" w:cstheme="minorHAnsi"/>
                <w:color w:val="365F91"/>
              </w:rPr>
              <w:t>Број</w:t>
            </w:r>
          </w:p>
        </w:tc>
        <w:tc>
          <w:tcPr>
            <w:tcW w:w="851" w:type="dxa"/>
          </w:tcPr>
          <w:p w14:paraId="488136C7"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2023.</w:t>
            </w:r>
          </w:p>
        </w:tc>
        <w:tc>
          <w:tcPr>
            <w:tcW w:w="992" w:type="dxa"/>
          </w:tcPr>
          <w:p w14:paraId="201F4F4E"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36</w:t>
            </w:r>
          </w:p>
        </w:tc>
        <w:tc>
          <w:tcPr>
            <w:tcW w:w="851" w:type="dxa"/>
          </w:tcPr>
          <w:p w14:paraId="6C322319"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2030.</w:t>
            </w:r>
          </w:p>
        </w:tc>
        <w:tc>
          <w:tcPr>
            <w:tcW w:w="1134" w:type="dxa"/>
          </w:tcPr>
          <w:p w14:paraId="5A796606"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40</w:t>
            </w:r>
          </w:p>
        </w:tc>
        <w:tc>
          <w:tcPr>
            <w:tcW w:w="1984" w:type="dxa"/>
          </w:tcPr>
          <w:p w14:paraId="7E4BDC67"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color w:val="365F91"/>
                <w:lang w:val="ru-RU"/>
              </w:rPr>
              <w:t>Извештај о раду средње школе</w:t>
            </w:r>
          </w:p>
        </w:tc>
      </w:tr>
      <w:tr w:rsidR="00677D49" w:rsidRPr="00B20B83" w14:paraId="6231200E" w14:textId="77777777" w:rsidTr="00143404">
        <w:trPr>
          <w:trHeight w:val="376"/>
        </w:trPr>
        <w:tc>
          <w:tcPr>
            <w:tcW w:w="3403" w:type="dxa"/>
          </w:tcPr>
          <w:p w14:paraId="79FD6AF4"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Број опремљених спортских сала новим спортским реквизитима у ОШ</w:t>
            </w:r>
          </w:p>
        </w:tc>
        <w:tc>
          <w:tcPr>
            <w:tcW w:w="992" w:type="dxa"/>
          </w:tcPr>
          <w:p w14:paraId="09FD1060" w14:textId="77777777" w:rsidR="00677D49" w:rsidRPr="00B20B83" w:rsidRDefault="00677D49" w:rsidP="00143404">
            <w:pPr>
              <w:pStyle w:val="TableParagraph"/>
              <w:spacing w:before="40" w:line="276" w:lineRule="auto"/>
              <w:ind w:left="108"/>
              <w:rPr>
                <w:rFonts w:asciiTheme="minorHAnsi" w:hAnsiTheme="minorHAnsi" w:cstheme="minorHAnsi"/>
                <w:color w:val="365F91"/>
              </w:rPr>
            </w:pPr>
            <w:r w:rsidRPr="00B20B83">
              <w:rPr>
                <w:rFonts w:asciiTheme="minorHAnsi" w:hAnsiTheme="minorHAnsi" w:cstheme="minorHAnsi"/>
                <w:color w:val="365F91"/>
              </w:rPr>
              <w:t>Број</w:t>
            </w:r>
          </w:p>
        </w:tc>
        <w:tc>
          <w:tcPr>
            <w:tcW w:w="851" w:type="dxa"/>
          </w:tcPr>
          <w:p w14:paraId="4C69DE8F"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2023.</w:t>
            </w:r>
          </w:p>
        </w:tc>
        <w:tc>
          <w:tcPr>
            <w:tcW w:w="992" w:type="dxa"/>
          </w:tcPr>
          <w:p w14:paraId="148BE9D2"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4</w:t>
            </w:r>
          </w:p>
        </w:tc>
        <w:tc>
          <w:tcPr>
            <w:tcW w:w="851" w:type="dxa"/>
          </w:tcPr>
          <w:p w14:paraId="5695D6E8"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2030.</w:t>
            </w:r>
          </w:p>
        </w:tc>
        <w:tc>
          <w:tcPr>
            <w:tcW w:w="1134" w:type="dxa"/>
          </w:tcPr>
          <w:p w14:paraId="4D627645"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6</w:t>
            </w:r>
          </w:p>
        </w:tc>
        <w:tc>
          <w:tcPr>
            <w:tcW w:w="1984" w:type="dxa"/>
          </w:tcPr>
          <w:p w14:paraId="556015CC" w14:textId="77777777" w:rsidR="00677D49" w:rsidRPr="00B20B83" w:rsidRDefault="00677D49" w:rsidP="009D49EA">
            <w:pPr>
              <w:pStyle w:val="TableParagraph"/>
              <w:spacing w:before="40" w:line="276" w:lineRule="auto"/>
              <w:ind w:left="108"/>
              <w:rPr>
                <w:rFonts w:asciiTheme="minorHAnsi" w:hAnsiTheme="minorHAnsi" w:cstheme="minorHAnsi"/>
                <w:color w:val="365F91"/>
                <w:lang w:val="ru-RU"/>
              </w:rPr>
            </w:pPr>
            <w:r w:rsidRPr="00B20B83">
              <w:rPr>
                <w:rFonts w:asciiTheme="minorHAnsi" w:hAnsiTheme="minorHAnsi" w:cstheme="minorHAnsi"/>
                <w:color w:val="365F91"/>
                <w:lang w:val="ru-RU"/>
              </w:rPr>
              <w:t xml:space="preserve">Извештај о раду </w:t>
            </w:r>
            <w:r w:rsidRPr="00FA222D">
              <w:rPr>
                <w:rFonts w:asciiTheme="minorHAnsi" w:hAnsiTheme="minorHAnsi" w:cstheme="minorHAnsi"/>
                <w:color w:val="365F91"/>
                <w:lang w:val="ru-RU"/>
              </w:rPr>
              <w:t>основн</w:t>
            </w:r>
            <w:r w:rsidR="009D49EA" w:rsidRPr="00FA222D">
              <w:rPr>
                <w:rFonts w:asciiTheme="minorHAnsi" w:hAnsiTheme="minorHAnsi" w:cstheme="minorHAnsi"/>
                <w:color w:val="365F91"/>
                <w:lang w:val="ru-RU"/>
              </w:rPr>
              <w:t>их</w:t>
            </w:r>
            <w:r w:rsidRPr="00FA222D">
              <w:rPr>
                <w:rFonts w:asciiTheme="minorHAnsi" w:hAnsiTheme="minorHAnsi" w:cstheme="minorHAnsi"/>
                <w:color w:val="365F91"/>
                <w:lang w:val="ru-RU"/>
              </w:rPr>
              <w:t xml:space="preserve"> школ</w:t>
            </w:r>
            <w:r w:rsidR="00FA222D">
              <w:rPr>
                <w:rFonts w:asciiTheme="minorHAnsi" w:hAnsiTheme="minorHAnsi" w:cstheme="minorHAnsi"/>
                <w:color w:val="365F91"/>
                <w:lang w:val="ru-RU"/>
              </w:rPr>
              <w:t>а</w:t>
            </w:r>
          </w:p>
        </w:tc>
      </w:tr>
      <w:tr w:rsidR="00677D49" w:rsidRPr="00B20B83" w14:paraId="4C254450" w14:textId="77777777" w:rsidTr="00143404">
        <w:trPr>
          <w:trHeight w:val="376"/>
        </w:trPr>
        <w:tc>
          <w:tcPr>
            <w:tcW w:w="3403" w:type="dxa"/>
          </w:tcPr>
          <w:p w14:paraId="11A796F9" w14:textId="77777777" w:rsidR="00677D49" w:rsidRPr="00B20B83" w:rsidRDefault="00677D49" w:rsidP="00143404">
            <w:pPr>
              <w:pStyle w:val="TableParagraph"/>
              <w:spacing w:before="40" w:line="276" w:lineRule="auto"/>
              <w:ind w:left="0"/>
              <w:rPr>
                <w:rFonts w:asciiTheme="minorHAnsi" w:hAnsiTheme="minorHAnsi" w:cstheme="minorHAnsi"/>
                <w:color w:val="365F91"/>
              </w:rPr>
            </w:pPr>
            <w:r w:rsidRPr="00B20B83">
              <w:rPr>
                <w:rFonts w:asciiTheme="minorHAnsi" w:hAnsiTheme="minorHAnsi" w:cstheme="minorHAnsi"/>
                <w:color w:val="365F91"/>
              </w:rPr>
              <w:t>Број спроведених пројеката у којима је учествовала Средња школа Кладово</w:t>
            </w:r>
          </w:p>
        </w:tc>
        <w:tc>
          <w:tcPr>
            <w:tcW w:w="992" w:type="dxa"/>
          </w:tcPr>
          <w:p w14:paraId="655798C9"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Број</w:t>
            </w:r>
          </w:p>
        </w:tc>
        <w:tc>
          <w:tcPr>
            <w:tcW w:w="851" w:type="dxa"/>
          </w:tcPr>
          <w:p w14:paraId="6C8D380D"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2023</w:t>
            </w:r>
          </w:p>
        </w:tc>
        <w:tc>
          <w:tcPr>
            <w:tcW w:w="992" w:type="dxa"/>
          </w:tcPr>
          <w:p w14:paraId="00AC2D2F"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4</w:t>
            </w:r>
          </w:p>
        </w:tc>
        <w:tc>
          <w:tcPr>
            <w:tcW w:w="851" w:type="dxa"/>
          </w:tcPr>
          <w:p w14:paraId="684E0B42"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2030</w:t>
            </w:r>
          </w:p>
        </w:tc>
        <w:tc>
          <w:tcPr>
            <w:tcW w:w="1134" w:type="dxa"/>
          </w:tcPr>
          <w:p w14:paraId="1512E31C"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6</w:t>
            </w:r>
          </w:p>
        </w:tc>
        <w:tc>
          <w:tcPr>
            <w:tcW w:w="1984" w:type="dxa"/>
          </w:tcPr>
          <w:p w14:paraId="109F58FB" w14:textId="77777777" w:rsidR="00677D49" w:rsidRPr="00B20B83" w:rsidRDefault="00677D49" w:rsidP="00143404">
            <w:pPr>
              <w:pStyle w:val="TableParagraph"/>
              <w:spacing w:before="40" w:line="276" w:lineRule="auto"/>
              <w:ind w:left="108"/>
              <w:rPr>
                <w:rFonts w:asciiTheme="minorHAnsi" w:hAnsiTheme="minorHAnsi" w:cstheme="minorHAnsi"/>
                <w:color w:val="365F91"/>
                <w:lang w:val="ru-RU"/>
              </w:rPr>
            </w:pPr>
            <w:r w:rsidRPr="00B20B83">
              <w:rPr>
                <w:rFonts w:asciiTheme="minorHAnsi" w:hAnsiTheme="minorHAnsi" w:cstheme="minorHAnsi"/>
                <w:color w:val="365F91"/>
                <w:lang w:val="ru-RU"/>
              </w:rPr>
              <w:t xml:space="preserve">Извештај о раду средње школе </w:t>
            </w:r>
          </w:p>
        </w:tc>
      </w:tr>
      <w:tr w:rsidR="00677D49" w:rsidRPr="00B20B83" w14:paraId="0C2FD446" w14:textId="77777777" w:rsidTr="00143404">
        <w:trPr>
          <w:trHeight w:val="606"/>
        </w:trPr>
        <w:tc>
          <w:tcPr>
            <w:tcW w:w="10207" w:type="dxa"/>
            <w:gridSpan w:val="7"/>
            <w:shd w:val="clear" w:color="auto" w:fill="ACB9CA"/>
          </w:tcPr>
          <w:p w14:paraId="4CBA9491" w14:textId="77777777" w:rsidR="00677D49" w:rsidRPr="00B20B83" w:rsidRDefault="00677D49" w:rsidP="00143404">
            <w:pPr>
              <w:spacing w:before="60" w:after="60"/>
              <w:jc w:val="both"/>
              <w:rPr>
                <w:rFonts w:asciiTheme="minorHAnsi" w:eastAsia="Calibri,BoldItalic" w:hAnsiTheme="minorHAnsi" w:cstheme="minorHAnsi"/>
                <w:b/>
                <w:bCs/>
              </w:rPr>
            </w:pPr>
          </w:p>
          <w:p w14:paraId="2CE260E9"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eastAsia="Calibri,BoldItalic" w:hAnsiTheme="minorHAnsi" w:cstheme="minorHAnsi"/>
                <w:b/>
                <w:bCs/>
              </w:rPr>
              <w:t xml:space="preserve">МЕРА 1.3.2. </w:t>
            </w:r>
            <w:r w:rsidRPr="00B20B83">
              <w:rPr>
                <w:rFonts w:asciiTheme="minorHAnsi" w:hAnsiTheme="minorHAnsi" w:cstheme="minorHAnsi"/>
                <w:b/>
                <w:bCs/>
              </w:rPr>
              <w:t>Унапређење</w:t>
            </w:r>
            <w:r w:rsidR="00AA6085">
              <w:rPr>
                <w:rFonts w:asciiTheme="minorHAnsi" w:hAnsiTheme="minorHAnsi" w:cstheme="minorHAnsi"/>
                <w:b/>
                <w:bCs/>
              </w:rPr>
              <w:t xml:space="preserve"> </w:t>
            </w:r>
            <w:r w:rsidRPr="00B20B83">
              <w:rPr>
                <w:rFonts w:asciiTheme="minorHAnsi" w:hAnsiTheme="minorHAnsi" w:cstheme="minorHAnsi"/>
                <w:b/>
                <w:bCs/>
              </w:rPr>
              <w:t>постојеће и развој</w:t>
            </w:r>
            <w:r w:rsidR="00AA6085">
              <w:rPr>
                <w:rFonts w:asciiTheme="minorHAnsi" w:hAnsiTheme="minorHAnsi" w:cstheme="minorHAnsi"/>
                <w:b/>
                <w:bCs/>
              </w:rPr>
              <w:t xml:space="preserve"> </w:t>
            </w:r>
            <w:r w:rsidRPr="00B20B83">
              <w:rPr>
                <w:rFonts w:asciiTheme="minorHAnsi" w:hAnsiTheme="minorHAnsi" w:cstheme="minorHAnsi"/>
                <w:b/>
                <w:bCs/>
              </w:rPr>
              <w:t>нове</w:t>
            </w:r>
            <w:r w:rsidR="00AA6085">
              <w:rPr>
                <w:rFonts w:asciiTheme="minorHAnsi" w:hAnsiTheme="minorHAnsi" w:cstheme="minorHAnsi"/>
                <w:b/>
                <w:bCs/>
              </w:rPr>
              <w:t xml:space="preserve"> </w:t>
            </w:r>
            <w:r w:rsidRPr="00B20B83">
              <w:rPr>
                <w:rFonts w:asciiTheme="minorHAnsi" w:hAnsiTheme="minorHAnsi" w:cstheme="minorHAnsi"/>
                <w:b/>
                <w:bCs/>
              </w:rPr>
              <w:t>спортске</w:t>
            </w:r>
            <w:r w:rsidR="00AA6085">
              <w:rPr>
                <w:rFonts w:asciiTheme="minorHAnsi" w:hAnsiTheme="minorHAnsi" w:cstheme="minorHAnsi"/>
                <w:b/>
                <w:bCs/>
              </w:rPr>
              <w:t xml:space="preserve"> </w:t>
            </w:r>
            <w:r w:rsidRPr="00B20B83">
              <w:rPr>
                <w:rFonts w:asciiTheme="minorHAnsi" w:hAnsiTheme="minorHAnsi" w:cstheme="minorHAnsi"/>
                <w:b/>
                <w:bCs/>
              </w:rPr>
              <w:t>инфраструктуре</w:t>
            </w:r>
          </w:p>
          <w:p w14:paraId="03AC8325" w14:textId="77777777" w:rsidR="00677D49" w:rsidRPr="00B20B83" w:rsidRDefault="00677D49" w:rsidP="00143404">
            <w:pPr>
              <w:pStyle w:val="NoSpacing"/>
              <w:jc w:val="both"/>
              <w:rPr>
                <w:rFonts w:eastAsia="Calibri" w:cstheme="minorHAnsi"/>
                <w:b/>
              </w:rPr>
            </w:pPr>
          </w:p>
        </w:tc>
      </w:tr>
      <w:tr w:rsidR="00677D49" w:rsidRPr="00B20B83" w14:paraId="11AA8EAD" w14:textId="77777777" w:rsidTr="00143404">
        <w:trPr>
          <w:trHeight w:val="538"/>
        </w:trPr>
        <w:tc>
          <w:tcPr>
            <w:tcW w:w="10207" w:type="dxa"/>
            <w:gridSpan w:val="7"/>
          </w:tcPr>
          <w:p w14:paraId="21EF2CE4" w14:textId="77777777" w:rsidR="00677D49" w:rsidRPr="00B20B83" w:rsidRDefault="00677D49" w:rsidP="00143404">
            <w:pPr>
              <w:pStyle w:val="NoSpacing"/>
              <w:jc w:val="both"/>
              <w:rPr>
                <w:rFonts w:cstheme="minorHAnsi"/>
              </w:rPr>
            </w:pPr>
            <w:r w:rsidRPr="00B20B83">
              <w:rPr>
                <w:rFonts w:cstheme="minorHAnsi"/>
                <w:b/>
              </w:rPr>
              <w:t>Опис:</w:t>
            </w:r>
          </w:p>
          <w:p w14:paraId="6F99E7CA" w14:textId="77777777" w:rsidR="00677D49" w:rsidRPr="00B20B83" w:rsidRDefault="00677D49" w:rsidP="00143404">
            <w:pPr>
              <w:pStyle w:val="NoSpacing"/>
              <w:jc w:val="both"/>
              <w:rPr>
                <w:rFonts w:cstheme="minorHAnsi"/>
              </w:rPr>
            </w:pPr>
            <w:bookmarkStart w:id="9" w:name="_Hlk134371069"/>
            <w:r w:rsidRPr="00B20B83">
              <w:rPr>
                <w:rFonts w:cstheme="minorHAnsi"/>
              </w:rPr>
              <w:t>Кладово има одличне терене за такмичарске припреме спортиста: Спортску халу „Језеро“ (1.600 m² корисне</w:t>
            </w:r>
            <w:r w:rsidR="00310557">
              <w:rPr>
                <w:rFonts w:cstheme="minorHAnsi"/>
              </w:rPr>
              <w:t xml:space="preserve"> </w:t>
            </w:r>
            <w:r w:rsidRPr="00B20B83">
              <w:rPr>
                <w:rFonts w:cstheme="minorHAnsi"/>
              </w:rPr>
              <w:t xml:space="preserve">спортске површине, опремљена за све спортове), Спортски камп “Караташ“(на површини од 15 ха, </w:t>
            </w:r>
            <w:r w:rsidRPr="009D49EA">
              <w:rPr>
                <w:rFonts w:cstheme="minorHAnsi"/>
              </w:rPr>
              <w:t>воде</w:t>
            </w:r>
            <w:r w:rsidR="00310557" w:rsidRPr="009D49EA">
              <w:rPr>
                <w:rFonts w:cstheme="minorHAnsi"/>
              </w:rPr>
              <w:t>ћ</w:t>
            </w:r>
            <w:r w:rsidRPr="009D49EA">
              <w:rPr>
                <w:rFonts w:cstheme="minorHAnsi"/>
              </w:rPr>
              <w:t>а установа</w:t>
            </w:r>
            <w:r w:rsidRPr="00B20B83">
              <w:rPr>
                <w:rFonts w:cstheme="minorHAnsi"/>
              </w:rPr>
              <w:t xml:space="preserve"> за припрему спортиста у Србији), уређену плажу на Дунаву где постоје могућности за рекреативне активности и физичку културу, више уређених фудбалских терена, доста осветљених отворених терена за кошарку, рукомет,</w:t>
            </w:r>
            <w:r w:rsidR="00310557">
              <w:rPr>
                <w:rFonts w:cstheme="minorHAnsi"/>
              </w:rPr>
              <w:t xml:space="preserve"> </w:t>
            </w:r>
            <w:r w:rsidRPr="00B20B83">
              <w:rPr>
                <w:rFonts w:cstheme="minorHAnsi"/>
              </w:rPr>
              <w:t xml:space="preserve">одбојку и мали фудбал. </w:t>
            </w:r>
          </w:p>
          <w:p w14:paraId="7E5E1CBA" w14:textId="77777777" w:rsidR="00677D49" w:rsidRPr="00B20B83" w:rsidRDefault="00677D49" w:rsidP="00143404">
            <w:pPr>
              <w:pStyle w:val="NoSpacing"/>
              <w:jc w:val="both"/>
              <w:rPr>
                <w:rFonts w:cstheme="minorHAnsi"/>
              </w:rPr>
            </w:pPr>
            <w:r w:rsidRPr="00B20B83">
              <w:rPr>
                <w:rFonts w:cstheme="minorHAnsi"/>
              </w:rPr>
              <w:t>На територији Кладова постоји већи број спортских клубова.</w:t>
            </w:r>
            <w:r w:rsidR="00310557">
              <w:rPr>
                <w:rFonts w:cstheme="minorHAnsi"/>
              </w:rPr>
              <w:t xml:space="preserve"> </w:t>
            </w:r>
            <w:r w:rsidRPr="00B20B83">
              <w:rPr>
                <w:rFonts w:cstheme="minorHAnsi"/>
              </w:rPr>
              <w:t xml:space="preserve">Доминирају фудбалски клубови за које се и издваја </w:t>
            </w:r>
            <w:r w:rsidRPr="009D49EA">
              <w:rPr>
                <w:rFonts w:cstheme="minorHAnsi"/>
              </w:rPr>
              <w:t xml:space="preserve">готово половина средстава за спортске програме из општинског буџета (9,5 од 20,3 милиона за 2021. г.), ФК </w:t>
            </w:r>
            <w:r w:rsidR="006B603A">
              <w:rPr>
                <w:rFonts w:cstheme="minorHAnsi"/>
              </w:rPr>
              <w:t>„</w:t>
            </w:r>
            <w:r w:rsidRPr="009D49EA">
              <w:rPr>
                <w:rFonts w:cstheme="minorHAnsi"/>
              </w:rPr>
              <w:t>Ђердап</w:t>
            </w:r>
            <w:r w:rsidR="006B603A">
              <w:rPr>
                <w:rFonts w:cstheme="minorHAnsi"/>
              </w:rPr>
              <w:t>“</w:t>
            </w:r>
            <w:r w:rsidRPr="009D49EA">
              <w:rPr>
                <w:rFonts w:cstheme="minorHAnsi"/>
              </w:rPr>
              <w:t xml:space="preserve"> (основан 1932. г.) и ФК </w:t>
            </w:r>
            <w:r w:rsidR="006B603A">
              <w:rPr>
                <w:rFonts w:cstheme="minorHAnsi"/>
              </w:rPr>
              <w:t>„</w:t>
            </w:r>
            <w:r w:rsidRPr="009D49EA">
              <w:rPr>
                <w:rFonts w:cstheme="minorHAnsi"/>
              </w:rPr>
              <w:t>Бродоремонт</w:t>
            </w:r>
            <w:r w:rsidR="006B603A">
              <w:rPr>
                <w:rFonts w:cstheme="minorHAnsi"/>
              </w:rPr>
              <w:t xml:space="preserve">“ </w:t>
            </w:r>
            <w:r w:rsidRPr="009D49EA">
              <w:rPr>
                <w:rFonts w:cstheme="minorHAnsi"/>
              </w:rPr>
              <w:t>(</w:t>
            </w:r>
            <w:r w:rsidR="00310557" w:rsidRPr="009D49EA">
              <w:rPr>
                <w:rFonts w:cstheme="minorHAnsi"/>
              </w:rPr>
              <w:t xml:space="preserve"> </w:t>
            </w:r>
            <w:r w:rsidRPr="009D49EA">
              <w:rPr>
                <w:rFonts w:cstheme="minorHAnsi"/>
              </w:rPr>
              <w:t xml:space="preserve">основан 1973. г.), али и рукометни, кошаркашки и одбојкашки </w:t>
            </w:r>
            <w:r w:rsidR="00310557" w:rsidRPr="009D49EA">
              <w:rPr>
                <w:rFonts w:cstheme="minorHAnsi"/>
              </w:rPr>
              <w:t>клубови</w:t>
            </w:r>
            <w:r w:rsidRPr="009D49EA">
              <w:rPr>
                <w:rFonts w:cstheme="minorHAnsi"/>
              </w:rPr>
              <w:t xml:space="preserve">, клубови различитих борилачких спортова, шах клуб, </w:t>
            </w:r>
            <w:r w:rsidR="006B603A">
              <w:rPr>
                <w:rFonts w:cstheme="minorHAnsi"/>
              </w:rPr>
              <w:t>К</w:t>
            </w:r>
            <w:r w:rsidRPr="009D49EA">
              <w:rPr>
                <w:rFonts w:cstheme="minorHAnsi"/>
              </w:rPr>
              <w:t>ајакашки клуб Текиј</w:t>
            </w:r>
            <w:r w:rsidR="006B603A">
              <w:rPr>
                <w:rFonts w:cstheme="minorHAnsi"/>
              </w:rPr>
              <w:t>а, клубови спортских риболоваца и</w:t>
            </w:r>
            <w:r w:rsidRPr="009D49EA">
              <w:rPr>
                <w:rFonts w:cstheme="minorHAnsi"/>
              </w:rPr>
              <w:t xml:space="preserve"> планинарск</w:t>
            </w:r>
            <w:r w:rsidR="00310557" w:rsidRPr="009D49EA">
              <w:rPr>
                <w:rFonts w:cstheme="minorHAnsi"/>
              </w:rPr>
              <w:t>а</w:t>
            </w:r>
            <w:r w:rsidRPr="009D49EA">
              <w:rPr>
                <w:rFonts w:cstheme="minorHAnsi"/>
              </w:rPr>
              <w:t xml:space="preserve"> друштв</w:t>
            </w:r>
            <w:r w:rsidR="00310557" w:rsidRPr="009D49EA">
              <w:rPr>
                <w:rFonts w:cstheme="minorHAnsi"/>
              </w:rPr>
              <w:t>а</w:t>
            </w:r>
            <w:r w:rsidRPr="009D49EA">
              <w:rPr>
                <w:rFonts w:cstheme="minorHAnsi"/>
              </w:rPr>
              <w:t>.</w:t>
            </w:r>
          </w:p>
          <w:bookmarkEnd w:id="9"/>
          <w:p w14:paraId="7B80FE95" w14:textId="77777777" w:rsidR="00677D49" w:rsidRPr="00B20B83" w:rsidRDefault="00677D49" w:rsidP="00143404">
            <w:pPr>
              <w:pStyle w:val="NoSpacing"/>
              <w:jc w:val="both"/>
              <w:rPr>
                <w:rFonts w:cstheme="minorHAnsi"/>
              </w:rPr>
            </w:pPr>
            <w:r w:rsidRPr="00B20B83">
              <w:rPr>
                <w:rFonts w:cstheme="minorHAnsi"/>
              </w:rPr>
              <w:t xml:space="preserve">У сеоским насељима постоје фудбалска игралишта или игралишта за мале спортове, углавном </w:t>
            </w:r>
            <w:r w:rsidR="006B603A">
              <w:rPr>
                <w:rFonts w:cstheme="minorHAnsi"/>
              </w:rPr>
              <w:t xml:space="preserve">су </w:t>
            </w:r>
            <w:r w:rsidRPr="00B20B83">
              <w:rPr>
                <w:rFonts w:cstheme="minorHAnsi"/>
              </w:rPr>
              <w:t>у лошем стању.</w:t>
            </w:r>
          </w:p>
          <w:p w14:paraId="1EB39371" w14:textId="77777777" w:rsidR="00677D49" w:rsidRPr="00B20B83" w:rsidRDefault="00677D49" w:rsidP="00143404">
            <w:pPr>
              <w:pStyle w:val="NoSpacing"/>
              <w:jc w:val="both"/>
              <w:rPr>
                <w:rFonts w:cstheme="minorHAnsi"/>
              </w:rPr>
            </w:pPr>
            <w:r w:rsidRPr="00B20B83">
              <w:rPr>
                <w:rFonts w:cstheme="minorHAnsi"/>
              </w:rPr>
              <w:t xml:space="preserve">Ова </w:t>
            </w:r>
            <w:r w:rsidRPr="006B603A">
              <w:rPr>
                <w:rFonts w:cstheme="minorHAnsi"/>
              </w:rPr>
              <w:t>мера је приорит</w:t>
            </w:r>
            <w:r w:rsidR="006B603A" w:rsidRPr="006B603A">
              <w:rPr>
                <w:rFonts w:cstheme="minorHAnsi"/>
              </w:rPr>
              <w:t xml:space="preserve">етна и </w:t>
            </w:r>
            <w:r w:rsidRPr="006B603A">
              <w:rPr>
                <w:rFonts w:cstheme="minorHAnsi"/>
              </w:rPr>
              <w:t>кључна, јер је за даљи развој спорта неопходно капитално</w:t>
            </w:r>
            <w:r w:rsidR="00310557" w:rsidRPr="006B603A">
              <w:rPr>
                <w:rFonts w:cstheme="minorHAnsi"/>
              </w:rPr>
              <w:t xml:space="preserve"> </w:t>
            </w:r>
            <w:r w:rsidRPr="006B603A">
              <w:rPr>
                <w:rFonts w:cstheme="minorHAnsi"/>
              </w:rPr>
              <w:t>улагање у инфраструктуру и услове за бављење</w:t>
            </w:r>
            <w:r w:rsidRPr="00B20B83">
              <w:rPr>
                <w:rFonts w:cstheme="minorHAnsi"/>
              </w:rPr>
              <w:t xml:space="preserve"> и промоцију спорта на територији целе општине.</w:t>
            </w:r>
          </w:p>
          <w:p w14:paraId="6A2C0C85" w14:textId="77777777" w:rsidR="00677D49" w:rsidRPr="00B20B83" w:rsidRDefault="00677D49" w:rsidP="00143404">
            <w:pPr>
              <w:pStyle w:val="NoSpacing"/>
              <w:jc w:val="both"/>
              <w:rPr>
                <w:rFonts w:cstheme="minorHAnsi"/>
              </w:rPr>
            </w:pPr>
            <w:r w:rsidRPr="00B20B83">
              <w:rPr>
                <w:rFonts w:cstheme="minorHAnsi"/>
              </w:rPr>
              <w:t>У оквиру ове мере реализоваће се капитално инвестирање у постојећу и нову спортску инфраструктуру,а посебно изградња и одржавање јавних спортских терена у насељеним местима,</w:t>
            </w:r>
            <w:r w:rsidR="006B603A">
              <w:rPr>
                <w:rFonts w:cstheme="minorHAnsi"/>
              </w:rPr>
              <w:t xml:space="preserve"> </w:t>
            </w:r>
            <w:r w:rsidRPr="00B20B83">
              <w:rPr>
                <w:rFonts w:cstheme="minorHAnsi"/>
              </w:rPr>
              <w:t>као и школских спортских објеката (укључујући и набавку спортске опреме и реквизита).</w:t>
            </w:r>
          </w:p>
          <w:p w14:paraId="36E94C8B" w14:textId="77777777" w:rsidR="00677D49" w:rsidRPr="00B20B83" w:rsidRDefault="00677D49" w:rsidP="00143404">
            <w:pPr>
              <w:pStyle w:val="NoSpacing"/>
              <w:jc w:val="both"/>
              <w:rPr>
                <w:rFonts w:cstheme="minorHAnsi"/>
              </w:rPr>
            </w:pPr>
            <w:r w:rsidRPr="00B20B83">
              <w:rPr>
                <w:rFonts w:cstheme="minorHAnsi"/>
              </w:rPr>
              <w:t>У оквиру ове мере спровешће се развој посебних спортских програма и обезбеђење услова да се деца и</w:t>
            </w:r>
            <w:r w:rsidR="00310557">
              <w:rPr>
                <w:rFonts w:cstheme="minorHAnsi"/>
              </w:rPr>
              <w:t xml:space="preserve"> </w:t>
            </w:r>
            <w:r w:rsidRPr="00B20B83">
              <w:rPr>
                <w:rFonts w:cstheme="minorHAnsi"/>
              </w:rPr>
              <w:t>млади из руралних средина укључе у те програме.</w:t>
            </w:r>
          </w:p>
          <w:p w14:paraId="2F2A3E7F" w14:textId="77777777" w:rsidR="00677D49" w:rsidRPr="00B20B83" w:rsidRDefault="00677D49" w:rsidP="00143404">
            <w:pPr>
              <w:jc w:val="both"/>
              <w:rPr>
                <w:rFonts w:asciiTheme="minorHAnsi" w:eastAsiaTheme="minorHAnsi" w:hAnsiTheme="minorHAnsi" w:cstheme="minorHAnsi"/>
              </w:rPr>
            </w:pPr>
            <w:r w:rsidRPr="00B20B83">
              <w:rPr>
                <w:rFonts w:asciiTheme="minorHAnsi" w:hAnsiTheme="minorHAnsi" w:cstheme="minorHAnsi"/>
              </w:rPr>
              <w:t>Поред</w:t>
            </w:r>
            <w:r w:rsidR="00310557">
              <w:rPr>
                <w:rFonts w:asciiTheme="minorHAnsi" w:hAnsiTheme="minorHAnsi" w:cstheme="minorHAnsi"/>
              </w:rPr>
              <w:t xml:space="preserve"> </w:t>
            </w:r>
            <w:r w:rsidRPr="00B20B83">
              <w:rPr>
                <w:rFonts w:asciiTheme="minorHAnsi" w:hAnsiTheme="minorHAnsi" w:cstheme="minorHAnsi"/>
              </w:rPr>
              <w:t>формалне</w:t>
            </w:r>
            <w:r w:rsidR="00310557">
              <w:rPr>
                <w:rFonts w:asciiTheme="minorHAnsi" w:hAnsiTheme="minorHAnsi" w:cstheme="minorHAnsi"/>
              </w:rPr>
              <w:t xml:space="preserve"> </w:t>
            </w:r>
            <w:r w:rsidRPr="00B20B83">
              <w:rPr>
                <w:rFonts w:asciiTheme="minorHAnsi" w:hAnsiTheme="minorHAnsi" w:cstheme="minorHAnsi"/>
              </w:rPr>
              <w:t>додатне</w:t>
            </w:r>
            <w:r w:rsidR="00310557">
              <w:rPr>
                <w:rFonts w:asciiTheme="minorHAnsi" w:hAnsiTheme="minorHAnsi" w:cstheme="minorHAnsi"/>
              </w:rPr>
              <w:t xml:space="preserve"> </w:t>
            </w:r>
            <w:r w:rsidRPr="00B20B83">
              <w:rPr>
                <w:rFonts w:asciiTheme="minorHAnsi" w:hAnsiTheme="minorHAnsi" w:cstheme="minorHAnsi"/>
              </w:rPr>
              <w:t>подршке у образовању, развој</w:t>
            </w:r>
            <w:r w:rsidR="00310557">
              <w:rPr>
                <w:rFonts w:asciiTheme="minorHAnsi" w:hAnsiTheme="minorHAnsi" w:cstheme="minorHAnsi"/>
              </w:rPr>
              <w:t xml:space="preserve"> </w:t>
            </w:r>
            <w:r w:rsidRPr="00B20B83">
              <w:rPr>
                <w:rFonts w:asciiTheme="minorHAnsi" w:hAnsiTheme="minorHAnsi" w:cstheme="minorHAnsi"/>
              </w:rPr>
              <w:t>ваннаставних</w:t>
            </w:r>
            <w:r w:rsidR="00310557">
              <w:rPr>
                <w:rFonts w:asciiTheme="minorHAnsi" w:hAnsiTheme="minorHAnsi" w:cstheme="minorHAnsi"/>
              </w:rPr>
              <w:t xml:space="preserve"> </w:t>
            </w:r>
            <w:r w:rsidRPr="00B20B83">
              <w:rPr>
                <w:rFonts w:asciiTheme="minorHAnsi" w:hAnsiTheme="minorHAnsi" w:cstheme="minorHAnsi"/>
              </w:rPr>
              <w:t>активности</w:t>
            </w:r>
            <w:r w:rsidR="00310557">
              <w:rPr>
                <w:rFonts w:asciiTheme="minorHAnsi" w:hAnsiTheme="minorHAnsi" w:cstheme="minorHAnsi"/>
              </w:rPr>
              <w:t xml:space="preserve"> </w:t>
            </w:r>
            <w:r w:rsidRPr="00B20B83">
              <w:rPr>
                <w:rFonts w:asciiTheme="minorHAnsi" w:hAnsiTheme="minorHAnsi" w:cstheme="minorHAnsi"/>
              </w:rPr>
              <w:t>обухвата</w:t>
            </w:r>
            <w:r w:rsidR="00310557">
              <w:rPr>
                <w:rFonts w:asciiTheme="minorHAnsi" w:hAnsiTheme="minorHAnsi" w:cstheme="minorHAnsi"/>
              </w:rPr>
              <w:t xml:space="preserve"> </w:t>
            </w:r>
            <w:r w:rsidRPr="00B20B83">
              <w:rPr>
                <w:rFonts w:asciiTheme="minorHAnsi" w:hAnsiTheme="minorHAnsi" w:cstheme="minorHAnsi"/>
              </w:rPr>
              <w:t>додатни</w:t>
            </w:r>
            <w:r w:rsidR="00310557">
              <w:rPr>
                <w:rFonts w:asciiTheme="minorHAnsi" w:hAnsiTheme="minorHAnsi" w:cstheme="minorHAnsi"/>
              </w:rPr>
              <w:t xml:space="preserve"> </w:t>
            </w:r>
            <w:r w:rsidRPr="00B20B83">
              <w:rPr>
                <w:rFonts w:asciiTheme="minorHAnsi" w:hAnsiTheme="minorHAnsi" w:cstheme="minorHAnsi"/>
              </w:rPr>
              <w:t>рад</w:t>
            </w:r>
            <w:r w:rsidR="00310557">
              <w:rPr>
                <w:rFonts w:asciiTheme="minorHAnsi" w:hAnsiTheme="minorHAnsi" w:cstheme="minorHAnsi"/>
              </w:rPr>
              <w:t xml:space="preserve"> </w:t>
            </w:r>
            <w:r w:rsidRPr="00B20B83">
              <w:rPr>
                <w:rFonts w:asciiTheme="minorHAnsi" w:hAnsiTheme="minorHAnsi" w:cstheme="minorHAnsi"/>
              </w:rPr>
              <w:t>са</w:t>
            </w:r>
            <w:r w:rsidR="00310557">
              <w:rPr>
                <w:rFonts w:asciiTheme="minorHAnsi" w:hAnsiTheme="minorHAnsi" w:cstheme="minorHAnsi"/>
              </w:rPr>
              <w:t xml:space="preserve"> </w:t>
            </w:r>
            <w:r w:rsidRPr="00B20B83">
              <w:rPr>
                <w:rFonts w:asciiTheme="minorHAnsi" w:hAnsiTheme="minorHAnsi" w:cstheme="minorHAnsi"/>
              </w:rPr>
              <w:t>талентованом</w:t>
            </w:r>
            <w:r w:rsidR="00310557">
              <w:rPr>
                <w:rFonts w:asciiTheme="minorHAnsi" w:hAnsiTheme="minorHAnsi" w:cstheme="minorHAnsi"/>
              </w:rPr>
              <w:t xml:space="preserve"> </w:t>
            </w:r>
            <w:r w:rsidRPr="00B20B83">
              <w:rPr>
                <w:rFonts w:asciiTheme="minorHAnsi" w:hAnsiTheme="minorHAnsi" w:cstheme="minorHAnsi"/>
              </w:rPr>
              <w:t>децом, активно и креативно</w:t>
            </w:r>
            <w:r w:rsidR="00310557">
              <w:rPr>
                <w:rFonts w:asciiTheme="minorHAnsi" w:hAnsiTheme="minorHAnsi" w:cstheme="minorHAnsi"/>
              </w:rPr>
              <w:t xml:space="preserve"> </w:t>
            </w:r>
            <w:r w:rsidRPr="00B20B83">
              <w:rPr>
                <w:rFonts w:asciiTheme="minorHAnsi" w:hAnsiTheme="minorHAnsi" w:cstheme="minorHAnsi"/>
              </w:rPr>
              <w:t>укључивање</w:t>
            </w:r>
            <w:r w:rsidR="00310557">
              <w:rPr>
                <w:rFonts w:asciiTheme="minorHAnsi" w:hAnsiTheme="minorHAnsi" w:cstheme="minorHAnsi"/>
              </w:rPr>
              <w:t xml:space="preserve"> </w:t>
            </w:r>
            <w:r w:rsidRPr="00B20B83">
              <w:rPr>
                <w:rFonts w:asciiTheme="minorHAnsi" w:hAnsiTheme="minorHAnsi" w:cstheme="minorHAnsi"/>
              </w:rPr>
              <w:t>младих у све програмске</w:t>
            </w:r>
            <w:r w:rsidR="00310557">
              <w:rPr>
                <w:rFonts w:asciiTheme="minorHAnsi" w:hAnsiTheme="minorHAnsi" w:cstheme="minorHAnsi"/>
              </w:rPr>
              <w:t xml:space="preserve"> </w:t>
            </w:r>
            <w:r w:rsidRPr="00B20B83">
              <w:rPr>
                <w:rFonts w:asciiTheme="minorHAnsi" w:hAnsiTheme="minorHAnsi" w:cstheme="minorHAnsi"/>
              </w:rPr>
              <w:t>активности.</w:t>
            </w:r>
          </w:p>
          <w:p w14:paraId="02AC6B5A"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2B9F0DAD" w14:textId="77777777" w:rsidR="00677D49" w:rsidRPr="00B20B83" w:rsidRDefault="00677D49" w:rsidP="001F71B2">
            <w:pPr>
              <w:pStyle w:val="ListParagraph"/>
              <w:widowControl/>
              <w:numPr>
                <w:ilvl w:val="0"/>
                <w:numId w:val="42"/>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реализација пројеката на опремању, санацији и реконструкцији постојеће спортске инфраструктуре</w:t>
            </w:r>
          </w:p>
          <w:p w14:paraId="0FDC5F40" w14:textId="77777777" w:rsidR="00677D49" w:rsidRPr="00B20B83" w:rsidRDefault="00677D49" w:rsidP="001F71B2">
            <w:pPr>
              <w:pStyle w:val="ListParagraph"/>
              <w:widowControl/>
              <w:numPr>
                <w:ilvl w:val="0"/>
                <w:numId w:val="42"/>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изградња објеката за рекреативни и школски спорт</w:t>
            </w:r>
          </w:p>
          <w:p w14:paraId="143EC39D" w14:textId="77777777" w:rsidR="00677D49" w:rsidRPr="00B20B83" w:rsidRDefault="00677D49" w:rsidP="001F71B2">
            <w:pPr>
              <w:pStyle w:val="ListParagraph"/>
              <w:widowControl/>
              <w:numPr>
                <w:ilvl w:val="0"/>
                <w:numId w:val="42"/>
              </w:numPr>
              <w:tabs>
                <w:tab w:val="left" w:pos="1146"/>
              </w:tabs>
              <w:adjustRightInd w:val="0"/>
              <w:ind w:left="719"/>
              <w:contextualSpacing w:val="0"/>
              <w:outlineLvl w:val="1"/>
              <w:rPr>
                <w:rFonts w:asciiTheme="minorHAnsi" w:eastAsia="Calibri,BoldItalic" w:hAnsiTheme="minorHAnsi" w:cstheme="minorHAnsi"/>
                <w:b/>
                <w:bCs/>
              </w:rPr>
            </w:pPr>
            <w:r w:rsidRPr="00B20B83">
              <w:rPr>
                <w:rFonts w:asciiTheme="minorHAnsi" w:eastAsia="Calibri,BoldItalic" w:hAnsiTheme="minorHAnsi" w:cstheme="minorHAnsi"/>
              </w:rPr>
              <w:t xml:space="preserve">уређење дворишта у школама </w:t>
            </w:r>
          </w:p>
          <w:p w14:paraId="46E31BB3" w14:textId="77777777" w:rsidR="00677D49" w:rsidRPr="00B20B83" w:rsidRDefault="00677D49" w:rsidP="001F71B2">
            <w:pPr>
              <w:pStyle w:val="ListParagraph"/>
              <w:widowControl/>
              <w:numPr>
                <w:ilvl w:val="0"/>
                <w:numId w:val="42"/>
              </w:numPr>
              <w:tabs>
                <w:tab w:val="left" w:pos="1146"/>
              </w:tabs>
              <w:adjustRightInd w:val="0"/>
              <w:contextualSpacing w:val="0"/>
              <w:outlineLvl w:val="1"/>
              <w:rPr>
                <w:rFonts w:asciiTheme="minorHAnsi" w:eastAsia="Calibri,BoldItalic" w:hAnsiTheme="minorHAnsi" w:cstheme="minorHAnsi"/>
                <w:b/>
                <w:bCs/>
              </w:rPr>
            </w:pPr>
            <w:r w:rsidRPr="00B20B83">
              <w:rPr>
                <w:rFonts w:asciiTheme="minorHAnsi" w:eastAsia="Calibri,BoldItalic" w:hAnsiTheme="minorHAnsi" w:cstheme="minorHAnsi"/>
              </w:rPr>
              <w:t>реконструкција и уређење дечијих игралишта у складу са стандардима</w:t>
            </w:r>
          </w:p>
        </w:tc>
      </w:tr>
      <w:tr w:rsidR="00677D49" w:rsidRPr="00B20B83" w14:paraId="01D0B499" w14:textId="77777777" w:rsidTr="00143404">
        <w:trPr>
          <w:trHeight w:val="679"/>
        </w:trPr>
        <w:tc>
          <w:tcPr>
            <w:tcW w:w="10207" w:type="dxa"/>
            <w:gridSpan w:val="7"/>
          </w:tcPr>
          <w:p w14:paraId="573044DC"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bCs/>
              </w:rPr>
              <w:t>обезбеђење добара и пружање услуга</w:t>
            </w:r>
          </w:p>
          <w:p w14:paraId="71CE86BB"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20.000.000 РСД</w:t>
            </w:r>
          </w:p>
          <w:p w14:paraId="1B13B9D5"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5ECCEAA2"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основна и </w:t>
            </w:r>
            <w:r w:rsidRPr="009D49EA">
              <w:rPr>
                <w:rFonts w:cstheme="minorHAnsi"/>
                <w:color w:val="000000"/>
                <w:lang w:val="ru-RU"/>
              </w:rPr>
              <w:t xml:space="preserve">средња </w:t>
            </w:r>
            <w:r w:rsidR="00310557" w:rsidRPr="009D49EA">
              <w:rPr>
                <w:rFonts w:cstheme="minorHAnsi"/>
                <w:color w:val="000000"/>
                <w:lang w:val="ru-RU"/>
              </w:rPr>
              <w:t>ш</w:t>
            </w:r>
            <w:r w:rsidRPr="009D49EA">
              <w:rPr>
                <w:rFonts w:cstheme="minorHAnsi"/>
                <w:color w:val="000000"/>
                <w:lang w:val="ru-RU"/>
              </w:rPr>
              <w:t>кола у</w:t>
            </w:r>
            <w:r w:rsidRPr="00B20B83">
              <w:rPr>
                <w:rFonts w:cstheme="minorHAnsi"/>
                <w:color w:val="000000"/>
                <w:lang w:val="ru-RU"/>
              </w:rPr>
              <w:t xml:space="preserve"> Кладову</w:t>
            </w:r>
          </w:p>
          <w:p w14:paraId="765222EA" w14:textId="77777777" w:rsidR="00677D49" w:rsidRPr="00310557" w:rsidRDefault="00677D49" w:rsidP="00143404">
            <w:pPr>
              <w:pStyle w:val="NoSpacing"/>
              <w:rPr>
                <w:rFonts w:cstheme="minorHAnsi"/>
              </w:rPr>
            </w:pPr>
            <w:r w:rsidRPr="00B20B83">
              <w:rPr>
                <w:rFonts w:cstheme="minorHAnsi"/>
                <w:b/>
              </w:rPr>
              <w:t xml:space="preserve">Други учесници у спровођењу: </w:t>
            </w:r>
          </w:p>
          <w:p w14:paraId="48125196"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3EFF1968" w14:textId="77777777" w:rsidTr="00143404">
        <w:trPr>
          <w:trHeight w:val="380"/>
        </w:trPr>
        <w:tc>
          <w:tcPr>
            <w:tcW w:w="3403" w:type="dxa"/>
            <w:shd w:val="clear" w:color="auto" w:fill="D5DCE4"/>
          </w:tcPr>
          <w:p w14:paraId="3EAD018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0E20C83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1AAD3EC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34ECBA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00E7EB0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5C308D8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4DB2CCB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F64F45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1939117F" w14:textId="77777777" w:rsidTr="00143404">
        <w:trPr>
          <w:trHeight w:val="376"/>
        </w:trPr>
        <w:tc>
          <w:tcPr>
            <w:tcW w:w="3403" w:type="dxa"/>
          </w:tcPr>
          <w:p w14:paraId="5B7E7628" w14:textId="77777777" w:rsidR="00677D49" w:rsidRPr="00B20B83" w:rsidRDefault="00677D49" w:rsidP="00143404">
            <w:pPr>
              <w:rPr>
                <w:rFonts w:asciiTheme="minorHAnsi" w:hAnsiTheme="minorHAnsi" w:cstheme="minorHAnsi"/>
                <w:b/>
                <w:color w:val="365F91"/>
              </w:rPr>
            </w:pPr>
            <w:r w:rsidRPr="00B20B83">
              <w:rPr>
                <w:rFonts w:asciiTheme="minorHAnsi" w:hAnsiTheme="minorHAnsi" w:cstheme="minorHAnsi"/>
                <w:color w:val="365F91"/>
              </w:rPr>
              <w:t>Број изграђених спортских терена у руралним срединама општине Кладово</w:t>
            </w:r>
          </w:p>
        </w:tc>
        <w:tc>
          <w:tcPr>
            <w:tcW w:w="992" w:type="dxa"/>
          </w:tcPr>
          <w:p w14:paraId="1D87D265"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7E9F3BD0" w14:textId="77777777" w:rsidR="00677D49" w:rsidRPr="00D71C39" w:rsidRDefault="00677D49" w:rsidP="00143404">
            <w:pPr>
              <w:pStyle w:val="TableParagraph"/>
              <w:spacing w:before="40" w:line="276" w:lineRule="auto"/>
              <w:ind w:left="108"/>
              <w:rPr>
                <w:rFonts w:asciiTheme="minorHAnsi" w:hAnsiTheme="minorHAnsi" w:cstheme="minorHAnsi"/>
                <w:bCs/>
              </w:rPr>
            </w:pPr>
            <w:r w:rsidRPr="00D71C39">
              <w:rPr>
                <w:rFonts w:asciiTheme="minorHAnsi" w:hAnsiTheme="minorHAnsi" w:cstheme="minorHAnsi"/>
                <w:bCs/>
              </w:rPr>
              <w:t>2023.</w:t>
            </w:r>
          </w:p>
        </w:tc>
        <w:tc>
          <w:tcPr>
            <w:tcW w:w="992" w:type="dxa"/>
          </w:tcPr>
          <w:p w14:paraId="3DC69392" w14:textId="77777777" w:rsidR="00677D49" w:rsidRPr="00D71C39" w:rsidRDefault="00D71C39" w:rsidP="00D71C39">
            <w:pPr>
              <w:pStyle w:val="TableParagraph"/>
              <w:spacing w:before="40" w:line="276" w:lineRule="auto"/>
              <w:ind w:left="108"/>
              <w:rPr>
                <w:rFonts w:asciiTheme="minorHAnsi" w:hAnsiTheme="minorHAnsi" w:cstheme="minorHAnsi"/>
                <w:bCs/>
              </w:rPr>
            </w:pPr>
            <w:r>
              <w:rPr>
                <w:rFonts w:asciiTheme="minorHAnsi" w:hAnsiTheme="minorHAnsi" w:cstheme="minorHAnsi"/>
                <w:bCs/>
              </w:rPr>
              <w:t>5</w:t>
            </w:r>
          </w:p>
        </w:tc>
        <w:tc>
          <w:tcPr>
            <w:tcW w:w="851" w:type="dxa"/>
          </w:tcPr>
          <w:p w14:paraId="06182F5E"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1134" w:type="dxa"/>
          </w:tcPr>
          <w:p w14:paraId="68DDEF21" w14:textId="77777777" w:rsidR="00677D49" w:rsidRPr="00D71C39" w:rsidRDefault="00D71C39" w:rsidP="00143404">
            <w:pPr>
              <w:pStyle w:val="TableParagraph"/>
              <w:spacing w:before="40" w:line="276" w:lineRule="auto"/>
              <w:ind w:left="108"/>
              <w:rPr>
                <w:rFonts w:asciiTheme="minorHAnsi" w:hAnsiTheme="minorHAnsi" w:cstheme="minorHAnsi"/>
                <w:bCs/>
              </w:rPr>
            </w:pPr>
            <w:r>
              <w:rPr>
                <w:rFonts w:asciiTheme="minorHAnsi" w:hAnsiTheme="minorHAnsi" w:cstheme="minorHAnsi"/>
                <w:bCs/>
              </w:rPr>
              <w:t>10</w:t>
            </w:r>
          </w:p>
        </w:tc>
        <w:tc>
          <w:tcPr>
            <w:tcW w:w="1984" w:type="dxa"/>
          </w:tcPr>
          <w:p w14:paraId="252BB7DB" w14:textId="77777777" w:rsidR="00677D49" w:rsidRPr="00D71C39" w:rsidRDefault="00677D49" w:rsidP="00D71C39">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 xml:space="preserve">Извештај </w:t>
            </w:r>
            <w:r w:rsidR="00D71C39">
              <w:rPr>
                <w:rFonts w:asciiTheme="minorHAnsi" w:hAnsiTheme="minorHAnsi" w:cstheme="minorHAnsi"/>
                <w:bCs/>
              </w:rPr>
              <w:t>Спортског савеза</w:t>
            </w:r>
          </w:p>
        </w:tc>
      </w:tr>
      <w:tr w:rsidR="00677D49" w:rsidRPr="00B20B83" w14:paraId="0228CBD8" w14:textId="77777777" w:rsidTr="00143404">
        <w:trPr>
          <w:trHeight w:val="376"/>
        </w:trPr>
        <w:tc>
          <w:tcPr>
            <w:tcW w:w="3403" w:type="dxa"/>
          </w:tcPr>
          <w:p w14:paraId="3D60ECCF" w14:textId="77777777" w:rsidR="00677D49" w:rsidRPr="00B20B83" w:rsidRDefault="00677D49" w:rsidP="00143404">
            <w:pPr>
              <w:widowControl/>
              <w:tabs>
                <w:tab w:val="left" w:pos="1146"/>
              </w:tabs>
              <w:adjustRightInd w:val="0"/>
              <w:outlineLvl w:val="1"/>
              <w:rPr>
                <w:rFonts w:asciiTheme="minorHAnsi" w:eastAsia="Calibri,BoldItalic" w:hAnsiTheme="minorHAnsi" w:cstheme="minorHAnsi"/>
                <w:b/>
                <w:bCs/>
                <w:color w:val="365F91"/>
              </w:rPr>
            </w:pPr>
            <w:r w:rsidRPr="00B20B83">
              <w:rPr>
                <w:rFonts w:asciiTheme="minorHAnsi" w:eastAsia="Calibri,BoldItalic" w:hAnsiTheme="minorHAnsi" w:cstheme="minorHAnsi"/>
                <w:color w:val="365F91"/>
              </w:rPr>
              <w:t xml:space="preserve">Број уређених дворишта у подручним школама </w:t>
            </w:r>
          </w:p>
          <w:p w14:paraId="4A699977" w14:textId="77777777" w:rsidR="00677D49" w:rsidRPr="00B20B83" w:rsidRDefault="00677D49" w:rsidP="00143404">
            <w:pPr>
              <w:rPr>
                <w:rFonts w:asciiTheme="minorHAnsi" w:hAnsiTheme="minorHAnsi" w:cstheme="minorHAnsi"/>
                <w:bCs/>
                <w:color w:val="365F91"/>
                <w:lang w:val="ru-RU"/>
              </w:rPr>
            </w:pPr>
          </w:p>
        </w:tc>
        <w:tc>
          <w:tcPr>
            <w:tcW w:w="992" w:type="dxa"/>
          </w:tcPr>
          <w:p w14:paraId="50314305"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0CE4FA06"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992" w:type="dxa"/>
          </w:tcPr>
          <w:p w14:paraId="47587E8A"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5</w:t>
            </w:r>
          </w:p>
        </w:tc>
        <w:tc>
          <w:tcPr>
            <w:tcW w:w="851" w:type="dxa"/>
          </w:tcPr>
          <w:p w14:paraId="28FB3D1D"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1134" w:type="dxa"/>
          </w:tcPr>
          <w:p w14:paraId="4964583A"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10</w:t>
            </w:r>
          </w:p>
        </w:tc>
        <w:tc>
          <w:tcPr>
            <w:tcW w:w="1984" w:type="dxa"/>
          </w:tcPr>
          <w:p w14:paraId="299988FB"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rPr>
              <w:t>Извештај о раду основне школе</w:t>
            </w:r>
          </w:p>
        </w:tc>
      </w:tr>
      <w:tr w:rsidR="00677D49" w:rsidRPr="00B20B83" w14:paraId="2BC8E682" w14:textId="77777777" w:rsidTr="00143404">
        <w:trPr>
          <w:trHeight w:val="606"/>
        </w:trPr>
        <w:tc>
          <w:tcPr>
            <w:tcW w:w="10207" w:type="dxa"/>
            <w:gridSpan w:val="7"/>
            <w:shd w:val="clear" w:color="auto" w:fill="ACB9CA"/>
          </w:tcPr>
          <w:p w14:paraId="7220DBF5" w14:textId="77777777" w:rsidR="00677D49" w:rsidRPr="00B20B83" w:rsidRDefault="00677D49" w:rsidP="00143404">
            <w:pPr>
              <w:adjustRightInd w:val="0"/>
              <w:jc w:val="both"/>
              <w:rPr>
                <w:rFonts w:asciiTheme="minorHAnsi" w:eastAsia="Calibri,BoldItalic" w:hAnsiTheme="minorHAnsi" w:cstheme="minorHAnsi"/>
                <w:b/>
                <w:bCs/>
              </w:rPr>
            </w:pPr>
          </w:p>
          <w:p w14:paraId="71A33293" w14:textId="77777777" w:rsidR="00677D49" w:rsidRPr="00B20B83" w:rsidRDefault="00677D49" w:rsidP="00143404">
            <w:pPr>
              <w:adjustRightInd w:val="0"/>
              <w:jc w:val="both"/>
              <w:rPr>
                <w:rFonts w:asciiTheme="minorHAnsi" w:eastAsia="Calibri,BoldItalic" w:hAnsiTheme="minorHAnsi" w:cstheme="minorHAnsi"/>
                <w:b/>
                <w:bCs/>
              </w:rPr>
            </w:pPr>
            <w:r w:rsidRPr="00B20B83">
              <w:rPr>
                <w:rFonts w:asciiTheme="minorHAnsi" w:eastAsia="Calibri,BoldItalic" w:hAnsiTheme="minorHAnsi" w:cstheme="minorHAnsi"/>
                <w:b/>
                <w:bCs/>
              </w:rPr>
              <w:t>МЕРА 1.3.3. Проширење капацитета за потребе предшколског образовања и васпитања</w:t>
            </w:r>
          </w:p>
          <w:p w14:paraId="1CD829D1" w14:textId="77777777" w:rsidR="00677D49" w:rsidRPr="00B20B83" w:rsidRDefault="00677D49" w:rsidP="00143404">
            <w:pPr>
              <w:pStyle w:val="NoSpacing"/>
              <w:jc w:val="both"/>
              <w:rPr>
                <w:rFonts w:eastAsia="Calibri" w:cstheme="minorHAnsi"/>
                <w:b/>
              </w:rPr>
            </w:pPr>
          </w:p>
        </w:tc>
      </w:tr>
      <w:tr w:rsidR="00677D49" w:rsidRPr="00B20B83" w14:paraId="56E07034" w14:textId="77777777" w:rsidTr="00143404">
        <w:trPr>
          <w:trHeight w:val="538"/>
        </w:trPr>
        <w:tc>
          <w:tcPr>
            <w:tcW w:w="10207" w:type="dxa"/>
            <w:gridSpan w:val="7"/>
          </w:tcPr>
          <w:p w14:paraId="553FC9D0" w14:textId="77777777" w:rsidR="00677D49" w:rsidRPr="00B20B83" w:rsidRDefault="00677D49" w:rsidP="00143404">
            <w:pPr>
              <w:pStyle w:val="NoSpacing"/>
              <w:jc w:val="both"/>
              <w:rPr>
                <w:rFonts w:cstheme="minorHAnsi"/>
              </w:rPr>
            </w:pPr>
            <w:r w:rsidRPr="00B20B83">
              <w:rPr>
                <w:rFonts w:cstheme="minorHAnsi"/>
                <w:b/>
              </w:rPr>
              <w:t>Опис:</w:t>
            </w:r>
          </w:p>
          <w:p w14:paraId="0B2E206F" w14:textId="77777777" w:rsidR="00677D49" w:rsidRPr="00B20B83" w:rsidRDefault="00677D49" w:rsidP="00143404">
            <w:pPr>
              <w:pStyle w:val="NoSpacing"/>
              <w:jc w:val="both"/>
              <w:rPr>
                <w:rFonts w:cstheme="minorHAnsi"/>
              </w:rPr>
            </w:pPr>
            <w:r w:rsidRPr="00B20B83">
              <w:rPr>
                <w:rFonts w:cstheme="minorHAnsi"/>
              </w:rPr>
              <w:t>Општина Кладово спроводи припремно-предшколски програм за преко 400 детета. Јаслени узраст је обухваћен само у два централна објекта у Кладову, док се у селима спроводи само обавезан ППП за децу од 6 година. Разлог овакве ситуације је недостатак физичког капацитета у објектима, али је делимично и културолошке природе, као и недовољна доступност услуга.</w:t>
            </w:r>
          </w:p>
          <w:p w14:paraId="039EFD12" w14:textId="77777777" w:rsidR="00677D49" w:rsidRPr="00B20B83" w:rsidRDefault="00677D49" w:rsidP="00143404">
            <w:pPr>
              <w:pStyle w:val="NoSpacing"/>
              <w:jc w:val="both"/>
              <w:rPr>
                <w:rFonts w:cstheme="minorHAnsi"/>
              </w:rPr>
            </w:pPr>
            <w:r w:rsidRPr="00B20B83">
              <w:rPr>
                <w:rFonts w:cstheme="minorHAnsi"/>
              </w:rPr>
              <w:t>Иако предшколско васпитање и образовање није обавезно (осим ППП), оно се препоручује јер позитивно утиче на емотивни, интелектуални и социјални развој личности детета.</w:t>
            </w:r>
          </w:p>
          <w:p w14:paraId="055F5E9B" w14:textId="77777777" w:rsidR="00677D49" w:rsidRPr="00B20B83" w:rsidRDefault="00677D49" w:rsidP="00143404">
            <w:pPr>
              <w:pStyle w:val="NoSpacing"/>
              <w:jc w:val="both"/>
              <w:rPr>
                <w:rFonts w:cstheme="minorHAnsi"/>
              </w:rPr>
            </w:pPr>
            <w:r w:rsidRPr="00B20B83">
              <w:rPr>
                <w:rFonts w:cstheme="minorHAnsi"/>
              </w:rPr>
              <w:t xml:space="preserve">Ова </w:t>
            </w:r>
            <w:r w:rsidRPr="00013F9F">
              <w:rPr>
                <w:rFonts w:cstheme="minorHAnsi"/>
              </w:rPr>
              <w:t>мера је приорит</w:t>
            </w:r>
            <w:r w:rsidR="00013F9F" w:rsidRPr="00013F9F">
              <w:rPr>
                <w:rFonts w:cstheme="minorHAnsi"/>
              </w:rPr>
              <w:t xml:space="preserve">етна и </w:t>
            </w:r>
            <w:r w:rsidRPr="00013F9F">
              <w:rPr>
                <w:rFonts w:cstheme="minorHAnsi"/>
              </w:rPr>
              <w:t xml:space="preserve">кључна </w:t>
            </w:r>
            <w:r w:rsidR="00013F9F" w:rsidRPr="00013F9F">
              <w:rPr>
                <w:rFonts w:cstheme="minorHAnsi"/>
              </w:rPr>
              <w:t>јер</w:t>
            </w:r>
            <w:r w:rsidRPr="00013F9F">
              <w:rPr>
                <w:rFonts w:cstheme="minorHAnsi"/>
              </w:rPr>
              <w:t xml:space="preserve"> је</w:t>
            </w:r>
            <w:r w:rsidRPr="00B20B83">
              <w:rPr>
                <w:rFonts w:cstheme="minorHAnsi"/>
              </w:rPr>
              <w:t xml:space="preserve"> неопходно проширење и унапређење просторно-техничких</w:t>
            </w:r>
            <w:r w:rsidR="00310557">
              <w:rPr>
                <w:rFonts w:cstheme="minorHAnsi"/>
              </w:rPr>
              <w:t xml:space="preserve"> </w:t>
            </w:r>
            <w:r w:rsidR="00013F9F">
              <w:rPr>
                <w:rFonts w:cstheme="minorHAnsi"/>
              </w:rPr>
              <w:t xml:space="preserve">услова </w:t>
            </w:r>
            <w:r w:rsidRPr="00B20B83">
              <w:rPr>
                <w:rFonts w:cstheme="minorHAnsi"/>
              </w:rPr>
              <w:t xml:space="preserve"> у </w:t>
            </w:r>
            <w:r w:rsidR="00013F9F">
              <w:rPr>
                <w:rFonts w:cstheme="minorHAnsi"/>
              </w:rPr>
              <w:t>објектима</w:t>
            </w:r>
            <w:r w:rsidRPr="00B20B83">
              <w:rPr>
                <w:rFonts w:cstheme="minorHAnsi"/>
              </w:rPr>
              <w:t xml:space="preserve"> предшколске устано</w:t>
            </w:r>
            <w:r w:rsidR="00013F9F">
              <w:rPr>
                <w:rFonts w:cstheme="minorHAnsi"/>
              </w:rPr>
              <w:t>ве „Невен“</w:t>
            </w:r>
            <w:r w:rsidRPr="00B20B83">
              <w:rPr>
                <w:rFonts w:cstheme="minorHAnsi"/>
              </w:rPr>
              <w:t xml:space="preserve"> и у издвојеним групама у селима.</w:t>
            </w:r>
          </w:p>
          <w:p w14:paraId="36BD033A" w14:textId="77777777" w:rsidR="00677D49" w:rsidRPr="00B20B83" w:rsidRDefault="00677D49" w:rsidP="00143404">
            <w:pPr>
              <w:pStyle w:val="NoSpacing"/>
              <w:jc w:val="both"/>
              <w:rPr>
                <w:rFonts w:cstheme="minorHAnsi"/>
              </w:rPr>
            </w:pPr>
            <w:r w:rsidRPr="00B20B83">
              <w:rPr>
                <w:rFonts w:cstheme="minorHAnsi"/>
              </w:rPr>
              <w:t>У оквиру ове мере преуредиће се унутрашњи простори и дворишта вртића и издвојених група. Акценат је, пре свега, на повећању безбедности деце у вртићима (неопходно је уређење дворишта у оба објекта, постављање интерфона у оба објекта и уређење паркинг простора за заустављање родитеља који доводе децу у вртић), што утиче на подизање нивоа безбедности деце и запослених и чини да вртићи буду сигурна и безбедна места за неометано одвијање васпитног процеса.</w:t>
            </w:r>
          </w:p>
          <w:p w14:paraId="0C319447" w14:textId="77777777" w:rsidR="00677D49" w:rsidRPr="00B20B83" w:rsidRDefault="00677D49" w:rsidP="00143404">
            <w:pPr>
              <w:pStyle w:val="NoSpacing"/>
              <w:jc w:val="both"/>
              <w:rPr>
                <w:rFonts w:cstheme="minorHAnsi"/>
              </w:rPr>
            </w:pPr>
            <w:r w:rsidRPr="00B20B83">
              <w:rPr>
                <w:rFonts w:cstheme="minorHAnsi"/>
              </w:rPr>
              <w:t>Тиме би се створили услови за повећање обухвата деце јасленог узраста у руралним срединама. Потпун обухват незначи нужно да сва деца похађају искључиво целодневне програме већ је потребно</w:t>
            </w:r>
            <w:r w:rsidR="00952E21">
              <w:rPr>
                <w:rFonts w:cstheme="minorHAnsi"/>
              </w:rPr>
              <w:t xml:space="preserve"> </w:t>
            </w:r>
            <w:r w:rsidRPr="00B20B83">
              <w:rPr>
                <w:rFonts w:cstheme="minorHAnsi"/>
              </w:rPr>
              <w:t>изградити флексибилан систем који поред целодневних програма нуди и полудневне</w:t>
            </w:r>
            <w:r w:rsidR="00952E21">
              <w:rPr>
                <w:rFonts w:cstheme="minorHAnsi"/>
              </w:rPr>
              <w:t xml:space="preserve"> </w:t>
            </w:r>
            <w:r w:rsidRPr="00B20B83">
              <w:rPr>
                <w:rFonts w:cstheme="minorHAnsi"/>
              </w:rPr>
              <w:t>програме као и специјализоване програме предшколског образовања.</w:t>
            </w:r>
          </w:p>
          <w:p w14:paraId="651210DA" w14:textId="77777777" w:rsidR="00677D49" w:rsidRPr="00B20B83" w:rsidRDefault="00952E21" w:rsidP="00143404">
            <w:pPr>
              <w:jc w:val="both"/>
              <w:rPr>
                <w:rFonts w:asciiTheme="minorHAnsi" w:hAnsiTheme="minorHAnsi" w:cstheme="minorHAnsi"/>
              </w:rPr>
            </w:pPr>
            <w:r>
              <w:rPr>
                <w:rFonts w:asciiTheme="minorHAnsi" w:hAnsiTheme="minorHAnsi" w:cstheme="minorHAnsi"/>
              </w:rPr>
              <w:t>Оквирне активности</w:t>
            </w:r>
            <w:r w:rsidR="00677D49" w:rsidRPr="00B20B83">
              <w:rPr>
                <w:rFonts w:asciiTheme="minorHAnsi" w:hAnsiTheme="minorHAnsi" w:cstheme="minorHAnsi"/>
              </w:rPr>
              <w:t>:</w:t>
            </w:r>
          </w:p>
          <w:p w14:paraId="011D69B8" w14:textId="77777777" w:rsidR="00677D49" w:rsidRPr="00B20B83" w:rsidRDefault="00677D49" w:rsidP="001F71B2">
            <w:pPr>
              <w:pStyle w:val="ListParagraph"/>
              <w:widowControl/>
              <w:numPr>
                <w:ilvl w:val="0"/>
                <w:numId w:val="41"/>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 xml:space="preserve">изградња и опремање новог и/или реконструкција постојећих објеката за предшколско васпитање и образовање </w:t>
            </w:r>
          </w:p>
          <w:p w14:paraId="606D683F" w14:textId="77777777" w:rsidR="00677D49" w:rsidRPr="00B20B83" w:rsidRDefault="00677D49" w:rsidP="001F71B2">
            <w:pPr>
              <w:pStyle w:val="ListParagraph"/>
              <w:widowControl/>
              <w:numPr>
                <w:ilvl w:val="0"/>
                <w:numId w:val="41"/>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стручно усавршавање кадрова</w:t>
            </w:r>
          </w:p>
          <w:p w14:paraId="60451FC3" w14:textId="77777777" w:rsidR="00677D49" w:rsidRPr="00B20B83" w:rsidRDefault="00677D49" w:rsidP="001F71B2">
            <w:pPr>
              <w:pStyle w:val="ListParagraph"/>
              <w:widowControl/>
              <w:numPr>
                <w:ilvl w:val="0"/>
                <w:numId w:val="41"/>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запошљавање нових стручних и техничких кадрова</w:t>
            </w:r>
          </w:p>
        </w:tc>
      </w:tr>
      <w:tr w:rsidR="00677D49" w:rsidRPr="00B20B83" w14:paraId="3F622D1B" w14:textId="77777777" w:rsidTr="00143404">
        <w:trPr>
          <w:trHeight w:val="679"/>
        </w:trPr>
        <w:tc>
          <w:tcPr>
            <w:tcW w:w="10207" w:type="dxa"/>
            <w:gridSpan w:val="7"/>
          </w:tcPr>
          <w:p w14:paraId="7B3D5819"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 информативно-едукативна</w:t>
            </w:r>
          </w:p>
          <w:p w14:paraId="7B69B5C8"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30.000.000 РСД</w:t>
            </w:r>
          </w:p>
          <w:p w14:paraId="216FBFDB"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571FF452"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ПУ </w:t>
            </w:r>
            <w:r w:rsidRPr="00B20B83">
              <w:rPr>
                <w:rFonts w:cstheme="minorHAnsi"/>
                <w:color w:val="000000"/>
              </w:rPr>
              <w:t>„Невен“ Кладово</w:t>
            </w:r>
          </w:p>
          <w:p w14:paraId="7FECDDBA"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3D033702"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5E2AD1C3" w14:textId="77777777" w:rsidTr="00143404">
        <w:trPr>
          <w:trHeight w:val="380"/>
        </w:trPr>
        <w:tc>
          <w:tcPr>
            <w:tcW w:w="3403" w:type="dxa"/>
            <w:shd w:val="clear" w:color="auto" w:fill="D5DCE4"/>
          </w:tcPr>
          <w:p w14:paraId="3469356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4333A7E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2FBC6AA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6A549BE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4AEDC3D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1E7EB73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7E46B37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795F757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34BB0D33" w14:textId="77777777" w:rsidTr="00143404">
        <w:trPr>
          <w:trHeight w:val="376"/>
        </w:trPr>
        <w:tc>
          <w:tcPr>
            <w:tcW w:w="3403" w:type="dxa"/>
          </w:tcPr>
          <w:p w14:paraId="2BBE1D34" w14:textId="77777777" w:rsidR="00677D49" w:rsidRPr="00B20B83" w:rsidRDefault="00677D49" w:rsidP="00143404">
            <w:pPr>
              <w:widowControl/>
              <w:adjustRightInd w:val="0"/>
              <w:rPr>
                <w:rFonts w:asciiTheme="minorHAnsi" w:eastAsiaTheme="minorHAnsi" w:hAnsiTheme="minorHAnsi" w:cstheme="minorHAnsi"/>
                <w:color w:val="365F91"/>
              </w:rPr>
            </w:pPr>
            <w:r w:rsidRPr="00B20B83">
              <w:rPr>
                <w:rFonts w:asciiTheme="minorHAnsi" w:eastAsiaTheme="minorHAnsi" w:hAnsiTheme="minorHAnsi" w:cstheme="minorHAnsi"/>
                <w:color w:val="365F91"/>
              </w:rPr>
              <w:t>Обухват деце јасленог</w:t>
            </w:r>
          </w:p>
          <w:p w14:paraId="377314EE" w14:textId="77777777" w:rsidR="00677D49" w:rsidRPr="00B20B83" w:rsidRDefault="00677D49" w:rsidP="00143404">
            <w:pPr>
              <w:rPr>
                <w:rFonts w:asciiTheme="minorHAnsi" w:hAnsiTheme="minorHAnsi" w:cstheme="minorHAnsi"/>
                <w:b/>
                <w:color w:val="365F91"/>
              </w:rPr>
            </w:pPr>
            <w:r w:rsidRPr="00B20B83">
              <w:rPr>
                <w:rFonts w:asciiTheme="minorHAnsi" w:eastAsiaTheme="minorHAnsi" w:hAnsiTheme="minorHAnsi" w:cstheme="minorHAnsi"/>
                <w:color w:val="365F91"/>
              </w:rPr>
              <w:t>узраста</w:t>
            </w:r>
          </w:p>
        </w:tc>
        <w:tc>
          <w:tcPr>
            <w:tcW w:w="992" w:type="dxa"/>
          </w:tcPr>
          <w:p w14:paraId="54F6BB69"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188099E4"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89C8524"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101</w:t>
            </w:r>
          </w:p>
        </w:tc>
        <w:tc>
          <w:tcPr>
            <w:tcW w:w="851" w:type="dxa"/>
          </w:tcPr>
          <w:p w14:paraId="47AC6A3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3C741D18"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121</w:t>
            </w:r>
          </w:p>
        </w:tc>
        <w:tc>
          <w:tcPr>
            <w:tcW w:w="1984" w:type="dxa"/>
          </w:tcPr>
          <w:p w14:paraId="4D8CFC62"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bCs/>
                <w:color w:val="365F91"/>
                <w:lang w:val="ru-RU"/>
              </w:rPr>
              <w:t>ДевИнфо</w:t>
            </w:r>
          </w:p>
        </w:tc>
      </w:tr>
      <w:tr w:rsidR="00677D49" w:rsidRPr="00B20B83" w14:paraId="1D28DABB" w14:textId="77777777" w:rsidTr="00143404">
        <w:trPr>
          <w:trHeight w:val="376"/>
        </w:trPr>
        <w:tc>
          <w:tcPr>
            <w:tcW w:w="3403" w:type="dxa"/>
          </w:tcPr>
          <w:p w14:paraId="06F62FF4" w14:textId="77777777" w:rsidR="00677D49" w:rsidRPr="00B20B83" w:rsidRDefault="00677D49" w:rsidP="00143404">
            <w:pPr>
              <w:widowControl/>
              <w:adjustRightInd w:val="0"/>
              <w:rPr>
                <w:rFonts w:asciiTheme="minorHAnsi" w:hAnsiTheme="minorHAnsi" w:cstheme="minorHAnsi"/>
                <w:bCs/>
                <w:color w:val="365F91"/>
                <w:lang w:val="ru-RU"/>
              </w:rPr>
            </w:pPr>
            <w:r w:rsidRPr="00B20B83">
              <w:rPr>
                <w:rFonts w:asciiTheme="minorHAnsi" w:eastAsiaTheme="minorHAnsi" w:hAnsiTheme="minorHAnsi" w:cstheme="minorHAnsi"/>
                <w:color w:val="365F91"/>
              </w:rPr>
              <w:t>Обухват деце узраста од 3године до поласка у ППП</w:t>
            </w:r>
          </w:p>
        </w:tc>
        <w:tc>
          <w:tcPr>
            <w:tcW w:w="992" w:type="dxa"/>
          </w:tcPr>
          <w:p w14:paraId="2D9A4FA0"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13ED788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834BC5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248</w:t>
            </w:r>
          </w:p>
        </w:tc>
        <w:tc>
          <w:tcPr>
            <w:tcW w:w="851" w:type="dxa"/>
          </w:tcPr>
          <w:p w14:paraId="3A2B0AE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204E5F4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288</w:t>
            </w:r>
          </w:p>
        </w:tc>
        <w:tc>
          <w:tcPr>
            <w:tcW w:w="1984" w:type="dxa"/>
          </w:tcPr>
          <w:p w14:paraId="79AA8121" w14:textId="77777777" w:rsidR="00677D49" w:rsidRPr="00952E21" w:rsidRDefault="00677D49" w:rsidP="00952E21">
            <w:pPr>
              <w:pStyle w:val="TableParagraph"/>
              <w:spacing w:before="40" w:line="276" w:lineRule="auto"/>
              <w:jc w:val="both"/>
              <w:rPr>
                <w:rFonts w:asciiTheme="minorHAnsi" w:hAnsiTheme="minorHAnsi" w:cstheme="minorHAnsi"/>
                <w:bCs/>
                <w:color w:val="365F91"/>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color w:val="365F91"/>
                <w:lang w:val="ru-RU"/>
              </w:rPr>
              <w:t xml:space="preserve">ПУ </w:t>
            </w:r>
            <w:r w:rsidRPr="00B20B83">
              <w:rPr>
                <w:rFonts w:asciiTheme="minorHAnsi" w:hAnsiTheme="minorHAnsi" w:cstheme="minorHAnsi"/>
                <w:color w:val="365F91"/>
              </w:rPr>
              <w:t>„Невен“</w:t>
            </w:r>
          </w:p>
        </w:tc>
      </w:tr>
      <w:tr w:rsidR="00677D49" w:rsidRPr="00B20B83" w14:paraId="70B00BBA" w14:textId="77777777" w:rsidTr="00143404">
        <w:trPr>
          <w:trHeight w:val="606"/>
        </w:trPr>
        <w:tc>
          <w:tcPr>
            <w:tcW w:w="10207" w:type="dxa"/>
            <w:gridSpan w:val="7"/>
            <w:shd w:val="clear" w:color="auto" w:fill="ACB9CA"/>
          </w:tcPr>
          <w:p w14:paraId="435C08A2" w14:textId="77777777" w:rsidR="00677D49" w:rsidRPr="00B20B83" w:rsidRDefault="00677D49" w:rsidP="00143404">
            <w:pPr>
              <w:spacing w:before="60" w:after="60"/>
              <w:jc w:val="both"/>
              <w:rPr>
                <w:rFonts w:asciiTheme="minorHAnsi" w:hAnsiTheme="minorHAnsi" w:cstheme="minorHAnsi"/>
                <w:b/>
                <w:bCs/>
                <w:lang w:val="ru-RU"/>
              </w:rPr>
            </w:pPr>
          </w:p>
          <w:p w14:paraId="3CC3FA61" w14:textId="77777777" w:rsidR="00677D49" w:rsidRPr="00B20B83" w:rsidRDefault="00677D49" w:rsidP="00143404">
            <w:pPr>
              <w:spacing w:before="60" w:after="60"/>
              <w:jc w:val="both"/>
              <w:rPr>
                <w:rFonts w:asciiTheme="minorHAnsi" w:hAnsiTheme="minorHAnsi" w:cstheme="minorHAnsi"/>
                <w:b/>
                <w:bCs/>
                <w:lang w:val="ru-RU"/>
              </w:rPr>
            </w:pPr>
            <w:r w:rsidRPr="00B20B83">
              <w:rPr>
                <w:rFonts w:asciiTheme="minorHAnsi" w:hAnsiTheme="minorHAnsi" w:cstheme="minorHAnsi"/>
                <w:b/>
                <w:bCs/>
                <w:lang w:val="ru-RU"/>
              </w:rPr>
              <w:t>МЕРА 1.3.4. Унапређење постојећих механизама за повећање квалитета живота младих</w:t>
            </w:r>
          </w:p>
          <w:p w14:paraId="456938AD" w14:textId="77777777" w:rsidR="00677D49" w:rsidRPr="00B20B83" w:rsidRDefault="00677D49" w:rsidP="00143404">
            <w:pPr>
              <w:pStyle w:val="NoSpacing"/>
              <w:jc w:val="both"/>
              <w:rPr>
                <w:rFonts w:eastAsia="Calibri" w:cstheme="minorHAnsi"/>
                <w:b/>
              </w:rPr>
            </w:pPr>
          </w:p>
        </w:tc>
      </w:tr>
      <w:tr w:rsidR="00677D49" w:rsidRPr="00B20B83" w14:paraId="26BC6942" w14:textId="77777777" w:rsidTr="00143404">
        <w:trPr>
          <w:trHeight w:val="538"/>
        </w:trPr>
        <w:tc>
          <w:tcPr>
            <w:tcW w:w="10207" w:type="dxa"/>
            <w:gridSpan w:val="7"/>
          </w:tcPr>
          <w:p w14:paraId="2CBED855" w14:textId="77777777" w:rsidR="00677D49" w:rsidRPr="00B20B83" w:rsidRDefault="00677D49" w:rsidP="00143404">
            <w:pPr>
              <w:pStyle w:val="NoSpacing"/>
              <w:jc w:val="both"/>
              <w:rPr>
                <w:rFonts w:cstheme="minorHAnsi"/>
                <w:b/>
              </w:rPr>
            </w:pPr>
            <w:r w:rsidRPr="00B20B83">
              <w:rPr>
                <w:rFonts w:cstheme="minorHAnsi"/>
                <w:b/>
              </w:rPr>
              <w:t>Опис:</w:t>
            </w:r>
          </w:p>
          <w:p w14:paraId="307DEECD"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lang w:val="ru-RU"/>
              </w:rPr>
              <w:t xml:space="preserve">Да би се младима обезбедили квалитетни услови за развој, унапређење властитих капацитета и активно учешће у животу заједнице, неопходно је планирати и спровести одговарајућу локалну омладинску политику. </w:t>
            </w:r>
          </w:p>
          <w:p w14:paraId="6A3EF19B"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На првом месту, мера је усмерена на оснаживање и подизање капацитета Канцеларије за младе, која ће кроз опредељени буџет локалне самоуправе, али и донаторска средства спроводити различите програме за младе. Планира се и увођење политике стипендирања, а у циљу спречавања одласка младих из Кладова.</w:t>
            </w:r>
          </w:p>
          <w:p w14:paraId="0BC7BDEC"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08CDCED2" w14:textId="77777777" w:rsidR="00677D49" w:rsidRPr="00B20B83" w:rsidRDefault="00677D49" w:rsidP="001F71B2">
            <w:pPr>
              <w:pStyle w:val="NoSpacing"/>
              <w:numPr>
                <w:ilvl w:val="0"/>
                <w:numId w:val="40"/>
              </w:numPr>
              <w:rPr>
                <w:rFonts w:cstheme="minorHAnsi"/>
                <w:lang w:val="ru-RU"/>
              </w:rPr>
            </w:pPr>
            <w:r w:rsidRPr="00B20B83">
              <w:rPr>
                <w:rFonts w:cstheme="minorHAnsi"/>
                <w:lang w:val="ru-RU"/>
              </w:rPr>
              <w:t>подизање капацитета Канцеларије за младе (израда Програма за младе)</w:t>
            </w:r>
          </w:p>
          <w:p w14:paraId="5A83F7B9" w14:textId="77777777" w:rsidR="00677D49" w:rsidRPr="00B20B83" w:rsidRDefault="00677D49" w:rsidP="001F71B2">
            <w:pPr>
              <w:pStyle w:val="NoSpacing"/>
              <w:numPr>
                <w:ilvl w:val="0"/>
                <w:numId w:val="40"/>
              </w:numPr>
              <w:rPr>
                <w:rFonts w:cstheme="minorHAnsi"/>
                <w:lang w:val="ru-RU"/>
              </w:rPr>
            </w:pPr>
            <w:r w:rsidRPr="00B20B83">
              <w:rPr>
                <w:rFonts w:cstheme="minorHAnsi"/>
                <w:lang w:val="ru-RU"/>
              </w:rPr>
              <w:t>унапређење услуга и просторних капацитета за спровођење омладинске политике</w:t>
            </w:r>
          </w:p>
          <w:p w14:paraId="13C35F35" w14:textId="77777777" w:rsidR="00677D49" w:rsidRPr="00B20B83" w:rsidRDefault="00677D49" w:rsidP="001F71B2">
            <w:pPr>
              <w:pStyle w:val="NoSpacing"/>
              <w:numPr>
                <w:ilvl w:val="0"/>
                <w:numId w:val="40"/>
              </w:numPr>
              <w:rPr>
                <w:rFonts w:cstheme="minorHAnsi"/>
                <w:lang w:val="ru-RU"/>
              </w:rPr>
            </w:pPr>
            <w:r w:rsidRPr="00B20B83">
              <w:rPr>
                <w:rFonts w:cstheme="minorHAnsi"/>
                <w:lang w:val="ru-RU"/>
              </w:rPr>
              <w:t>ревидирање и унапређење политике стипендирања младих</w:t>
            </w:r>
          </w:p>
          <w:p w14:paraId="4928366A" w14:textId="77777777" w:rsidR="00677D49" w:rsidRPr="00B20B83" w:rsidRDefault="00677D49" w:rsidP="00143404">
            <w:pPr>
              <w:pStyle w:val="NoSpacing"/>
              <w:ind w:left="720"/>
              <w:rPr>
                <w:rFonts w:eastAsia="Calibri,BoldItalic" w:cstheme="minorHAnsi"/>
              </w:rPr>
            </w:pPr>
            <w:r w:rsidRPr="00B20B83">
              <w:rPr>
                <w:rFonts w:cstheme="minorHAnsi"/>
              </w:rPr>
              <w:t xml:space="preserve">креирање </w:t>
            </w:r>
            <w:r w:rsidRPr="00B20B83">
              <w:rPr>
                <w:rFonts w:eastAsia="Calibri,BoldItalic" w:cstheme="minorHAnsi"/>
              </w:rPr>
              <w:t xml:space="preserve">квалитетних културних и едукативних програма за младе ( </w:t>
            </w:r>
            <w:r w:rsidRPr="00B20B83">
              <w:rPr>
                <w:rFonts w:cstheme="minorHAnsi"/>
              </w:rPr>
              <w:t xml:space="preserve">из области безбедности и безбедности саобраћаја, </w:t>
            </w:r>
            <w:r w:rsidRPr="00B20B83">
              <w:rPr>
                <w:rFonts w:cstheme="minorHAnsi"/>
                <w:lang w:val="ru-RU"/>
              </w:rPr>
              <w:t>болести зависности, менталног здравља, репродуктивног здравља, итд)</w:t>
            </w:r>
          </w:p>
        </w:tc>
      </w:tr>
      <w:tr w:rsidR="00677D49" w:rsidRPr="00B20B83" w14:paraId="4A842D0E" w14:textId="77777777" w:rsidTr="00143404">
        <w:trPr>
          <w:trHeight w:val="679"/>
        </w:trPr>
        <w:tc>
          <w:tcPr>
            <w:tcW w:w="10207" w:type="dxa"/>
            <w:gridSpan w:val="7"/>
          </w:tcPr>
          <w:p w14:paraId="251EE045"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институционално-управљачко-организациона/информативно-едукативна</w:t>
            </w:r>
          </w:p>
          <w:p w14:paraId="2C8E81FF" w14:textId="77777777" w:rsidR="00677D49" w:rsidRPr="00B20B83" w:rsidRDefault="00677D49" w:rsidP="00143404">
            <w:pPr>
              <w:pStyle w:val="NoSpacing"/>
              <w:rPr>
                <w:rFonts w:cstheme="minorHAnsi"/>
                <w:bCs/>
              </w:rPr>
            </w:pPr>
            <w:r w:rsidRPr="00B20B83">
              <w:rPr>
                <w:rFonts w:cstheme="minorHAnsi"/>
                <w:b/>
              </w:rPr>
              <w:t xml:space="preserve">Процена потребних финансијских средстава: </w:t>
            </w:r>
            <w:r w:rsidR="00D71C39">
              <w:rPr>
                <w:rFonts w:cstheme="minorHAnsi"/>
                <w:bCs/>
              </w:rPr>
              <w:t>2.500.000/годишње</w:t>
            </w:r>
            <w:r w:rsidRPr="00B20B83">
              <w:rPr>
                <w:rFonts w:cstheme="minorHAnsi"/>
                <w:bCs/>
              </w:rPr>
              <w:t xml:space="preserve"> РСД</w:t>
            </w:r>
          </w:p>
          <w:p w14:paraId="721DDFB0"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7F1B4AC9"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КЗМ</w:t>
            </w:r>
          </w:p>
          <w:p w14:paraId="5510F7EE"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0704497E"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3976A141" w14:textId="77777777" w:rsidTr="00143404">
        <w:trPr>
          <w:trHeight w:val="380"/>
        </w:trPr>
        <w:tc>
          <w:tcPr>
            <w:tcW w:w="3403" w:type="dxa"/>
            <w:shd w:val="clear" w:color="auto" w:fill="D5DCE4"/>
          </w:tcPr>
          <w:p w14:paraId="4BC15A7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53B83BA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5DD661B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470A69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70B2DBC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18A5FF4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333EA05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049A95E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57EA6157" w14:textId="77777777" w:rsidTr="00143404">
        <w:trPr>
          <w:trHeight w:val="376"/>
        </w:trPr>
        <w:tc>
          <w:tcPr>
            <w:tcW w:w="3403" w:type="dxa"/>
          </w:tcPr>
          <w:p w14:paraId="171513A2"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Број младих који су похађали радионице за младе</w:t>
            </w:r>
          </w:p>
        </w:tc>
        <w:tc>
          <w:tcPr>
            <w:tcW w:w="992" w:type="dxa"/>
          </w:tcPr>
          <w:p w14:paraId="1E9ED93D"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4F00B327"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68E5CFA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10</w:t>
            </w:r>
          </w:p>
        </w:tc>
        <w:tc>
          <w:tcPr>
            <w:tcW w:w="851" w:type="dxa"/>
          </w:tcPr>
          <w:p w14:paraId="535B6C57"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7558346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150</w:t>
            </w:r>
          </w:p>
        </w:tc>
        <w:tc>
          <w:tcPr>
            <w:tcW w:w="1984" w:type="dxa"/>
          </w:tcPr>
          <w:p w14:paraId="53E005E0"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p w14:paraId="544E38E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Извештај о раду КЗМ</w:t>
            </w:r>
          </w:p>
        </w:tc>
      </w:tr>
      <w:tr w:rsidR="00677D49" w:rsidRPr="00B20B83" w14:paraId="08B9C600" w14:textId="77777777" w:rsidTr="00143404">
        <w:trPr>
          <w:trHeight w:val="376"/>
        </w:trPr>
        <w:tc>
          <w:tcPr>
            <w:tcW w:w="3403" w:type="dxa"/>
          </w:tcPr>
          <w:p w14:paraId="55A53BDE"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Број додељених стипендија за младе</w:t>
            </w:r>
          </w:p>
        </w:tc>
        <w:tc>
          <w:tcPr>
            <w:tcW w:w="992" w:type="dxa"/>
          </w:tcPr>
          <w:p w14:paraId="3EF697C1"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1528945E"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0D0980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851" w:type="dxa"/>
          </w:tcPr>
          <w:p w14:paraId="6D6592D1" w14:textId="77777777" w:rsidR="00677D49" w:rsidRPr="00B20B83" w:rsidRDefault="00677D49" w:rsidP="00143404">
            <w:pPr>
              <w:pStyle w:val="TableGraf"/>
              <w:spacing w:before="40" w:line="276" w:lineRule="auto"/>
              <w:ind w:left="108"/>
              <w:rPr>
                <w:rFonts w:asciiTheme="minorHAnsi" w:hAnsiTheme="minorHAnsi" w:cstheme="minorHAnsi"/>
                <w:b w:val="0"/>
                <w:i w:val="0"/>
                <w:iCs/>
                <w:sz w:val="22"/>
                <w:szCs w:val="22"/>
              </w:rPr>
            </w:pPr>
            <w:r w:rsidRPr="00B20B83">
              <w:rPr>
                <w:rFonts w:asciiTheme="minorHAnsi" w:hAnsiTheme="minorHAnsi" w:cstheme="minorHAnsi"/>
                <w:b w:val="0"/>
                <w:i w:val="0"/>
                <w:iCs/>
                <w:sz w:val="22"/>
                <w:szCs w:val="22"/>
              </w:rPr>
              <w:t>2030.</w:t>
            </w:r>
          </w:p>
        </w:tc>
        <w:tc>
          <w:tcPr>
            <w:tcW w:w="1134" w:type="dxa"/>
          </w:tcPr>
          <w:p w14:paraId="6CBE5E4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w:t>
            </w:r>
          </w:p>
        </w:tc>
        <w:tc>
          <w:tcPr>
            <w:tcW w:w="1984" w:type="dxa"/>
          </w:tcPr>
          <w:p w14:paraId="5E348BE8"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p w14:paraId="20E83EB1"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p>
        </w:tc>
      </w:tr>
    </w:tbl>
    <w:p w14:paraId="59ED9C3B" w14:textId="77777777" w:rsidR="00677D49" w:rsidRPr="00B20B83" w:rsidRDefault="00677D49" w:rsidP="00677D49">
      <w:pPr>
        <w:spacing w:before="60" w:after="60"/>
        <w:jc w:val="both"/>
        <w:rPr>
          <w:rFonts w:asciiTheme="minorHAnsi" w:hAnsiTheme="minorHAnsi" w:cstheme="minorHAnsi"/>
        </w:rPr>
      </w:pPr>
    </w:p>
    <w:p w14:paraId="0B8F600C" w14:textId="77777777" w:rsidR="00677D49" w:rsidRPr="00B20B83" w:rsidRDefault="00677D49" w:rsidP="00677D49">
      <w:pPr>
        <w:rPr>
          <w:rFonts w:asciiTheme="minorHAnsi" w:hAnsiTheme="minorHAnsi" w:cstheme="minorHAnsi"/>
          <w:b/>
          <w:bCs/>
          <w:color w:val="365F91"/>
        </w:rPr>
      </w:pPr>
      <w:r w:rsidRPr="00B20B83">
        <w:rPr>
          <w:rFonts w:asciiTheme="minorHAnsi" w:hAnsiTheme="minorHAnsi" w:cstheme="minorHAnsi"/>
          <w:b/>
          <w:color w:val="2F5496"/>
        </w:rPr>
        <w:t xml:space="preserve">ПРИОРИТЕТНИ ЦИЉ 1.4.  </w:t>
      </w:r>
      <w:r w:rsidRPr="00B20B83">
        <w:rPr>
          <w:rFonts w:asciiTheme="minorHAnsi" w:hAnsiTheme="minorHAnsi" w:cstheme="minorHAnsi"/>
          <w:b/>
          <w:bCs/>
          <w:color w:val="365F91"/>
        </w:rPr>
        <w:t>Одрживо</w:t>
      </w:r>
      <w:r w:rsidR="00952E21">
        <w:rPr>
          <w:rFonts w:asciiTheme="minorHAnsi" w:hAnsiTheme="minorHAnsi" w:cstheme="minorHAnsi"/>
          <w:b/>
          <w:bCs/>
          <w:color w:val="365F91"/>
        </w:rPr>
        <w:t xml:space="preserve"> </w:t>
      </w:r>
      <w:r w:rsidRPr="00B20B83">
        <w:rPr>
          <w:rFonts w:asciiTheme="minorHAnsi" w:hAnsiTheme="minorHAnsi" w:cstheme="minorHAnsi"/>
          <w:b/>
          <w:bCs/>
          <w:color w:val="365F91"/>
        </w:rPr>
        <w:t>коришћење и вредновање</w:t>
      </w:r>
      <w:r w:rsidR="00952E21">
        <w:rPr>
          <w:rFonts w:asciiTheme="minorHAnsi" w:hAnsiTheme="minorHAnsi" w:cstheme="minorHAnsi"/>
          <w:b/>
          <w:bCs/>
          <w:color w:val="365F91"/>
        </w:rPr>
        <w:t xml:space="preserve"> </w:t>
      </w:r>
      <w:r w:rsidRPr="00B20B83">
        <w:rPr>
          <w:rFonts w:asciiTheme="minorHAnsi" w:hAnsiTheme="minorHAnsi" w:cstheme="minorHAnsi"/>
          <w:b/>
          <w:bCs/>
          <w:color w:val="365F91"/>
        </w:rPr>
        <w:t>културно</w:t>
      </w:r>
      <w:r w:rsidR="00952E21">
        <w:rPr>
          <w:rFonts w:asciiTheme="minorHAnsi" w:hAnsiTheme="minorHAnsi" w:cstheme="minorHAnsi"/>
          <w:b/>
          <w:bCs/>
          <w:color w:val="365F91"/>
        </w:rPr>
        <w:t xml:space="preserve"> </w:t>
      </w:r>
      <w:r w:rsidRPr="00B20B83">
        <w:rPr>
          <w:rFonts w:asciiTheme="minorHAnsi" w:hAnsiTheme="minorHAnsi" w:cstheme="minorHAnsi"/>
          <w:b/>
          <w:bCs/>
          <w:color w:val="365F91"/>
        </w:rPr>
        <w:t>историјске</w:t>
      </w:r>
      <w:r w:rsidR="00952E21">
        <w:rPr>
          <w:rFonts w:asciiTheme="minorHAnsi" w:hAnsiTheme="minorHAnsi" w:cstheme="minorHAnsi"/>
          <w:b/>
          <w:bCs/>
          <w:color w:val="365F91"/>
        </w:rPr>
        <w:t xml:space="preserve"> </w:t>
      </w:r>
      <w:r w:rsidRPr="00B20B83">
        <w:rPr>
          <w:rFonts w:asciiTheme="minorHAnsi" w:hAnsiTheme="minorHAnsi" w:cstheme="minorHAnsi"/>
          <w:b/>
          <w:bCs/>
          <w:color w:val="365F91"/>
        </w:rPr>
        <w:t>баштине</w:t>
      </w:r>
    </w:p>
    <w:p w14:paraId="16647352" w14:textId="77777777" w:rsidR="00677D49" w:rsidRPr="00B20B83" w:rsidRDefault="00677D49" w:rsidP="00677D49">
      <w:pPr>
        <w:rPr>
          <w:rFonts w:asciiTheme="minorHAnsi" w:hAnsiTheme="minorHAnsi" w:cstheme="minorHAnsi"/>
          <w:b/>
          <w:bCs/>
          <w:color w:val="365F91"/>
          <w:lang w:val="ru-RU"/>
        </w:rPr>
      </w:pPr>
    </w:p>
    <w:p w14:paraId="26A8C4CB" w14:textId="77777777" w:rsidR="00677D49" w:rsidRPr="00B20B83" w:rsidRDefault="00677D49" w:rsidP="00677D49">
      <w:pPr>
        <w:pStyle w:val="NoSpacing"/>
        <w:jc w:val="both"/>
        <w:rPr>
          <w:rFonts w:cstheme="minorHAnsi"/>
        </w:rPr>
      </w:pPr>
      <w:r w:rsidRPr="00B20B83">
        <w:rPr>
          <w:rFonts w:cstheme="minorHAnsi"/>
        </w:rPr>
        <w:t>На територији општине Кладово установе културе репрезентују Библиотека</w:t>
      </w:r>
      <w:r w:rsidR="00952E21">
        <w:rPr>
          <w:rFonts w:cstheme="minorHAnsi"/>
        </w:rPr>
        <w:t xml:space="preserve"> </w:t>
      </w:r>
      <w:r w:rsidRPr="00B20B83">
        <w:rPr>
          <w:rFonts w:cstheme="minorHAnsi"/>
        </w:rPr>
        <w:t>„Центар за</w:t>
      </w:r>
      <w:r w:rsidR="00952E21">
        <w:rPr>
          <w:rFonts w:cstheme="minorHAnsi"/>
        </w:rPr>
        <w:t xml:space="preserve"> </w:t>
      </w:r>
      <w:r w:rsidRPr="00B20B83">
        <w:rPr>
          <w:rFonts w:cstheme="minorHAnsi"/>
        </w:rPr>
        <w:t xml:space="preserve">културу Кладово“ и Археолошки музеј Ђердап. </w:t>
      </w:r>
    </w:p>
    <w:p w14:paraId="33925579" w14:textId="77777777" w:rsidR="00677D49" w:rsidRPr="00B20B83" w:rsidRDefault="00677D49" w:rsidP="00677D49">
      <w:pPr>
        <w:pStyle w:val="NoSpacing"/>
        <w:jc w:val="both"/>
        <w:rPr>
          <w:rFonts w:cstheme="minorHAnsi"/>
        </w:rPr>
      </w:pPr>
      <w:r w:rsidRPr="00B20B83">
        <w:rPr>
          <w:rFonts w:cstheme="minorHAnsi"/>
        </w:rPr>
        <w:t>Библиотека „Центра за културу Кладово“ функционише у два физички одвојена објекта - Дом културе и Дом омладине.</w:t>
      </w:r>
      <w:r w:rsidR="00952E21">
        <w:rPr>
          <w:rFonts w:cstheme="minorHAnsi"/>
        </w:rPr>
        <w:t xml:space="preserve"> </w:t>
      </w:r>
      <w:r w:rsidRPr="00B20B83">
        <w:rPr>
          <w:rFonts w:cstheme="minorHAnsi"/>
        </w:rPr>
        <w:t>Дом културеје изграђен 1947. године, пројектован у стилу модерне зграде од 1.150 m², конципираној за потребе рада</w:t>
      </w:r>
      <w:r w:rsidR="00952E21">
        <w:rPr>
          <w:rFonts w:cstheme="minorHAnsi"/>
        </w:rPr>
        <w:t xml:space="preserve"> </w:t>
      </w:r>
      <w:r w:rsidRPr="00B20B83">
        <w:rPr>
          <w:rFonts w:cstheme="minorHAnsi"/>
        </w:rPr>
        <w:t>мање</w:t>
      </w:r>
      <w:r w:rsidR="00952E21">
        <w:rPr>
          <w:rFonts w:cstheme="minorHAnsi"/>
        </w:rPr>
        <w:t xml:space="preserve"> </w:t>
      </w:r>
      <w:r w:rsidRPr="00B20B83">
        <w:rPr>
          <w:rFonts w:cstheme="minorHAnsi"/>
        </w:rPr>
        <w:t>библиотеке, без читаонице,</w:t>
      </w:r>
      <w:r w:rsidR="00952E21">
        <w:rPr>
          <w:rFonts w:cstheme="minorHAnsi"/>
        </w:rPr>
        <w:t xml:space="preserve"> </w:t>
      </w:r>
      <w:r w:rsidRPr="00B20B83">
        <w:rPr>
          <w:rFonts w:cstheme="minorHAnsi"/>
        </w:rPr>
        <w:t>имопровизоване</w:t>
      </w:r>
      <w:r w:rsidR="00952E21">
        <w:rPr>
          <w:rFonts w:cstheme="minorHAnsi"/>
        </w:rPr>
        <w:t xml:space="preserve"> </w:t>
      </w:r>
      <w:r w:rsidRPr="00B20B83">
        <w:rPr>
          <w:rFonts w:cstheme="minorHAnsi"/>
        </w:rPr>
        <w:t>галерије, биоскопске и уједно позоришно - концертне дворане. Постојећи капацитети превазилазе потребе корисника, али и минималне стандарде библиотеке која ове године обележава 150 година читалишта. Цео објекат је неопходно проширити и прилагодити савременим техничким потребама, али и потребама грађана општине Кладово.</w:t>
      </w:r>
    </w:p>
    <w:p w14:paraId="0FE5BF81" w14:textId="77777777" w:rsidR="00677D49" w:rsidRPr="00B20B83" w:rsidRDefault="00677D49" w:rsidP="00677D49">
      <w:pPr>
        <w:pStyle w:val="NoSpacing"/>
        <w:jc w:val="both"/>
        <w:rPr>
          <w:rFonts w:cstheme="minorHAnsi"/>
        </w:rPr>
      </w:pPr>
      <w:r w:rsidRPr="009D49EA">
        <w:rPr>
          <w:rFonts w:cstheme="minorHAnsi"/>
        </w:rPr>
        <w:t>Д</w:t>
      </w:r>
      <w:r w:rsidR="00952E21" w:rsidRPr="009D49EA">
        <w:rPr>
          <w:rFonts w:cstheme="minorHAnsi"/>
        </w:rPr>
        <w:t>ом омладине</w:t>
      </w:r>
      <w:r w:rsidRPr="009D49EA">
        <w:rPr>
          <w:rFonts w:cstheme="minorHAnsi"/>
        </w:rPr>
        <w:t xml:space="preserve"> је монтажни објекат који постоји 39 година, цела кровна конструкција заједно са</w:t>
      </w:r>
      <w:r w:rsidRPr="00B20B83">
        <w:rPr>
          <w:rFonts w:cstheme="minorHAnsi"/>
        </w:rPr>
        <w:t xml:space="preserve"> носећом плочом је у веома лошем стању и објекат није безбедан, а свакодневно га користе (без накнаде) многобројна удружења грађана: фолклорни ансамбл, плесне групе, демо рок групе и</w:t>
      </w:r>
      <w:r w:rsidR="00952E21">
        <w:rPr>
          <w:rFonts w:cstheme="minorHAnsi"/>
        </w:rPr>
        <w:t xml:space="preserve"> </w:t>
      </w:r>
      <w:r w:rsidRPr="00B20B83">
        <w:rPr>
          <w:rFonts w:cstheme="minorHAnsi"/>
        </w:rPr>
        <w:t>други музичари, ликовњаци, франкофонци, позоришне радионице, Планинарско друштво, Спортски</w:t>
      </w:r>
      <w:r w:rsidR="00952E21">
        <w:rPr>
          <w:rFonts w:cstheme="minorHAnsi"/>
        </w:rPr>
        <w:t xml:space="preserve"> </w:t>
      </w:r>
      <w:r w:rsidRPr="00B20B83">
        <w:rPr>
          <w:rFonts w:cstheme="minorHAnsi"/>
        </w:rPr>
        <w:t>савез, Шах клуб младих, Канцеларија за младе, удружење књижевника</w:t>
      </w:r>
      <w:r w:rsidR="00952E21">
        <w:rPr>
          <w:rFonts w:cstheme="minorHAnsi"/>
        </w:rPr>
        <w:t xml:space="preserve"> </w:t>
      </w:r>
      <w:r w:rsidRPr="00B20B83">
        <w:rPr>
          <w:rFonts w:cstheme="minorHAnsi"/>
        </w:rPr>
        <w:t>аматера, карате</w:t>
      </w:r>
      <w:r w:rsidR="00952E21">
        <w:rPr>
          <w:rFonts w:cstheme="minorHAnsi"/>
        </w:rPr>
        <w:t xml:space="preserve"> </w:t>
      </w:r>
      <w:r w:rsidRPr="00B20B83">
        <w:rPr>
          <w:rFonts w:cstheme="minorHAnsi"/>
        </w:rPr>
        <w:t>удружења, Канцеларија за дијаспору, Туристичко инфорамативни центар Туристичке организације општине Кладово и др.</w:t>
      </w:r>
    </w:p>
    <w:p w14:paraId="7BF06258" w14:textId="77777777" w:rsidR="00677D49" w:rsidRPr="00B20B83" w:rsidRDefault="00677D49" w:rsidP="00677D49">
      <w:pPr>
        <w:pStyle w:val="NoSpacing"/>
        <w:jc w:val="both"/>
        <w:rPr>
          <w:rFonts w:cstheme="minorHAnsi"/>
        </w:rPr>
      </w:pPr>
      <w:r w:rsidRPr="00B20B83">
        <w:rPr>
          <w:rFonts w:cstheme="minorHAnsi"/>
        </w:rPr>
        <w:t>Библиотека поседује књижни фонд од 65.000 књига које су на располагању за око 1.500 чланова.</w:t>
      </w:r>
      <w:r w:rsidR="00952E21">
        <w:rPr>
          <w:rFonts w:cstheme="minorHAnsi"/>
        </w:rPr>
        <w:t xml:space="preserve"> </w:t>
      </w:r>
      <w:r w:rsidRPr="00B20B83">
        <w:rPr>
          <w:rFonts w:cstheme="minorHAnsi"/>
        </w:rPr>
        <w:t>Простор библиотеке је на 230м (стандард за књижни фонд и број корисника је 1.200м2),</w:t>
      </w:r>
      <w:r w:rsidR="00952E21">
        <w:rPr>
          <w:rFonts w:cstheme="minorHAnsi"/>
        </w:rPr>
        <w:t xml:space="preserve"> </w:t>
      </w:r>
      <w:r w:rsidRPr="00B20B83">
        <w:rPr>
          <w:rFonts w:cstheme="minorHAnsi"/>
        </w:rPr>
        <w:t>док је фоаје библиотеке или импровизована галерија</w:t>
      </w:r>
      <w:r w:rsidR="00952E21">
        <w:rPr>
          <w:rFonts w:cstheme="minorHAnsi"/>
        </w:rPr>
        <w:t xml:space="preserve"> </w:t>
      </w:r>
      <w:r w:rsidRPr="00B20B83">
        <w:rPr>
          <w:rFonts w:cstheme="minorHAnsi"/>
        </w:rPr>
        <w:t>површине 200m². У фоајеу једном месечно излажу аматерски и професионални креатори различитог ликовног стваралаштва. Ту се одржавају и остале манифестације:</w:t>
      </w:r>
      <w:r w:rsidR="00952E21">
        <w:rPr>
          <w:rFonts w:cstheme="minorHAnsi"/>
        </w:rPr>
        <w:t xml:space="preserve"> </w:t>
      </w:r>
      <w:r w:rsidRPr="00B20B83">
        <w:rPr>
          <w:rFonts w:cstheme="minorHAnsi"/>
        </w:rPr>
        <w:t>књижевне трибине, округли стололови, едукативне и креативне</w:t>
      </w:r>
      <w:r w:rsidR="00952E21">
        <w:rPr>
          <w:rFonts w:cstheme="minorHAnsi"/>
        </w:rPr>
        <w:t xml:space="preserve"> </w:t>
      </w:r>
      <w:r w:rsidRPr="00B20B83">
        <w:rPr>
          <w:rFonts w:cstheme="minorHAnsi"/>
        </w:rPr>
        <w:t>радионице</w:t>
      </w:r>
      <w:r w:rsidR="00952E21">
        <w:rPr>
          <w:rFonts w:cstheme="minorHAnsi"/>
        </w:rPr>
        <w:t xml:space="preserve"> </w:t>
      </w:r>
      <w:r w:rsidRPr="00B20B83">
        <w:rPr>
          <w:rFonts w:cstheme="minorHAnsi"/>
        </w:rPr>
        <w:t>за децу и младе, модне ревије и други програми.</w:t>
      </w:r>
    </w:p>
    <w:p w14:paraId="4FF9C9CC" w14:textId="77777777" w:rsidR="00677D49" w:rsidRPr="00B20B83" w:rsidRDefault="00677D49" w:rsidP="00677D49">
      <w:pPr>
        <w:pStyle w:val="NoSpacing"/>
        <w:jc w:val="both"/>
        <w:rPr>
          <w:rFonts w:cstheme="minorHAnsi"/>
        </w:rPr>
      </w:pPr>
      <w:r w:rsidRPr="00B20B83">
        <w:rPr>
          <w:rFonts w:cstheme="minorHAnsi"/>
        </w:rPr>
        <w:t>Интересантан и користан концепт рада</w:t>
      </w:r>
      <w:r w:rsidR="00952E21">
        <w:rPr>
          <w:rFonts w:cstheme="minorHAnsi"/>
        </w:rPr>
        <w:t xml:space="preserve"> </w:t>
      </w:r>
      <w:r w:rsidRPr="00B20B83">
        <w:rPr>
          <w:rFonts w:cstheme="minorHAnsi"/>
        </w:rPr>
        <w:t>библиотеке представља</w:t>
      </w:r>
      <w:r w:rsidR="00952E21">
        <w:rPr>
          <w:rFonts w:cstheme="minorHAnsi"/>
        </w:rPr>
        <w:t xml:space="preserve"> </w:t>
      </w:r>
      <w:r w:rsidRPr="00B20B83">
        <w:rPr>
          <w:rFonts w:cstheme="minorHAnsi"/>
        </w:rPr>
        <w:t>Библиобус - покретна библиотека,</w:t>
      </w:r>
      <w:r w:rsidR="00952E21">
        <w:rPr>
          <w:rFonts w:cstheme="minorHAnsi"/>
        </w:rPr>
        <w:t xml:space="preserve"> </w:t>
      </w:r>
      <w:r w:rsidRPr="00B20B83">
        <w:rPr>
          <w:rFonts w:cstheme="minorHAnsi"/>
        </w:rPr>
        <w:t>који два пута месечно обилази 12 насеља општине Кладово, на тај начин чинећи</w:t>
      </w:r>
      <w:r w:rsidR="00952E21">
        <w:rPr>
          <w:rFonts w:cstheme="minorHAnsi"/>
        </w:rPr>
        <w:t xml:space="preserve"> </w:t>
      </w:r>
      <w:r w:rsidRPr="00B20B83">
        <w:rPr>
          <w:rFonts w:cstheme="minorHAnsi"/>
        </w:rPr>
        <w:t xml:space="preserve">књижни фонд доступним житељима удаљених и руралних насеља општине. </w:t>
      </w:r>
    </w:p>
    <w:p w14:paraId="3CBF6C74" w14:textId="77777777" w:rsidR="00677D49" w:rsidRPr="00B20B83" w:rsidRDefault="00677D49" w:rsidP="00677D49">
      <w:pPr>
        <w:jc w:val="both"/>
        <w:rPr>
          <w:rFonts w:asciiTheme="minorHAnsi" w:hAnsiTheme="minorHAnsi" w:cstheme="minorHAnsi"/>
          <w:b/>
          <w:bCs/>
          <w:lang w:val="ru-RU"/>
        </w:rPr>
      </w:pPr>
      <w:r w:rsidRPr="00B20B83">
        <w:rPr>
          <w:rFonts w:asciiTheme="minorHAnsi" w:hAnsiTheme="minorHAnsi" w:cstheme="minorHAnsi"/>
        </w:rPr>
        <w:t>Неопходно</w:t>
      </w:r>
      <w:r w:rsidR="00952E21">
        <w:rPr>
          <w:rFonts w:asciiTheme="minorHAnsi" w:hAnsiTheme="minorHAnsi" w:cstheme="minorHAnsi"/>
        </w:rPr>
        <w:t xml:space="preserve"> </w:t>
      </w:r>
      <w:r w:rsidRPr="00B20B83">
        <w:rPr>
          <w:rFonts w:asciiTheme="minorHAnsi" w:hAnsiTheme="minorHAnsi" w:cstheme="minorHAnsi"/>
        </w:rPr>
        <w:t>је</w:t>
      </w:r>
      <w:r w:rsidR="00952E21">
        <w:rPr>
          <w:rFonts w:asciiTheme="minorHAnsi" w:hAnsiTheme="minorHAnsi" w:cstheme="minorHAnsi"/>
        </w:rPr>
        <w:t xml:space="preserve"> </w:t>
      </w:r>
      <w:r w:rsidRPr="00B20B83">
        <w:rPr>
          <w:rFonts w:asciiTheme="minorHAnsi" w:hAnsiTheme="minorHAnsi" w:cstheme="minorHAnsi"/>
        </w:rPr>
        <w:t>измештање и проширење</w:t>
      </w:r>
      <w:r w:rsidR="00952E21">
        <w:rPr>
          <w:rFonts w:asciiTheme="minorHAnsi" w:hAnsiTheme="minorHAnsi" w:cstheme="minorHAnsi"/>
        </w:rPr>
        <w:t xml:space="preserve"> </w:t>
      </w:r>
      <w:r w:rsidRPr="00B20B83">
        <w:rPr>
          <w:rFonts w:asciiTheme="minorHAnsi" w:hAnsiTheme="minorHAnsi" w:cstheme="minorHAnsi"/>
        </w:rPr>
        <w:t>простора</w:t>
      </w:r>
      <w:r w:rsidR="00952E21">
        <w:rPr>
          <w:rFonts w:asciiTheme="minorHAnsi" w:hAnsiTheme="minorHAnsi" w:cstheme="minorHAnsi"/>
        </w:rPr>
        <w:t xml:space="preserve"> </w:t>
      </w:r>
      <w:r w:rsidRPr="00B20B83">
        <w:rPr>
          <w:rFonts w:asciiTheme="minorHAnsi" w:hAnsiTheme="minorHAnsi" w:cstheme="minorHAnsi"/>
        </w:rPr>
        <w:t>библиотеке, јер</w:t>
      </w:r>
      <w:r w:rsidR="00952E21">
        <w:rPr>
          <w:rFonts w:asciiTheme="minorHAnsi" w:hAnsiTheme="minorHAnsi" w:cstheme="minorHAnsi"/>
        </w:rPr>
        <w:t xml:space="preserve"> </w:t>
      </w:r>
      <w:r w:rsidRPr="00B20B83">
        <w:rPr>
          <w:rFonts w:asciiTheme="minorHAnsi" w:hAnsiTheme="minorHAnsi" w:cstheme="minorHAnsi"/>
        </w:rPr>
        <w:t>је</w:t>
      </w:r>
      <w:r w:rsidR="00952E21">
        <w:rPr>
          <w:rFonts w:asciiTheme="minorHAnsi" w:hAnsiTheme="minorHAnsi" w:cstheme="minorHAnsi"/>
        </w:rPr>
        <w:t xml:space="preserve"> </w:t>
      </w:r>
      <w:r w:rsidRPr="00B20B83">
        <w:rPr>
          <w:rFonts w:asciiTheme="minorHAnsi" w:hAnsiTheme="minorHAnsi" w:cstheme="minorHAnsi"/>
        </w:rPr>
        <w:t>постојећи</w:t>
      </w:r>
      <w:r w:rsidR="00952E21">
        <w:rPr>
          <w:rFonts w:asciiTheme="minorHAnsi" w:hAnsiTheme="minorHAnsi" w:cstheme="minorHAnsi"/>
        </w:rPr>
        <w:t xml:space="preserve"> </w:t>
      </w:r>
      <w:r w:rsidRPr="00B20B83">
        <w:rPr>
          <w:rFonts w:asciiTheme="minorHAnsi" w:hAnsiTheme="minorHAnsi" w:cstheme="minorHAnsi"/>
        </w:rPr>
        <w:t>недовољан</w:t>
      </w:r>
      <w:r w:rsidR="00952E21">
        <w:rPr>
          <w:rFonts w:asciiTheme="minorHAnsi" w:hAnsiTheme="minorHAnsi" w:cstheme="minorHAnsi"/>
        </w:rPr>
        <w:t xml:space="preserve"> </w:t>
      </w:r>
      <w:r w:rsidRPr="00B20B83">
        <w:rPr>
          <w:rFonts w:asciiTheme="minorHAnsi" w:hAnsiTheme="minorHAnsi" w:cstheme="minorHAnsi"/>
        </w:rPr>
        <w:t>за</w:t>
      </w:r>
      <w:r w:rsidR="00952E21">
        <w:rPr>
          <w:rFonts w:asciiTheme="minorHAnsi" w:hAnsiTheme="minorHAnsi" w:cstheme="minorHAnsi"/>
        </w:rPr>
        <w:t xml:space="preserve"> </w:t>
      </w:r>
      <w:r w:rsidRPr="00B20B83">
        <w:rPr>
          <w:rFonts w:asciiTheme="minorHAnsi" w:hAnsiTheme="minorHAnsi" w:cstheme="minorHAnsi"/>
        </w:rPr>
        <w:t>смештај</w:t>
      </w:r>
      <w:r w:rsidR="00952E21">
        <w:rPr>
          <w:rFonts w:asciiTheme="minorHAnsi" w:hAnsiTheme="minorHAnsi" w:cstheme="minorHAnsi"/>
        </w:rPr>
        <w:t xml:space="preserve"> </w:t>
      </w:r>
      <w:r w:rsidRPr="00B20B83">
        <w:rPr>
          <w:rFonts w:asciiTheme="minorHAnsi" w:hAnsiTheme="minorHAnsi" w:cstheme="minorHAnsi"/>
        </w:rPr>
        <w:t>преко 65.000 књижног</w:t>
      </w:r>
      <w:r w:rsidR="00952E21">
        <w:rPr>
          <w:rFonts w:asciiTheme="minorHAnsi" w:hAnsiTheme="minorHAnsi" w:cstheme="minorHAnsi"/>
        </w:rPr>
        <w:t xml:space="preserve"> </w:t>
      </w:r>
      <w:r w:rsidRPr="00B20B83">
        <w:rPr>
          <w:rFonts w:asciiTheme="minorHAnsi" w:hAnsiTheme="minorHAnsi" w:cstheme="minorHAnsi"/>
        </w:rPr>
        <w:t>фонда,а тенденција</w:t>
      </w:r>
      <w:r w:rsidR="00952E21">
        <w:rPr>
          <w:rFonts w:asciiTheme="minorHAnsi" w:hAnsiTheme="minorHAnsi" w:cstheme="minorHAnsi"/>
        </w:rPr>
        <w:t xml:space="preserve"> </w:t>
      </w:r>
      <w:r w:rsidRPr="00B20B83">
        <w:rPr>
          <w:rFonts w:asciiTheme="minorHAnsi" w:hAnsiTheme="minorHAnsi" w:cstheme="minorHAnsi"/>
        </w:rPr>
        <w:t>је</w:t>
      </w:r>
      <w:r w:rsidR="00952E21">
        <w:rPr>
          <w:rFonts w:asciiTheme="minorHAnsi" w:hAnsiTheme="minorHAnsi" w:cstheme="minorHAnsi"/>
        </w:rPr>
        <w:t xml:space="preserve"> </w:t>
      </w:r>
      <w:r w:rsidRPr="00B20B83">
        <w:rPr>
          <w:rFonts w:asciiTheme="minorHAnsi" w:hAnsiTheme="minorHAnsi" w:cstheme="minorHAnsi"/>
        </w:rPr>
        <w:t>увећање</w:t>
      </w:r>
      <w:r w:rsidR="00952E21">
        <w:rPr>
          <w:rFonts w:asciiTheme="minorHAnsi" w:hAnsiTheme="minorHAnsi" w:cstheme="minorHAnsi"/>
        </w:rPr>
        <w:t xml:space="preserve"> </w:t>
      </w:r>
      <w:r w:rsidRPr="00B20B83">
        <w:rPr>
          <w:rFonts w:asciiTheme="minorHAnsi" w:hAnsiTheme="minorHAnsi" w:cstheme="minorHAnsi"/>
        </w:rPr>
        <w:t>књижног</w:t>
      </w:r>
      <w:r w:rsidR="00952E21">
        <w:rPr>
          <w:rFonts w:asciiTheme="minorHAnsi" w:hAnsiTheme="minorHAnsi" w:cstheme="minorHAnsi"/>
        </w:rPr>
        <w:t xml:space="preserve"> </w:t>
      </w:r>
      <w:r w:rsidRPr="00B20B83">
        <w:rPr>
          <w:rFonts w:asciiTheme="minorHAnsi" w:hAnsiTheme="minorHAnsi" w:cstheme="minorHAnsi"/>
        </w:rPr>
        <w:t>фонда,</w:t>
      </w:r>
      <w:r w:rsidR="00952E21">
        <w:rPr>
          <w:rFonts w:asciiTheme="minorHAnsi" w:hAnsiTheme="minorHAnsi" w:cstheme="minorHAnsi"/>
        </w:rPr>
        <w:t xml:space="preserve"> </w:t>
      </w:r>
      <w:r w:rsidRPr="00B20B83">
        <w:rPr>
          <w:rFonts w:asciiTheme="minorHAnsi" w:hAnsiTheme="minorHAnsi" w:cstheme="minorHAnsi"/>
        </w:rPr>
        <w:t>као и обезбеђивање</w:t>
      </w:r>
      <w:r w:rsidR="00952E21">
        <w:rPr>
          <w:rFonts w:asciiTheme="minorHAnsi" w:hAnsiTheme="minorHAnsi" w:cstheme="minorHAnsi"/>
        </w:rPr>
        <w:t xml:space="preserve"> </w:t>
      </w:r>
      <w:r w:rsidRPr="00B20B83">
        <w:rPr>
          <w:rFonts w:asciiTheme="minorHAnsi" w:hAnsiTheme="minorHAnsi" w:cstheme="minorHAnsi"/>
        </w:rPr>
        <w:t>и уређивање недостајећег</w:t>
      </w:r>
      <w:r w:rsidR="00952E21">
        <w:rPr>
          <w:rFonts w:asciiTheme="minorHAnsi" w:hAnsiTheme="minorHAnsi" w:cstheme="minorHAnsi"/>
        </w:rPr>
        <w:t xml:space="preserve"> </w:t>
      </w:r>
      <w:r w:rsidRPr="00B20B83">
        <w:rPr>
          <w:rFonts w:asciiTheme="minorHAnsi" w:hAnsiTheme="minorHAnsi" w:cstheme="minorHAnsi"/>
        </w:rPr>
        <w:t>простора</w:t>
      </w:r>
      <w:r w:rsidR="00952E21">
        <w:rPr>
          <w:rFonts w:asciiTheme="minorHAnsi" w:hAnsiTheme="minorHAnsi" w:cstheme="minorHAnsi"/>
        </w:rPr>
        <w:t xml:space="preserve"> </w:t>
      </w:r>
      <w:r w:rsidRPr="00B20B83">
        <w:rPr>
          <w:rFonts w:asciiTheme="minorHAnsi" w:hAnsiTheme="minorHAnsi" w:cstheme="minorHAnsi"/>
        </w:rPr>
        <w:t>за</w:t>
      </w:r>
      <w:r w:rsidR="00952E21">
        <w:rPr>
          <w:rFonts w:asciiTheme="minorHAnsi" w:hAnsiTheme="minorHAnsi" w:cstheme="minorHAnsi"/>
        </w:rPr>
        <w:t xml:space="preserve"> </w:t>
      </w:r>
      <w:r w:rsidRPr="00B20B83">
        <w:rPr>
          <w:rFonts w:asciiTheme="minorHAnsi" w:hAnsiTheme="minorHAnsi" w:cstheme="minorHAnsi"/>
        </w:rPr>
        <w:t>читаоницу</w:t>
      </w:r>
      <w:r w:rsidRPr="00B20B83">
        <w:rPr>
          <w:rFonts w:asciiTheme="minorHAnsi" w:hAnsiTheme="minorHAnsi" w:cstheme="minorHAnsi"/>
          <w:b/>
          <w:bCs/>
          <w:lang w:val="ru-RU"/>
        </w:rPr>
        <w:t xml:space="preserve">. </w:t>
      </w:r>
    </w:p>
    <w:p w14:paraId="16B073B6" w14:textId="77777777" w:rsidR="00677D49" w:rsidRPr="00B20B83" w:rsidRDefault="00677D49" w:rsidP="00677D49">
      <w:pPr>
        <w:jc w:val="both"/>
        <w:rPr>
          <w:rFonts w:asciiTheme="minorHAnsi" w:hAnsiTheme="minorHAnsi" w:cstheme="minorHAnsi"/>
          <w:bCs/>
          <w:lang w:val="ru-RU"/>
        </w:rPr>
      </w:pPr>
      <w:r w:rsidRPr="00B20B83">
        <w:rPr>
          <w:rFonts w:asciiTheme="minorHAnsi" w:hAnsiTheme="minorHAnsi" w:cstheme="minorHAnsi"/>
          <w:bCs/>
          <w:lang w:val="ru-RU"/>
        </w:rPr>
        <w:t>Такође је неопходан посебан простор и специјална опрема за прикупљање, дигиталну обраду и чување завичајне грађе.</w:t>
      </w:r>
    </w:p>
    <w:p w14:paraId="0A53D13B" w14:textId="77777777" w:rsidR="00677D49" w:rsidRPr="00B20B83" w:rsidRDefault="00677D49" w:rsidP="00677D49">
      <w:pPr>
        <w:pStyle w:val="NoSpacing"/>
        <w:jc w:val="both"/>
        <w:rPr>
          <w:rFonts w:cstheme="minorHAnsi"/>
        </w:rPr>
      </w:pPr>
      <w:r w:rsidRPr="00B20B83">
        <w:rPr>
          <w:rFonts w:cstheme="minorHAnsi"/>
        </w:rPr>
        <w:t xml:space="preserve">У сеоским насељима постоје наменски грађени објекти за потребе културе (домови културе), али су углавном у лошем стању, слабо се користе и захтевају реконструкцију. у Брзој Паланци постоји </w:t>
      </w:r>
      <w:r w:rsidRPr="00B20B83">
        <w:rPr>
          <w:rFonts w:cstheme="minorHAnsi"/>
          <w:bCs/>
        </w:rPr>
        <w:t>Етно насеље које је у урушеном стању.</w:t>
      </w:r>
    </w:p>
    <w:p w14:paraId="4C8E7C2E"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И поред</w:t>
      </w:r>
      <w:r w:rsidR="00952E21">
        <w:rPr>
          <w:rFonts w:asciiTheme="minorHAnsi" w:hAnsiTheme="minorHAnsi" w:cstheme="minorHAnsi"/>
        </w:rPr>
        <w:t xml:space="preserve"> </w:t>
      </w:r>
      <w:r w:rsidRPr="00B20B83">
        <w:rPr>
          <w:rFonts w:asciiTheme="minorHAnsi" w:hAnsiTheme="minorHAnsi" w:cstheme="minorHAnsi"/>
        </w:rPr>
        <w:t>тога</w:t>
      </w:r>
      <w:r w:rsidR="00952E21">
        <w:rPr>
          <w:rFonts w:asciiTheme="minorHAnsi" w:hAnsiTheme="minorHAnsi" w:cstheme="minorHAnsi"/>
        </w:rPr>
        <w:t xml:space="preserve"> </w:t>
      </w:r>
      <w:r w:rsidRPr="00B20B83">
        <w:rPr>
          <w:rFonts w:asciiTheme="minorHAnsi" w:hAnsiTheme="minorHAnsi" w:cstheme="minorHAnsi"/>
        </w:rPr>
        <w:t>што</w:t>
      </w:r>
      <w:r w:rsidR="00952E21">
        <w:rPr>
          <w:rFonts w:asciiTheme="minorHAnsi" w:hAnsiTheme="minorHAnsi" w:cstheme="minorHAnsi"/>
        </w:rPr>
        <w:t xml:space="preserve"> </w:t>
      </w:r>
      <w:r w:rsidRPr="00B20B83">
        <w:rPr>
          <w:rFonts w:asciiTheme="minorHAnsi" w:hAnsiTheme="minorHAnsi" w:cstheme="minorHAnsi"/>
        </w:rPr>
        <w:t>се</w:t>
      </w:r>
      <w:r w:rsidR="00952E21">
        <w:rPr>
          <w:rFonts w:asciiTheme="minorHAnsi" w:hAnsiTheme="minorHAnsi" w:cstheme="minorHAnsi"/>
        </w:rPr>
        <w:t xml:space="preserve"> </w:t>
      </w:r>
      <w:r w:rsidRPr="00B20B83">
        <w:rPr>
          <w:rFonts w:asciiTheme="minorHAnsi" w:hAnsiTheme="minorHAnsi" w:cstheme="minorHAnsi"/>
        </w:rPr>
        <w:t>организује</w:t>
      </w:r>
      <w:r w:rsidR="00952E21">
        <w:rPr>
          <w:rFonts w:asciiTheme="minorHAnsi" w:hAnsiTheme="minorHAnsi" w:cstheme="minorHAnsi"/>
        </w:rPr>
        <w:t xml:space="preserve"> </w:t>
      </w:r>
      <w:r w:rsidRPr="00B20B83">
        <w:rPr>
          <w:rFonts w:asciiTheme="minorHAnsi" w:hAnsiTheme="minorHAnsi" w:cstheme="minorHAnsi"/>
        </w:rPr>
        <w:t>велики</w:t>
      </w:r>
      <w:r w:rsidR="00952E21">
        <w:rPr>
          <w:rFonts w:asciiTheme="minorHAnsi" w:hAnsiTheme="minorHAnsi" w:cstheme="minorHAnsi"/>
        </w:rPr>
        <w:t xml:space="preserve"> </w:t>
      </w:r>
      <w:r w:rsidRPr="00B20B83">
        <w:rPr>
          <w:rFonts w:asciiTheme="minorHAnsi" w:hAnsiTheme="minorHAnsi" w:cstheme="minorHAnsi"/>
        </w:rPr>
        <w:t>број</w:t>
      </w:r>
      <w:r w:rsidR="00952E21">
        <w:rPr>
          <w:rFonts w:asciiTheme="minorHAnsi" w:hAnsiTheme="minorHAnsi" w:cstheme="minorHAnsi"/>
        </w:rPr>
        <w:t xml:space="preserve"> </w:t>
      </w:r>
      <w:r w:rsidRPr="00B20B83">
        <w:rPr>
          <w:rFonts w:asciiTheme="minorHAnsi" w:hAnsiTheme="minorHAnsi" w:cstheme="minorHAnsi"/>
        </w:rPr>
        <w:t>културних</w:t>
      </w:r>
      <w:r w:rsidR="00952E21">
        <w:rPr>
          <w:rFonts w:asciiTheme="minorHAnsi" w:hAnsiTheme="minorHAnsi" w:cstheme="minorHAnsi"/>
        </w:rPr>
        <w:t xml:space="preserve"> </w:t>
      </w:r>
      <w:r w:rsidRPr="00B20B83">
        <w:rPr>
          <w:rFonts w:asciiTheme="minorHAnsi" w:hAnsiTheme="minorHAnsi" w:cstheme="minorHAnsi"/>
        </w:rPr>
        <w:t>манифестација,</w:t>
      </w:r>
      <w:r w:rsidR="00952E21">
        <w:rPr>
          <w:rFonts w:asciiTheme="minorHAnsi" w:hAnsiTheme="minorHAnsi" w:cstheme="minorHAnsi"/>
        </w:rPr>
        <w:t xml:space="preserve"> </w:t>
      </w:r>
      <w:r w:rsidRPr="00B20B83">
        <w:rPr>
          <w:rFonts w:asciiTheme="minorHAnsi" w:hAnsiTheme="minorHAnsi" w:cstheme="minorHAnsi"/>
        </w:rPr>
        <w:t>утисак</w:t>
      </w:r>
      <w:r w:rsidR="00952E21">
        <w:rPr>
          <w:rFonts w:asciiTheme="minorHAnsi" w:hAnsiTheme="minorHAnsi" w:cstheme="minorHAnsi"/>
        </w:rPr>
        <w:t xml:space="preserve"> </w:t>
      </w:r>
      <w:r w:rsidRPr="00B20B83">
        <w:rPr>
          <w:rFonts w:asciiTheme="minorHAnsi" w:hAnsiTheme="minorHAnsi" w:cstheme="minorHAnsi"/>
        </w:rPr>
        <w:t>је</w:t>
      </w:r>
      <w:r w:rsidR="00952E21">
        <w:rPr>
          <w:rFonts w:asciiTheme="minorHAnsi" w:hAnsiTheme="minorHAnsi" w:cstheme="minorHAnsi"/>
        </w:rPr>
        <w:t xml:space="preserve"> </w:t>
      </w:r>
      <w:r w:rsidRPr="00B20B83">
        <w:rPr>
          <w:rFonts w:asciiTheme="minorHAnsi" w:hAnsiTheme="minorHAnsi" w:cstheme="minorHAnsi"/>
        </w:rPr>
        <w:t>да</w:t>
      </w:r>
      <w:r w:rsidR="00952E21">
        <w:rPr>
          <w:rFonts w:asciiTheme="minorHAnsi" w:hAnsiTheme="minorHAnsi" w:cstheme="minorHAnsi"/>
        </w:rPr>
        <w:t xml:space="preserve"> </w:t>
      </w:r>
      <w:r w:rsidRPr="00B20B83">
        <w:rPr>
          <w:rFonts w:asciiTheme="minorHAnsi" w:hAnsiTheme="minorHAnsi" w:cstheme="minorHAnsi"/>
        </w:rPr>
        <w:t>не</w:t>
      </w:r>
      <w:r w:rsidR="00952E21">
        <w:rPr>
          <w:rFonts w:asciiTheme="minorHAnsi" w:hAnsiTheme="minorHAnsi" w:cstheme="minorHAnsi"/>
        </w:rPr>
        <w:t xml:space="preserve"> </w:t>
      </w:r>
      <w:r w:rsidRPr="00B20B83">
        <w:rPr>
          <w:rFonts w:asciiTheme="minorHAnsi" w:hAnsiTheme="minorHAnsi" w:cstheme="minorHAnsi"/>
        </w:rPr>
        <w:t>постоји</w:t>
      </w:r>
      <w:r w:rsidR="00952E21">
        <w:rPr>
          <w:rFonts w:asciiTheme="minorHAnsi" w:hAnsiTheme="minorHAnsi" w:cstheme="minorHAnsi"/>
        </w:rPr>
        <w:t xml:space="preserve"> </w:t>
      </w:r>
      <w:r w:rsidRPr="00B20B83">
        <w:rPr>
          <w:rFonts w:asciiTheme="minorHAnsi" w:hAnsiTheme="minorHAnsi" w:cstheme="minorHAnsi"/>
        </w:rPr>
        <w:t>јасна</w:t>
      </w:r>
      <w:r w:rsidR="00952E21">
        <w:rPr>
          <w:rFonts w:asciiTheme="minorHAnsi" w:hAnsiTheme="minorHAnsi" w:cstheme="minorHAnsi"/>
        </w:rPr>
        <w:t xml:space="preserve"> </w:t>
      </w:r>
      <w:r w:rsidRPr="00B20B83">
        <w:rPr>
          <w:rFonts w:asciiTheme="minorHAnsi" w:hAnsiTheme="minorHAnsi" w:cstheme="minorHAnsi"/>
        </w:rPr>
        <w:t>политика</w:t>
      </w:r>
      <w:r w:rsidR="00952E21">
        <w:rPr>
          <w:rFonts w:asciiTheme="minorHAnsi" w:hAnsiTheme="minorHAnsi" w:cstheme="minorHAnsi"/>
        </w:rPr>
        <w:t xml:space="preserve"> </w:t>
      </w:r>
      <w:r w:rsidRPr="00B20B83">
        <w:rPr>
          <w:rFonts w:asciiTheme="minorHAnsi" w:hAnsiTheme="minorHAnsi" w:cstheme="minorHAnsi"/>
        </w:rPr>
        <w:t>развоја</w:t>
      </w:r>
      <w:r w:rsidR="00952E21">
        <w:rPr>
          <w:rFonts w:asciiTheme="minorHAnsi" w:hAnsiTheme="minorHAnsi" w:cstheme="minorHAnsi"/>
        </w:rPr>
        <w:t xml:space="preserve"> </w:t>
      </w:r>
      <w:r w:rsidRPr="00B20B83">
        <w:rPr>
          <w:rFonts w:asciiTheme="minorHAnsi" w:hAnsiTheme="minorHAnsi" w:cstheme="minorHAnsi"/>
        </w:rPr>
        <w:t>културе и стандарди</w:t>
      </w:r>
      <w:r w:rsidR="00952E21">
        <w:rPr>
          <w:rFonts w:asciiTheme="minorHAnsi" w:hAnsiTheme="minorHAnsi" w:cstheme="minorHAnsi"/>
        </w:rPr>
        <w:t xml:space="preserve"> </w:t>
      </w:r>
      <w:r w:rsidRPr="00B20B83">
        <w:rPr>
          <w:rFonts w:asciiTheme="minorHAnsi" w:hAnsiTheme="minorHAnsi" w:cstheme="minorHAnsi"/>
        </w:rPr>
        <w:t>за</w:t>
      </w:r>
      <w:r w:rsidR="00952E21">
        <w:rPr>
          <w:rFonts w:asciiTheme="minorHAnsi" w:hAnsiTheme="minorHAnsi" w:cstheme="minorHAnsi"/>
        </w:rPr>
        <w:t xml:space="preserve"> </w:t>
      </w:r>
      <w:r w:rsidRPr="00B20B83">
        <w:rPr>
          <w:rFonts w:asciiTheme="minorHAnsi" w:hAnsiTheme="minorHAnsi" w:cstheme="minorHAnsi"/>
        </w:rPr>
        <w:t>рад у локалним</w:t>
      </w:r>
      <w:r w:rsidR="00952E21">
        <w:rPr>
          <w:rFonts w:asciiTheme="minorHAnsi" w:hAnsiTheme="minorHAnsi" w:cstheme="minorHAnsi"/>
        </w:rPr>
        <w:t xml:space="preserve"> </w:t>
      </w:r>
      <w:r w:rsidRPr="00B20B83">
        <w:rPr>
          <w:rFonts w:asciiTheme="minorHAnsi" w:hAnsiTheme="minorHAnsi" w:cstheme="minorHAnsi"/>
        </w:rPr>
        <w:t>инстутуцијама</w:t>
      </w:r>
      <w:r w:rsidR="00952E21">
        <w:rPr>
          <w:rFonts w:asciiTheme="minorHAnsi" w:hAnsiTheme="minorHAnsi" w:cstheme="minorHAnsi"/>
        </w:rPr>
        <w:t xml:space="preserve"> </w:t>
      </w:r>
      <w:r w:rsidRPr="00B20B83">
        <w:rPr>
          <w:rFonts w:asciiTheme="minorHAnsi" w:hAnsiTheme="minorHAnsi" w:cstheme="minorHAnsi"/>
        </w:rPr>
        <w:t>културе.</w:t>
      </w:r>
    </w:p>
    <w:p w14:paraId="113ECFF3"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Потребна</w:t>
      </w:r>
      <w:r w:rsidR="00952E21">
        <w:rPr>
          <w:rFonts w:asciiTheme="minorHAnsi" w:hAnsiTheme="minorHAnsi" w:cstheme="minorHAnsi"/>
        </w:rPr>
        <w:t xml:space="preserve"> </w:t>
      </w:r>
      <w:r w:rsidRPr="00B20B83">
        <w:rPr>
          <w:rFonts w:asciiTheme="minorHAnsi" w:hAnsiTheme="minorHAnsi" w:cstheme="minorHAnsi"/>
        </w:rPr>
        <w:t>је</w:t>
      </w:r>
      <w:r w:rsidR="00952E21">
        <w:rPr>
          <w:rFonts w:asciiTheme="minorHAnsi" w:hAnsiTheme="minorHAnsi" w:cstheme="minorHAnsi"/>
        </w:rPr>
        <w:t xml:space="preserve"> </w:t>
      </w:r>
      <w:r w:rsidRPr="00B20B83">
        <w:rPr>
          <w:rFonts w:asciiTheme="minorHAnsi" w:hAnsiTheme="minorHAnsi" w:cstheme="minorHAnsi"/>
        </w:rPr>
        <w:t>озбиљнија</w:t>
      </w:r>
      <w:r w:rsidR="00952E21">
        <w:rPr>
          <w:rFonts w:asciiTheme="minorHAnsi" w:hAnsiTheme="minorHAnsi" w:cstheme="minorHAnsi"/>
        </w:rPr>
        <w:t xml:space="preserve"> </w:t>
      </w:r>
      <w:r w:rsidRPr="00B20B83">
        <w:rPr>
          <w:rFonts w:asciiTheme="minorHAnsi" w:hAnsiTheme="minorHAnsi" w:cstheme="minorHAnsi"/>
        </w:rPr>
        <w:t>подршка</w:t>
      </w:r>
      <w:r w:rsidR="00952E21">
        <w:rPr>
          <w:rFonts w:asciiTheme="minorHAnsi" w:hAnsiTheme="minorHAnsi" w:cstheme="minorHAnsi"/>
        </w:rPr>
        <w:t xml:space="preserve"> </w:t>
      </w:r>
      <w:r w:rsidRPr="00B20B83">
        <w:rPr>
          <w:rFonts w:asciiTheme="minorHAnsi" w:hAnsiTheme="minorHAnsi" w:cstheme="minorHAnsi"/>
        </w:rPr>
        <w:t>културно-уметничким</w:t>
      </w:r>
      <w:r w:rsidR="00952E21">
        <w:rPr>
          <w:rFonts w:asciiTheme="minorHAnsi" w:hAnsiTheme="minorHAnsi" w:cstheme="minorHAnsi"/>
        </w:rPr>
        <w:t xml:space="preserve"> </w:t>
      </w:r>
      <w:r w:rsidRPr="00B20B83">
        <w:rPr>
          <w:rFonts w:asciiTheme="minorHAnsi" w:hAnsiTheme="minorHAnsi" w:cstheme="minorHAnsi"/>
        </w:rPr>
        <w:t>друштвима, невладином</w:t>
      </w:r>
      <w:r w:rsidR="00952E21">
        <w:rPr>
          <w:rFonts w:asciiTheme="minorHAnsi" w:hAnsiTheme="minorHAnsi" w:cstheme="minorHAnsi"/>
        </w:rPr>
        <w:t xml:space="preserve"> </w:t>
      </w:r>
      <w:r w:rsidRPr="00B20B83">
        <w:rPr>
          <w:rFonts w:asciiTheme="minorHAnsi" w:hAnsiTheme="minorHAnsi" w:cstheme="minorHAnsi"/>
        </w:rPr>
        <w:t>сектору и неформалним</w:t>
      </w:r>
      <w:r w:rsidR="00952E21">
        <w:rPr>
          <w:rFonts w:asciiTheme="minorHAnsi" w:hAnsiTheme="minorHAnsi" w:cstheme="minorHAnsi"/>
        </w:rPr>
        <w:t xml:space="preserve"> </w:t>
      </w:r>
      <w:r w:rsidRPr="00B20B83">
        <w:rPr>
          <w:rFonts w:asciiTheme="minorHAnsi" w:hAnsiTheme="minorHAnsi" w:cstheme="minorHAnsi"/>
        </w:rPr>
        <w:t>групама</w:t>
      </w:r>
      <w:r w:rsidR="00952E21">
        <w:rPr>
          <w:rFonts w:asciiTheme="minorHAnsi" w:hAnsiTheme="minorHAnsi" w:cstheme="minorHAnsi"/>
        </w:rPr>
        <w:t xml:space="preserve"> </w:t>
      </w:r>
      <w:r w:rsidRPr="00B20B83">
        <w:rPr>
          <w:rFonts w:asciiTheme="minorHAnsi" w:hAnsiTheme="minorHAnsi" w:cstheme="minorHAnsi"/>
        </w:rPr>
        <w:t>које</w:t>
      </w:r>
      <w:r w:rsidR="00952E21">
        <w:rPr>
          <w:rFonts w:asciiTheme="minorHAnsi" w:hAnsiTheme="minorHAnsi" w:cstheme="minorHAnsi"/>
        </w:rPr>
        <w:t xml:space="preserve"> </w:t>
      </w:r>
      <w:r w:rsidRPr="00B20B83">
        <w:rPr>
          <w:rFonts w:asciiTheme="minorHAnsi" w:hAnsiTheme="minorHAnsi" w:cstheme="minorHAnsi"/>
        </w:rPr>
        <w:t>се</w:t>
      </w:r>
      <w:r w:rsidR="00952E21">
        <w:rPr>
          <w:rFonts w:asciiTheme="minorHAnsi" w:hAnsiTheme="minorHAnsi" w:cstheme="minorHAnsi"/>
        </w:rPr>
        <w:t xml:space="preserve"> </w:t>
      </w:r>
      <w:r w:rsidRPr="00B20B83">
        <w:rPr>
          <w:rFonts w:asciiTheme="minorHAnsi" w:hAnsiTheme="minorHAnsi" w:cstheme="minorHAnsi"/>
        </w:rPr>
        <w:t>баве</w:t>
      </w:r>
      <w:r w:rsidR="00952E21">
        <w:rPr>
          <w:rFonts w:asciiTheme="minorHAnsi" w:hAnsiTheme="minorHAnsi" w:cstheme="minorHAnsi"/>
        </w:rPr>
        <w:t xml:space="preserve"> </w:t>
      </w:r>
      <w:r w:rsidRPr="00B20B83">
        <w:rPr>
          <w:rFonts w:asciiTheme="minorHAnsi" w:hAnsiTheme="minorHAnsi" w:cstheme="minorHAnsi"/>
        </w:rPr>
        <w:t>културом.</w:t>
      </w:r>
    </w:p>
    <w:p w14:paraId="31BC4B96"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Квалитет</w:t>
      </w:r>
      <w:r w:rsidR="00952E21">
        <w:rPr>
          <w:rFonts w:asciiTheme="minorHAnsi" w:hAnsiTheme="minorHAnsi" w:cstheme="minorHAnsi"/>
        </w:rPr>
        <w:t xml:space="preserve"> </w:t>
      </w:r>
      <w:r w:rsidRPr="00B20B83">
        <w:rPr>
          <w:rFonts w:asciiTheme="minorHAnsi" w:hAnsiTheme="minorHAnsi" w:cstheme="minorHAnsi"/>
        </w:rPr>
        <w:t>културне</w:t>
      </w:r>
      <w:r w:rsidR="00952E21">
        <w:rPr>
          <w:rFonts w:asciiTheme="minorHAnsi" w:hAnsiTheme="minorHAnsi" w:cstheme="minorHAnsi"/>
        </w:rPr>
        <w:t xml:space="preserve"> </w:t>
      </w:r>
      <w:r w:rsidRPr="00B20B83">
        <w:rPr>
          <w:rFonts w:asciiTheme="minorHAnsi" w:hAnsiTheme="minorHAnsi" w:cstheme="minorHAnsi"/>
        </w:rPr>
        <w:t>понуде и инфраструктуре</w:t>
      </w:r>
      <w:r w:rsidR="00952E21">
        <w:rPr>
          <w:rFonts w:asciiTheme="minorHAnsi" w:hAnsiTheme="minorHAnsi" w:cstheme="minorHAnsi"/>
        </w:rPr>
        <w:t xml:space="preserve"> </w:t>
      </w:r>
      <w:r w:rsidRPr="00B20B83">
        <w:rPr>
          <w:rFonts w:asciiTheme="minorHAnsi" w:hAnsiTheme="minorHAnsi" w:cstheme="minorHAnsi"/>
        </w:rPr>
        <w:t>је</w:t>
      </w:r>
      <w:r w:rsidR="00952E21">
        <w:rPr>
          <w:rFonts w:asciiTheme="minorHAnsi" w:hAnsiTheme="minorHAnsi" w:cstheme="minorHAnsi"/>
        </w:rPr>
        <w:t xml:space="preserve"> </w:t>
      </w:r>
      <w:r w:rsidRPr="00B20B83">
        <w:rPr>
          <w:rFonts w:asciiTheme="minorHAnsi" w:hAnsiTheme="minorHAnsi" w:cstheme="minorHAnsi"/>
        </w:rPr>
        <w:t>значајан</w:t>
      </w:r>
      <w:r w:rsidR="00952E21">
        <w:rPr>
          <w:rFonts w:asciiTheme="minorHAnsi" w:hAnsiTheme="minorHAnsi" w:cstheme="minorHAnsi"/>
        </w:rPr>
        <w:t xml:space="preserve"> </w:t>
      </w:r>
      <w:r w:rsidRPr="00B20B83">
        <w:rPr>
          <w:rFonts w:asciiTheme="minorHAnsi" w:hAnsiTheme="minorHAnsi" w:cstheme="minorHAnsi"/>
        </w:rPr>
        <w:t>чинилац</w:t>
      </w:r>
      <w:r w:rsidR="00952E21">
        <w:rPr>
          <w:rFonts w:asciiTheme="minorHAnsi" w:hAnsiTheme="minorHAnsi" w:cstheme="minorHAnsi"/>
        </w:rPr>
        <w:t xml:space="preserve"> </w:t>
      </w:r>
      <w:r w:rsidRPr="00B20B83">
        <w:rPr>
          <w:rFonts w:asciiTheme="minorHAnsi" w:hAnsiTheme="minorHAnsi" w:cstheme="minorHAnsi"/>
        </w:rPr>
        <w:t>задовољства</w:t>
      </w:r>
      <w:r w:rsidR="005D5AB8">
        <w:rPr>
          <w:rFonts w:asciiTheme="minorHAnsi" w:hAnsiTheme="minorHAnsi" w:cstheme="minorHAnsi"/>
        </w:rPr>
        <w:t xml:space="preserve"> </w:t>
      </w:r>
      <w:r w:rsidRPr="00B20B83">
        <w:rPr>
          <w:rFonts w:asciiTheme="minorHAnsi" w:hAnsiTheme="minorHAnsi" w:cstheme="minorHAnsi"/>
        </w:rPr>
        <w:t>локалне</w:t>
      </w:r>
      <w:r w:rsidR="005D5AB8">
        <w:rPr>
          <w:rFonts w:asciiTheme="minorHAnsi" w:hAnsiTheme="minorHAnsi" w:cstheme="minorHAnsi"/>
        </w:rPr>
        <w:t xml:space="preserve"> </w:t>
      </w:r>
      <w:r w:rsidRPr="00B20B83">
        <w:rPr>
          <w:rFonts w:asciiTheme="minorHAnsi" w:hAnsiTheme="minorHAnsi" w:cstheme="minorHAnsi"/>
        </w:rPr>
        <w:t>заједнице, а нарочито</w:t>
      </w:r>
      <w:r w:rsidR="005D5AB8">
        <w:rPr>
          <w:rFonts w:asciiTheme="minorHAnsi" w:hAnsiTheme="minorHAnsi" w:cstheme="minorHAnsi"/>
        </w:rPr>
        <w:t xml:space="preserve"> </w:t>
      </w:r>
      <w:r w:rsidRPr="00B20B83">
        <w:rPr>
          <w:rFonts w:asciiTheme="minorHAnsi" w:hAnsiTheme="minorHAnsi" w:cstheme="minorHAnsi"/>
        </w:rPr>
        <w:t>млађе</w:t>
      </w:r>
      <w:r w:rsidR="005D5AB8">
        <w:rPr>
          <w:rFonts w:asciiTheme="minorHAnsi" w:hAnsiTheme="minorHAnsi" w:cstheme="minorHAnsi"/>
        </w:rPr>
        <w:t xml:space="preserve"> </w:t>
      </w:r>
      <w:r w:rsidRPr="00B20B83">
        <w:rPr>
          <w:rFonts w:asciiTheme="minorHAnsi" w:hAnsiTheme="minorHAnsi" w:cstheme="minorHAnsi"/>
        </w:rPr>
        <w:t>популације.</w:t>
      </w:r>
    </w:p>
    <w:p w14:paraId="1FAC76B6" w14:textId="77777777" w:rsidR="00677D49" w:rsidRPr="005D5AB8" w:rsidRDefault="00677D49" w:rsidP="00677D49">
      <w:pPr>
        <w:jc w:val="both"/>
        <w:rPr>
          <w:rFonts w:asciiTheme="minorHAnsi" w:hAnsiTheme="minorHAnsi" w:cstheme="minorHAnsi"/>
        </w:rPr>
      </w:pPr>
      <w:r w:rsidRPr="00B20B83">
        <w:rPr>
          <w:rFonts w:asciiTheme="minorHAnsi" w:hAnsiTheme="minorHAnsi" w:cstheme="minorHAnsi"/>
        </w:rPr>
        <w:t>Стога</w:t>
      </w:r>
      <w:r w:rsidR="005D5AB8">
        <w:rPr>
          <w:rFonts w:asciiTheme="minorHAnsi" w:hAnsiTheme="minorHAnsi" w:cstheme="minorHAnsi"/>
        </w:rPr>
        <w:t xml:space="preserve"> </w:t>
      </w:r>
      <w:r w:rsidRPr="00B20B83">
        <w:rPr>
          <w:rFonts w:asciiTheme="minorHAnsi" w:hAnsiTheme="minorHAnsi" w:cstheme="minorHAnsi"/>
        </w:rPr>
        <w:t>је</w:t>
      </w:r>
      <w:r w:rsidR="005D5AB8">
        <w:rPr>
          <w:rFonts w:asciiTheme="minorHAnsi" w:hAnsiTheme="minorHAnsi" w:cstheme="minorHAnsi"/>
        </w:rPr>
        <w:t xml:space="preserve"> </w:t>
      </w:r>
      <w:r w:rsidRPr="00B20B83">
        <w:rPr>
          <w:rFonts w:asciiTheme="minorHAnsi" w:hAnsiTheme="minorHAnsi" w:cstheme="minorHAnsi"/>
        </w:rPr>
        <w:t>неоходно</w:t>
      </w:r>
      <w:r w:rsidR="005D5AB8">
        <w:rPr>
          <w:rFonts w:asciiTheme="minorHAnsi" w:hAnsiTheme="minorHAnsi" w:cstheme="minorHAnsi"/>
        </w:rPr>
        <w:t xml:space="preserve"> </w:t>
      </w:r>
      <w:r w:rsidRPr="00B20B83">
        <w:rPr>
          <w:rFonts w:asciiTheme="minorHAnsi" w:hAnsiTheme="minorHAnsi" w:cstheme="minorHAnsi"/>
        </w:rPr>
        <w:t>унапређење</w:t>
      </w:r>
      <w:r w:rsidR="005D5AB8">
        <w:rPr>
          <w:rFonts w:asciiTheme="minorHAnsi" w:hAnsiTheme="minorHAnsi" w:cstheme="minorHAnsi"/>
        </w:rPr>
        <w:t xml:space="preserve"> </w:t>
      </w:r>
      <w:r w:rsidRPr="00B20B83">
        <w:rPr>
          <w:rFonts w:asciiTheme="minorHAnsi" w:hAnsiTheme="minorHAnsi" w:cstheme="minorHAnsi"/>
        </w:rPr>
        <w:t>културне</w:t>
      </w:r>
      <w:r w:rsidR="005D5AB8">
        <w:rPr>
          <w:rFonts w:asciiTheme="minorHAnsi" w:hAnsiTheme="minorHAnsi" w:cstheme="minorHAnsi"/>
        </w:rPr>
        <w:t xml:space="preserve"> </w:t>
      </w:r>
      <w:r w:rsidRPr="00B20B83">
        <w:rPr>
          <w:rFonts w:asciiTheme="minorHAnsi" w:hAnsiTheme="minorHAnsi" w:cstheme="minorHAnsi"/>
        </w:rPr>
        <w:t>инфраструктуре и понуде, а нарочито у сеоским</w:t>
      </w:r>
      <w:r w:rsidR="005D5AB8">
        <w:rPr>
          <w:rFonts w:asciiTheme="minorHAnsi" w:hAnsiTheme="minorHAnsi" w:cstheme="minorHAnsi"/>
        </w:rPr>
        <w:t xml:space="preserve"> </w:t>
      </w:r>
      <w:r w:rsidRPr="00B20B83">
        <w:rPr>
          <w:rFonts w:asciiTheme="minorHAnsi" w:hAnsiTheme="minorHAnsi" w:cstheme="minorHAnsi"/>
        </w:rPr>
        <w:t>срединама, како</w:t>
      </w:r>
      <w:r w:rsidR="005D5AB8">
        <w:rPr>
          <w:rFonts w:asciiTheme="minorHAnsi" w:hAnsiTheme="minorHAnsi" w:cstheme="minorHAnsi"/>
        </w:rPr>
        <w:t xml:space="preserve"> </w:t>
      </w:r>
      <w:r w:rsidRPr="00B20B83">
        <w:rPr>
          <w:rFonts w:asciiTheme="minorHAnsi" w:hAnsiTheme="minorHAnsi" w:cstheme="minorHAnsi"/>
        </w:rPr>
        <w:t>би</w:t>
      </w:r>
      <w:r w:rsidR="005D5AB8">
        <w:rPr>
          <w:rFonts w:asciiTheme="minorHAnsi" w:hAnsiTheme="minorHAnsi" w:cstheme="minorHAnsi"/>
        </w:rPr>
        <w:t xml:space="preserve"> </w:t>
      </w:r>
      <w:r w:rsidRPr="00B20B83">
        <w:rPr>
          <w:rFonts w:asciiTheme="minorHAnsi" w:hAnsiTheme="minorHAnsi" w:cstheme="minorHAnsi"/>
        </w:rPr>
        <w:t>се</w:t>
      </w:r>
      <w:r w:rsidR="005D5AB8">
        <w:rPr>
          <w:rFonts w:asciiTheme="minorHAnsi" w:hAnsiTheme="minorHAnsi" w:cstheme="minorHAnsi"/>
        </w:rPr>
        <w:t xml:space="preserve"> </w:t>
      </w:r>
      <w:r w:rsidRPr="00B20B83">
        <w:rPr>
          <w:rFonts w:asciiTheme="minorHAnsi" w:hAnsiTheme="minorHAnsi" w:cstheme="minorHAnsi"/>
        </w:rPr>
        <w:t>обезбедио</w:t>
      </w:r>
      <w:r w:rsidR="005D5AB8">
        <w:rPr>
          <w:rFonts w:asciiTheme="minorHAnsi" w:hAnsiTheme="minorHAnsi" w:cstheme="minorHAnsi"/>
        </w:rPr>
        <w:t xml:space="preserve"> </w:t>
      </w:r>
      <w:r w:rsidRPr="00B20B83">
        <w:rPr>
          <w:rFonts w:asciiTheme="minorHAnsi" w:hAnsiTheme="minorHAnsi" w:cstheme="minorHAnsi"/>
        </w:rPr>
        <w:t>останак</w:t>
      </w:r>
      <w:r w:rsidR="005D5AB8">
        <w:rPr>
          <w:rFonts w:asciiTheme="minorHAnsi" w:hAnsiTheme="minorHAnsi" w:cstheme="minorHAnsi"/>
        </w:rPr>
        <w:t xml:space="preserve"> </w:t>
      </w:r>
      <w:r w:rsidRPr="00B20B83">
        <w:rPr>
          <w:rFonts w:asciiTheme="minorHAnsi" w:hAnsiTheme="minorHAnsi" w:cstheme="minorHAnsi"/>
        </w:rPr>
        <w:t>младих у селима, а самим</w:t>
      </w:r>
      <w:r w:rsidR="005D5AB8">
        <w:rPr>
          <w:rFonts w:asciiTheme="minorHAnsi" w:hAnsiTheme="minorHAnsi" w:cstheme="minorHAnsi"/>
        </w:rPr>
        <w:t xml:space="preserve"> </w:t>
      </w:r>
      <w:r w:rsidRPr="00B20B83">
        <w:rPr>
          <w:rFonts w:asciiTheme="minorHAnsi" w:hAnsiTheme="minorHAnsi" w:cstheme="minorHAnsi"/>
        </w:rPr>
        <w:t>тим и опстанак</w:t>
      </w:r>
      <w:r w:rsidR="005D5AB8">
        <w:rPr>
          <w:rFonts w:asciiTheme="minorHAnsi" w:hAnsiTheme="minorHAnsi" w:cstheme="minorHAnsi"/>
        </w:rPr>
        <w:t xml:space="preserve"> </w:t>
      </w:r>
      <w:r w:rsidRPr="00B20B83">
        <w:rPr>
          <w:rFonts w:asciiTheme="minorHAnsi" w:hAnsiTheme="minorHAnsi" w:cstheme="minorHAnsi"/>
        </w:rPr>
        <w:t>села.</w:t>
      </w:r>
      <w:r w:rsidR="005D5AB8">
        <w:rPr>
          <w:rFonts w:asciiTheme="minorHAnsi" w:hAnsiTheme="minorHAnsi" w:cstheme="minorHAnsi"/>
        </w:rPr>
        <w:t xml:space="preserve"> </w:t>
      </w:r>
      <w:r w:rsidRPr="00B20B83">
        <w:rPr>
          <w:rFonts w:asciiTheme="minorHAnsi" w:hAnsiTheme="minorHAnsi" w:cstheme="minorHAnsi"/>
        </w:rPr>
        <w:t>Неопходна</w:t>
      </w:r>
      <w:r w:rsidR="005D5AB8">
        <w:rPr>
          <w:rFonts w:asciiTheme="minorHAnsi" w:hAnsiTheme="minorHAnsi" w:cstheme="minorHAnsi"/>
        </w:rPr>
        <w:t xml:space="preserve"> </w:t>
      </w:r>
      <w:r w:rsidRPr="00B20B83">
        <w:rPr>
          <w:rFonts w:asciiTheme="minorHAnsi" w:hAnsiTheme="minorHAnsi" w:cstheme="minorHAnsi"/>
        </w:rPr>
        <w:t>је</w:t>
      </w:r>
      <w:r w:rsidR="005D5AB8">
        <w:rPr>
          <w:rFonts w:asciiTheme="minorHAnsi" w:hAnsiTheme="minorHAnsi" w:cstheme="minorHAnsi"/>
        </w:rPr>
        <w:t xml:space="preserve"> </w:t>
      </w:r>
      <w:r w:rsidRPr="00B20B83">
        <w:rPr>
          <w:rFonts w:asciiTheme="minorHAnsi" w:hAnsiTheme="minorHAnsi" w:cstheme="minorHAnsi"/>
        </w:rPr>
        <w:t>институционализација</w:t>
      </w:r>
      <w:r w:rsidR="005D5AB8">
        <w:rPr>
          <w:rFonts w:asciiTheme="minorHAnsi" w:hAnsiTheme="minorHAnsi" w:cstheme="minorHAnsi"/>
        </w:rPr>
        <w:t xml:space="preserve"> </w:t>
      </w:r>
      <w:r w:rsidRPr="00B20B83">
        <w:rPr>
          <w:rFonts w:asciiTheme="minorHAnsi" w:hAnsiTheme="minorHAnsi" w:cstheme="minorHAnsi"/>
        </w:rPr>
        <w:t>одржавања</w:t>
      </w:r>
      <w:r w:rsidR="005D5AB8">
        <w:rPr>
          <w:rFonts w:asciiTheme="minorHAnsi" w:hAnsiTheme="minorHAnsi" w:cstheme="minorHAnsi"/>
        </w:rPr>
        <w:t xml:space="preserve"> </w:t>
      </w:r>
      <w:r w:rsidRPr="00B20B83">
        <w:rPr>
          <w:rFonts w:asciiTheme="minorHAnsi" w:hAnsiTheme="minorHAnsi" w:cstheme="minorHAnsi"/>
        </w:rPr>
        <w:t>манифестација, којима</w:t>
      </w:r>
      <w:r w:rsidR="005D5AB8">
        <w:rPr>
          <w:rFonts w:asciiTheme="minorHAnsi" w:hAnsiTheme="minorHAnsi" w:cstheme="minorHAnsi"/>
        </w:rPr>
        <w:t xml:space="preserve"> </w:t>
      </w:r>
      <w:r w:rsidRPr="00B20B83">
        <w:rPr>
          <w:rFonts w:asciiTheme="minorHAnsi" w:hAnsiTheme="minorHAnsi" w:cstheme="minorHAnsi"/>
        </w:rPr>
        <w:t>би</w:t>
      </w:r>
      <w:r w:rsidR="005D5AB8">
        <w:rPr>
          <w:rFonts w:asciiTheme="minorHAnsi" w:hAnsiTheme="minorHAnsi" w:cstheme="minorHAnsi"/>
        </w:rPr>
        <w:t xml:space="preserve"> </w:t>
      </w:r>
      <w:r w:rsidRPr="00B20B83">
        <w:rPr>
          <w:rFonts w:asciiTheme="minorHAnsi" w:hAnsiTheme="minorHAnsi" w:cstheme="minorHAnsi"/>
        </w:rPr>
        <w:t>се</w:t>
      </w:r>
      <w:r w:rsidR="005D5AB8">
        <w:rPr>
          <w:rFonts w:asciiTheme="minorHAnsi" w:hAnsiTheme="minorHAnsi" w:cstheme="minorHAnsi"/>
        </w:rPr>
        <w:t xml:space="preserve"> </w:t>
      </w:r>
      <w:r w:rsidRPr="00B20B83">
        <w:rPr>
          <w:rFonts w:asciiTheme="minorHAnsi" w:hAnsiTheme="minorHAnsi" w:cstheme="minorHAnsi"/>
        </w:rPr>
        <w:t>промовисала</w:t>
      </w:r>
      <w:r w:rsidR="005D5AB8">
        <w:rPr>
          <w:rFonts w:asciiTheme="minorHAnsi" w:hAnsiTheme="minorHAnsi" w:cstheme="minorHAnsi"/>
        </w:rPr>
        <w:t xml:space="preserve"> </w:t>
      </w:r>
      <w:r w:rsidRPr="00B20B83">
        <w:rPr>
          <w:rFonts w:asciiTheme="minorHAnsi" w:hAnsiTheme="minorHAnsi" w:cstheme="minorHAnsi"/>
        </w:rPr>
        <w:t>народна</w:t>
      </w:r>
      <w:r w:rsidR="005D5AB8">
        <w:rPr>
          <w:rFonts w:asciiTheme="minorHAnsi" w:hAnsiTheme="minorHAnsi" w:cstheme="minorHAnsi"/>
        </w:rPr>
        <w:t xml:space="preserve"> </w:t>
      </w:r>
      <w:r w:rsidRPr="00B20B83">
        <w:rPr>
          <w:rFonts w:asciiTheme="minorHAnsi" w:hAnsiTheme="minorHAnsi" w:cstheme="minorHAnsi"/>
        </w:rPr>
        <w:t>култура.</w:t>
      </w:r>
      <w:r w:rsidR="005D5AB8">
        <w:rPr>
          <w:rFonts w:asciiTheme="minorHAnsi" w:hAnsiTheme="minorHAnsi" w:cstheme="minorHAnsi"/>
        </w:rPr>
        <w:t xml:space="preserve"> </w:t>
      </w:r>
      <w:r w:rsidRPr="00B20B83">
        <w:rPr>
          <w:rFonts w:asciiTheme="minorHAnsi" w:hAnsiTheme="minorHAnsi" w:cstheme="minorHAnsi"/>
        </w:rPr>
        <w:t>Културне</w:t>
      </w:r>
      <w:r w:rsidR="005D5AB8">
        <w:rPr>
          <w:rFonts w:asciiTheme="minorHAnsi" w:hAnsiTheme="minorHAnsi" w:cstheme="minorHAnsi"/>
        </w:rPr>
        <w:t xml:space="preserve"> </w:t>
      </w:r>
      <w:r w:rsidRPr="00B20B83">
        <w:rPr>
          <w:rFonts w:asciiTheme="minorHAnsi" w:hAnsiTheme="minorHAnsi" w:cstheme="minorHAnsi"/>
        </w:rPr>
        <w:t>садржаје</w:t>
      </w:r>
      <w:r w:rsidR="005D5AB8">
        <w:rPr>
          <w:rFonts w:asciiTheme="minorHAnsi" w:hAnsiTheme="minorHAnsi" w:cstheme="minorHAnsi"/>
        </w:rPr>
        <w:t xml:space="preserve"> </w:t>
      </w:r>
      <w:r w:rsidRPr="00B20B83">
        <w:rPr>
          <w:rFonts w:asciiTheme="minorHAnsi" w:hAnsiTheme="minorHAnsi" w:cstheme="minorHAnsi"/>
        </w:rPr>
        <w:t>је</w:t>
      </w:r>
      <w:r w:rsidR="005D5AB8">
        <w:rPr>
          <w:rFonts w:asciiTheme="minorHAnsi" w:hAnsiTheme="minorHAnsi" w:cstheme="minorHAnsi"/>
        </w:rPr>
        <w:t xml:space="preserve"> </w:t>
      </w:r>
      <w:r w:rsidRPr="00B20B83">
        <w:rPr>
          <w:rFonts w:asciiTheme="minorHAnsi" w:hAnsiTheme="minorHAnsi" w:cstheme="minorHAnsi"/>
        </w:rPr>
        <w:t>потребно</w:t>
      </w:r>
      <w:r w:rsidR="005D5AB8">
        <w:rPr>
          <w:rFonts w:asciiTheme="minorHAnsi" w:hAnsiTheme="minorHAnsi" w:cstheme="minorHAnsi"/>
        </w:rPr>
        <w:t xml:space="preserve"> </w:t>
      </w:r>
      <w:r w:rsidRPr="00B20B83">
        <w:rPr>
          <w:rFonts w:asciiTheme="minorHAnsi" w:hAnsiTheme="minorHAnsi" w:cstheme="minorHAnsi"/>
        </w:rPr>
        <w:t>осавременити, приближити</w:t>
      </w:r>
      <w:r w:rsidR="005D5AB8">
        <w:rPr>
          <w:rFonts w:asciiTheme="minorHAnsi" w:hAnsiTheme="minorHAnsi" w:cstheme="minorHAnsi"/>
        </w:rPr>
        <w:t xml:space="preserve"> </w:t>
      </w:r>
      <w:r w:rsidRPr="00B20B83">
        <w:rPr>
          <w:rFonts w:asciiTheme="minorHAnsi" w:hAnsiTheme="minorHAnsi" w:cstheme="minorHAnsi"/>
        </w:rPr>
        <w:t>младима, али и осталом</w:t>
      </w:r>
      <w:r w:rsidR="005D5AB8">
        <w:rPr>
          <w:rFonts w:asciiTheme="minorHAnsi" w:hAnsiTheme="minorHAnsi" w:cstheme="minorHAnsi"/>
        </w:rPr>
        <w:t xml:space="preserve"> </w:t>
      </w:r>
      <w:r w:rsidRPr="00B20B83">
        <w:rPr>
          <w:rFonts w:asciiTheme="minorHAnsi" w:hAnsiTheme="minorHAnsi" w:cstheme="minorHAnsi"/>
        </w:rPr>
        <w:t>становништву, оснажити</w:t>
      </w:r>
      <w:r w:rsidR="005D5AB8">
        <w:rPr>
          <w:rFonts w:asciiTheme="minorHAnsi" w:hAnsiTheme="minorHAnsi" w:cstheme="minorHAnsi"/>
        </w:rPr>
        <w:t xml:space="preserve"> </w:t>
      </w:r>
      <w:r w:rsidRPr="00B20B83">
        <w:rPr>
          <w:rFonts w:asciiTheme="minorHAnsi" w:hAnsiTheme="minorHAnsi" w:cstheme="minorHAnsi"/>
        </w:rPr>
        <w:t>дугорочне и видљиве</w:t>
      </w:r>
      <w:r w:rsidR="005D5AB8">
        <w:rPr>
          <w:rFonts w:asciiTheme="minorHAnsi" w:hAnsiTheme="minorHAnsi" w:cstheme="minorHAnsi"/>
        </w:rPr>
        <w:t xml:space="preserve"> </w:t>
      </w:r>
      <w:r w:rsidRPr="00B20B83">
        <w:rPr>
          <w:rFonts w:asciiTheme="minorHAnsi" w:hAnsiTheme="minorHAnsi" w:cstheme="minorHAnsi"/>
        </w:rPr>
        <w:t>пројекте и пружити</w:t>
      </w:r>
      <w:r w:rsidR="005D5AB8">
        <w:rPr>
          <w:rFonts w:asciiTheme="minorHAnsi" w:hAnsiTheme="minorHAnsi" w:cstheme="minorHAnsi"/>
        </w:rPr>
        <w:t xml:space="preserve"> </w:t>
      </w:r>
      <w:r w:rsidRPr="00B20B83">
        <w:rPr>
          <w:rFonts w:asciiTheme="minorHAnsi" w:hAnsiTheme="minorHAnsi" w:cstheme="minorHAnsi"/>
        </w:rPr>
        <w:t>подршку</w:t>
      </w:r>
      <w:r w:rsidR="005D5AB8">
        <w:rPr>
          <w:rFonts w:asciiTheme="minorHAnsi" w:hAnsiTheme="minorHAnsi" w:cstheme="minorHAnsi"/>
        </w:rPr>
        <w:t xml:space="preserve"> </w:t>
      </w:r>
      <w:r w:rsidRPr="00B20B83">
        <w:rPr>
          <w:rFonts w:asciiTheme="minorHAnsi" w:hAnsiTheme="minorHAnsi" w:cstheme="minorHAnsi"/>
        </w:rPr>
        <w:t>раду</w:t>
      </w:r>
      <w:r w:rsidR="005D5AB8">
        <w:rPr>
          <w:rFonts w:asciiTheme="minorHAnsi" w:hAnsiTheme="minorHAnsi" w:cstheme="minorHAnsi"/>
        </w:rPr>
        <w:t xml:space="preserve"> </w:t>
      </w:r>
      <w:r w:rsidRPr="00B20B83">
        <w:rPr>
          <w:rFonts w:asciiTheme="minorHAnsi" w:hAnsiTheme="minorHAnsi" w:cstheme="minorHAnsi"/>
        </w:rPr>
        <w:t>уметника.</w:t>
      </w:r>
    </w:p>
    <w:p w14:paraId="3652E6F4"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Циљ</w:t>
      </w:r>
      <w:r w:rsidR="005D5AB8">
        <w:rPr>
          <w:rFonts w:asciiTheme="minorHAnsi" w:hAnsiTheme="minorHAnsi" w:cstheme="minorHAnsi"/>
        </w:rPr>
        <w:t xml:space="preserve"> </w:t>
      </w:r>
      <w:r w:rsidRPr="00B20B83">
        <w:rPr>
          <w:rFonts w:asciiTheme="minorHAnsi" w:hAnsiTheme="minorHAnsi" w:cstheme="minorHAnsi"/>
        </w:rPr>
        <w:t>је</w:t>
      </w:r>
      <w:r w:rsidR="005D5AB8">
        <w:rPr>
          <w:rFonts w:asciiTheme="minorHAnsi" w:hAnsiTheme="minorHAnsi" w:cstheme="minorHAnsi"/>
        </w:rPr>
        <w:t xml:space="preserve"> </w:t>
      </w:r>
      <w:r w:rsidRPr="00B20B83">
        <w:rPr>
          <w:rFonts w:asciiTheme="minorHAnsi" w:hAnsiTheme="minorHAnsi" w:cstheme="minorHAnsi"/>
        </w:rPr>
        <w:t>санирати и опремити</w:t>
      </w:r>
      <w:r w:rsidR="005D5AB8">
        <w:rPr>
          <w:rFonts w:asciiTheme="minorHAnsi" w:hAnsiTheme="minorHAnsi" w:cstheme="minorHAnsi"/>
        </w:rPr>
        <w:t xml:space="preserve"> </w:t>
      </w:r>
      <w:r w:rsidRPr="00B20B83">
        <w:rPr>
          <w:rFonts w:asciiTheme="minorHAnsi" w:hAnsiTheme="minorHAnsi" w:cstheme="minorHAnsi"/>
        </w:rPr>
        <w:t>објекте</w:t>
      </w:r>
      <w:r w:rsidR="005D5AB8">
        <w:rPr>
          <w:rFonts w:asciiTheme="minorHAnsi" w:hAnsiTheme="minorHAnsi" w:cstheme="minorHAnsi"/>
        </w:rPr>
        <w:t xml:space="preserve"> </w:t>
      </w:r>
      <w:r w:rsidRPr="00B20B83">
        <w:rPr>
          <w:rFonts w:asciiTheme="minorHAnsi" w:hAnsiTheme="minorHAnsi" w:cstheme="minorHAnsi"/>
        </w:rPr>
        <w:t>културе, уз</w:t>
      </w:r>
      <w:r w:rsidR="005D5AB8">
        <w:rPr>
          <w:rFonts w:asciiTheme="minorHAnsi" w:hAnsiTheme="minorHAnsi" w:cstheme="minorHAnsi"/>
        </w:rPr>
        <w:t xml:space="preserve"> </w:t>
      </w:r>
      <w:r w:rsidRPr="00B20B83">
        <w:rPr>
          <w:rFonts w:asciiTheme="minorHAnsi" w:hAnsiTheme="minorHAnsi" w:cstheme="minorHAnsi"/>
        </w:rPr>
        <w:t>редовно</w:t>
      </w:r>
      <w:r w:rsidR="005D5AB8">
        <w:rPr>
          <w:rFonts w:asciiTheme="minorHAnsi" w:hAnsiTheme="minorHAnsi" w:cstheme="minorHAnsi"/>
        </w:rPr>
        <w:t xml:space="preserve"> </w:t>
      </w:r>
      <w:r w:rsidRPr="00B20B83">
        <w:rPr>
          <w:rFonts w:asciiTheme="minorHAnsi" w:hAnsiTheme="minorHAnsi" w:cstheme="minorHAnsi"/>
        </w:rPr>
        <w:t>инвестиционо и текуће</w:t>
      </w:r>
      <w:r w:rsidR="005D5AB8">
        <w:rPr>
          <w:rFonts w:asciiTheme="minorHAnsi" w:hAnsiTheme="minorHAnsi" w:cstheme="minorHAnsi"/>
        </w:rPr>
        <w:t xml:space="preserve"> </w:t>
      </w:r>
      <w:r w:rsidRPr="00B20B83">
        <w:rPr>
          <w:rFonts w:asciiTheme="minorHAnsi" w:hAnsiTheme="minorHAnsi" w:cstheme="minorHAnsi"/>
        </w:rPr>
        <w:t>одржавање,</w:t>
      </w:r>
      <w:r w:rsidR="005D5AB8">
        <w:rPr>
          <w:rFonts w:asciiTheme="minorHAnsi" w:hAnsiTheme="minorHAnsi" w:cstheme="minorHAnsi"/>
        </w:rPr>
        <w:t xml:space="preserve"> </w:t>
      </w:r>
      <w:r w:rsidRPr="00B20B83">
        <w:rPr>
          <w:rFonts w:asciiTheme="minorHAnsi" w:hAnsiTheme="minorHAnsi" w:cstheme="minorHAnsi"/>
        </w:rPr>
        <w:t>како</w:t>
      </w:r>
      <w:r w:rsidR="005D5AB8">
        <w:rPr>
          <w:rFonts w:asciiTheme="minorHAnsi" w:hAnsiTheme="minorHAnsi" w:cstheme="minorHAnsi"/>
        </w:rPr>
        <w:t xml:space="preserve"> </w:t>
      </w:r>
      <w:r w:rsidRPr="00B20B83">
        <w:rPr>
          <w:rFonts w:asciiTheme="minorHAnsi" w:hAnsiTheme="minorHAnsi" w:cstheme="minorHAnsi"/>
        </w:rPr>
        <w:t>би</w:t>
      </w:r>
      <w:r w:rsidR="005D5AB8">
        <w:rPr>
          <w:rFonts w:asciiTheme="minorHAnsi" w:hAnsiTheme="minorHAnsi" w:cstheme="minorHAnsi"/>
        </w:rPr>
        <w:t xml:space="preserve"> </w:t>
      </w:r>
      <w:r w:rsidRPr="00B20B83">
        <w:rPr>
          <w:rFonts w:asciiTheme="minorHAnsi" w:hAnsiTheme="minorHAnsi" w:cstheme="minorHAnsi"/>
        </w:rPr>
        <w:t>се</w:t>
      </w:r>
      <w:r w:rsidR="005D5AB8">
        <w:rPr>
          <w:rFonts w:asciiTheme="minorHAnsi" w:hAnsiTheme="minorHAnsi" w:cstheme="minorHAnsi"/>
        </w:rPr>
        <w:t xml:space="preserve"> </w:t>
      </w:r>
      <w:r w:rsidRPr="00B20B83">
        <w:rPr>
          <w:rFonts w:asciiTheme="minorHAnsi" w:hAnsiTheme="minorHAnsi" w:cstheme="minorHAnsi"/>
        </w:rPr>
        <w:t>омогућило</w:t>
      </w:r>
      <w:r w:rsidR="005D5AB8">
        <w:rPr>
          <w:rFonts w:asciiTheme="minorHAnsi" w:hAnsiTheme="minorHAnsi" w:cstheme="minorHAnsi"/>
        </w:rPr>
        <w:t xml:space="preserve"> </w:t>
      </w:r>
      <w:r w:rsidRPr="00B20B83">
        <w:rPr>
          <w:rFonts w:asciiTheme="minorHAnsi" w:hAnsiTheme="minorHAnsi" w:cstheme="minorHAnsi"/>
        </w:rPr>
        <w:t>квалитетније</w:t>
      </w:r>
      <w:r w:rsidR="005D5AB8">
        <w:rPr>
          <w:rFonts w:asciiTheme="minorHAnsi" w:hAnsiTheme="minorHAnsi" w:cstheme="minorHAnsi"/>
        </w:rPr>
        <w:t xml:space="preserve"> </w:t>
      </w:r>
      <w:r w:rsidRPr="00B20B83">
        <w:rPr>
          <w:rFonts w:asciiTheme="minorHAnsi" w:hAnsiTheme="minorHAnsi" w:cstheme="minorHAnsi"/>
        </w:rPr>
        <w:t>извођење</w:t>
      </w:r>
      <w:r w:rsidR="005D5AB8">
        <w:rPr>
          <w:rFonts w:asciiTheme="minorHAnsi" w:hAnsiTheme="minorHAnsi" w:cstheme="minorHAnsi"/>
        </w:rPr>
        <w:t xml:space="preserve"> </w:t>
      </w:r>
      <w:r w:rsidRPr="00B20B83">
        <w:rPr>
          <w:rFonts w:asciiTheme="minorHAnsi" w:hAnsiTheme="minorHAnsi" w:cstheme="minorHAnsi"/>
        </w:rPr>
        <w:t>програма и аутоматски</w:t>
      </w:r>
      <w:r w:rsidR="005D5AB8">
        <w:rPr>
          <w:rFonts w:asciiTheme="minorHAnsi" w:hAnsiTheme="minorHAnsi" w:cstheme="minorHAnsi"/>
        </w:rPr>
        <w:t xml:space="preserve"> </w:t>
      </w:r>
      <w:r w:rsidRPr="00B20B83">
        <w:rPr>
          <w:rFonts w:asciiTheme="minorHAnsi" w:hAnsiTheme="minorHAnsi" w:cstheme="minorHAnsi"/>
        </w:rPr>
        <w:t>већи</w:t>
      </w:r>
      <w:r w:rsidR="005D5AB8">
        <w:rPr>
          <w:rFonts w:asciiTheme="minorHAnsi" w:hAnsiTheme="minorHAnsi" w:cstheme="minorHAnsi"/>
        </w:rPr>
        <w:t xml:space="preserve"> </w:t>
      </w:r>
      <w:r w:rsidRPr="00B20B83">
        <w:rPr>
          <w:rFonts w:asciiTheme="minorHAnsi" w:hAnsiTheme="minorHAnsi" w:cstheme="minorHAnsi"/>
        </w:rPr>
        <w:t>број</w:t>
      </w:r>
      <w:r w:rsidR="005D5AB8">
        <w:rPr>
          <w:rFonts w:asciiTheme="minorHAnsi" w:hAnsiTheme="minorHAnsi" w:cstheme="minorHAnsi"/>
        </w:rPr>
        <w:t xml:space="preserve"> </w:t>
      </w:r>
      <w:r w:rsidRPr="00B20B83">
        <w:rPr>
          <w:rFonts w:asciiTheme="minorHAnsi" w:hAnsiTheme="minorHAnsi" w:cstheme="minorHAnsi"/>
        </w:rPr>
        <w:t>корисника и публике, али и нових</w:t>
      </w:r>
      <w:r w:rsidR="005D5AB8">
        <w:rPr>
          <w:rFonts w:asciiTheme="minorHAnsi" w:hAnsiTheme="minorHAnsi" w:cstheme="minorHAnsi"/>
        </w:rPr>
        <w:t xml:space="preserve"> </w:t>
      </w:r>
      <w:r w:rsidRPr="00B20B83">
        <w:rPr>
          <w:rFonts w:asciiTheme="minorHAnsi" w:hAnsiTheme="minorHAnsi" w:cstheme="minorHAnsi"/>
        </w:rPr>
        <w:t>садржајних</w:t>
      </w:r>
      <w:r w:rsidR="005D5AB8">
        <w:rPr>
          <w:rFonts w:asciiTheme="minorHAnsi" w:hAnsiTheme="minorHAnsi" w:cstheme="minorHAnsi"/>
        </w:rPr>
        <w:t xml:space="preserve"> </w:t>
      </w:r>
      <w:r w:rsidRPr="00B20B83">
        <w:rPr>
          <w:rFonts w:asciiTheme="minorHAnsi" w:hAnsiTheme="minorHAnsi" w:cstheme="minorHAnsi"/>
        </w:rPr>
        <w:t>програмских</w:t>
      </w:r>
      <w:r w:rsidR="005D5AB8">
        <w:rPr>
          <w:rFonts w:asciiTheme="minorHAnsi" w:hAnsiTheme="minorHAnsi" w:cstheme="minorHAnsi"/>
        </w:rPr>
        <w:t xml:space="preserve"> </w:t>
      </w:r>
      <w:r w:rsidRPr="00B20B83">
        <w:rPr>
          <w:rFonts w:asciiTheme="minorHAnsi" w:hAnsiTheme="minorHAnsi" w:cstheme="minorHAnsi"/>
        </w:rPr>
        <w:t>активности.</w:t>
      </w:r>
    </w:p>
    <w:p w14:paraId="2572F961" w14:textId="77777777" w:rsidR="00677D49" w:rsidRPr="00B20B83" w:rsidRDefault="00677D49" w:rsidP="00677D49">
      <w:pPr>
        <w:ind w:right="4"/>
        <w:jc w:val="both"/>
        <w:rPr>
          <w:rFonts w:asciiTheme="minorHAnsi" w:hAnsiTheme="minorHAnsi" w:cstheme="minorHAnsi"/>
        </w:rPr>
      </w:pPr>
      <w:r w:rsidRPr="00B20B83">
        <w:rPr>
          <w:rFonts w:asciiTheme="minorHAnsi" w:hAnsiTheme="minorHAnsi" w:cstheme="minorHAnsi"/>
        </w:rPr>
        <w:t>Поред</w:t>
      </w:r>
      <w:r w:rsidR="005D5AB8">
        <w:rPr>
          <w:rFonts w:asciiTheme="minorHAnsi" w:hAnsiTheme="minorHAnsi" w:cstheme="minorHAnsi"/>
        </w:rPr>
        <w:t xml:space="preserve"> </w:t>
      </w:r>
      <w:r w:rsidRPr="00B20B83">
        <w:rPr>
          <w:rFonts w:asciiTheme="minorHAnsi" w:hAnsiTheme="minorHAnsi" w:cstheme="minorHAnsi"/>
        </w:rPr>
        <w:t>санације и реконструкције</w:t>
      </w:r>
      <w:r w:rsidR="005D5AB8">
        <w:rPr>
          <w:rFonts w:asciiTheme="minorHAnsi" w:hAnsiTheme="minorHAnsi" w:cstheme="minorHAnsi"/>
        </w:rPr>
        <w:t xml:space="preserve"> </w:t>
      </w:r>
      <w:r w:rsidRPr="00B20B83">
        <w:rPr>
          <w:rFonts w:asciiTheme="minorHAnsi" w:hAnsiTheme="minorHAnsi" w:cstheme="minorHAnsi"/>
        </w:rPr>
        <w:t>неопходно</w:t>
      </w:r>
      <w:r w:rsidR="005D5AB8">
        <w:rPr>
          <w:rFonts w:asciiTheme="minorHAnsi" w:hAnsiTheme="minorHAnsi" w:cstheme="minorHAnsi"/>
        </w:rPr>
        <w:t xml:space="preserve"> </w:t>
      </w:r>
      <w:r w:rsidRPr="00B20B83">
        <w:rPr>
          <w:rFonts w:asciiTheme="minorHAnsi" w:hAnsiTheme="minorHAnsi" w:cstheme="minorHAnsi"/>
        </w:rPr>
        <w:t>је</w:t>
      </w:r>
      <w:r w:rsidR="005D5AB8">
        <w:rPr>
          <w:rFonts w:asciiTheme="minorHAnsi" w:hAnsiTheme="minorHAnsi" w:cstheme="minorHAnsi"/>
        </w:rPr>
        <w:t xml:space="preserve"> </w:t>
      </w:r>
      <w:r w:rsidRPr="00B20B83">
        <w:rPr>
          <w:rFonts w:asciiTheme="minorHAnsi" w:hAnsiTheme="minorHAnsi" w:cstheme="minorHAnsi"/>
        </w:rPr>
        <w:t>осавременити</w:t>
      </w:r>
      <w:r w:rsidR="005D5AB8">
        <w:rPr>
          <w:rFonts w:asciiTheme="minorHAnsi" w:hAnsiTheme="minorHAnsi" w:cstheme="minorHAnsi"/>
        </w:rPr>
        <w:t xml:space="preserve"> </w:t>
      </w:r>
      <w:r w:rsidRPr="00B20B83">
        <w:rPr>
          <w:rFonts w:asciiTheme="minorHAnsi" w:hAnsiTheme="minorHAnsi" w:cstheme="minorHAnsi"/>
        </w:rPr>
        <w:t>опрему</w:t>
      </w:r>
      <w:r w:rsidR="005D5AB8">
        <w:rPr>
          <w:rFonts w:asciiTheme="minorHAnsi" w:hAnsiTheme="minorHAnsi" w:cstheme="minorHAnsi"/>
        </w:rPr>
        <w:t xml:space="preserve"> </w:t>
      </w:r>
      <w:r w:rsidRPr="00B20B83">
        <w:rPr>
          <w:rFonts w:asciiTheme="minorHAnsi" w:hAnsiTheme="minorHAnsi" w:cstheme="minorHAnsi"/>
        </w:rPr>
        <w:t>за</w:t>
      </w:r>
      <w:r w:rsidR="005D5AB8">
        <w:rPr>
          <w:rFonts w:asciiTheme="minorHAnsi" w:hAnsiTheme="minorHAnsi" w:cstheme="minorHAnsi"/>
        </w:rPr>
        <w:t xml:space="preserve"> </w:t>
      </w:r>
      <w:r w:rsidRPr="00B20B83">
        <w:rPr>
          <w:rFonts w:asciiTheme="minorHAnsi" w:hAnsiTheme="minorHAnsi" w:cstheme="minorHAnsi"/>
        </w:rPr>
        <w:t>извођење</w:t>
      </w:r>
      <w:r w:rsidR="005D5AB8">
        <w:rPr>
          <w:rFonts w:asciiTheme="minorHAnsi" w:hAnsiTheme="minorHAnsi" w:cstheme="minorHAnsi"/>
        </w:rPr>
        <w:t xml:space="preserve"> </w:t>
      </w:r>
      <w:r w:rsidRPr="00B20B83">
        <w:rPr>
          <w:rFonts w:asciiTheme="minorHAnsi" w:hAnsiTheme="minorHAnsi" w:cstheme="minorHAnsi"/>
        </w:rPr>
        <w:t>свих</w:t>
      </w:r>
      <w:r w:rsidR="005D5AB8">
        <w:rPr>
          <w:rFonts w:asciiTheme="minorHAnsi" w:hAnsiTheme="minorHAnsi" w:cstheme="minorHAnsi"/>
        </w:rPr>
        <w:t xml:space="preserve"> </w:t>
      </w:r>
      <w:r w:rsidRPr="00B20B83">
        <w:rPr>
          <w:rFonts w:asciiTheme="minorHAnsi" w:hAnsiTheme="minorHAnsi" w:cstheme="minorHAnsi"/>
        </w:rPr>
        <w:t>програмских</w:t>
      </w:r>
      <w:r w:rsidR="005D5AB8">
        <w:rPr>
          <w:rFonts w:asciiTheme="minorHAnsi" w:hAnsiTheme="minorHAnsi" w:cstheme="minorHAnsi"/>
        </w:rPr>
        <w:t xml:space="preserve"> </w:t>
      </w:r>
      <w:r w:rsidRPr="00B20B83">
        <w:rPr>
          <w:rFonts w:asciiTheme="minorHAnsi" w:hAnsiTheme="minorHAnsi" w:cstheme="minorHAnsi"/>
        </w:rPr>
        <w:t>активности и ускладити</w:t>
      </w:r>
      <w:r w:rsidR="005D5AB8">
        <w:rPr>
          <w:rFonts w:asciiTheme="minorHAnsi" w:hAnsiTheme="minorHAnsi" w:cstheme="minorHAnsi"/>
        </w:rPr>
        <w:t xml:space="preserve"> </w:t>
      </w:r>
      <w:r w:rsidRPr="00B20B83">
        <w:rPr>
          <w:rFonts w:asciiTheme="minorHAnsi" w:hAnsiTheme="minorHAnsi" w:cstheme="minorHAnsi"/>
        </w:rPr>
        <w:t>техничке</w:t>
      </w:r>
      <w:r w:rsidR="005D5AB8">
        <w:rPr>
          <w:rFonts w:asciiTheme="minorHAnsi" w:hAnsiTheme="minorHAnsi" w:cstheme="minorHAnsi"/>
        </w:rPr>
        <w:t xml:space="preserve"> </w:t>
      </w:r>
      <w:r w:rsidRPr="00B20B83">
        <w:rPr>
          <w:rFonts w:asciiTheme="minorHAnsi" w:hAnsiTheme="minorHAnsi" w:cstheme="minorHAnsi"/>
        </w:rPr>
        <w:t>потребе</w:t>
      </w:r>
      <w:r w:rsidR="005D5AB8">
        <w:rPr>
          <w:rFonts w:asciiTheme="minorHAnsi" w:hAnsiTheme="minorHAnsi" w:cstheme="minorHAnsi"/>
        </w:rPr>
        <w:t xml:space="preserve"> </w:t>
      </w:r>
      <w:r w:rsidRPr="00B20B83">
        <w:rPr>
          <w:rFonts w:asciiTheme="minorHAnsi" w:hAnsiTheme="minorHAnsi" w:cstheme="minorHAnsi"/>
        </w:rPr>
        <w:t>за</w:t>
      </w:r>
      <w:r w:rsidR="005D5AB8">
        <w:rPr>
          <w:rFonts w:asciiTheme="minorHAnsi" w:hAnsiTheme="minorHAnsi" w:cstheme="minorHAnsi"/>
        </w:rPr>
        <w:t xml:space="preserve"> </w:t>
      </w:r>
      <w:r w:rsidRPr="00B20B83">
        <w:rPr>
          <w:rFonts w:asciiTheme="minorHAnsi" w:hAnsiTheme="minorHAnsi" w:cstheme="minorHAnsi"/>
        </w:rPr>
        <w:t>извођење</w:t>
      </w:r>
      <w:r w:rsidR="005D5AB8">
        <w:rPr>
          <w:rFonts w:asciiTheme="minorHAnsi" w:hAnsiTheme="minorHAnsi" w:cstheme="minorHAnsi"/>
        </w:rPr>
        <w:t xml:space="preserve"> </w:t>
      </w:r>
      <w:r w:rsidRPr="00B20B83">
        <w:rPr>
          <w:rFonts w:asciiTheme="minorHAnsi" w:hAnsiTheme="minorHAnsi" w:cstheme="minorHAnsi"/>
        </w:rPr>
        <w:t>програма</w:t>
      </w:r>
      <w:r w:rsidR="005D5AB8">
        <w:rPr>
          <w:rFonts w:asciiTheme="minorHAnsi" w:hAnsiTheme="minorHAnsi" w:cstheme="minorHAnsi"/>
        </w:rPr>
        <w:t xml:space="preserve"> </w:t>
      </w:r>
      <w:r w:rsidRPr="00B20B83">
        <w:rPr>
          <w:rFonts w:asciiTheme="minorHAnsi" w:hAnsiTheme="minorHAnsi" w:cstheme="minorHAnsi"/>
        </w:rPr>
        <w:t>са</w:t>
      </w:r>
      <w:r w:rsidR="005D5AB8">
        <w:rPr>
          <w:rFonts w:asciiTheme="minorHAnsi" w:hAnsiTheme="minorHAnsi" w:cstheme="minorHAnsi"/>
        </w:rPr>
        <w:t xml:space="preserve"> </w:t>
      </w:r>
      <w:r w:rsidRPr="00B20B83">
        <w:rPr>
          <w:rFonts w:asciiTheme="minorHAnsi" w:hAnsiTheme="minorHAnsi" w:cstheme="minorHAnsi"/>
        </w:rPr>
        <w:t>савременим</w:t>
      </w:r>
      <w:r w:rsidR="005D5AB8">
        <w:rPr>
          <w:rFonts w:asciiTheme="minorHAnsi" w:hAnsiTheme="minorHAnsi" w:cstheme="minorHAnsi"/>
        </w:rPr>
        <w:t xml:space="preserve"> </w:t>
      </w:r>
      <w:r w:rsidRPr="00B20B83">
        <w:rPr>
          <w:rFonts w:asciiTheme="minorHAnsi" w:hAnsiTheme="minorHAnsi" w:cstheme="minorHAnsi"/>
        </w:rPr>
        <w:t>напретком</w:t>
      </w:r>
      <w:r w:rsidR="005D5AB8">
        <w:rPr>
          <w:rFonts w:asciiTheme="minorHAnsi" w:hAnsiTheme="minorHAnsi" w:cstheme="minorHAnsi"/>
        </w:rPr>
        <w:t xml:space="preserve"> </w:t>
      </w:r>
      <w:r w:rsidRPr="00B20B83">
        <w:rPr>
          <w:rFonts w:asciiTheme="minorHAnsi" w:hAnsiTheme="minorHAnsi" w:cstheme="minorHAnsi"/>
        </w:rPr>
        <w:t>техологије, како</w:t>
      </w:r>
      <w:r w:rsidR="005D5AB8">
        <w:rPr>
          <w:rFonts w:asciiTheme="minorHAnsi" w:hAnsiTheme="minorHAnsi" w:cstheme="minorHAnsi"/>
        </w:rPr>
        <w:t xml:space="preserve"> </w:t>
      </w:r>
      <w:r w:rsidRPr="00B20B83">
        <w:rPr>
          <w:rFonts w:asciiTheme="minorHAnsi" w:hAnsiTheme="minorHAnsi" w:cstheme="minorHAnsi"/>
        </w:rPr>
        <w:t>би</w:t>
      </w:r>
      <w:r w:rsidR="005D5AB8">
        <w:rPr>
          <w:rFonts w:asciiTheme="minorHAnsi" w:hAnsiTheme="minorHAnsi" w:cstheme="minorHAnsi"/>
        </w:rPr>
        <w:t xml:space="preserve"> </w:t>
      </w:r>
      <w:r w:rsidRPr="00B20B83">
        <w:rPr>
          <w:rFonts w:asciiTheme="minorHAnsi" w:hAnsiTheme="minorHAnsi" w:cstheme="minorHAnsi"/>
        </w:rPr>
        <w:t>корисници</w:t>
      </w:r>
      <w:r w:rsidR="005D5AB8">
        <w:rPr>
          <w:rFonts w:asciiTheme="minorHAnsi" w:hAnsiTheme="minorHAnsi" w:cstheme="minorHAnsi"/>
        </w:rPr>
        <w:t xml:space="preserve"> </w:t>
      </w:r>
      <w:r w:rsidRPr="00B20B83">
        <w:rPr>
          <w:rFonts w:asciiTheme="minorHAnsi" w:hAnsiTheme="minorHAnsi" w:cstheme="minorHAnsi"/>
        </w:rPr>
        <w:t>услуга</w:t>
      </w:r>
      <w:r w:rsidR="005D5AB8">
        <w:rPr>
          <w:rFonts w:asciiTheme="minorHAnsi" w:hAnsiTheme="minorHAnsi" w:cstheme="minorHAnsi"/>
        </w:rPr>
        <w:t xml:space="preserve"> </w:t>
      </w:r>
      <w:r w:rsidRPr="00B20B83">
        <w:rPr>
          <w:rFonts w:asciiTheme="minorHAnsi" w:hAnsiTheme="minorHAnsi" w:cstheme="minorHAnsi"/>
        </w:rPr>
        <w:t>имали</w:t>
      </w:r>
      <w:r w:rsidR="005D5AB8">
        <w:rPr>
          <w:rFonts w:asciiTheme="minorHAnsi" w:hAnsiTheme="minorHAnsi" w:cstheme="minorHAnsi"/>
        </w:rPr>
        <w:t xml:space="preserve"> </w:t>
      </w:r>
      <w:r w:rsidRPr="00B20B83">
        <w:rPr>
          <w:rFonts w:asciiTheme="minorHAnsi" w:hAnsiTheme="minorHAnsi" w:cstheme="minorHAnsi"/>
        </w:rPr>
        <w:t>основне</w:t>
      </w:r>
      <w:r w:rsidR="005D5AB8">
        <w:rPr>
          <w:rFonts w:asciiTheme="minorHAnsi" w:hAnsiTheme="minorHAnsi" w:cstheme="minorHAnsi"/>
        </w:rPr>
        <w:t xml:space="preserve"> </w:t>
      </w:r>
      <w:r w:rsidRPr="00B20B83">
        <w:rPr>
          <w:rFonts w:asciiTheme="minorHAnsi" w:hAnsiTheme="minorHAnsi" w:cstheme="minorHAnsi"/>
        </w:rPr>
        <w:t>услове</w:t>
      </w:r>
      <w:r w:rsidR="005D5AB8">
        <w:rPr>
          <w:rFonts w:asciiTheme="minorHAnsi" w:hAnsiTheme="minorHAnsi" w:cstheme="minorHAnsi"/>
        </w:rPr>
        <w:t xml:space="preserve"> </w:t>
      </w:r>
      <w:r w:rsidRPr="00B20B83">
        <w:rPr>
          <w:rFonts w:asciiTheme="minorHAnsi" w:hAnsiTheme="minorHAnsi" w:cstheme="minorHAnsi"/>
        </w:rPr>
        <w:t>за</w:t>
      </w:r>
      <w:r w:rsidR="005D5AB8">
        <w:rPr>
          <w:rFonts w:asciiTheme="minorHAnsi" w:hAnsiTheme="minorHAnsi" w:cstheme="minorHAnsi"/>
        </w:rPr>
        <w:t xml:space="preserve"> </w:t>
      </w:r>
      <w:r w:rsidRPr="00B20B83">
        <w:rPr>
          <w:rFonts w:asciiTheme="minorHAnsi" w:hAnsiTheme="minorHAnsi" w:cstheme="minorHAnsi"/>
        </w:rPr>
        <w:t>праћење</w:t>
      </w:r>
      <w:r w:rsidR="005D5AB8">
        <w:rPr>
          <w:rFonts w:asciiTheme="minorHAnsi" w:hAnsiTheme="minorHAnsi" w:cstheme="minorHAnsi"/>
        </w:rPr>
        <w:t xml:space="preserve"> </w:t>
      </w:r>
      <w:r w:rsidRPr="00B20B83">
        <w:rPr>
          <w:rFonts w:asciiTheme="minorHAnsi" w:hAnsiTheme="minorHAnsi" w:cstheme="minorHAnsi"/>
        </w:rPr>
        <w:t>културних</w:t>
      </w:r>
      <w:r w:rsidR="005D5AB8">
        <w:rPr>
          <w:rFonts w:asciiTheme="minorHAnsi" w:hAnsiTheme="minorHAnsi" w:cstheme="minorHAnsi"/>
        </w:rPr>
        <w:t xml:space="preserve"> </w:t>
      </w:r>
      <w:r w:rsidRPr="00B20B83">
        <w:rPr>
          <w:rFonts w:asciiTheme="minorHAnsi" w:hAnsiTheme="minorHAnsi" w:cstheme="minorHAnsi"/>
        </w:rPr>
        <w:t>садржаја</w:t>
      </w:r>
      <w:r w:rsidR="005D5AB8">
        <w:rPr>
          <w:rFonts w:asciiTheme="minorHAnsi" w:hAnsiTheme="minorHAnsi" w:cstheme="minorHAnsi"/>
        </w:rPr>
        <w:t xml:space="preserve"> </w:t>
      </w:r>
      <w:r w:rsidRPr="00B20B83">
        <w:rPr>
          <w:rFonts w:asciiTheme="minorHAnsi" w:hAnsiTheme="minorHAnsi" w:cstheme="minorHAnsi"/>
        </w:rPr>
        <w:t>својствени</w:t>
      </w:r>
      <w:r w:rsidR="005D5AB8">
        <w:rPr>
          <w:rFonts w:asciiTheme="minorHAnsi" w:hAnsiTheme="minorHAnsi" w:cstheme="minorHAnsi"/>
        </w:rPr>
        <w:t xml:space="preserve"> </w:t>
      </w:r>
      <w:r w:rsidRPr="00B20B83">
        <w:rPr>
          <w:rFonts w:asciiTheme="minorHAnsi" w:hAnsiTheme="minorHAnsi" w:cstheme="minorHAnsi"/>
        </w:rPr>
        <w:t>времену у коме</w:t>
      </w:r>
      <w:r w:rsidR="005D5AB8">
        <w:rPr>
          <w:rFonts w:asciiTheme="minorHAnsi" w:hAnsiTheme="minorHAnsi" w:cstheme="minorHAnsi"/>
        </w:rPr>
        <w:t xml:space="preserve"> </w:t>
      </w:r>
      <w:r w:rsidRPr="00B20B83">
        <w:rPr>
          <w:rFonts w:asciiTheme="minorHAnsi" w:hAnsiTheme="minorHAnsi" w:cstheme="minorHAnsi"/>
        </w:rPr>
        <w:t>живе.</w:t>
      </w:r>
    </w:p>
    <w:p w14:paraId="46D5D6CE" w14:textId="77777777" w:rsidR="00677D49" w:rsidRPr="00B20B83" w:rsidRDefault="00677D49" w:rsidP="00677D49">
      <w:pPr>
        <w:ind w:right="4"/>
        <w:jc w:val="both"/>
        <w:rPr>
          <w:rFonts w:asciiTheme="minorHAnsi" w:hAnsiTheme="minorHAnsi" w:cstheme="minorHAnsi"/>
          <w:color w:val="C00000"/>
        </w:rPr>
      </w:pPr>
    </w:p>
    <w:p w14:paraId="149E6B24"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Показатељи учинка (индикатори) који се односе на ПРИОРИТЕТНИ ЦИЉ 1.3.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B20B83" w14:paraId="1182E6C2" w14:textId="77777777" w:rsidTr="00143404">
        <w:tc>
          <w:tcPr>
            <w:tcW w:w="2553" w:type="dxa"/>
            <w:shd w:val="clear" w:color="auto" w:fill="A5A5A5" w:themeFill="accent3"/>
          </w:tcPr>
          <w:p w14:paraId="1C80F07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Показатељ учинка</w:t>
            </w:r>
          </w:p>
        </w:tc>
        <w:tc>
          <w:tcPr>
            <w:tcW w:w="1417" w:type="dxa"/>
            <w:shd w:val="clear" w:color="auto" w:fill="A5A5A5" w:themeFill="accent3"/>
          </w:tcPr>
          <w:p w14:paraId="1994C08C"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Јед. мере</w:t>
            </w:r>
          </w:p>
        </w:tc>
        <w:tc>
          <w:tcPr>
            <w:tcW w:w="851" w:type="dxa"/>
            <w:shd w:val="clear" w:color="auto" w:fill="A5A5A5" w:themeFill="accent3"/>
          </w:tcPr>
          <w:p w14:paraId="7AAB75C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Базна </w:t>
            </w:r>
          </w:p>
          <w:p w14:paraId="1ED13E1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год. </w:t>
            </w:r>
          </w:p>
        </w:tc>
        <w:tc>
          <w:tcPr>
            <w:tcW w:w="992" w:type="dxa"/>
            <w:shd w:val="clear" w:color="auto" w:fill="A5A5A5" w:themeFill="accent3"/>
          </w:tcPr>
          <w:p w14:paraId="5C489FA5"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Базна вредн.</w:t>
            </w:r>
          </w:p>
        </w:tc>
        <w:tc>
          <w:tcPr>
            <w:tcW w:w="1124" w:type="dxa"/>
            <w:shd w:val="clear" w:color="auto" w:fill="A5A5A5" w:themeFill="accent3"/>
          </w:tcPr>
          <w:p w14:paraId="6921773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Циљна </w:t>
            </w:r>
          </w:p>
          <w:p w14:paraId="43E7B054"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год.</w:t>
            </w:r>
          </w:p>
        </w:tc>
        <w:tc>
          <w:tcPr>
            <w:tcW w:w="1417" w:type="dxa"/>
            <w:shd w:val="clear" w:color="auto" w:fill="A5A5A5" w:themeFill="accent3"/>
          </w:tcPr>
          <w:p w14:paraId="2A64729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Циљна вред.</w:t>
            </w:r>
          </w:p>
        </w:tc>
        <w:tc>
          <w:tcPr>
            <w:tcW w:w="1853" w:type="dxa"/>
            <w:shd w:val="clear" w:color="auto" w:fill="A5A5A5" w:themeFill="accent3"/>
          </w:tcPr>
          <w:p w14:paraId="6A8BD54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Извор провере</w:t>
            </w:r>
          </w:p>
        </w:tc>
      </w:tr>
      <w:tr w:rsidR="00677D49" w:rsidRPr="00B20B83" w14:paraId="000AADBB" w14:textId="77777777" w:rsidTr="00143404">
        <w:tc>
          <w:tcPr>
            <w:tcW w:w="2553" w:type="dxa"/>
          </w:tcPr>
          <w:p w14:paraId="65DB56A6" w14:textId="77777777" w:rsidR="00677D49" w:rsidRPr="00B20B83" w:rsidRDefault="00677D49" w:rsidP="00143404">
            <w:pPr>
              <w:rPr>
                <w:rFonts w:asciiTheme="minorHAnsi" w:hAnsiTheme="minorHAnsi" w:cstheme="minorHAnsi"/>
                <w:color w:val="365F91"/>
                <w:highlight w:val="yellow"/>
              </w:rPr>
            </w:pPr>
            <w:r w:rsidRPr="00B20B83">
              <w:rPr>
                <w:rFonts w:asciiTheme="minorHAnsi" w:hAnsiTheme="minorHAnsi" w:cstheme="minorHAnsi"/>
                <w:color w:val="365F91"/>
              </w:rPr>
              <w:t xml:space="preserve">Број грађана који користе културне садржаје у граду на годишњем нивоу </w:t>
            </w:r>
          </w:p>
        </w:tc>
        <w:tc>
          <w:tcPr>
            <w:tcW w:w="1417" w:type="dxa"/>
          </w:tcPr>
          <w:p w14:paraId="2A9804A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color w:val="365F91"/>
              </w:rPr>
              <w:t>Број</w:t>
            </w:r>
          </w:p>
        </w:tc>
        <w:tc>
          <w:tcPr>
            <w:tcW w:w="851" w:type="dxa"/>
          </w:tcPr>
          <w:p w14:paraId="24F77F85"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2023.</w:t>
            </w:r>
          </w:p>
        </w:tc>
        <w:tc>
          <w:tcPr>
            <w:tcW w:w="992" w:type="dxa"/>
          </w:tcPr>
          <w:p w14:paraId="45E3C6AA"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90.000</w:t>
            </w:r>
          </w:p>
        </w:tc>
        <w:tc>
          <w:tcPr>
            <w:tcW w:w="1124" w:type="dxa"/>
          </w:tcPr>
          <w:p w14:paraId="4E494E2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6D494686"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120.000</w:t>
            </w:r>
          </w:p>
        </w:tc>
        <w:tc>
          <w:tcPr>
            <w:tcW w:w="1853" w:type="dxa"/>
          </w:tcPr>
          <w:p w14:paraId="2F2380A3" w14:textId="77777777" w:rsidR="00677D49" w:rsidRPr="00B20B83" w:rsidRDefault="00677D49" w:rsidP="00143404">
            <w:pPr>
              <w:spacing w:before="60" w:after="60"/>
              <w:rPr>
                <w:rFonts w:asciiTheme="minorHAnsi" w:hAnsiTheme="minorHAnsi" w:cstheme="minorHAnsi"/>
              </w:rPr>
            </w:pPr>
            <w:r w:rsidRPr="00B20B83">
              <w:rPr>
                <w:rFonts w:asciiTheme="minorHAnsi" w:hAnsiTheme="minorHAnsi" w:cstheme="minorHAnsi"/>
                <w:bCs/>
                <w:color w:val="365F91"/>
              </w:rPr>
              <w:t>Извештај о раду установа културе</w:t>
            </w:r>
          </w:p>
        </w:tc>
      </w:tr>
      <w:tr w:rsidR="00677D49" w:rsidRPr="00B20B83" w14:paraId="1D3FA131" w14:textId="77777777" w:rsidTr="00143404">
        <w:tc>
          <w:tcPr>
            <w:tcW w:w="2553" w:type="dxa"/>
          </w:tcPr>
          <w:p w14:paraId="34B7A179"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 xml:space="preserve">Број младих који користе едукативне и културне програме и садржаје намењене њима </w:t>
            </w:r>
          </w:p>
        </w:tc>
        <w:tc>
          <w:tcPr>
            <w:tcW w:w="1417" w:type="dxa"/>
          </w:tcPr>
          <w:p w14:paraId="03BA5DD4"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color w:val="365F91"/>
              </w:rPr>
              <w:t>Број</w:t>
            </w:r>
          </w:p>
        </w:tc>
        <w:tc>
          <w:tcPr>
            <w:tcW w:w="851" w:type="dxa"/>
          </w:tcPr>
          <w:p w14:paraId="1FAE37FA"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2024.</w:t>
            </w:r>
          </w:p>
        </w:tc>
        <w:tc>
          <w:tcPr>
            <w:tcW w:w="992" w:type="dxa"/>
          </w:tcPr>
          <w:p w14:paraId="79A640DE"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60.000</w:t>
            </w:r>
          </w:p>
        </w:tc>
        <w:tc>
          <w:tcPr>
            <w:tcW w:w="1124" w:type="dxa"/>
          </w:tcPr>
          <w:p w14:paraId="7A1376B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57BD2975"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70.000</w:t>
            </w:r>
          </w:p>
        </w:tc>
        <w:tc>
          <w:tcPr>
            <w:tcW w:w="1853" w:type="dxa"/>
          </w:tcPr>
          <w:p w14:paraId="0EEC6086"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rPr>
              <w:t>Извештај о раду установа културе</w:t>
            </w:r>
          </w:p>
        </w:tc>
      </w:tr>
    </w:tbl>
    <w:p w14:paraId="2D17843B" w14:textId="77777777" w:rsidR="00677D49" w:rsidRPr="005D5AB8" w:rsidRDefault="00677D49" w:rsidP="00677D49">
      <w:pPr>
        <w:spacing w:before="60" w:after="60"/>
        <w:jc w:val="both"/>
        <w:rPr>
          <w:rFonts w:asciiTheme="minorHAnsi" w:hAnsiTheme="minorHAnsi" w:cstheme="minorHAnsi"/>
        </w:rPr>
      </w:pPr>
    </w:p>
    <w:p w14:paraId="7A38A472"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6A09A186" w14:textId="77777777" w:rsidR="00677D49" w:rsidRPr="00B20B83" w:rsidRDefault="00677D49" w:rsidP="001F71B2">
      <w:pPr>
        <w:pStyle w:val="ListParagraph"/>
        <w:numPr>
          <w:ilvl w:val="0"/>
          <w:numId w:val="49"/>
        </w:numPr>
        <w:rPr>
          <w:rFonts w:asciiTheme="minorHAnsi" w:hAnsiTheme="minorHAnsi" w:cstheme="minorHAnsi"/>
        </w:rPr>
      </w:pPr>
      <w:r w:rsidRPr="00B20B83">
        <w:rPr>
          <w:rFonts w:asciiTheme="minorHAnsi" w:hAnsiTheme="minorHAnsi" w:cstheme="minorHAnsi"/>
          <w:b/>
          <w:i/>
          <w:iCs/>
        </w:rPr>
        <w:t>ЦОР 11:</w:t>
      </w:r>
      <w:r w:rsidRPr="00B20B83">
        <w:rPr>
          <w:rFonts w:asciiTheme="minorHAnsi" w:hAnsiTheme="minorHAnsi" w:cstheme="minorHAnsi"/>
          <w:b/>
          <w:i/>
        </w:rPr>
        <w:t>Учинити градове и људска насеља инклузивним, безбедним, прилагодљивим и одрживим</w:t>
      </w:r>
    </w:p>
    <w:p w14:paraId="0E86721E" w14:textId="77777777" w:rsidR="00677D49" w:rsidRPr="00B20B83" w:rsidRDefault="00677D49" w:rsidP="001F71B2">
      <w:pPr>
        <w:pStyle w:val="ListParagraph"/>
        <w:numPr>
          <w:ilvl w:val="0"/>
          <w:numId w:val="49"/>
        </w:numPr>
        <w:rPr>
          <w:rFonts w:asciiTheme="minorHAnsi" w:hAnsiTheme="minorHAnsi" w:cstheme="minorHAnsi"/>
        </w:rPr>
      </w:pPr>
      <w:r w:rsidRPr="00B20B83">
        <w:rPr>
          <w:rStyle w:val="broj"/>
          <w:rFonts w:asciiTheme="minorHAnsi" w:hAnsiTheme="minorHAnsi" w:cstheme="minorHAnsi"/>
          <w:b/>
          <w:bCs/>
          <w:shd w:val="clear" w:color="auto" w:fill="FFFFFF"/>
        </w:rPr>
        <w:t xml:space="preserve">Подциљ 11.4. </w:t>
      </w:r>
      <w:r w:rsidRPr="00B20B83">
        <w:rPr>
          <w:rFonts w:asciiTheme="minorHAnsi" w:hAnsiTheme="minorHAnsi" w:cstheme="minorHAnsi"/>
        </w:rPr>
        <w:t>Појачати напоре да се заштити и обезбеди светска културна и природна баштина</w:t>
      </w:r>
    </w:p>
    <w:p w14:paraId="56D4939B" w14:textId="77777777" w:rsidR="00677D49" w:rsidRPr="00B20B83" w:rsidRDefault="00677D49" w:rsidP="00677D49">
      <w:pPr>
        <w:rPr>
          <w:rFonts w:asciiTheme="minorHAnsi" w:hAnsiTheme="minorHAnsi" w:cstheme="minorHAnsi"/>
        </w:rPr>
      </w:pPr>
    </w:p>
    <w:p w14:paraId="342F8FAE" w14:textId="77777777" w:rsidR="00677D49" w:rsidRPr="00B20B83" w:rsidRDefault="00677D49" w:rsidP="00677D49">
      <w:pPr>
        <w:spacing w:before="60" w:after="60"/>
        <w:jc w:val="both"/>
        <w:rPr>
          <w:rFonts w:asciiTheme="minorHAnsi" w:hAnsiTheme="minorHAnsi" w:cstheme="minorHAnsi"/>
          <w:b/>
          <w:color w:val="2E74B5" w:themeColor="accent1" w:themeShade="BF"/>
        </w:rPr>
      </w:pPr>
      <w:r w:rsidRPr="00B20B83">
        <w:rPr>
          <w:rFonts w:asciiTheme="minorHAnsi" w:hAnsiTheme="minorHAnsi" w:cstheme="minorHAnsi"/>
          <w:b/>
          <w:color w:val="2E74B5" w:themeColor="accent1" w:themeShade="BF"/>
        </w:rPr>
        <w:t>Мере за постизање приоритетног циља 1.4.</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677D49" w:rsidRPr="00B20B83" w14:paraId="758AA5D3" w14:textId="77777777" w:rsidTr="00143404">
        <w:trPr>
          <w:trHeight w:val="606"/>
        </w:trPr>
        <w:tc>
          <w:tcPr>
            <w:tcW w:w="10207" w:type="dxa"/>
            <w:gridSpan w:val="7"/>
            <w:shd w:val="clear" w:color="auto" w:fill="ACB9CA"/>
          </w:tcPr>
          <w:p w14:paraId="1FA7CF0B" w14:textId="77777777" w:rsidR="00677D49" w:rsidRPr="00B20B83" w:rsidRDefault="00677D49" w:rsidP="00143404">
            <w:pPr>
              <w:jc w:val="both"/>
              <w:rPr>
                <w:rFonts w:asciiTheme="minorHAnsi" w:hAnsiTheme="minorHAnsi" w:cstheme="minorHAnsi"/>
                <w:b/>
                <w:bCs/>
                <w:lang w:val="ru-RU"/>
              </w:rPr>
            </w:pPr>
          </w:p>
          <w:p w14:paraId="03BEA1C1" w14:textId="77777777" w:rsidR="00677D49" w:rsidRPr="00B20B83" w:rsidRDefault="00677D49" w:rsidP="00143404">
            <w:pPr>
              <w:jc w:val="both"/>
              <w:rPr>
                <w:rFonts w:asciiTheme="minorHAnsi" w:hAnsiTheme="minorHAnsi" w:cstheme="minorHAnsi"/>
                <w:b/>
                <w:bCs/>
                <w:lang w:val="ru-RU" w:eastAsia="sr-Latn-CS"/>
              </w:rPr>
            </w:pPr>
            <w:r w:rsidRPr="00B20B83">
              <w:rPr>
                <w:rFonts w:asciiTheme="minorHAnsi" w:hAnsiTheme="minorHAnsi" w:cstheme="minorHAnsi"/>
                <w:b/>
                <w:bCs/>
                <w:lang w:val="ru-RU"/>
              </w:rPr>
              <w:t>МЕРА 1.4.</w:t>
            </w:r>
            <w:r w:rsidRPr="00B20B83">
              <w:rPr>
                <w:rFonts w:asciiTheme="minorHAnsi" w:hAnsiTheme="minorHAnsi" w:cstheme="minorHAnsi"/>
                <w:b/>
                <w:bCs/>
              </w:rPr>
              <w:t>1</w:t>
            </w:r>
            <w:r w:rsidRPr="00B20B83">
              <w:rPr>
                <w:rFonts w:asciiTheme="minorHAnsi" w:hAnsiTheme="minorHAnsi" w:cstheme="minorHAnsi"/>
                <w:b/>
                <w:bCs/>
                <w:lang w:val="ru-RU"/>
              </w:rPr>
              <w:t xml:space="preserve">. </w:t>
            </w:r>
            <w:r w:rsidRPr="00B20B83">
              <w:rPr>
                <w:rFonts w:asciiTheme="minorHAnsi" w:hAnsiTheme="minorHAnsi" w:cstheme="minorHAnsi"/>
                <w:b/>
                <w:bCs/>
                <w:lang w:val="ru-RU" w:eastAsia="sr-Latn-CS"/>
              </w:rPr>
              <w:t xml:space="preserve">Креирање и реализација нових садржаја намењених младима и осталим грађанима </w:t>
            </w:r>
          </w:p>
          <w:p w14:paraId="43502AE7" w14:textId="77777777" w:rsidR="00677D49" w:rsidRPr="00B20B83" w:rsidRDefault="00677D49" w:rsidP="00143404">
            <w:pPr>
              <w:rPr>
                <w:rFonts w:asciiTheme="minorHAnsi" w:hAnsiTheme="minorHAnsi" w:cstheme="minorHAnsi"/>
                <w:b/>
              </w:rPr>
            </w:pPr>
          </w:p>
        </w:tc>
      </w:tr>
      <w:tr w:rsidR="00677D49" w:rsidRPr="00B20B83" w14:paraId="135FF400" w14:textId="77777777" w:rsidTr="00143404">
        <w:trPr>
          <w:trHeight w:val="538"/>
        </w:trPr>
        <w:tc>
          <w:tcPr>
            <w:tcW w:w="10207" w:type="dxa"/>
            <w:gridSpan w:val="7"/>
          </w:tcPr>
          <w:p w14:paraId="63087B8C" w14:textId="77777777" w:rsidR="00677D49" w:rsidRPr="00B20B83" w:rsidRDefault="00677D49" w:rsidP="00143404">
            <w:pPr>
              <w:pStyle w:val="NoSpacing"/>
              <w:jc w:val="both"/>
              <w:rPr>
                <w:rFonts w:cstheme="minorHAnsi"/>
              </w:rPr>
            </w:pPr>
            <w:r w:rsidRPr="00B20B83">
              <w:rPr>
                <w:rFonts w:cstheme="minorHAnsi"/>
                <w:b/>
              </w:rPr>
              <w:t>Опис:</w:t>
            </w:r>
          </w:p>
          <w:p w14:paraId="57789947" w14:textId="77777777" w:rsidR="00677D49" w:rsidRPr="00B20B83" w:rsidRDefault="00677D49" w:rsidP="00143404">
            <w:pPr>
              <w:ind w:right="4"/>
              <w:jc w:val="both"/>
              <w:rPr>
                <w:rFonts w:asciiTheme="minorHAnsi" w:hAnsiTheme="minorHAnsi" w:cstheme="minorHAnsi"/>
              </w:rPr>
            </w:pPr>
            <w:r w:rsidRPr="00B20B83">
              <w:rPr>
                <w:rFonts w:asciiTheme="minorHAnsi" w:hAnsiTheme="minorHAnsi" w:cstheme="minorHAnsi"/>
              </w:rPr>
              <w:t>Библиотека "Центар за културу" Кладово је носилац сарадње са другим установама културе у окружењу, као и са многобројним институцијама за шта има и републичко признање од стране Министарства културе и информисања РС, Народне</w:t>
            </w:r>
            <w:r w:rsidR="005D5AB8">
              <w:rPr>
                <w:rFonts w:asciiTheme="minorHAnsi" w:hAnsiTheme="minorHAnsi" w:cstheme="minorHAnsi"/>
              </w:rPr>
              <w:t xml:space="preserve"> </w:t>
            </w:r>
            <w:r w:rsidRPr="00B20B83">
              <w:rPr>
                <w:rFonts w:asciiTheme="minorHAnsi" w:hAnsiTheme="minorHAnsi" w:cstheme="minorHAnsi"/>
              </w:rPr>
              <w:t>библиотеке</w:t>
            </w:r>
            <w:r w:rsidR="005D5AB8">
              <w:rPr>
                <w:rFonts w:asciiTheme="minorHAnsi" w:hAnsiTheme="minorHAnsi" w:cstheme="minorHAnsi"/>
              </w:rPr>
              <w:t xml:space="preserve"> </w:t>
            </w:r>
            <w:r w:rsidRPr="00B20B83">
              <w:rPr>
                <w:rFonts w:asciiTheme="minorHAnsi" w:hAnsiTheme="minorHAnsi" w:cstheme="minorHAnsi"/>
              </w:rPr>
              <w:t>Србије и Културно-просветне</w:t>
            </w:r>
            <w:r w:rsidR="005D5AB8">
              <w:rPr>
                <w:rFonts w:asciiTheme="minorHAnsi" w:hAnsiTheme="minorHAnsi" w:cstheme="minorHAnsi"/>
              </w:rPr>
              <w:t xml:space="preserve"> </w:t>
            </w:r>
            <w:r w:rsidRPr="00B20B83">
              <w:rPr>
                <w:rFonts w:asciiTheme="minorHAnsi" w:hAnsiTheme="minorHAnsi" w:cstheme="minorHAnsi"/>
              </w:rPr>
              <w:t>заједнице</w:t>
            </w:r>
            <w:r w:rsidR="005D5AB8">
              <w:rPr>
                <w:rFonts w:asciiTheme="minorHAnsi" w:hAnsiTheme="minorHAnsi" w:cstheme="minorHAnsi"/>
              </w:rPr>
              <w:t xml:space="preserve"> </w:t>
            </w:r>
            <w:r w:rsidRPr="00B20B83">
              <w:rPr>
                <w:rFonts w:asciiTheme="minorHAnsi" w:hAnsiTheme="minorHAnsi" w:cstheme="minorHAnsi"/>
              </w:rPr>
              <w:t>Србије. Поред тога, препозната је и као успешан пример међусекторске сарадње и организатор и носиоц три значајна сегмента у култури на републичком нивоу и то</w:t>
            </w:r>
            <w:r w:rsidR="005D5AB8">
              <w:rPr>
                <w:rFonts w:asciiTheme="minorHAnsi" w:hAnsiTheme="minorHAnsi" w:cstheme="minorHAnsi"/>
              </w:rPr>
              <w:t>:</w:t>
            </w:r>
            <w:r w:rsidRPr="00B20B83">
              <w:rPr>
                <w:rFonts w:asciiTheme="minorHAnsi" w:hAnsiTheme="minorHAnsi" w:cstheme="minorHAnsi"/>
              </w:rPr>
              <w:t xml:space="preserve"> организатор Фестивала библиобуса и пратеће међународне конференције библиотекара, носиоц Секције за рад покретних библиобуса Библиотекарског друштва Србије и организатор међународне 10. манифестације и конференције о нематеријалној културној баштини "Казан Култ Кладово".</w:t>
            </w:r>
          </w:p>
          <w:p w14:paraId="489D1674" w14:textId="77777777" w:rsidR="00677D49" w:rsidRPr="00B20B83" w:rsidRDefault="00677D49" w:rsidP="00143404">
            <w:pPr>
              <w:ind w:right="4"/>
              <w:jc w:val="both"/>
              <w:rPr>
                <w:rFonts w:asciiTheme="minorHAnsi" w:hAnsiTheme="minorHAnsi" w:cstheme="minorHAnsi"/>
              </w:rPr>
            </w:pPr>
            <w:r w:rsidRPr="00B20B83">
              <w:rPr>
                <w:rFonts w:asciiTheme="minorHAnsi" w:hAnsiTheme="minorHAnsi" w:cstheme="minorHAnsi"/>
              </w:rPr>
              <w:t>Библиотека реализује различите програме у сарадњи са Предшколском установом "Невен", са свим основним школама на подручју општине, музичком школом, специјалном школом, удружењем "Нада" и другим многобројним удружењима грађана. Годишње бележи око 50 таквих програма, који су бесплатни за кориснике.</w:t>
            </w:r>
          </w:p>
          <w:p w14:paraId="4D733BED" w14:textId="77777777" w:rsidR="00677D49" w:rsidRPr="00B20B83" w:rsidRDefault="00677D49" w:rsidP="00143404">
            <w:pPr>
              <w:widowControl/>
              <w:adjustRightInd w:val="0"/>
              <w:jc w:val="both"/>
              <w:rPr>
                <w:rFonts w:asciiTheme="minorHAnsi" w:eastAsiaTheme="minorHAnsi" w:hAnsiTheme="minorHAnsi" w:cstheme="minorHAnsi"/>
              </w:rPr>
            </w:pPr>
            <w:r w:rsidRPr="00013F9F">
              <w:rPr>
                <w:rFonts w:asciiTheme="minorHAnsi" w:eastAsiaTheme="minorHAnsi" w:hAnsiTheme="minorHAnsi" w:cstheme="minorHAnsi"/>
              </w:rPr>
              <w:t>Ова мера је приорит</w:t>
            </w:r>
            <w:r w:rsidR="00013F9F" w:rsidRPr="00013F9F">
              <w:rPr>
                <w:rFonts w:asciiTheme="minorHAnsi" w:eastAsiaTheme="minorHAnsi" w:hAnsiTheme="minorHAnsi" w:cstheme="minorHAnsi"/>
              </w:rPr>
              <w:t xml:space="preserve">етна и </w:t>
            </w:r>
            <w:r w:rsidRPr="00013F9F">
              <w:rPr>
                <w:rFonts w:asciiTheme="minorHAnsi" w:eastAsiaTheme="minorHAnsi" w:hAnsiTheme="minorHAnsi" w:cstheme="minorHAnsi"/>
              </w:rPr>
              <w:t>кључна</w:t>
            </w:r>
            <w:r w:rsidR="00013F9F">
              <w:rPr>
                <w:rFonts w:asciiTheme="minorHAnsi" w:eastAsiaTheme="minorHAnsi" w:hAnsiTheme="minorHAnsi" w:cstheme="minorHAnsi"/>
              </w:rPr>
              <w:t>,</w:t>
            </w:r>
            <w:r w:rsidRPr="00B20B83">
              <w:rPr>
                <w:rFonts w:asciiTheme="minorHAnsi" w:eastAsiaTheme="minorHAnsi" w:hAnsiTheme="minorHAnsi" w:cstheme="minorHAnsi"/>
              </w:rPr>
              <w:t xml:space="preserve"> обезбеђ</w:t>
            </w:r>
            <w:r w:rsidR="00013F9F">
              <w:rPr>
                <w:rFonts w:asciiTheme="minorHAnsi" w:eastAsiaTheme="minorHAnsi" w:hAnsiTheme="minorHAnsi" w:cstheme="minorHAnsi"/>
              </w:rPr>
              <w:t>ује</w:t>
            </w:r>
            <w:r w:rsidRPr="00B20B83">
              <w:rPr>
                <w:rFonts w:asciiTheme="minorHAnsi" w:eastAsiaTheme="minorHAnsi" w:hAnsiTheme="minorHAnsi" w:cstheme="minorHAnsi"/>
              </w:rPr>
              <w:t xml:space="preserve"> доступност културних програма, неформалног образовања, ваннаставних активности за сву децу и младе</w:t>
            </w:r>
            <w:r w:rsidR="00013F9F">
              <w:rPr>
                <w:rFonts w:asciiTheme="minorHAnsi" w:eastAsiaTheme="minorHAnsi" w:hAnsiTheme="minorHAnsi" w:cstheme="minorHAnsi"/>
              </w:rPr>
              <w:t>, односно</w:t>
            </w:r>
            <w:r w:rsidRPr="00B20B83">
              <w:rPr>
                <w:rFonts w:asciiTheme="minorHAnsi" w:eastAsiaTheme="minorHAnsi" w:hAnsiTheme="minorHAnsi" w:cstheme="minorHAnsi"/>
              </w:rPr>
              <w:t xml:space="preserve"> кључн</w:t>
            </w:r>
            <w:r w:rsidR="00013F9F">
              <w:rPr>
                <w:rFonts w:asciiTheme="minorHAnsi" w:eastAsiaTheme="minorHAnsi" w:hAnsiTheme="minorHAnsi" w:cstheme="minorHAnsi"/>
              </w:rPr>
              <w:t>а</w:t>
            </w:r>
            <w:r w:rsidRPr="00B20B83">
              <w:rPr>
                <w:rFonts w:asciiTheme="minorHAnsi" w:eastAsiaTheme="minorHAnsi" w:hAnsiTheme="minorHAnsi" w:cstheme="minorHAnsi"/>
              </w:rPr>
              <w:t xml:space="preserve"> </w:t>
            </w:r>
            <w:r w:rsidR="00013F9F">
              <w:rPr>
                <w:rFonts w:asciiTheme="minorHAnsi" w:eastAsiaTheme="minorHAnsi" w:hAnsiTheme="minorHAnsi" w:cstheme="minorHAnsi"/>
              </w:rPr>
              <w:t xml:space="preserve">је </w:t>
            </w:r>
            <w:r w:rsidRPr="00B20B83">
              <w:rPr>
                <w:rFonts w:asciiTheme="minorHAnsi" w:eastAsiaTheme="minorHAnsi" w:hAnsiTheme="minorHAnsi" w:cstheme="minorHAnsi"/>
              </w:rPr>
              <w:t>за стварање</w:t>
            </w:r>
            <w:r w:rsidR="005D5AB8">
              <w:rPr>
                <w:rFonts w:asciiTheme="minorHAnsi" w:eastAsiaTheme="minorHAnsi" w:hAnsiTheme="minorHAnsi" w:cstheme="minorHAnsi"/>
              </w:rPr>
              <w:t xml:space="preserve"> </w:t>
            </w:r>
            <w:r w:rsidRPr="00B20B83">
              <w:rPr>
                <w:rFonts w:asciiTheme="minorHAnsi" w:eastAsiaTheme="minorHAnsi" w:hAnsiTheme="minorHAnsi" w:cstheme="minorHAnsi"/>
              </w:rPr>
              <w:t>подстицајног окружења за младе и породице са децом.</w:t>
            </w:r>
          </w:p>
          <w:p w14:paraId="58CEE07E" w14:textId="77777777" w:rsidR="00677D49" w:rsidRPr="00B20B83" w:rsidRDefault="00677D49" w:rsidP="00143404">
            <w:pPr>
              <w:widowControl/>
              <w:adjustRightInd w:val="0"/>
              <w:jc w:val="both"/>
              <w:rPr>
                <w:rFonts w:asciiTheme="minorHAnsi" w:hAnsiTheme="minorHAnsi" w:cstheme="minorHAnsi"/>
              </w:rPr>
            </w:pPr>
            <w:r w:rsidRPr="00B20B83">
              <w:rPr>
                <w:rFonts w:asciiTheme="minorHAnsi" w:eastAsiaTheme="minorHAnsi" w:hAnsiTheme="minorHAnsi" w:cstheme="minorHAnsi"/>
              </w:rPr>
              <w:t>Овом мером ће се обезбедити услови да сва деца и млади учествују у креирању и конзумирањ</w:t>
            </w:r>
            <w:r w:rsidR="005D5AB8">
              <w:rPr>
                <w:rFonts w:asciiTheme="minorHAnsi" w:eastAsiaTheme="minorHAnsi" w:hAnsiTheme="minorHAnsi" w:cstheme="minorHAnsi"/>
              </w:rPr>
              <w:t xml:space="preserve"> </w:t>
            </w:r>
            <w:r w:rsidRPr="00B20B83">
              <w:rPr>
                <w:rFonts w:asciiTheme="minorHAnsi" w:eastAsiaTheme="minorHAnsi" w:hAnsiTheme="minorHAnsi" w:cstheme="minorHAnsi"/>
              </w:rPr>
              <w:t>укултурних програма, као што су: позоришне представе, изложбе, смотре, пројекције и др. у свим</w:t>
            </w:r>
            <w:r w:rsidR="005D5AB8">
              <w:rPr>
                <w:rFonts w:asciiTheme="minorHAnsi" w:eastAsiaTheme="minorHAnsi" w:hAnsiTheme="minorHAnsi" w:cstheme="minorHAnsi"/>
              </w:rPr>
              <w:t xml:space="preserve"> </w:t>
            </w:r>
            <w:r w:rsidRPr="00B20B83">
              <w:rPr>
                <w:rFonts w:asciiTheme="minorHAnsi" w:eastAsiaTheme="minorHAnsi" w:hAnsiTheme="minorHAnsi" w:cstheme="minorHAnsi"/>
              </w:rPr>
              <w:t>установама културе и образовања.</w:t>
            </w:r>
          </w:p>
          <w:p w14:paraId="1387231C"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w:t>
            </w:r>
          </w:p>
          <w:p w14:paraId="425A9AC6" w14:textId="77777777" w:rsidR="00677D49" w:rsidRPr="00B20B83" w:rsidRDefault="00677D49" w:rsidP="001F71B2">
            <w:pPr>
              <w:pStyle w:val="ListParagraph"/>
              <w:widowControl/>
              <w:numPr>
                <w:ilvl w:val="0"/>
                <w:numId w:val="44"/>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унапређење постојећих и увођење нових културних садржаја за децу предшколског и школског узраста</w:t>
            </w:r>
          </w:p>
          <w:p w14:paraId="28F08136" w14:textId="77777777" w:rsidR="00677D49" w:rsidRPr="00B20B83" w:rsidRDefault="00677D49" w:rsidP="001F71B2">
            <w:pPr>
              <w:pStyle w:val="ListParagraph"/>
              <w:widowControl/>
              <w:numPr>
                <w:ilvl w:val="0"/>
                <w:numId w:val="44"/>
              </w:numPr>
              <w:autoSpaceDE/>
              <w:autoSpaceDN/>
              <w:contextualSpacing w:val="0"/>
              <w:outlineLvl w:val="1"/>
              <w:rPr>
                <w:rFonts w:asciiTheme="minorHAnsi" w:hAnsiTheme="minorHAnsi" w:cstheme="minorHAnsi"/>
                <w:lang w:val="ru-RU" w:eastAsia="sr-Latn-CS"/>
              </w:rPr>
            </w:pPr>
            <w:r w:rsidRPr="00B20B83">
              <w:rPr>
                <w:rFonts w:asciiTheme="minorHAnsi" w:hAnsiTheme="minorHAnsi" w:cstheme="minorHAnsi"/>
                <w:lang w:val="ru-RU" w:eastAsia="sr-Latn-CS"/>
              </w:rPr>
              <w:t>обогаћивање локалне културне продукције (сценско-извођачке: позоришне, вокално-инструменталне и галеријско-изложбене: ликовно уметничке кроз формирање аматерских, школских, културних друштава (клубова, удружења..)</w:t>
            </w:r>
          </w:p>
          <w:p w14:paraId="2D99C1F2" w14:textId="77777777" w:rsidR="00677D49" w:rsidRPr="00B20B83" w:rsidRDefault="00677D49" w:rsidP="001F71B2">
            <w:pPr>
              <w:pStyle w:val="ListParagraph"/>
              <w:widowControl/>
              <w:numPr>
                <w:ilvl w:val="0"/>
                <w:numId w:val="44"/>
              </w:numPr>
              <w:autoSpaceDE/>
              <w:autoSpaceDN/>
              <w:contextualSpacing w:val="0"/>
              <w:outlineLvl w:val="1"/>
              <w:rPr>
                <w:rFonts w:asciiTheme="minorHAnsi" w:hAnsiTheme="minorHAnsi" w:cstheme="minorHAnsi"/>
                <w:lang w:val="ru-RU"/>
              </w:rPr>
            </w:pPr>
            <w:r w:rsidRPr="00B20B83">
              <w:rPr>
                <w:rFonts w:asciiTheme="minorHAnsi" w:hAnsiTheme="minorHAnsi" w:cstheme="minorHAnsi"/>
                <w:lang w:val="ru-RU"/>
              </w:rPr>
              <w:t xml:space="preserve">набавка опреме за библиотечко – информациону делатност, </w:t>
            </w:r>
            <w:r w:rsidRPr="00B20B83">
              <w:rPr>
                <w:rFonts w:asciiTheme="minorHAnsi" w:hAnsiTheme="minorHAnsi" w:cstheme="minorHAnsi"/>
                <w:lang w:val="ru-RU" w:eastAsia="sr-Latn-CS"/>
              </w:rPr>
              <w:t>дигитализација</w:t>
            </w:r>
          </w:p>
          <w:p w14:paraId="7EB225C5" w14:textId="77777777" w:rsidR="00677D49" w:rsidRPr="00B20B83" w:rsidRDefault="00677D49" w:rsidP="001F71B2">
            <w:pPr>
              <w:pStyle w:val="ListParagraph"/>
              <w:widowControl/>
              <w:numPr>
                <w:ilvl w:val="0"/>
                <w:numId w:val="44"/>
              </w:numPr>
              <w:autoSpaceDE/>
              <w:autoSpaceDN/>
              <w:contextualSpacing w:val="0"/>
              <w:outlineLvl w:val="1"/>
              <w:rPr>
                <w:rFonts w:asciiTheme="minorHAnsi" w:hAnsiTheme="minorHAnsi" w:cstheme="minorHAnsi"/>
                <w:lang w:val="ru-RU"/>
              </w:rPr>
            </w:pPr>
            <w:r w:rsidRPr="00B20B83">
              <w:rPr>
                <w:rFonts w:asciiTheme="minorHAnsi" w:hAnsiTheme="minorHAnsi" w:cstheme="minorHAnsi"/>
              </w:rPr>
              <w:t>организација</w:t>
            </w:r>
            <w:r w:rsidRPr="00B20B83">
              <w:rPr>
                <w:rFonts w:asciiTheme="minorHAnsi" w:hAnsiTheme="minorHAnsi" w:cstheme="minorHAnsi"/>
                <w:lang w:val="ru-RU"/>
              </w:rPr>
              <w:t xml:space="preserve"> општинских културно – историјских манифестација и догађаја</w:t>
            </w:r>
          </w:p>
        </w:tc>
      </w:tr>
      <w:tr w:rsidR="00677D49" w:rsidRPr="00B20B83" w14:paraId="1DA808ED" w14:textId="77777777" w:rsidTr="00143404">
        <w:trPr>
          <w:trHeight w:val="679"/>
        </w:trPr>
        <w:tc>
          <w:tcPr>
            <w:tcW w:w="10207" w:type="dxa"/>
            <w:gridSpan w:val="7"/>
          </w:tcPr>
          <w:p w14:paraId="63205A2C"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информативно-едукативна/обезбеђење добара и пружање услуга</w:t>
            </w:r>
          </w:p>
          <w:p w14:paraId="6B303056"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lang w:val="en-US"/>
              </w:rPr>
              <w:t>50.000.000</w:t>
            </w:r>
            <w:r w:rsidRPr="00B20B83">
              <w:rPr>
                <w:rFonts w:cstheme="minorHAnsi"/>
                <w:bCs/>
              </w:rPr>
              <w:t xml:space="preserve"> РСД</w:t>
            </w:r>
          </w:p>
          <w:p w14:paraId="32BB31BA"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526F885B"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rPr>
              <w:t>Библиотека „Центар закултуру Кладово“</w:t>
            </w:r>
          </w:p>
          <w:p w14:paraId="1BCEF875" w14:textId="77777777" w:rsidR="00677D49" w:rsidRPr="005D5AB8" w:rsidRDefault="00677D49" w:rsidP="00143404">
            <w:pPr>
              <w:pStyle w:val="NoSpacing"/>
              <w:rPr>
                <w:rFonts w:cstheme="minorHAnsi"/>
              </w:rPr>
            </w:pPr>
            <w:r w:rsidRPr="00B20B83">
              <w:rPr>
                <w:rFonts w:cstheme="minorHAnsi"/>
                <w:b/>
              </w:rPr>
              <w:t xml:space="preserve">Други учесници у спровођењу: </w:t>
            </w:r>
          </w:p>
          <w:p w14:paraId="6E1E5B78"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6401D0E6" w14:textId="77777777" w:rsidTr="00143404">
        <w:trPr>
          <w:trHeight w:val="380"/>
        </w:trPr>
        <w:tc>
          <w:tcPr>
            <w:tcW w:w="3403" w:type="dxa"/>
            <w:shd w:val="clear" w:color="auto" w:fill="D5DCE4"/>
          </w:tcPr>
          <w:p w14:paraId="526B292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74170B8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321D04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3340CB8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7CBC9C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400A020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5AFBF19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0E6F6EF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3BBF5B5" w14:textId="77777777" w:rsidTr="00143404">
        <w:trPr>
          <w:trHeight w:val="376"/>
        </w:trPr>
        <w:tc>
          <w:tcPr>
            <w:tcW w:w="3403" w:type="dxa"/>
          </w:tcPr>
          <w:p w14:paraId="34B80476" w14:textId="77777777" w:rsidR="00677D49" w:rsidRPr="00D71C39" w:rsidRDefault="00677D49" w:rsidP="00143404">
            <w:pPr>
              <w:rPr>
                <w:rFonts w:asciiTheme="minorHAnsi" w:hAnsiTheme="minorHAnsi" w:cstheme="minorHAnsi"/>
                <w:bCs/>
                <w:color w:val="365F91"/>
                <w:highlight w:val="yellow"/>
              </w:rPr>
            </w:pPr>
            <w:r w:rsidRPr="00D71C39">
              <w:rPr>
                <w:rFonts w:asciiTheme="minorHAnsi" w:hAnsiTheme="minorHAnsi" w:cstheme="minorHAnsi"/>
                <w:bCs/>
                <w:color w:val="365F91"/>
              </w:rPr>
              <w:t xml:space="preserve">Број програма; позоришни, музички, филмски, књижевни, изложбени програми </w:t>
            </w:r>
          </w:p>
        </w:tc>
        <w:tc>
          <w:tcPr>
            <w:tcW w:w="992" w:type="dxa"/>
          </w:tcPr>
          <w:p w14:paraId="128FF4D8"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Број</w:t>
            </w:r>
          </w:p>
        </w:tc>
        <w:tc>
          <w:tcPr>
            <w:tcW w:w="851" w:type="dxa"/>
          </w:tcPr>
          <w:p w14:paraId="37B0AB0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0F9D2979" w14:textId="77777777" w:rsidR="00677D49" w:rsidRPr="00D71C39" w:rsidRDefault="00D71C39"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15</w:t>
            </w:r>
          </w:p>
        </w:tc>
        <w:tc>
          <w:tcPr>
            <w:tcW w:w="851" w:type="dxa"/>
          </w:tcPr>
          <w:p w14:paraId="1B4CADD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67B61BB9" w14:textId="77777777" w:rsidR="00677D49" w:rsidRPr="00D71C39" w:rsidRDefault="00D71C39"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25</w:t>
            </w:r>
          </w:p>
        </w:tc>
        <w:tc>
          <w:tcPr>
            <w:tcW w:w="1984" w:type="dxa"/>
          </w:tcPr>
          <w:p w14:paraId="50526365" w14:textId="77777777" w:rsidR="00677D49" w:rsidRPr="00B20B83" w:rsidRDefault="00677D49" w:rsidP="00143404">
            <w:pPr>
              <w:pStyle w:val="TableParagraph"/>
              <w:spacing w:before="40" w:line="276" w:lineRule="auto"/>
              <w:ind w:left="108"/>
              <w:rPr>
                <w:rFonts w:asciiTheme="minorHAnsi" w:hAnsiTheme="minorHAnsi" w:cstheme="minorHAnsi"/>
                <w:b/>
                <w:color w:val="365F91"/>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color w:val="365F91"/>
              </w:rPr>
              <w:t>Библиотеке „Центар</w:t>
            </w:r>
            <w:r w:rsidR="005D5AB8">
              <w:rPr>
                <w:rFonts w:asciiTheme="minorHAnsi" w:hAnsiTheme="minorHAnsi" w:cstheme="minorHAnsi"/>
                <w:color w:val="365F91"/>
              </w:rPr>
              <w:t xml:space="preserve"> </w:t>
            </w:r>
            <w:r w:rsidRPr="00B20B83">
              <w:rPr>
                <w:rFonts w:asciiTheme="minorHAnsi" w:hAnsiTheme="minorHAnsi" w:cstheme="minorHAnsi"/>
                <w:color w:val="365F91"/>
              </w:rPr>
              <w:t>за</w:t>
            </w:r>
            <w:r w:rsidR="005D5AB8">
              <w:rPr>
                <w:rFonts w:asciiTheme="minorHAnsi" w:hAnsiTheme="minorHAnsi" w:cstheme="minorHAnsi"/>
                <w:color w:val="365F91"/>
              </w:rPr>
              <w:t xml:space="preserve"> </w:t>
            </w:r>
            <w:r w:rsidRPr="00B20B83">
              <w:rPr>
                <w:rFonts w:asciiTheme="minorHAnsi" w:hAnsiTheme="minorHAnsi" w:cstheme="minorHAnsi"/>
                <w:color w:val="365F91"/>
              </w:rPr>
              <w:t>културу Кладово“</w:t>
            </w:r>
          </w:p>
        </w:tc>
      </w:tr>
      <w:tr w:rsidR="00677D49" w:rsidRPr="00B20B83" w14:paraId="4340F13E" w14:textId="77777777" w:rsidTr="00143404">
        <w:trPr>
          <w:trHeight w:val="376"/>
        </w:trPr>
        <w:tc>
          <w:tcPr>
            <w:tcW w:w="3403" w:type="dxa"/>
          </w:tcPr>
          <w:p w14:paraId="5CCDD654" w14:textId="77777777" w:rsidR="00677D49" w:rsidRPr="00D71C39" w:rsidRDefault="00677D49" w:rsidP="00143404">
            <w:pPr>
              <w:rPr>
                <w:rFonts w:asciiTheme="minorHAnsi" w:hAnsiTheme="minorHAnsi" w:cstheme="minorHAnsi"/>
                <w:bCs/>
                <w:color w:val="365F91"/>
                <w:highlight w:val="yellow"/>
              </w:rPr>
            </w:pPr>
            <w:r w:rsidRPr="003817A8">
              <w:rPr>
                <w:rFonts w:asciiTheme="minorHAnsi" w:hAnsiTheme="minorHAnsi" w:cstheme="minorHAnsi"/>
                <w:bCs/>
                <w:color w:val="365F91"/>
              </w:rPr>
              <w:t xml:space="preserve">Број посета корисника услуга </w:t>
            </w:r>
          </w:p>
        </w:tc>
        <w:tc>
          <w:tcPr>
            <w:tcW w:w="992" w:type="dxa"/>
          </w:tcPr>
          <w:p w14:paraId="5FA4297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Број</w:t>
            </w:r>
          </w:p>
        </w:tc>
        <w:tc>
          <w:tcPr>
            <w:tcW w:w="851" w:type="dxa"/>
          </w:tcPr>
          <w:p w14:paraId="37D8532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00FA3E6F" w14:textId="77777777" w:rsidR="00677D49" w:rsidRPr="003817A8" w:rsidRDefault="003817A8"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1000</w:t>
            </w:r>
          </w:p>
        </w:tc>
        <w:tc>
          <w:tcPr>
            <w:tcW w:w="851" w:type="dxa"/>
          </w:tcPr>
          <w:p w14:paraId="1B39DE3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160E1503" w14:textId="77777777" w:rsidR="00677D49" w:rsidRPr="003817A8" w:rsidRDefault="003817A8"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2000</w:t>
            </w:r>
          </w:p>
        </w:tc>
        <w:tc>
          <w:tcPr>
            <w:tcW w:w="1984" w:type="dxa"/>
          </w:tcPr>
          <w:p w14:paraId="3548C1D6"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color w:val="365F91"/>
              </w:rPr>
              <w:t>Евиденција посета, број продатих улазница</w:t>
            </w:r>
          </w:p>
        </w:tc>
      </w:tr>
    </w:tbl>
    <w:p w14:paraId="2D73A616" w14:textId="77777777" w:rsidR="00677D49" w:rsidRPr="00B20B83" w:rsidRDefault="00677D49" w:rsidP="00677D49">
      <w:pPr>
        <w:spacing w:before="60" w:after="60"/>
        <w:jc w:val="both"/>
        <w:rPr>
          <w:rFonts w:asciiTheme="minorHAnsi" w:hAnsiTheme="minorHAnsi" w:cstheme="minorHAnsi"/>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677D49" w:rsidRPr="00B20B83" w14:paraId="365C11B1" w14:textId="77777777" w:rsidTr="00143404">
        <w:trPr>
          <w:trHeight w:val="606"/>
        </w:trPr>
        <w:tc>
          <w:tcPr>
            <w:tcW w:w="10207" w:type="dxa"/>
            <w:gridSpan w:val="7"/>
            <w:shd w:val="clear" w:color="auto" w:fill="ACB9CA"/>
          </w:tcPr>
          <w:p w14:paraId="48B771F5" w14:textId="77777777" w:rsidR="00677D49" w:rsidRPr="00B20B83" w:rsidRDefault="00677D49" w:rsidP="00143404">
            <w:pPr>
              <w:adjustRightInd w:val="0"/>
              <w:rPr>
                <w:rFonts w:asciiTheme="minorHAnsi" w:eastAsia="Calibri,BoldItalic" w:hAnsiTheme="minorHAnsi" w:cstheme="minorHAnsi"/>
                <w:b/>
                <w:bCs/>
              </w:rPr>
            </w:pPr>
          </w:p>
          <w:p w14:paraId="409BA749" w14:textId="77777777" w:rsidR="00677D49" w:rsidRPr="00B20B83" w:rsidRDefault="00677D49" w:rsidP="00143404">
            <w:pPr>
              <w:adjustRightInd w:val="0"/>
              <w:jc w:val="both"/>
              <w:rPr>
                <w:rFonts w:asciiTheme="minorHAnsi" w:eastAsia="Calibri,BoldItalic" w:hAnsiTheme="minorHAnsi" w:cstheme="minorHAnsi"/>
                <w:b/>
                <w:bCs/>
              </w:rPr>
            </w:pPr>
            <w:r w:rsidRPr="00B20B83">
              <w:rPr>
                <w:rFonts w:asciiTheme="minorHAnsi" w:eastAsia="Calibri,BoldItalic" w:hAnsiTheme="minorHAnsi" w:cstheme="minorHAnsi"/>
                <w:b/>
                <w:bCs/>
              </w:rPr>
              <w:t>МЕРА 1.4.2. Унапређење капацитета установа културе</w:t>
            </w:r>
          </w:p>
          <w:p w14:paraId="2E6D68D9" w14:textId="77777777" w:rsidR="00677D49" w:rsidRPr="00B20B83" w:rsidRDefault="00677D49" w:rsidP="00143404">
            <w:pPr>
              <w:widowControl/>
              <w:adjustRightInd w:val="0"/>
              <w:outlineLvl w:val="1"/>
              <w:rPr>
                <w:rFonts w:asciiTheme="minorHAnsi" w:hAnsiTheme="minorHAnsi" w:cstheme="minorHAnsi"/>
                <w:b/>
              </w:rPr>
            </w:pPr>
          </w:p>
        </w:tc>
      </w:tr>
      <w:tr w:rsidR="00677D49" w:rsidRPr="00B20B83" w14:paraId="4F5F511C" w14:textId="77777777" w:rsidTr="00143404">
        <w:trPr>
          <w:trHeight w:val="538"/>
        </w:trPr>
        <w:tc>
          <w:tcPr>
            <w:tcW w:w="10207" w:type="dxa"/>
            <w:gridSpan w:val="7"/>
          </w:tcPr>
          <w:p w14:paraId="051F8A5F" w14:textId="77777777" w:rsidR="00677D49" w:rsidRPr="00B20B83" w:rsidRDefault="00677D49" w:rsidP="00143404">
            <w:pPr>
              <w:pStyle w:val="NoSpacing"/>
              <w:jc w:val="both"/>
              <w:rPr>
                <w:rFonts w:cstheme="minorHAnsi"/>
                <w:lang w:val="en-GB"/>
              </w:rPr>
            </w:pPr>
            <w:r w:rsidRPr="00B20B83">
              <w:rPr>
                <w:rFonts w:cstheme="minorHAnsi"/>
                <w:b/>
              </w:rPr>
              <w:t>Опис:</w:t>
            </w:r>
          </w:p>
          <w:p w14:paraId="260C1489" w14:textId="77777777" w:rsidR="00677D49" w:rsidRPr="00B20B83" w:rsidRDefault="00677D49" w:rsidP="00143404">
            <w:pPr>
              <w:widowControl/>
              <w:adjustRightInd w:val="0"/>
              <w:jc w:val="both"/>
              <w:rPr>
                <w:rFonts w:asciiTheme="minorHAnsi" w:eastAsiaTheme="minorHAnsi" w:hAnsiTheme="minorHAnsi" w:cstheme="minorHAnsi"/>
              </w:rPr>
            </w:pPr>
            <w:r w:rsidRPr="00B20B83">
              <w:rPr>
                <w:rFonts w:asciiTheme="minorHAnsi" w:eastAsiaTheme="minorHAnsi" w:hAnsiTheme="minorHAnsi" w:cstheme="minorHAnsi"/>
              </w:rPr>
              <w:t xml:space="preserve">Ова мера </w:t>
            </w:r>
            <w:r w:rsidRPr="00013F9F">
              <w:rPr>
                <w:rFonts w:asciiTheme="minorHAnsi" w:eastAsiaTheme="minorHAnsi" w:hAnsiTheme="minorHAnsi" w:cstheme="minorHAnsi"/>
              </w:rPr>
              <w:t>је приорит</w:t>
            </w:r>
            <w:r w:rsidR="00013F9F" w:rsidRPr="00013F9F">
              <w:rPr>
                <w:rFonts w:asciiTheme="minorHAnsi" w:eastAsiaTheme="minorHAnsi" w:hAnsiTheme="minorHAnsi" w:cstheme="minorHAnsi"/>
              </w:rPr>
              <w:t xml:space="preserve">етна и </w:t>
            </w:r>
            <w:r w:rsidRPr="00013F9F">
              <w:rPr>
                <w:rFonts w:asciiTheme="minorHAnsi" w:eastAsiaTheme="minorHAnsi" w:hAnsiTheme="minorHAnsi" w:cstheme="minorHAnsi"/>
              </w:rPr>
              <w:t>као кључна је неопходн</w:t>
            </w:r>
            <w:r w:rsidR="00013F9F" w:rsidRPr="00013F9F">
              <w:rPr>
                <w:rFonts w:asciiTheme="minorHAnsi" w:eastAsiaTheme="minorHAnsi" w:hAnsiTheme="minorHAnsi" w:cstheme="minorHAnsi"/>
              </w:rPr>
              <w:t>а</w:t>
            </w:r>
            <w:r w:rsidRPr="00013F9F">
              <w:rPr>
                <w:rFonts w:asciiTheme="minorHAnsi" w:eastAsiaTheme="minorHAnsi" w:hAnsiTheme="minorHAnsi" w:cstheme="minorHAnsi"/>
              </w:rPr>
              <w:t xml:space="preserve"> да развој културе буде у складу састандардима у тој области (услови у објектима, дигитализација</w:t>
            </w:r>
            <w:r w:rsidRPr="00B20B83">
              <w:rPr>
                <w:rFonts w:asciiTheme="minorHAnsi" w:eastAsiaTheme="minorHAnsi" w:hAnsiTheme="minorHAnsi" w:cstheme="minorHAnsi"/>
              </w:rPr>
              <w:t xml:space="preserve"> и сл.) и да омогућава мултикултурални</w:t>
            </w:r>
            <w:r w:rsidR="005D5AB8">
              <w:rPr>
                <w:rFonts w:asciiTheme="minorHAnsi" w:eastAsiaTheme="minorHAnsi" w:hAnsiTheme="minorHAnsi" w:cstheme="minorHAnsi"/>
              </w:rPr>
              <w:t xml:space="preserve"> </w:t>
            </w:r>
            <w:r w:rsidRPr="00B20B83">
              <w:rPr>
                <w:rFonts w:asciiTheme="minorHAnsi" w:eastAsiaTheme="minorHAnsi" w:hAnsiTheme="minorHAnsi" w:cstheme="minorHAnsi"/>
              </w:rPr>
              <w:t>приступ.</w:t>
            </w:r>
          </w:p>
          <w:p w14:paraId="387CA430" w14:textId="77777777" w:rsidR="00677D49" w:rsidRPr="00B20B83" w:rsidRDefault="00677D49" w:rsidP="00143404">
            <w:pPr>
              <w:widowControl/>
              <w:adjustRightInd w:val="0"/>
              <w:rPr>
                <w:rFonts w:asciiTheme="minorHAnsi" w:eastAsiaTheme="minorHAnsi" w:hAnsiTheme="minorHAnsi" w:cstheme="minorHAnsi"/>
              </w:rPr>
            </w:pPr>
            <w:r w:rsidRPr="00B20B83">
              <w:rPr>
                <w:rFonts w:asciiTheme="minorHAnsi" w:eastAsiaTheme="minorHAnsi" w:hAnsiTheme="minorHAnsi" w:cstheme="minorHAnsi"/>
              </w:rPr>
              <w:t>У оквиру ове мере спровешће се реконструкција, адаптација и опремање постојећих објеката културе, као и</w:t>
            </w:r>
            <w:r w:rsidR="005D5AB8">
              <w:rPr>
                <w:rFonts w:asciiTheme="minorHAnsi" w:eastAsiaTheme="minorHAnsi" w:hAnsiTheme="minorHAnsi" w:cstheme="minorHAnsi"/>
              </w:rPr>
              <w:t xml:space="preserve"> </w:t>
            </w:r>
            <w:r w:rsidRPr="00B20B83">
              <w:rPr>
                <w:rFonts w:asciiTheme="minorHAnsi" w:eastAsiaTheme="minorHAnsi" w:hAnsiTheme="minorHAnsi" w:cstheme="minorHAnsi"/>
              </w:rPr>
              <w:t>изградња нових (нпр. нови галеријски простор, атељеи, читаонице, легати и др.)</w:t>
            </w:r>
          </w:p>
          <w:p w14:paraId="20B385CE"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Поред санације и реконструкције неопходно је осавремењавање техничке подршке објеката у циљу несметаног извођења програма који прате савремене техничке потребе, а односи се на светлосну сценску расвету са савременим реостатима, цугове и сценографију за позоришне представе, савремену дигиталну опрему са платном за биоскопске представе, смештај завичајне збирке, простор за дигитализацију, простор за камерне програме, простор за изложбене програме, реновирање биоскопско-позоришне сале, летње позорнице итд.</w:t>
            </w:r>
          </w:p>
          <w:p w14:paraId="2220E470"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Мером се постиже </w:t>
            </w:r>
            <w:r w:rsidRPr="009D49EA">
              <w:rPr>
                <w:rFonts w:asciiTheme="minorHAnsi" w:hAnsiTheme="minorHAnsi" w:cstheme="minorHAnsi"/>
              </w:rPr>
              <w:t>ускла</w:t>
            </w:r>
            <w:r w:rsidR="005D5AB8" w:rsidRPr="009D49EA">
              <w:rPr>
                <w:rFonts w:asciiTheme="minorHAnsi" w:hAnsiTheme="minorHAnsi" w:cstheme="minorHAnsi"/>
              </w:rPr>
              <w:t>ђ</w:t>
            </w:r>
            <w:r w:rsidRPr="009D49EA">
              <w:rPr>
                <w:rFonts w:asciiTheme="minorHAnsi" w:hAnsiTheme="minorHAnsi" w:cstheme="minorHAnsi"/>
              </w:rPr>
              <w:t>ивање техничких потреба за извођење програма са савременим напретком техологије.</w:t>
            </w:r>
          </w:p>
          <w:p w14:paraId="62E863CB" w14:textId="77777777" w:rsidR="00677D49" w:rsidRPr="00B20B83" w:rsidRDefault="00677D49" w:rsidP="00143404">
            <w:pPr>
              <w:adjustRightInd w:val="0"/>
              <w:rPr>
                <w:rFonts w:asciiTheme="minorHAnsi" w:eastAsia="Calibri,BoldItalic" w:hAnsiTheme="minorHAnsi" w:cstheme="minorHAnsi"/>
              </w:rPr>
            </w:pPr>
            <w:r w:rsidRPr="00B20B83">
              <w:rPr>
                <w:rFonts w:asciiTheme="minorHAnsi" w:eastAsia="Calibri,BoldItalic" w:hAnsiTheme="minorHAnsi" w:cstheme="minorHAnsi"/>
                <w:b/>
                <w:bCs/>
              </w:rPr>
              <w:t>Оквирне а</w:t>
            </w:r>
            <w:r w:rsidRPr="00B20B83">
              <w:rPr>
                <w:rFonts w:asciiTheme="minorHAnsi" w:eastAsia="Calibri,BoldItalic" w:hAnsiTheme="minorHAnsi" w:cstheme="minorHAnsi"/>
              </w:rPr>
              <w:t>ктивности:</w:t>
            </w:r>
          </w:p>
          <w:p w14:paraId="08494B0D" w14:textId="77777777" w:rsidR="00677D49" w:rsidRPr="00B20B83" w:rsidRDefault="00677D49" w:rsidP="001F71B2">
            <w:pPr>
              <w:pStyle w:val="ListParagraph"/>
              <w:widowControl/>
              <w:numPr>
                <w:ilvl w:val="0"/>
                <w:numId w:val="44"/>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обезбеђивање новог и прилагођавање постојећих простора за адекватно спровођење културних садржаја</w:t>
            </w:r>
          </w:p>
          <w:p w14:paraId="7ED0DF33" w14:textId="77777777" w:rsidR="00677D49" w:rsidRPr="00B20B83" w:rsidRDefault="00677D49" w:rsidP="001F71B2">
            <w:pPr>
              <w:pStyle w:val="ListParagraph"/>
              <w:widowControl/>
              <w:numPr>
                <w:ilvl w:val="0"/>
                <w:numId w:val="44"/>
              </w:numPr>
              <w:adjustRightInd w:val="0"/>
              <w:contextualSpacing w:val="0"/>
              <w:outlineLvl w:val="1"/>
              <w:rPr>
                <w:rFonts w:asciiTheme="minorHAnsi" w:eastAsia="Calibri,BoldItalic" w:hAnsiTheme="minorHAnsi" w:cstheme="minorHAnsi"/>
              </w:rPr>
            </w:pPr>
            <w:r w:rsidRPr="00B20B83">
              <w:rPr>
                <w:rFonts w:asciiTheme="minorHAnsi" w:hAnsiTheme="minorHAnsi" w:cstheme="minorHAnsi"/>
                <w:lang w:val="ru-RU"/>
              </w:rPr>
              <w:t xml:space="preserve">санација </w:t>
            </w:r>
            <w:r w:rsidRPr="00B20B83">
              <w:rPr>
                <w:rFonts w:asciiTheme="minorHAnsi" w:hAnsiTheme="minorHAnsi" w:cstheme="minorHAnsi"/>
              </w:rPr>
              <w:t xml:space="preserve">и опремање </w:t>
            </w:r>
            <w:r w:rsidRPr="00B20B83">
              <w:rPr>
                <w:rFonts w:asciiTheme="minorHAnsi" w:hAnsiTheme="minorHAnsi" w:cstheme="minorHAnsi"/>
                <w:lang w:val="ru-RU"/>
              </w:rPr>
              <w:t>објекта Центра за културу – Дома културе(санација крова, набавка нове сценско-техничке опреме, реконструкција позоришне-концертна сале, набавка биоскопске савремене опреме, санација подстанице, шминкернице, тоалета, депоао, галерије и улазног хола, замена дотрајале столарије и уређивање фасаде)</w:t>
            </w:r>
          </w:p>
          <w:p w14:paraId="2E0FB18C" w14:textId="77777777" w:rsidR="00677D49" w:rsidRPr="00B20B83" w:rsidRDefault="00677D49" w:rsidP="001F71B2">
            <w:pPr>
              <w:pStyle w:val="ListParagraph"/>
              <w:widowControl/>
              <w:numPr>
                <w:ilvl w:val="0"/>
                <w:numId w:val="44"/>
              </w:numPr>
              <w:adjustRightInd w:val="0"/>
              <w:contextualSpacing w:val="0"/>
              <w:outlineLvl w:val="1"/>
              <w:rPr>
                <w:rFonts w:asciiTheme="minorHAnsi" w:eastAsia="Calibri,BoldItalic" w:hAnsiTheme="minorHAnsi" w:cstheme="minorHAnsi"/>
              </w:rPr>
            </w:pPr>
            <w:r w:rsidRPr="00B20B83">
              <w:rPr>
                <w:rFonts w:asciiTheme="minorHAnsi" w:hAnsiTheme="minorHAnsi" w:cstheme="minorHAnsi"/>
                <w:lang w:val="ru-RU"/>
              </w:rPr>
              <w:t>доградња анекса објекту Центра за културу (завичајни фонд, дечје одељење, управа)</w:t>
            </w:r>
          </w:p>
          <w:p w14:paraId="2B1B11D1" w14:textId="77777777" w:rsidR="00677D49" w:rsidRPr="00B20B83" w:rsidRDefault="00677D49" w:rsidP="001F71B2">
            <w:pPr>
              <w:pStyle w:val="ListParagraph"/>
              <w:widowControl/>
              <w:numPr>
                <w:ilvl w:val="0"/>
                <w:numId w:val="44"/>
              </w:numPr>
              <w:adjustRightInd w:val="0"/>
              <w:contextualSpacing w:val="0"/>
              <w:outlineLvl w:val="1"/>
              <w:rPr>
                <w:rFonts w:asciiTheme="minorHAnsi" w:eastAsia="Calibri,BoldItalic" w:hAnsiTheme="minorHAnsi" w:cstheme="minorHAnsi"/>
              </w:rPr>
            </w:pPr>
            <w:r w:rsidRPr="00B20B83">
              <w:rPr>
                <w:rFonts w:asciiTheme="minorHAnsi" w:hAnsiTheme="minorHAnsi" w:cstheme="minorHAnsi"/>
                <w:lang w:val="ru-RU"/>
              </w:rPr>
              <w:t>санација крова са носећом плочом објекта Дома омладине</w:t>
            </w:r>
          </w:p>
          <w:p w14:paraId="48873D1E" w14:textId="77777777" w:rsidR="00677D49" w:rsidRPr="00B20B83" w:rsidRDefault="00677D49" w:rsidP="001F71B2">
            <w:pPr>
              <w:pStyle w:val="ListParagraph"/>
              <w:widowControl/>
              <w:numPr>
                <w:ilvl w:val="0"/>
                <w:numId w:val="44"/>
              </w:numPr>
              <w:adjustRightInd w:val="0"/>
              <w:contextualSpacing w:val="0"/>
              <w:outlineLvl w:val="1"/>
              <w:rPr>
                <w:rFonts w:asciiTheme="minorHAnsi" w:eastAsia="Calibri,BoldItalic" w:hAnsiTheme="minorHAnsi" w:cstheme="minorHAnsi"/>
              </w:rPr>
            </w:pPr>
            <w:r w:rsidRPr="00B20B83">
              <w:rPr>
                <w:rFonts w:asciiTheme="minorHAnsi" w:hAnsiTheme="minorHAnsi" w:cstheme="minorHAnsi"/>
                <w:lang w:val="ru-RU"/>
              </w:rPr>
              <w:t>измештање библиотеке из нижег на виши ниво објекта из безбедносносних разлога тј. могућности потапања (подземне воде)</w:t>
            </w:r>
          </w:p>
          <w:p w14:paraId="0740789A" w14:textId="77777777" w:rsidR="00677D49" w:rsidRPr="00B20B83" w:rsidRDefault="00677D49" w:rsidP="001F71B2">
            <w:pPr>
              <w:pStyle w:val="ListParagraph"/>
              <w:widowControl/>
              <w:numPr>
                <w:ilvl w:val="0"/>
                <w:numId w:val="44"/>
              </w:numPr>
              <w:adjustRightInd w:val="0"/>
              <w:contextualSpacing w:val="0"/>
              <w:outlineLvl w:val="1"/>
              <w:rPr>
                <w:rFonts w:asciiTheme="minorHAnsi" w:eastAsia="Calibri,BoldItalic" w:hAnsiTheme="minorHAnsi" w:cstheme="minorHAnsi"/>
              </w:rPr>
            </w:pPr>
            <w:r w:rsidRPr="00B20B83">
              <w:rPr>
                <w:rFonts w:asciiTheme="minorHAnsi" w:eastAsia="Calibri,BoldItalic" w:hAnsiTheme="minorHAnsi" w:cstheme="minorHAnsi"/>
              </w:rPr>
              <w:t>проширење и опремање простора за библиотечку делатност и отварање читаонице</w:t>
            </w:r>
          </w:p>
        </w:tc>
      </w:tr>
      <w:tr w:rsidR="00677D49" w:rsidRPr="00B20B83" w14:paraId="4C8350F4" w14:textId="77777777" w:rsidTr="00143404">
        <w:trPr>
          <w:trHeight w:val="679"/>
        </w:trPr>
        <w:tc>
          <w:tcPr>
            <w:tcW w:w="10207" w:type="dxa"/>
            <w:gridSpan w:val="7"/>
          </w:tcPr>
          <w:p w14:paraId="16B77C9C"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1834338F"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lang w:val="en-US"/>
              </w:rPr>
              <w:t>70.000.000</w:t>
            </w:r>
            <w:r w:rsidRPr="00B20B83">
              <w:rPr>
                <w:rFonts w:cstheme="minorHAnsi"/>
                <w:bCs/>
              </w:rPr>
              <w:t xml:space="preserve"> РСД</w:t>
            </w:r>
          </w:p>
          <w:p w14:paraId="25AAA1FC"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1E14FA65"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rPr>
              <w:t>Библиотека „Центар закултуру Кладово“</w:t>
            </w:r>
          </w:p>
          <w:p w14:paraId="25D6B0DC"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384BBC4B"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1FC57B5F" w14:textId="77777777" w:rsidTr="00143404">
        <w:trPr>
          <w:trHeight w:val="380"/>
        </w:trPr>
        <w:tc>
          <w:tcPr>
            <w:tcW w:w="3403" w:type="dxa"/>
            <w:shd w:val="clear" w:color="auto" w:fill="D5DCE4"/>
          </w:tcPr>
          <w:p w14:paraId="64C573F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05FE7D9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0F2589F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2E2A765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2E0B990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0DF9F00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4879A0D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7D1B6A2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2B2AA9C8" w14:textId="77777777" w:rsidTr="00143404">
        <w:trPr>
          <w:trHeight w:val="376"/>
        </w:trPr>
        <w:tc>
          <w:tcPr>
            <w:tcW w:w="3403" w:type="dxa"/>
          </w:tcPr>
          <w:p w14:paraId="761AAD5F" w14:textId="77777777" w:rsidR="00677D49" w:rsidRPr="00B20B83" w:rsidRDefault="00677D49" w:rsidP="00143404">
            <w:pPr>
              <w:rPr>
                <w:rFonts w:asciiTheme="minorHAnsi" w:hAnsiTheme="minorHAnsi" w:cstheme="minorHAnsi"/>
                <w:bCs/>
                <w:color w:val="365F91"/>
              </w:rPr>
            </w:pPr>
            <w:r w:rsidRPr="00B20B83">
              <w:rPr>
                <w:rFonts w:asciiTheme="minorHAnsi" w:hAnsiTheme="minorHAnsi" w:cstheme="minorHAnsi"/>
                <w:bCs/>
                <w:color w:val="365F91"/>
              </w:rPr>
              <w:t xml:space="preserve">Површина осавремењеног простора установе културе </w:t>
            </w:r>
          </w:p>
        </w:tc>
        <w:tc>
          <w:tcPr>
            <w:tcW w:w="992" w:type="dxa"/>
          </w:tcPr>
          <w:p w14:paraId="787A08C0"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m²</w:t>
            </w:r>
          </w:p>
        </w:tc>
        <w:tc>
          <w:tcPr>
            <w:tcW w:w="851" w:type="dxa"/>
          </w:tcPr>
          <w:p w14:paraId="7CAE95A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0B0E54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rPr>
              <w:t>2.500m²</w:t>
            </w:r>
          </w:p>
        </w:tc>
        <w:tc>
          <w:tcPr>
            <w:tcW w:w="851" w:type="dxa"/>
          </w:tcPr>
          <w:p w14:paraId="2D5920D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4F4D096E"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rPr>
              <w:t>2.500m²</w:t>
            </w:r>
          </w:p>
        </w:tc>
        <w:tc>
          <w:tcPr>
            <w:tcW w:w="1984" w:type="dxa"/>
          </w:tcPr>
          <w:p w14:paraId="596FA57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Извештај надзорног органа</w:t>
            </w:r>
          </w:p>
        </w:tc>
      </w:tr>
      <w:tr w:rsidR="00677D49" w:rsidRPr="00B20B83" w14:paraId="67010E5B" w14:textId="77777777" w:rsidTr="00143404">
        <w:trPr>
          <w:trHeight w:val="376"/>
        </w:trPr>
        <w:tc>
          <w:tcPr>
            <w:tcW w:w="3403" w:type="dxa"/>
          </w:tcPr>
          <w:p w14:paraId="1EC02D4F" w14:textId="77777777" w:rsidR="00677D49" w:rsidRPr="00B20B83" w:rsidRDefault="00677D49" w:rsidP="00143404">
            <w:pPr>
              <w:pStyle w:val="TableParagraph"/>
              <w:spacing w:before="40" w:line="276" w:lineRule="auto"/>
              <w:ind w:left="0"/>
              <w:rPr>
                <w:rFonts w:asciiTheme="minorHAnsi" w:hAnsiTheme="minorHAnsi" w:cstheme="minorHAnsi"/>
                <w:bCs/>
                <w:color w:val="365F91"/>
                <w:lang w:val="ru-RU"/>
              </w:rPr>
            </w:pPr>
            <w:r w:rsidRPr="00B20B83">
              <w:rPr>
                <w:rFonts w:asciiTheme="minorHAnsi" w:hAnsiTheme="minorHAnsi" w:cstheme="minorHAnsi"/>
                <w:bCs/>
                <w:color w:val="365F91"/>
                <w:lang w:val="ru-RU"/>
              </w:rPr>
              <w:t>Површина простора за библиотечку делатност</w:t>
            </w:r>
          </w:p>
        </w:tc>
        <w:tc>
          <w:tcPr>
            <w:tcW w:w="992" w:type="dxa"/>
          </w:tcPr>
          <w:p w14:paraId="4D96E665"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m²</w:t>
            </w:r>
          </w:p>
        </w:tc>
        <w:tc>
          <w:tcPr>
            <w:tcW w:w="851" w:type="dxa"/>
          </w:tcPr>
          <w:p w14:paraId="3111A17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0C6BED8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rPr>
              <w:t>230m²</w:t>
            </w:r>
          </w:p>
        </w:tc>
        <w:tc>
          <w:tcPr>
            <w:tcW w:w="851" w:type="dxa"/>
          </w:tcPr>
          <w:p w14:paraId="23834C3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7F0F0E4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1.200м2</w:t>
            </w:r>
          </w:p>
        </w:tc>
        <w:tc>
          <w:tcPr>
            <w:tcW w:w="1984" w:type="dxa"/>
          </w:tcPr>
          <w:p w14:paraId="7FA48EA3"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надзорног органа</w:t>
            </w:r>
          </w:p>
        </w:tc>
      </w:tr>
    </w:tbl>
    <w:p w14:paraId="2E909EBD" w14:textId="77777777" w:rsidR="00677D49" w:rsidRPr="00B20B83" w:rsidRDefault="00677D49" w:rsidP="00677D49">
      <w:pPr>
        <w:spacing w:before="60" w:after="60"/>
        <w:jc w:val="both"/>
        <w:rPr>
          <w:rFonts w:asciiTheme="minorHAnsi" w:hAnsiTheme="minorHAnsi" w:cstheme="minorHAnsi"/>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992"/>
        <w:gridCol w:w="142"/>
        <w:gridCol w:w="1984"/>
      </w:tblGrid>
      <w:tr w:rsidR="00677D49" w:rsidRPr="00B20B83" w14:paraId="467E92A5" w14:textId="77777777" w:rsidTr="00143404">
        <w:trPr>
          <w:trHeight w:val="606"/>
        </w:trPr>
        <w:tc>
          <w:tcPr>
            <w:tcW w:w="10207" w:type="dxa"/>
            <w:gridSpan w:val="8"/>
            <w:shd w:val="clear" w:color="auto" w:fill="ACB9CA"/>
          </w:tcPr>
          <w:p w14:paraId="7D267ECA" w14:textId="77777777" w:rsidR="00677D49" w:rsidRPr="00B20B83" w:rsidRDefault="00677D49" w:rsidP="00143404">
            <w:pPr>
              <w:pStyle w:val="NoSpacing"/>
              <w:rPr>
                <w:rFonts w:cstheme="minorHAnsi"/>
              </w:rPr>
            </w:pPr>
          </w:p>
          <w:p w14:paraId="48DB0C2F" w14:textId="77777777" w:rsidR="00677D49" w:rsidRPr="00B20B83" w:rsidRDefault="00677D49" w:rsidP="00143404">
            <w:pPr>
              <w:pStyle w:val="NoSpacing"/>
              <w:rPr>
                <w:rFonts w:eastAsia="Calibri,BoldItalic" w:cstheme="minorHAnsi"/>
                <w:b/>
                <w:bCs/>
              </w:rPr>
            </w:pPr>
            <w:r w:rsidRPr="00B20B83">
              <w:rPr>
                <w:rFonts w:cstheme="minorHAnsi"/>
                <w:b/>
                <w:bCs/>
              </w:rPr>
              <w:t xml:space="preserve">МЕРА 1.4.3. </w:t>
            </w:r>
            <w:r w:rsidRPr="00B20B83">
              <w:rPr>
                <w:rFonts w:eastAsia="Calibri,BoldItalic" w:cstheme="minorHAnsi"/>
                <w:b/>
                <w:bCs/>
              </w:rPr>
              <w:t>Чување аутентичног градитељства</w:t>
            </w:r>
          </w:p>
          <w:p w14:paraId="166F4A35" w14:textId="77777777" w:rsidR="00677D49" w:rsidRPr="00B20B83" w:rsidRDefault="00677D49" w:rsidP="00143404">
            <w:pPr>
              <w:pStyle w:val="NoSpacing"/>
              <w:rPr>
                <w:rFonts w:cstheme="minorHAnsi"/>
              </w:rPr>
            </w:pPr>
          </w:p>
        </w:tc>
      </w:tr>
      <w:tr w:rsidR="00677D49" w:rsidRPr="00B20B83" w14:paraId="4D7FB202" w14:textId="77777777" w:rsidTr="00143404">
        <w:trPr>
          <w:trHeight w:val="538"/>
        </w:trPr>
        <w:tc>
          <w:tcPr>
            <w:tcW w:w="10207" w:type="dxa"/>
            <w:gridSpan w:val="8"/>
          </w:tcPr>
          <w:p w14:paraId="00CC910C" w14:textId="77777777" w:rsidR="00677D49" w:rsidRPr="00B20B83" w:rsidRDefault="00677D49" w:rsidP="00143404">
            <w:pPr>
              <w:adjustRightInd w:val="0"/>
              <w:jc w:val="both"/>
              <w:rPr>
                <w:rFonts w:asciiTheme="minorHAnsi" w:hAnsiTheme="minorHAnsi" w:cstheme="minorHAnsi"/>
              </w:rPr>
            </w:pPr>
            <w:r w:rsidRPr="00B20B83">
              <w:rPr>
                <w:rFonts w:asciiTheme="minorHAnsi" w:hAnsiTheme="minorHAnsi" w:cstheme="minorHAnsi"/>
                <w:b/>
              </w:rPr>
              <w:t>Опис:</w:t>
            </w:r>
          </w:p>
          <w:p w14:paraId="42E52950" w14:textId="77777777" w:rsidR="00677D49" w:rsidRPr="00B20B83" w:rsidRDefault="00677D49" w:rsidP="00143404">
            <w:pPr>
              <w:adjustRightInd w:val="0"/>
              <w:jc w:val="both"/>
              <w:rPr>
                <w:rFonts w:asciiTheme="minorHAnsi" w:hAnsiTheme="minorHAnsi" w:cstheme="minorHAnsi"/>
                <w:lang w:val="ru-RU"/>
              </w:rPr>
            </w:pPr>
            <w:r w:rsidRPr="00B20B83">
              <w:rPr>
                <w:rFonts w:asciiTheme="minorHAnsi" w:hAnsiTheme="minorHAnsi" w:cstheme="minorHAnsi"/>
              </w:rPr>
              <w:t>Општину Кладово карактерише постојање великог броја културно-историјских споменика велике</w:t>
            </w:r>
            <w:r w:rsidR="00D57D14">
              <w:rPr>
                <w:rFonts w:asciiTheme="minorHAnsi" w:hAnsiTheme="minorHAnsi" w:cstheme="minorHAnsi"/>
              </w:rPr>
              <w:t xml:space="preserve"> </w:t>
            </w:r>
            <w:r w:rsidRPr="00B20B83">
              <w:rPr>
                <w:rFonts w:asciiTheme="minorHAnsi" w:hAnsiTheme="minorHAnsi" w:cstheme="minorHAnsi"/>
              </w:rPr>
              <w:t>вредности.</w:t>
            </w:r>
          </w:p>
          <w:p w14:paraId="6C6EC57E" w14:textId="77777777" w:rsidR="00677D49" w:rsidRPr="00B20B83" w:rsidRDefault="00677D49" w:rsidP="00143404">
            <w:pPr>
              <w:pStyle w:val="NoSpacing"/>
              <w:rPr>
                <w:rFonts w:cstheme="minorHAnsi"/>
              </w:rPr>
            </w:pPr>
            <w:r w:rsidRPr="00B20B83">
              <w:rPr>
                <w:rFonts w:cstheme="minorHAnsi"/>
                <w:lang w:val="ru-RU"/>
              </w:rPr>
              <w:t>Ова културна добра тренутно су препуштена зубу времена. Неопходно је предузети одговарајуће мере њихове даље заштите, како би се на адекватан начин сачувала од даљег пропадања и ставила у функцију развоја културе територије и културног развоја заједнице (</w:t>
            </w:r>
            <w:r w:rsidRPr="00B20B83">
              <w:rPr>
                <w:rFonts w:cstheme="minorHAnsi"/>
              </w:rPr>
              <w:t xml:space="preserve">Трајанов мост и Трајанов пут- сада само остаци; Трајанова табла – која може бити једна од највећих атракција ако би се могло доћи пешице до ње). </w:t>
            </w:r>
          </w:p>
          <w:p w14:paraId="709B597F" w14:textId="77777777" w:rsidR="00677D49" w:rsidRPr="00B20B83" w:rsidRDefault="00677D49" w:rsidP="00143404">
            <w:pPr>
              <w:pStyle w:val="NoSpacing"/>
              <w:rPr>
                <w:rFonts w:cstheme="minorHAnsi"/>
                <w:lang w:val="ru-RU"/>
              </w:rPr>
            </w:pPr>
            <w:r w:rsidRPr="00B20B83">
              <w:rPr>
                <w:rFonts w:cstheme="minorHAnsi"/>
                <w:lang w:val="ru-RU"/>
              </w:rPr>
              <w:t>Кладово има и значајну историјску прошлост на којој се може развијати културна понуда општине и која би била не само у функцији развоја туризма, већ би имала и едукативну улогу за посетиоце и суграђане.</w:t>
            </w:r>
          </w:p>
          <w:p w14:paraId="12C55E8A" w14:textId="77777777" w:rsidR="00677D49" w:rsidRPr="00B20B83" w:rsidRDefault="00677D49" w:rsidP="00143404">
            <w:pPr>
              <w:pStyle w:val="NoSpacing"/>
              <w:rPr>
                <w:rFonts w:cstheme="minorHAnsi"/>
                <w:lang w:val="ru-RU"/>
              </w:rPr>
            </w:pPr>
            <w:r w:rsidRPr="00B20B83">
              <w:rPr>
                <w:rFonts w:cstheme="minorHAnsi"/>
                <w:lang w:val="ru-RU"/>
              </w:rPr>
              <w:t xml:space="preserve">Овом мером предвиђен је </w:t>
            </w:r>
            <w:r w:rsidRPr="00B20B83">
              <w:rPr>
                <w:rFonts w:cstheme="minorHAnsi"/>
                <w:color w:val="222222"/>
              </w:rPr>
              <w:t>попис и изградња споменика од историјске важности</w:t>
            </w:r>
            <w:r w:rsidRPr="00B20B83">
              <w:rPr>
                <w:rFonts w:cstheme="minorHAnsi"/>
                <w:lang w:val="ru-RU"/>
              </w:rPr>
              <w:t>, који би се на тај начин учинили доступним за финансирање кроз међународне пројекте и фондове:</w:t>
            </w:r>
          </w:p>
          <w:p w14:paraId="38C8A249" w14:textId="77777777" w:rsidR="00677D49" w:rsidRPr="00CA5669" w:rsidRDefault="00677D49" w:rsidP="001F71B2">
            <w:pPr>
              <w:pStyle w:val="NoSpacing"/>
              <w:numPr>
                <w:ilvl w:val="0"/>
                <w:numId w:val="58"/>
              </w:numPr>
              <w:rPr>
                <w:rFonts w:cstheme="minorHAnsi"/>
              </w:rPr>
            </w:pPr>
            <w:r w:rsidRPr="00B20B83">
              <w:rPr>
                <w:rFonts w:cstheme="minorHAnsi"/>
              </w:rPr>
              <w:t xml:space="preserve">Споменик кнезу Михаилу Обреновић - Кнез Михаило, кнез Србије од 1860-1868.године је био наш најевропејскији владар до тада. У његово време донет је Закон о војсци, почела је изградња Народног </w:t>
            </w:r>
            <w:r w:rsidRPr="00CA5669">
              <w:rPr>
                <w:rFonts w:cstheme="minorHAnsi"/>
              </w:rPr>
              <w:t xml:space="preserve">позоришта, али и једна од најбитнијих догађаја, Предаја кључева градова, 18/19.априла 1867.године (на Калемегдану се предају кључеви шест утврђења, међу којима је и Фетислам и "Наш кључ" стиже 26.априла, датум који је узет за Дан Кладова). </w:t>
            </w:r>
          </w:p>
          <w:p w14:paraId="04068F4F" w14:textId="77777777" w:rsidR="00677D49" w:rsidRPr="00B20B83" w:rsidRDefault="00677D49" w:rsidP="001F71B2">
            <w:pPr>
              <w:pStyle w:val="NoSpacing"/>
              <w:numPr>
                <w:ilvl w:val="0"/>
                <w:numId w:val="58"/>
              </w:numPr>
              <w:rPr>
                <w:rFonts w:cstheme="minorHAnsi"/>
              </w:rPr>
            </w:pPr>
            <w:r w:rsidRPr="00B20B83">
              <w:rPr>
                <w:rFonts w:cstheme="minorHAnsi"/>
              </w:rPr>
              <w:t>Ђорђе Маринковић</w:t>
            </w:r>
            <w:r w:rsidR="00D57D14">
              <w:rPr>
                <w:rFonts w:cstheme="minorHAnsi"/>
              </w:rPr>
              <w:t xml:space="preserve"> </w:t>
            </w:r>
            <w:r w:rsidRPr="00B20B83">
              <w:rPr>
                <w:rFonts w:cstheme="minorHAnsi"/>
              </w:rPr>
              <w:t xml:space="preserve">- војсковођа из Првог светског рата, човек који је написао чувену песму "Тамо далеко" и који се памти по великим подвизима у рату великих победа али и тешких одлука и голготе. </w:t>
            </w:r>
          </w:p>
          <w:p w14:paraId="0AB47370" w14:textId="77777777" w:rsidR="00677D49" w:rsidRPr="00B20B83" w:rsidRDefault="00677D49" w:rsidP="001F71B2">
            <w:pPr>
              <w:pStyle w:val="NoSpacing"/>
              <w:numPr>
                <w:ilvl w:val="0"/>
                <w:numId w:val="58"/>
              </w:numPr>
              <w:rPr>
                <w:rFonts w:cstheme="minorHAnsi"/>
              </w:rPr>
            </w:pPr>
            <w:r w:rsidRPr="00B20B83">
              <w:rPr>
                <w:rFonts w:cstheme="minorHAnsi"/>
              </w:rPr>
              <w:t>Турска чесма у Фетисламу, која ће служити сврси, али и бити део целине овог утврђења -</w:t>
            </w:r>
            <w:r w:rsidR="00D57D14">
              <w:rPr>
                <w:rFonts w:cstheme="minorHAnsi"/>
              </w:rPr>
              <w:t xml:space="preserve"> </w:t>
            </w:r>
            <w:r w:rsidRPr="00B20B83">
              <w:rPr>
                <w:rFonts w:cstheme="minorHAnsi"/>
              </w:rPr>
              <w:t xml:space="preserve">Османско царство и турске тврђаве су сем својих типичних дућана и џамија имале и чесме, које су увек биле део културе и архитектуре тог народа. </w:t>
            </w:r>
          </w:p>
          <w:p w14:paraId="47BD49D5" w14:textId="77777777" w:rsidR="00677D49" w:rsidRPr="00B20B83" w:rsidRDefault="00677D49" w:rsidP="001F71B2">
            <w:pPr>
              <w:pStyle w:val="NoSpacing"/>
              <w:numPr>
                <w:ilvl w:val="0"/>
                <w:numId w:val="58"/>
              </w:numPr>
              <w:rPr>
                <w:rFonts w:cstheme="minorHAnsi"/>
              </w:rPr>
            </w:pPr>
            <w:r w:rsidRPr="00B20B83">
              <w:rPr>
                <w:rFonts w:cstheme="minorHAnsi"/>
              </w:rPr>
              <w:t>Макета тврђаве Фетислам</w:t>
            </w:r>
            <w:r w:rsidR="00D57D14">
              <w:rPr>
                <w:rFonts w:cstheme="minorHAnsi"/>
              </w:rPr>
              <w:t xml:space="preserve"> </w:t>
            </w:r>
            <w:r w:rsidRPr="00B20B83">
              <w:rPr>
                <w:rFonts w:cstheme="minorHAnsi"/>
              </w:rPr>
              <w:t xml:space="preserve">-  </w:t>
            </w:r>
            <w:r w:rsidR="009D49EA">
              <w:rPr>
                <w:rFonts w:cstheme="minorHAnsi"/>
              </w:rPr>
              <w:t xml:space="preserve">како </w:t>
            </w:r>
            <w:r w:rsidRPr="00B20B83">
              <w:rPr>
                <w:rFonts w:cstheme="minorHAnsi"/>
              </w:rPr>
              <w:t xml:space="preserve">би се стекао увид из птичије перспективе </w:t>
            </w:r>
            <w:r w:rsidR="00CA5669">
              <w:rPr>
                <w:rFonts w:cstheme="minorHAnsi"/>
              </w:rPr>
              <w:t xml:space="preserve">како </w:t>
            </w:r>
            <w:r w:rsidRPr="00B20B83">
              <w:rPr>
                <w:rFonts w:cstheme="minorHAnsi"/>
              </w:rPr>
              <w:t>изгледа утврђење, али би било дивно место за сликање или окупљање туристичких група где би се даље причало о Фетисламу.</w:t>
            </w:r>
          </w:p>
          <w:p w14:paraId="43C6486B" w14:textId="77777777" w:rsidR="00677D49" w:rsidRPr="00B20B83" w:rsidRDefault="00677D49" w:rsidP="001F71B2">
            <w:pPr>
              <w:pStyle w:val="NoSpacing"/>
              <w:numPr>
                <w:ilvl w:val="0"/>
                <w:numId w:val="58"/>
              </w:numPr>
              <w:rPr>
                <w:rFonts w:cstheme="minorHAnsi"/>
              </w:rPr>
            </w:pPr>
            <w:r w:rsidRPr="00B20B83">
              <w:rPr>
                <w:rFonts w:cstheme="minorHAnsi"/>
              </w:rPr>
              <w:t xml:space="preserve">Споменик Михаилу Томићу или плоча, стална галеријска поставка-чувеног сликара и вајара који је рођен у Кладову, а за собом је оставио више од 300 радова. Од митолошких и паганских, до историјских мотива и бисти, а посебне теме су била берба грожђа у његовом родном Кључу. </w:t>
            </w:r>
          </w:p>
          <w:p w14:paraId="28D51B1F" w14:textId="77777777" w:rsidR="00677D49" w:rsidRPr="00B20B83" w:rsidRDefault="00677D49" w:rsidP="001F71B2">
            <w:pPr>
              <w:pStyle w:val="NoSpacing"/>
              <w:numPr>
                <w:ilvl w:val="0"/>
                <w:numId w:val="58"/>
              </w:numPr>
              <w:rPr>
                <w:rFonts w:cstheme="minorHAnsi"/>
              </w:rPr>
            </w:pPr>
            <w:r w:rsidRPr="00B20B83">
              <w:rPr>
                <w:rFonts w:cstheme="minorHAnsi"/>
              </w:rPr>
              <w:t>Статуа или споменик Лоцевима</w:t>
            </w:r>
            <w:r w:rsidR="00D57D14">
              <w:rPr>
                <w:rFonts w:cstheme="minorHAnsi"/>
              </w:rPr>
              <w:t xml:space="preserve"> </w:t>
            </w:r>
            <w:r w:rsidRPr="00B20B83">
              <w:rPr>
                <w:rFonts w:cstheme="minorHAnsi"/>
              </w:rPr>
              <w:t xml:space="preserve">- специјално обученим пилотима који су проводили бродове кроз Ђердап. </w:t>
            </w:r>
          </w:p>
          <w:p w14:paraId="127E3D78" w14:textId="77777777" w:rsidR="00677D49" w:rsidRPr="00B20B83" w:rsidRDefault="00677D49" w:rsidP="001F71B2">
            <w:pPr>
              <w:pStyle w:val="NoSpacing"/>
              <w:numPr>
                <w:ilvl w:val="0"/>
                <w:numId w:val="58"/>
              </w:numPr>
              <w:rPr>
                <w:rFonts w:cstheme="minorHAnsi"/>
              </w:rPr>
            </w:pPr>
            <w:r w:rsidRPr="00B20B83">
              <w:rPr>
                <w:rFonts w:cstheme="minorHAnsi"/>
              </w:rPr>
              <w:t>Споменик аласу са моруном</w:t>
            </w:r>
            <w:r w:rsidR="00D57D14">
              <w:rPr>
                <w:rFonts w:cstheme="minorHAnsi"/>
              </w:rPr>
              <w:t xml:space="preserve"> </w:t>
            </w:r>
            <w:r w:rsidRPr="00B20B83">
              <w:rPr>
                <w:rFonts w:cstheme="minorHAnsi"/>
              </w:rPr>
              <w:t>- Моруна је највећа слатководна риба на свету која може да живи више од 100 година и нарасте више метара. До изградње ђердапске бране у Србију је долазила у горње токове Дунава где су је аласи из источне србије ловили, а једно од најзначајнији ствари је била и њихова икра-чувени Кладовски кавијар</w:t>
            </w:r>
            <w:r w:rsidR="00D57D14">
              <w:rPr>
                <w:rFonts w:cstheme="minorHAnsi"/>
              </w:rPr>
              <w:t xml:space="preserve"> </w:t>
            </w:r>
            <w:r w:rsidRPr="00B20B83">
              <w:rPr>
                <w:rFonts w:cstheme="minorHAnsi"/>
              </w:rPr>
              <w:t>- "Црно злато из плавог Дунава".</w:t>
            </w:r>
          </w:p>
          <w:p w14:paraId="1008E9D5" w14:textId="77777777" w:rsidR="00677D49" w:rsidRPr="00B20B83" w:rsidRDefault="00677D49" w:rsidP="001F71B2">
            <w:pPr>
              <w:pStyle w:val="NoSpacing"/>
              <w:numPr>
                <w:ilvl w:val="0"/>
                <w:numId w:val="58"/>
              </w:numPr>
              <w:rPr>
                <w:rFonts w:cstheme="minorHAnsi"/>
              </w:rPr>
            </w:pPr>
            <w:r w:rsidRPr="00B20B83">
              <w:rPr>
                <w:rFonts w:cstheme="minorHAnsi"/>
              </w:rPr>
              <w:t>Макета Сипске вуче - железничког система који је изграђен на насипу Сипског канала и који је помагао бродовима да савладају препреке и брзину Дунава.</w:t>
            </w:r>
          </w:p>
          <w:p w14:paraId="40FF3D90" w14:textId="77777777" w:rsidR="00677D49" w:rsidRPr="00B20B83" w:rsidRDefault="00677D49" w:rsidP="001F71B2">
            <w:pPr>
              <w:pStyle w:val="NoSpacing"/>
              <w:numPr>
                <w:ilvl w:val="0"/>
                <w:numId w:val="58"/>
              </w:numPr>
              <w:rPr>
                <w:rFonts w:cstheme="minorHAnsi"/>
              </w:rPr>
            </w:pPr>
            <w:r w:rsidRPr="00B20B83">
              <w:rPr>
                <w:rFonts w:cstheme="minorHAnsi"/>
              </w:rPr>
              <w:t xml:space="preserve">Постављање спомен табле или плоче посвећана на подсећање да је напад на Југославију почео у ноћи 5/6. Април када су немачке јединице Групе Ђердап из Румуније заузеле Сипски канал и спречиле југословенску војску да изврши планирано запречавање Дунава. </w:t>
            </w:r>
          </w:p>
          <w:p w14:paraId="1AE98519" w14:textId="77777777" w:rsidR="00677D49" w:rsidRPr="00B20B83" w:rsidRDefault="00677D49" w:rsidP="001F71B2">
            <w:pPr>
              <w:pStyle w:val="NoSpacing"/>
              <w:numPr>
                <w:ilvl w:val="0"/>
                <w:numId w:val="58"/>
              </w:numPr>
              <w:rPr>
                <w:rFonts w:cstheme="minorHAnsi"/>
              </w:rPr>
            </w:pPr>
            <w:r w:rsidRPr="00B20B83">
              <w:rPr>
                <w:rFonts w:cstheme="minorHAnsi"/>
              </w:rPr>
              <w:t xml:space="preserve">Постављање „бетонског јежа“ и „капланове лопатице турбина“ на улазу града као исказивање поштовања према индустријском наслеђу које је развило општину Кладову изградњом </w:t>
            </w:r>
            <w:r w:rsidR="00D57D14">
              <w:rPr>
                <w:rFonts w:cstheme="minorHAnsi"/>
              </w:rPr>
              <w:t>х</w:t>
            </w:r>
            <w:r w:rsidRPr="00B20B83">
              <w:rPr>
                <w:rFonts w:cstheme="minorHAnsi"/>
              </w:rPr>
              <w:t>идроенергетског и пловидбеног система „Ђердап 1“.</w:t>
            </w:r>
          </w:p>
          <w:p w14:paraId="0BA3C403" w14:textId="77777777" w:rsidR="00677D49" w:rsidRPr="00B20B83" w:rsidRDefault="00677D49" w:rsidP="001F71B2">
            <w:pPr>
              <w:pStyle w:val="NoSpacing"/>
              <w:numPr>
                <w:ilvl w:val="0"/>
                <w:numId w:val="58"/>
              </w:numPr>
              <w:rPr>
                <w:rFonts w:cstheme="minorHAnsi"/>
              </w:rPr>
            </w:pPr>
            <w:r w:rsidRPr="00B20B83">
              <w:rPr>
                <w:rFonts w:cstheme="minorHAnsi"/>
              </w:rPr>
              <w:t xml:space="preserve">Рестаутирање бетонске скулптуре „Космичко јаје“ које је направио академски сликар Радислав Раша Тркуља у Ђердапској клисури. </w:t>
            </w:r>
          </w:p>
          <w:p w14:paraId="24A355D9" w14:textId="77777777" w:rsidR="00677D49" w:rsidRPr="00B20B83" w:rsidRDefault="00677D49" w:rsidP="00143404">
            <w:pPr>
              <w:pStyle w:val="NoSpacing"/>
              <w:rPr>
                <w:rFonts w:eastAsia="Calibri,BoldItalic" w:cstheme="minorHAnsi"/>
              </w:rPr>
            </w:pPr>
            <w:r w:rsidRPr="00B20B83">
              <w:rPr>
                <w:rFonts w:eastAsia="Calibri,BoldItalic" w:cstheme="minorHAnsi"/>
              </w:rPr>
              <w:t>Оквирне активности:</w:t>
            </w:r>
          </w:p>
          <w:p w14:paraId="2921267F" w14:textId="77777777" w:rsidR="00677D49" w:rsidRPr="00B20B83" w:rsidRDefault="00677D49" w:rsidP="001F71B2">
            <w:pPr>
              <w:pStyle w:val="NoSpacing"/>
              <w:numPr>
                <w:ilvl w:val="0"/>
                <w:numId w:val="58"/>
              </w:numPr>
              <w:rPr>
                <w:rFonts w:cstheme="minorHAnsi"/>
              </w:rPr>
            </w:pPr>
            <w:r w:rsidRPr="00B20B83">
              <w:rPr>
                <w:rFonts w:cstheme="minorHAnsi"/>
              </w:rPr>
              <w:t>израда Програма ревитализације непокретног културног наслеђа (укључујући традиционално локално градитељство и архитектуру)</w:t>
            </w:r>
          </w:p>
          <w:p w14:paraId="77CEA69B" w14:textId="77777777" w:rsidR="00677D49" w:rsidRPr="00B20B83" w:rsidRDefault="00677D49" w:rsidP="001F71B2">
            <w:pPr>
              <w:pStyle w:val="NoSpacing"/>
              <w:numPr>
                <w:ilvl w:val="0"/>
                <w:numId w:val="58"/>
              </w:numPr>
              <w:rPr>
                <w:rFonts w:eastAsia="Calibri" w:cstheme="minorHAnsi"/>
                <w:lang w:val="ru-RU"/>
              </w:rPr>
            </w:pPr>
            <w:r w:rsidRPr="00B20B83">
              <w:rPr>
                <w:rFonts w:cstheme="minorHAnsi"/>
                <w:color w:val="222222"/>
              </w:rPr>
              <w:t xml:space="preserve">попис и изградња споменика од историјске важности </w:t>
            </w:r>
          </w:p>
          <w:p w14:paraId="4DDA8BA8" w14:textId="77777777" w:rsidR="00677D49" w:rsidRPr="00B20B83" w:rsidRDefault="00677D49" w:rsidP="001F71B2">
            <w:pPr>
              <w:pStyle w:val="NoSpacing"/>
              <w:numPr>
                <w:ilvl w:val="0"/>
                <w:numId w:val="58"/>
              </w:numPr>
              <w:rPr>
                <w:rFonts w:cstheme="minorHAnsi"/>
              </w:rPr>
            </w:pPr>
            <w:r w:rsidRPr="00B20B83">
              <w:rPr>
                <w:rFonts w:cstheme="minorHAnsi"/>
              </w:rPr>
              <w:t>подизање свести о важности културно – историјске баштине</w:t>
            </w:r>
          </w:p>
          <w:p w14:paraId="542C95E7" w14:textId="77777777" w:rsidR="00677D49" w:rsidRPr="00B20B83" w:rsidRDefault="00677D49" w:rsidP="001F71B2">
            <w:pPr>
              <w:pStyle w:val="NoSpacing"/>
              <w:numPr>
                <w:ilvl w:val="0"/>
                <w:numId w:val="58"/>
              </w:numPr>
              <w:rPr>
                <w:rFonts w:cstheme="minorHAnsi"/>
              </w:rPr>
            </w:pPr>
            <w:r w:rsidRPr="00B20B83">
              <w:rPr>
                <w:rFonts w:cstheme="minorHAnsi"/>
              </w:rPr>
              <w:t xml:space="preserve">адаптација и заштита културно-историјских споменика </w:t>
            </w:r>
          </w:p>
        </w:tc>
      </w:tr>
      <w:tr w:rsidR="00677D49" w:rsidRPr="00B20B83" w14:paraId="582E3668" w14:textId="77777777" w:rsidTr="00143404">
        <w:trPr>
          <w:trHeight w:val="679"/>
        </w:trPr>
        <w:tc>
          <w:tcPr>
            <w:tcW w:w="10207" w:type="dxa"/>
            <w:gridSpan w:val="8"/>
          </w:tcPr>
          <w:p w14:paraId="36DCD091"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и</w:t>
            </w:r>
            <w:r w:rsidRPr="00B20B83">
              <w:rPr>
                <w:rFonts w:cstheme="minorHAnsi"/>
                <w:lang w:val="en-GB"/>
              </w:rPr>
              <w:t>нституционално</w:t>
            </w:r>
            <w:r w:rsidRPr="00B20B83">
              <w:rPr>
                <w:rFonts w:cstheme="minorHAnsi"/>
              </w:rPr>
              <w:t xml:space="preserve"> – </w:t>
            </w:r>
            <w:r w:rsidRPr="00B20B83">
              <w:rPr>
                <w:rFonts w:cstheme="minorHAnsi"/>
                <w:lang w:val="en-GB"/>
              </w:rPr>
              <w:t>управљачко</w:t>
            </w:r>
            <w:r w:rsidRPr="00B20B83">
              <w:rPr>
                <w:rFonts w:cstheme="minorHAnsi"/>
              </w:rPr>
              <w:t xml:space="preserve"> - </w:t>
            </w:r>
            <w:r w:rsidRPr="00B20B83">
              <w:rPr>
                <w:rFonts w:cstheme="minorHAnsi"/>
                <w:lang w:val="en-GB"/>
              </w:rPr>
              <w:t>организацион</w:t>
            </w:r>
            <w:r w:rsidRPr="00B20B83">
              <w:rPr>
                <w:rFonts w:cstheme="minorHAnsi"/>
              </w:rPr>
              <w:t>а/обезбеђење добара и пружање услуга</w:t>
            </w:r>
          </w:p>
          <w:p w14:paraId="503A1C59" w14:textId="77777777" w:rsidR="00677D49" w:rsidRPr="00276221" w:rsidRDefault="00677D49" w:rsidP="00143404">
            <w:pPr>
              <w:pStyle w:val="NoSpacing"/>
              <w:rPr>
                <w:rFonts w:cstheme="minorHAnsi"/>
                <w:b/>
              </w:rPr>
            </w:pPr>
            <w:r w:rsidRPr="00B20B83">
              <w:rPr>
                <w:rFonts w:cstheme="minorHAnsi"/>
                <w:b/>
              </w:rPr>
              <w:t xml:space="preserve">Процена потребних финансијских </w:t>
            </w:r>
            <w:r w:rsidRPr="00276221">
              <w:rPr>
                <w:rFonts w:cstheme="minorHAnsi"/>
                <w:b/>
              </w:rPr>
              <w:t>средстава:</w:t>
            </w:r>
            <w:r w:rsidR="00276221" w:rsidRPr="00276221">
              <w:rPr>
                <w:rFonts w:cstheme="minorHAnsi"/>
                <w:b/>
              </w:rPr>
              <w:t xml:space="preserve">5.000.000/годишње </w:t>
            </w:r>
            <w:r w:rsidR="002E3BAA" w:rsidRPr="00276221">
              <w:rPr>
                <w:rFonts w:cstheme="minorHAnsi"/>
                <w:b/>
              </w:rPr>
              <w:t>РСД</w:t>
            </w:r>
          </w:p>
          <w:p w14:paraId="605E5BB8" w14:textId="77777777" w:rsidR="00677D49" w:rsidRPr="00B20B83" w:rsidRDefault="00677D49" w:rsidP="00143404">
            <w:pPr>
              <w:pStyle w:val="NoSpacing"/>
              <w:rPr>
                <w:rFonts w:cstheme="minorHAnsi"/>
                <w:b/>
              </w:rPr>
            </w:pPr>
            <w:r w:rsidRPr="00276221">
              <w:rPr>
                <w:rFonts w:cstheme="minorHAnsi"/>
                <w:b/>
              </w:rPr>
              <w:t xml:space="preserve">Могући извори финансирања: </w:t>
            </w:r>
            <w:r w:rsidRPr="00276221">
              <w:rPr>
                <w:rFonts w:cstheme="minorHAnsi"/>
              </w:rPr>
              <w:t>доминантно екстерно и интерно</w:t>
            </w:r>
          </w:p>
          <w:p w14:paraId="1EF1966F"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rPr>
              <w:t>Библиотека „Центар закултуру Кладово“</w:t>
            </w:r>
          </w:p>
          <w:p w14:paraId="3524EC14"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6481873E"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159FD223" w14:textId="77777777" w:rsidTr="00143404">
        <w:trPr>
          <w:trHeight w:val="380"/>
        </w:trPr>
        <w:tc>
          <w:tcPr>
            <w:tcW w:w="3403" w:type="dxa"/>
            <w:shd w:val="clear" w:color="auto" w:fill="D5DCE4"/>
          </w:tcPr>
          <w:p w14:paraId="7FEA084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504D479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FC1438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449592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CEF153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3B0D172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gridSpan w:val="2"/>
            <w:shd w:val="clear" w:color="auto" w:fill="D5DCE4"/>
          </w:tcPr>
          <w:p w14:paraId="003CF90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3E2B13B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57A7B659" w14:textId="77777777" w:rsidTr="00143404">
        <w:trPr>
          <w:trHeight w:val="376"/>
        </w:trPr>
        <w:tc>
          <w:tcPr>
            <w:tcW w:w="3403" w:type="dxa"/>
          </w:tcPr>
          <w:p w14:paraId="2F4D403D" w14:textId="77777777" w:rsidR="00677D49" w:rsidRPr="00B20B83" w:rsidRDefault="00677D49" w:rsidP="00143404">
            <w:pPr>
              <w:rPr>
                <w:rFonts w:asciiTheme="minorHAnsi" w:hAnsiTheme="minorHAnsi" w:cstheme="minorHAnsi"/>
                <w:b/>
                <w:color w:val="365F91"/>
              </w:rPr>
            </w:pPr>
            <w:r w:rsidRPr="00B20B83">
              <w:rPr>
                <w:rFonts w:asciiTheme="minorHAnsi" w:hAnsiTheme="minorHAnsi" w:cstheme="minorHAnsi"/>
                <w:color w:val="365F91"/>
              </w:rPr>
              <w:t>Израђен програм</w:t>
            </w:r>
            <w:r w:rsidR="00D57D14">
              <w:rPr>
                <w:rFonts w:asciiTheme="minorHAnsi" w:hAnsiTheme="minorHAnsi" w:cstheme="minorHAnsi"/>
                <w:color w:val="365F91"/>
              </w:rPr>
              <w:t xml:space="preserve"> </w:t>
            </w:r>
            <w:r w:rsidRPr="00B20B83">
              <w:rPr>
                <w:rFonts w:asciiTheme="minorHAnsi" w:hAnsiTheme="minorHAnsi" w:cstheme="minorHAnsi"/>
                <w:color w:val="365F91"/>
              </w:rPr>
              <w:t>ревитализације</w:t>
            </w:r>
            <w:r w:rsidR="00D57D14">
              <w:rPr>
                <w:rFonts w:asciiTheme="minorHAnsi" w:hAnsiTheme="minorHAnsi" w:cstheme="minorHAnsi"/>
                <w:color w:val="365F91"/>
              </w:rPr>
              <w:t xml:space="preserve"> </w:t>
            </w:r>
            <w:r w:rsidRPr="00B20B83">
              <w:rPr>
                <w:rFonts w:asciiTheme="minorHAnsi" w:hAnsiTheme="minorHAnsi" w:cstheme="minorHAnsi"/>
                <w:color w:val="365F91"/>
              </w:rPr>
              <w:t>непокретног</w:t>
            </w:r>
            <w:r w:rsidR="00D57D14">
              <w:rPr>
                <w:rFonts w:asciiTheme="minorHAnsi" w:hAnsiTheme="minorHAnsi" w:cstheme="minorHAnsi"/>
                <w:color w:val="365F91"/>
              </w:rPr>
              <w:t xml:space="preserve"> </w:t>
            </w:r>
            <w:r w:rsidRPr="00B20B83">
              <w:rPr>
                <w:rFonts w:asciiTheme="minorHAnsi" w:hAnsiTheme="minorHAnsi" w:cstheme="minorHAnsi"/>
                <w:color w:val="365F91"/>
              </w:rPr>
              <w:t>културног</w:t>
            </w:r>
            <w:r w:rsidR="00D57D14">
              <w:rPr>
                <w:rFonts w:asciiTheme="minorHAnsi" w:hAnsiTheme="minorHAnsi" w:cstheme="minorHAnsi"/>
                <w:color w:val="365F91"/>
              </w:rPr>
              <w:t xml:space="preserve"> </w:t>
            </w:r>
            <w:r w:rsidRPr="00B20B83">
              <w:rPr>
                <w:rFonts w:asciiTheme="minorHAnsi" w:hAnsiTheme="minorHAnsi" w:cstheme="minorHAnsi"/>
                <w:color w:val="365F91"/>
              </w:rPr>
              <w:t>наслеђа</w:t>
            </w:r>
          </w:p>
        </w:tc>
        <w:tc>
          <w:tcPr>
            <w:tcW w:w="992" w:type="dxa"/>
          </w:tcPr>
          <w:p w14:paraId="41A62E7D" w14:textId="77777777" w:rsidR="00677D49" w:rsidRPr="00276221" w:rsidRDefault="00677D49" w:rsidP="00276221">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Постоји</w:t>
            </w:r>
          </w:p>
        </w:tc>
        <w:tc>
          <w:tcPr>
            <w:tcW w:w="851" w:type="dxa"/>
          </w:tcPr>
          <w:p w14:paraId="1F525272" w14:textId="77777777" w:rsidR="00677D49" w:rsidRPr="00276221" w:rsidRDefault="00677D49" w:rsidP="00143404">
            <w:pPr>
              <w:pStyle w:val="TableParagraph"/>
              <w:spacing w:before="40" w:line="276" w:lineRule="auto"/>
              <w:ind w:left="108"/>
              <w:jc w:val="both"/>
              <w:rPr>
                <w:rFonts w:asciiTheme="minorHAnsi" w:hAnsiTheme="minorHAnsi" w:cstheme="minorHAnsi"/>
                <w:bCs/>
              </w:rPr>
            </w:pPr>
            <w:r w:rsidRPr="00276221">
              <w:rPr>
                <w:rFonts w:asciiTheme="minorHAnsi" w:hAnsiTheme="minorHAnsi" w:cstheme="minorHAnsi"/>
                <w:bCs/>
              </w:rPr>
              <w:t>2023.</w:t>
            </w:r>
          </w:p>
        </w:tc>
        <w:tc>
          <w:tcPr>
            <w:tcW w:w="992" w:type="dxa"/>
          </w:tcPr>
          <w:p w14:paraId="34319B82" w14:textId="77777777" w:rsidR="00677D49" w:rsidRPr="00276221" w:rsidRDefault="00276221" w:rsidP="00143404">
            <w:pPr>
              <w:pStyle w:val="TableParagraph"/>
              <w:spacing w:before="40" w:line="276" w:lineRule="auto"/>
              <w:ind w:left="108"/>
              <w:jc w:val="both"/>
              <w:rPr>
                <w:rFonts w:asciiTheme="minorHAnsi" w:hAnsiTheme="minorHAnsi" w:cstheme="minorHAnsi"/>
                <w:bCs/>
              </w:rPr>
            </w:pPr>
            <w:r w:rsidRPr="00276221">
              <w:rPr>
                <w:rFonts w:asciiTheme="minorHAnsi" w:hAnsiTheme="minorHAnsi" w:cstheme="minorHAnsi"/>
                <w:bCs/>
              </w:rPr>
              <w:t>1</w:t>
            </w:r>
          </w:p>
        </w:tc>
        <w:tc>
          <w:tcPr>
            <w:tcW w:w="851" w:type="dxa"/>
          </w:tcPr>
          <w:p w14:paraId="6E2797A0" w14:textId="77777777" w:rsidR="00677D49" w:rsidRPr="00276221" w:rsidRDefault="00677D49" w:rsidP="00143404">
            <w:pPr>
              <w:pStyle w:val="TableParagraph"/>
              <w:spacing w:before="40" w:line="276" w:lineRule="auto"/>
              <w:ind w:left="108"/>
              <w:jc w:val="both"/>
              <w:rPr>
                <w:rFonts w:asciiTheme="minorHAnsi" w:hAnsiTheme="minorHAnsi" w:cstheme="minorHAnsi"/>
                <w:bCs/>
              </w:rPr>
            </w:pPr>
            <w:r w:rsidRPr="00276221">
              <w:rPr>
                <w:rFonts w:asciiTheme="minorHAnsi" w:hAnsiTheme="minorHAnsi" w:cstheme="minorHAnsi"/>
                <w:bCs/>
              </w:rPr>
              <w:t>2030.</w:t>
            </w:r>
          </w:p>
        </w:tc>
        <w:tc>
          <w:tcPr>
            <w:tcW w:w="1134" w:type="dxa"/>
            <w:gridSpan w:val="2"/>
          </w:tcPr>
          <w:p w14:paraId="7FF0C750" w14:textId="77777777" w:rsidR="00677D49" w:rsidRPr="00276221" w:rsidRDefault="00276221" w:rsidP="00143404">
            <w:pPr>
              <w:pStyle w:val="TableParagraph"/>
              <w:spacing w:before="40" w:line="276" w:lineRule="auto"/>
              <w:ind w:left="108"/>
              <w:jc w:val="both"/>
              <w:rPr>
                <w:rFonts w:asciiTheme="minorHAnsi" w:hAnsiTheme="minorHAnsi" w:cstheme="minorHAnsi"/>
              </w:rPr>
            </w:pPr>
            <w:r w:rsidRPr="00276221">
              <w:rPr>
                <w:rFonts w:asciiTheme="minorHAnsi" w:hAnsiTheme="minorHAnsi" w:cstheme="minorHAnsi"/>
              </w:rPr>
              <w:t>3</w:t>
            </w:r>
          </w:p>
        </w:tc>
        <w:tc>
          <w:tcPr>
            <w:tcW w:w="1984" w:type="dxa"/>
          </w:tcPr>
          <w:p w14:paraId="531B415F" w14:textId="77777777" w:rsidR="00677D49" w:rsidRPr="00B20B83" w:rsidRDefault="00677D49" w:rsidP="00143404">
            <w:pPr>
              <w:pStyle w:val="TableParagraph"/>
              <w:spacing w:before="40" w:line="276" w:lineRule="auto"/>
              <w:ind w:left="0"/>
              <w:jc w:val="both"/>
              <w:rPr>
                <w:rFonts w:asciiTheme="minorHAnsi" w:hAnsiTheme="minorHAnsi" w:cstheme="minorHAnsi"/>
                <w:b/>
                <w:color w:val="365F91"/>
              </w:rPr>
            </w:pPr>
            <w:r w:rsidRPr="00B20B83">
              <w:rPr>
                <w:rFonts w:asciiTheme="minorHAnsi" w:hAnsiTheme="minorHAnsi" w:cstheme="minorHAnsi"/>
                <w:color w:val="365F91"/>
              </w:rPr>
              <w:t>Програм</w:t>
            </w:r>
            <w:r w:rsidR="00D57D14">
              <w:rPr>
                <w:rFonts w:asciiTheme="minorHAnsi" w:hAnsiTheme="minorHAnsi" w:cstheme="minorHAnsi"/>
                <w:color w:val="365F91"/>
              </w:rPr>
              <w:t xml:space="preserve"> </w:t>
            </w:r>
            <w:r w:rsidRPr="00B20B83">
              <w:rPr>
                <w:rFonts w:asciiTheme="minorHAnsi" w:hAnsiTheme="minorHAnsi" w:cstheme="minorHAnsi"/>
                <w:color w:val="365F91"/>
              </w:rPr>
              <w:t>ревитализације</w:t>
            </w:r>
            <w:r w:rsidR="00D57D14">
              <w:rPr>
                <w:rFonts w:asciiTheme="minorHAnsi" w:hAnsiTheme="minorHAnsi" w:cstheme="minorHAnsi"/>
                <w:color w:val="365F91"/>
              </w:rPr>
              <w:t xml:space="preserve"> </w:t>
            </w:r>
            <w:r w:rsidRPr="00B20B83">
              <w:rPr>
                <w:rFonts w:asciiTheme="minorHAnsi" w:hAnsiTheme="minorHAnsi" w:cstheme="minorHAnsi"/>
                <w:color w:val="365F91"/>
              </w:rPr>
              <w:t>непокретног</w:t>
            </w:r>
            <w:r w:rsidR="00D57D14">
              <w:rPr>
                <w:rFonts w:asciiTheme="minorHAnsi" w:hAnsiTheme="minorHAnsi" w:cstheme="minorHAnsi"/>
                <w:color w:val="365F91"/>
              </w:rPr>
              <w:t xml:space="preserve"> </w:t>
            </w:r>
            <w:r w:rsidRPr="00B20B83">
              <w:rPr>
                <w:rFonts w:asciiTheme="minorHAnsi" w:hAnsiTheme="minorHAnsi" w:cstheme="minorHAnsi"/>
                <w:color w:val="365F91"/>
              </w:rPr>
              <w:t>културног</w:t>
            </w:r>
            <w:r w:rsidR="00D57D14">
              <w:rPr>
                <w:rFonts w:asciiTheme="minorHAnsi" w:hAnsiTheme="minorHAnsi" w:cstheme="minorHAnsi"/>
                <w:color w:val="365F91"/>
              </w:rPr>
              <w:t xml:space="preserve"> </w:t>
            </w:r>
            <w:r w:rsidRPr="00B20B83">
              <w:rPr>
                <w:rFonts w:asciiTheme="minorHAnsi" w:hAnsiTheme="minorHAnsi" w:cstheme="minorHAnsi"/>
                <w:color w:val="365F91"/>
              </w:rPr>
              <w:t>наслеђа</w:t>
            </w:r>
          </w:p>
        </w:tc>
      </w:tr>
      <w:tr w:rsidR="00677D49" w:rsidRPr="00B20B83" w14:paraId="1CA467F1" w14:textId="77777777" w:rsidTr="00143404">
        <w:trPr>
          <w:trHeight w:val="376"/>
        </w:trPr>
        <w:tc>
          <w:tcPr>
            <w:tcW w:w="3403" w:type="dxa"/>
          </w:tcPr>
          <w:p w14:paraId="580B5031" w14:textId="77777777" w:rsidR="00677D49" w:rsidRPr="00B20B83" w:rsidRDefault="00677D49" w:rsidP="00143404">
            <w:pPr>
              <w:rPr>
                <w:rFonts w:asciiTheme="minorHAnsi" w:hAnsiTheme="minorHAnsi" w:cstheme="minorHAnsi"/>
                <w:bCs/>
                <w:color w:val="365F91"/>
                <w:lang w:val="ru-RU"/>
              </w:rPr>
            </w:pPr>
            <w:r w:rsidRPr="00B20B83">
              <w:rPr>
                <w:rFonts w:asciiTheme="minorHAnsi" w:hAnsiTheme="minorHAnsi" w:cstheme="minorHAnsi"/>
                <w:bCs/>
                <w:color w:val="365F91"/>
                <w:lang w:val="ru-RU"/>
              </w:rPr>
              <w:t>Број постављених споменика</w:t>
            </w:r>
          </w:p>
        </w:tc>
        <w:tc>
          <w:tcPr>
            <w:tcW w:w="992" w:type="dxa"/>
          </w:tcPr>
          <w:p w14:paraId="45105C2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1FAC9479" w14:textId="77777777" w:rsidR="00677D49" w:rsidRPr="00276221" w:rsidRDefault="00677D49" w:rsidP="00143404">
            <w:pPr>
              <w:pStyle w:val="TableParagraph"/>
              <w:spacing w:before="40" w:line="276" w:lineRule="auto"/>
              <w:ind w:left="108"/>
              <w:jc w:val="both"/>
              <w:rPr>
                <w:rFonts w:asciiTheme="minorHAnsi" w:hAnsiTheme="minorHAnsi" w:cstheme="minorHAnsi"/>
                <w:bCs/>
              </w:rPr>
            </w:pPr>
            <w:r w:rsidRPr="00276221">
              <w:rPr>
                <w:rFonts w:asciiTheme="minorHAnsi" w:hAnsiTheme="minorHAnsi" w:cstheme="minorHAnsi"/>
                <w:bCs/>
              </w:rPr>
              <w:t>2023.</w:t>
            </w:r>
          </w:p>
        </w:tc>
        <w:tc>
          <w:tcPr>
            <w:tcW w:w="992" w:type="dxa"/>
          </w:tcPr>
          <w:p w14:paraId="3AC897EF" w14:textId="77777777" w:rsidR="00677D49" w:rsidRPr="00276221" w:rsidRDefault="00276221" w:rsidP="00143404">
            <w:pPr>
              <w:pStyle w:val="TableParagraph"/>
              <w:spacing w:before="40" w:line="276" w:lineRule="auto"/>
              <w:ind w:left="108"/>
              <w:jc w:val="both"/>
              <w:rPr>
                <w:rFonts w:asciiTheme="minorHAnsi" w:hAnsiTheme="minorHAnsi" w:cstheme="minorHAnsi"/>
                <w:bCs/>
              </w:rPr>
            </w:pPr>
            <w:r w:rsidRPr="00276221">
              <w:rPr>
                <w:rFonts w:asciiTheme="minorHAnsi" w:hAnsiTheme="minorHAnsi" w:cstheme="minorHAnsi"/>
                <w:bCs/>
              </w:rPr>
              <w:t>10</w:t>
            </w:r>
          </w:p>
        </w:tc>
        <w:tc>
          <w:tcPr>
            <w:tcW w:w="851" w:type="dxa"/>
          </w:tcPr>
          <w:p w14:paraId="3C798B95" w14:textId="77777777" w:rsidR="00677D49" w:rsidRPr="00276221" w:rsidRDefault="00677D49" w:rsidP="00143404">
            <w:pPr>
              <w:pStyle w:val="TableParagraph"/>
              <w:spacing w:before="40" w:line="276" w:lineRule="auto"/>
              <w:ind w:left="108"/>
              <w:jc w:val="both"/>
              <w:rPr>
                <w:rFonts w:asciiTheme="minorHAnsi" w:hAnsiTheme="minorHAnsi" w:cstheme="minorHAnsi"/>
                <w:bCs/>
              </w:rPr>
            </w:pPr>
            <w:r w:rsidRPr="00276221">
              <w:rPr>
                <w:rFonts w:asciiTheme="minorHAnsi" w:hAnsiTheme="minorHAnsi" w:cstheme="minorHAnsi"/>
                <w:bCs/>
              </w:rPr>
              <w:t>2030.</w:t>
            </w:r>
          </w:p>
        </w:tc>
        <w:tc>
          <w:tcPr>
            <w:tcW w:w="1134" w:type="dxa"/>
            <w:gridSpan w:val="2"/>
          </w:tcPr>
          <w:p w14:paraId="1DECB237" w14:textId="77777777" w:rsidR="00677D49" w:rsidRPr="00276221" w:rsidRDefault="00D57D14" w:rsidP="00276221">
            <w:pPr>
              <w:pStyle w:val="TableParagraph"/>
              <w:spacing w:before="40" w:line="276" w:lineRule="auto"/>
              <w:ind w:left="108"/>
              <w:jc w:val="both"/>
              <w:rPr>
                <w:rFonts w:asciiTheme="minorHAnsi" w:hAnsiTheme="minorHAnsi" w:cstheme="minorHAnsi"/>
              </w:rPr>
            </w:pPr>
            <w:r w:rsidRPr="00276221">
              <w:rPr>
                <w:rFonts w:asciiTheme="minorHAnsi" w:hAnsiTheme="minorHAnsi" w:cstheme="minorHAnsi"/>
              </w:rPr>
              <w:t>1</w:t>
            </w:r>
            <w:r w:rsidR="00276221" w:rsidRPr="00276221">
              <w:rPr>
                <w:rFonts w:asciiTheme="minorHAnsi" w:hAnsiTheme="minorHAnsi" w:cstheme="minorHAnsi"/>
              </w:rPr>
              <w:t>3</w:t>
            </w:r>
          </w:p>
        </w:tc>
        <w:tc>
          <w:tcPr>
            <w:tcW w:w="1984" w:type="dxa"/>
          </w:tcPr>
          <w:p w14:paraId="1C7DAEB7" w14:textId="77777777" w:rsidR="00677D49" w:rsidRPr="00B20B83" w:rsidRDefault="00677D49" w:rsidP="00143404">
            <w:pPr>
              <w:rPr>
                <w:rFonts w:asciiTheme="minorHAnsi" w:hAnsiTheme="minorHAnsi" w:cstheme="minorHAnsi"/>
                <w:bCs/>
                <w:color w:val="365F91"/>
                <w:lang w:val="ru-RU"/>
              </w:rPr>
            </w:pPr>
            <w:r w:rsidRPr="00B20B83">
              <w:rPr>
                <w:rFonts w:asciiTheme="minorHAnsi" w:hAnsiTheme="minorHAnsi" w:cstheme="minorHAnsi"/>
                <w:color w:val="365F91"/>
              </w:rPr>
              <w:t>Извештај о раду Библиотеке „Центарзакултуру Кладово“</w:t>
            </w:r>
          </w:p>
        </w:tc>
      </w:tr>
      <w:tr w:rsidR="00677D49" w:rsidRPr="00B20B83" w14:paraId="732030FE" w14:textId="77777777" w:rsidTr="00143404">
        <w:trPr>
          <w:trHeight w:val="606"/>
        </w:trPr>
        <w:tc>
          <w:tcPr>
            <w:tcW w:w="10207" w:type="dxa"/>
            <w:gridSpan w:val="8"/>
            <w:shd w:val="clear" w:color="auto" w:fill="ACB9CA"/>
          </w:tcPr>
          <w:p w14:paraId="6A344AA3" w14:textId="77777777" w:rsidR="00677D49" w:rsidRPr="00B20B83" w:rsidRDefault="00677D49" w:rsidP="00143404">
            <w:pPr>
              <w:spacing w:before="60" w:after="60"/>
              <w:jc w:val="both"/>
              <w:rPr>
                <w:rFonts w:asciiTheme="minorHAnsi" w:hAnsiTheme="minorHAnsi" w:cstheme="minorHAnsi"/>
                <w:b/>
                <w:lang w:val="ru-RU"/>
              </w:rPr>
            </w:pPr>
            <w:r w:rsidRPr="00B20B83">
              <w:rPr>
                <w:rFonts w:asciiTheme="minorHAnsi" w:hAnsiTheme="minorHAnsi" w:cstheme="minorHAnsi"/>
                <w:b/>
                <w:lang w:val="ru-RU"/>
              </w:rPr>
              <w:t xml:space="preserve">МЕРА 1.4.4. Унапређење постојећег и успостављање </w:t>
            </w:r>
            <w:r w:rsidRPr="00780290">
              <w:rPr>
                <w:rFonts w:asciiTheme="minorHAnsi" w:hAnsiTheme="minorHAnsi" w:cstheme="minorHAnsi"/>
                <w:b/>
                <w:lang w:val="ru-RU"/>
              </w:rPr>
              <w:t>новог музејског простора</w:t>
            </w:r>
          </w:p>
        </w:tc>
      </w:tr>
      <w:tr w:rsidR="00677D49" w:rsidRPr="00B20B83" w14:paraId="063D9B30" w14:textId="77777777" w:rsidTr="00143404">
        <w:trPr>
          <w:trHeight w:val="538"/>
        </w:trPr>
        <w:tc>
          <w:tcPr>
            <w:tcW w:w="10207" w:type="dxa"/>
            <w:gridSpan w:val="8"/>
          </w:tcPr>
          <w:p w14:paraId="3504820D" w14:textId="77777777" w:rsidR="00677D49" w:rsidRPr="00B20B83" w:rsidRDefault="00677D49" w:rsidP="00143404">
            <w:pPr>
              <w:pStyle w:val="NoSpacing"/>
              <w:rPr>
                <w:rFonts w:cstheme="minorHAnsi"/>
              </w:rPr>
            </w:pPr>
            <w:r w:rsidRPr="00B20B83">
              <w:rPr>
                <w:rFonts w:cstheme="minorHAnsi"/>
                <w:b/>
              </w:rPr>
              <w:t>Опис:</w:t>
            </w:r>
          </w:p>
          <w:p w14:paraId="08FDF748" w14:textId="77777777" w:rsidR="00677D49" w:rsidRPr="00780290" w:rsidRDefault="00677D49" w:rsidP="00143404">
            <w:pPr>
              <w:pStyle w:val="NoSpacing"/>
              <w:jc w:val="both"/>
              <w:rPr>
                <w:rFonts w:cstheme="minorHAnsi"/>
              </w:rPr>
            </w:pPr>
            <w:r w:rsidRPr="00780290">
              <w:rPr>
                <w:rFonts w:cstheme="minorHAnsi"/>
              </w:rPr>
              <w:t>Музеји привлаче</w:t>
            </w:r>
            <w:r w:rsidRPr="00B20B83">
              <w:rPr>
                <w:rFonts w:cstheme="minorHAnsi"/>
              </w:rPr>
              <w:t xml:space="preserve"> велики број туриста, али имају улогу и да едукују суграђане, па је врло важно да Кладово који има врло значајну историју </w:t>
            </w:r>
            <w:r w:rsidRPr="00780290">
              <w:rPr>
                <w:rFonts w:cstheme="minorHAnsi"/>
              </w:rPr>
              <w:t>добије свој историјски</w:t>
            </w:r>
            <w:r w:rsidR="00D57D14" w:rsidRPr="00780290">
              <w:rPr>
                <w:rFonts w:cstheme="minorHAnsi"/>
              </w:rPr>
              <w:t>/етнолошки</w:t>
            </w:r>
            <w:r w:rsidR="00780290">
              <w:rPr>
                <w:rFonts w:cstheme="minorHAnsi"/>
              </w:rPr>
              <w:t xml:space="preserve"> простор.</w:t>
            </w:r>
          </w:p>
          <w:p w14:paraId="12042E5F" w14:textId="77777777" w:rsidR="00677D49" w:rsidRPr="00B20B83" w:rsidRDefault="00677D49" w:rsidP="00143404">
            <w:pPr>
              <w:pStyle w:val="NoSpacing"/>
              <w:jc w:val="both"/>
              <w:rPr>
                <w:rFonts w:cstheme="minorHAnsi"/>
              </w:rPr>
            </w:pPr>
            <w:r w:rsidRPr="00780290">
              <w:rPr>
                <w:rFonts w:cstheme="minorHAnsi"/>
                <w:lang w:val="ru-RU"/>
              </w:rPr>
              <w:t>Овом мером је предвиђено повећање видљивости Археолошког музеја Ђердап који је</w:t>
            </w:r>
            <w:r w:rsidRPr="00B20B83">
              <w:rPr>
                <w:rFonts w:cstheme="minorHAnsi"/>
                <w:lang w:val="ru-RU"/>
              </w:rPr>
              <w:t xml:space="preserve"> организацациона јединица Народног музеја Београд, пренамена и стављање у фукцију и рад Етно комплекса у Брзој Паланци и увођење посебних садржаја музејске делатности у Визиторском центру тврђаве Фетислам.</w:t>
            </w:r>
          </w:p>
          <w:p w14:paraId="4573A23E" w14:textId="77777777" w:rsidR="00677D49" w:rsidRPr="00B20B83" w:rsidRDefault="00677D49" w:rsidP="00143404">
            <w:pPr>
              <w:pStyle w:val="NoSpacing"/>
              <w:jc w:val="both"/>
              <w:rPr>
                <w:rFonts w:cstheme="minorHAnsi"/>
                <w:lang w:val="ru-RU"/>
              </w:rPr>
            </w:pPr>
            <w:r w:rsidRPr="00B20B83">
              <w:rPr>
                <w:rFonts w:cstheme="minorHAnsi"/>
                <w:lang w:val="ru-RU"/>
              </w:rPr>
              <w:t>Оквирне активности:</w:t>
            </w:r>
          </w:p>
          <w:p w14:paraId="0023F30D" w14:textId="77777777" w:rsidR="00677D49" w:rsidRPr="00B20B83" w:rsidRDefault="00677D49" w:rsidP="001F71B2">
            <w:pPr>
              <w:pStyle w:val="NoSpacing"/>
              <w:numPr>
                <w:ilvl w:val="0"/>
                <w:numId w:val="69"/>
              </w:numPr>
              <w:jc w:val="both"/>
              <w:rPr>
                <w:rFonts w:cstheme="minorHAnsi"/>
                <w:lang w:val="ru-RU"/>
              </w:rPr>
            </w:pPr>
            <w:r w:rsidRPr="00B20B83">
              <w:rPr>
                <w:rFonts w:cstheme="minorHAnsi"/>
                <w:lang w:val="ru-RU"/>
              </w:rPr>
              <w:t>успостављање новог простора за музејске и галеријске поставке - изградња историјско-етнолошк</w:t>
            </w:r>
            <w:r w:rsidR="00D57D14">
              <w:rPr>
                <w:rFonts w:cstheme="minorHAnsi"/>
                <w:lang w:val="ru-RU"/>
              </w:rPr>
              <w:t>е</w:t>
            </w:r>
            <w:r w:rsidRPr="00B20B83">
              <w:rPr>
                <w:rFonts w:cstheme="minorHAnsi"/>
                <w:lang w:val="ru-RU"/>
              </w:rPr>
              <w:t xml:space="preserve"> </w:t>
            </w:r>
            <w:r w:rsidR="00D57D14">
              <w:rPr>
                <w:rFonts w:cstheme="minorHAnsi"/>
                <w:lang w:val="ru-RU"/>
              </w:rPr>
              <w:t>куће</w:t>
            </w:r>
          </w:p>
          <w:p w14:paraId="7E2FFAFB" w14:textId="77777777" w:rsidR="00677D49" w:rsidRPr="00B20B83" w:rsidRDefault="00677D49" w:rsidP="001F71B2">
            <w:pPr>
              <w:pStyle w:val="NoSpacing"/>
              <w:numPr>
                <w:ilvl w:val="0"/>
                <w:numId w:val="59"/>
              </w:numPr>
              <w:jc w:val="both"/>
              <w:rPr>
                <w:rFonts w:cstheme="minorHAnsi"/>
                <w:lang w:val="ru-RU"/>
              </w:rPr>
            </w:pPr>
            <w:r w:rsidRPr="00B20B83">
              <w:rPr>
                <w:rFonts w:cstheme="minorHAnsi"/>
                <w:lang w:val="ru-RU"/>
              </w:rPr>
              <w:t>покретање изложби/галерија и поставки по селима</w:t>
            </w:r>
          </w:p>
          <w:p w14:paraId="11BC7768" w14:textId="77777777" w:rsidR="00677D49" w:rsidRPr="00B20B83" w:rsidRDefault="00677D49" w:rsidP="001F71B2">
            <w:pPr>
              <w:pStyle w:val="NoSpacing"/>
              <w:numPr>
                <w:ilvl w:val="0"/>
                <w:numId w:val="59"/>
              </w:numPr>
              <w:jc w:val="both"/>
              <w:rPr>
                <w:rFonts w:cstheme="minorHAnsi"/>
                <w:lang w:val="ru-RU"/>
              </w:rPr>
            </w:pPr>
            <w:r w:rsidRPr="00B20B83">
              <w:rPr>
                <w:rFonts w:cstheme="minorHAnsi"/>
                <w:lang w:val="ru-RU"/>
              </w:rPr>
              <w:t>промоција Археолошког музеја Ђердап</w:t>
            </w:r>
          </w:p>
        </w:tc>
      </w:tr>
      <w:tr w:rsidR="00677D49" w:rsidRPr="00B20B83" w14:paraId="4B21B7B2" w14:textId="77777777" w:rsidTr="00143404">
        <w:trPr>
          <w:trHeight w:val="679"/>
        </w:trPr>
        <w:tc>
          <w:tcPr>
            <w:tcW w:w="10207" w:type="dxa"/>
            <w:gridSpan w:val="8"/>
          </w:tcPr>
          <w:p w14:paraId="04774214"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6E2EB13C" w14:textId="77777777" w:rsidR="00677D49" w:rsidRPr="00171767" w:rsidRDefault="00677D49" w:rsidP="00143404">
            <w:pPr>
              <w:pStyle w:val="NoSpacing"/>
              <w:rPr>
                <w:rFonts w:cstheme="minorHAnsi"/>
              </w:rPr>
            </w:pPr>
            <w:r w:rsidRPr="00B20B83">
              <w:rPr>
                <w:rFonts w:cstheme="minorHAnsi"/>
                <w:b/>
              </w:rPr>
              <w:t>Процена потребних финансијских средстава:</w:t>
            </w:r>
            <w:r w:rsidR="00171767">
              <w:rPr>
                <w:rFonts w:cstheme="minorHAnsi"/>
                <w:b/>
              </w:rPr>
              <w:t xml:space="preserve"> </w:t>
            </w:r>
            <w:r w:rsidR="00171767" w:rsidRPr="00171767">
              <w:rPr>
                <w:rFonts w:cstheme="minorHAnsi"/>
              </w:rPr>
              <w:t>15-20.000.000</w:t>
            </w:r>
          </w:p>
          <w:p w14:paraId="10523EF0"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3E4545A5"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rPr>
              <w:t>Библиотека „Центар закултуру Кладово“</w:t>
            </w:r>
          </w:p>
          <w:p w14:paraId="028D9739"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0CEF15BD"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5018F499" w14:textId="77777777" w:rsidTr="00143404">
        <w:trPr>
          <w:trHeight w:val="380"/>
        </w:trPr>
        <w:tc>
          <w:tcPr>
            <w:tcW w:w="3403" w:type="dxa"/>
            <w:shd w:val="clear" w:color="auto" w:fill="D5DCE4"/>
          </w:tcPr>
          <w:p w14:paraId="679115C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43FE247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07CA2F5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287005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4024B40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5B1AD01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2" w:type="dxa"/>
            <w:shd w:val="clear" w:color="auto" w:fill="D5DCE4"/>
          </w:tcPr>
          <w:p w14:paraId="2EAE365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2126" w:type="dxa"/>
            <w:gridSpan w:val="2"/>
            <w:shd w:val="clear" w:color="auto" w:fill="D5DCE4"/>
          </w:tcPr>
          <w:p w14:paraId="6C67404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353D04CE" w14:textId="77777777" w:rsidTr="00143404">
        <w:trPr>
          <w:trHeight w:val="376"/>
        </w:trPr>
        <w:tc>
          <w:tcPr>
            <w:tcW w:w="3403" w:type="dxa"/>
          </w:tcPr>
          <w:p w14:paraId="686C7C81"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rPr>
              <w:t>Број</w:t>
            </w:r>
            <w:r w:rsidR="00171767">
              <w:rPr>
                <w:rFonts w:asciiTheme="minorHAnsi" w:hAnsiTheme="minorHAnsi" w:cstheme="minorHAnsi"/>
                <w:color w:val="2F5496"/>
              </w:rPr>
              <w:t xml:space="preserve"> </w:t>
            </w:r>
            <w:r w:rsidRPr="00B20B83">
              <w:rPr>
                <w:rFonts w:asciiTheme="minorHAnsi" w:hAnsiTheme="minorHAnsi" w:cstheme="minorHAnsi"/>
                <w:color w:val="2F5496"/>
              </w:rPr>
              <w:t>изложбених</w:t>
            </w:r>
            <w:r w:rsidR="00171767">
              <w:rPr>
                <w:rFonts w:asciiTheme="minorHAnsi" w:hAnsiTheme="minorHAnsi" w:cstheme="minorHAnsi"/>
                <w:color w:val="2F5496"/>
              </w:rPr>
              <w:t xml:space="preserve"> </w:t>
            </w:r>
            <w:r w:rsidRPr="00B20B83">
              <w:rPr>
                <w:rFonts w:asciiTheme="minorHAnsi" w:hAnsiTheme="minorHAnsi" w:cstheme="minorHAnsi"/>
                <w:color w:val="2F5496"/>
              </w:rPr>
              <w:t>поставки у галерији</w:t>
            </w:r>
            <w:r w:rsidR="00171767">
              <w:rPr>
                <w:rFonts w:asciiTheme="minorHAnsi" w:hAnsiTheme="minorHAnsi" w:cstheme="minorHAnsi"/>
                <w:color w:val="2F5496"/>
              </w:rPr>
              <w:t xml:space="preserve"> </w:t>
            </w:r>
            <w:r w:rsidRPr="00B20B83">
              <w:rPr>
                <w:rFonts w:asciiTheme="minorHAnsi" w:hAnsiTheme="minorHAnsi" w:cstheme="minorHAnsi"/>
                <w:color w:val="2F5496"/>
              </w:rPr>
              <w:t>Билиотеке „Центар</w:t>
            </w:r>
            <w:r w:rsidR="00171767">
              <w:rPr>
                <w:rFonts w:asciiTheme="minorHAnsi" w:hAnsiTheme="minorHAnsi" w:cstheme="minorHAnsi"/>
                <w:color w:val="2F5496"/>
              </w:rPr>
              <w:t xml:space="preserve"> </w:t>
            </w:r>
            <w:r w:rsidRPr="00B20B83">
              <w:rPr>
                <w:rFonts w:asciiTheme="minorHAnsi" w:hAnsiTheme="minorHAnsi" w:cstheme="minorHAnsi"/>
                <w:color w:val="2F5496"/>
              </w:rPr>
              <w:t>за</w:t>
            </w:r>
            <w:r w:rsidR="00171767">
              <w:rPr>
                <w:rFonts w:asciiTheme="minorHAnsi" w:hAnsiTheme="minorHAnsi" w:cstheme="minorHAnsi"/>
                <w:color w:val="2F5496"/>
              </w:rPr>
              <w:t xml:space="preserve"> </w:t>
            </w:r>
            <w:r w:rsidRPr="00B20B83">
              <w:rPr>
                <w:rFonts w:asciiTheme="minorHAnsi" w:hAnsiTheme="minorHAnsi" w:cstheme="minorHAnsi"/>
                <w:color w:val="2F5496"/>
              </w:rPr>
              <w:t>културу“ Кладово</w:t>
            </w:r>
          </w:p>
          <w:p w14:paraId="24F1426C" w14:textId="77777777" w:rsidR="00677D49" w:rsidRPr="00B20B83" w:rsidRDefault="00677D49" w:rsidP="00143404">
            <w:pPr>
              <w:rPr>
                <w:rFonts w:asciiTheme="minorHAnsi" w:hAnsiTheme="minorHAnsi" w:cstheme="minorHAnsi"/>
                <w:b/>
                <w:color w:val="2F5496"/>
              </w:rPr>
            </w:pPr>
          </w:p>
        </w:tc>
        <w:tc>
          <w:tcPr>
            <w:tcW w:w="992" w:type="dxa"/>
          </w:tcPr>
          <w:p w14:paraId="568DEFBE"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2F5496"/>
              </w:rPr>
            </w:pPr>
            <w:r w:rsidRPr="00B20B83">
              <w:rPr>
                <w:rFonts w:asciiTheme="minorHAnsi" w:hAnsiTheme="minorHAnsi" w:cstheme="minorHAnsi"/>
                <w:bCs/>
                <w:color w:val="2F5496"/>
              </w:rPr>
              <w:t>Број</w:t>
            </w:r>
          </w:p>
        </w:tc>
        <w:tc>
          <w:tcPr>
            <w:tcW w:w="851" w:type="dxa"/>
          </w:tcPr>
          <w:p w14:paraId="1E3322F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2AD0460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12</w:t>
            </w:r>
          </w:p>
          <w:p w14:paraId="131A4EA9" w14:textId="77777777" w:rsidR="00677D49" w:rsidRPr="00B20B83" w:rsidRDefault="00677D49" w:rsidP="00143404">
            <w:pPr>
              <w:pStyle w:val="TableParagraph"/>
              <w:spacing w:before="40" w:line="276" w:lineRule="auto"/>
              <w:jc w:val="both"/>
              <w:rPr>
                <w:rFonts w:asciiTheme="minorHAnsi" w:hAnsiTheme="minorHAnsi" w:cstheme="minorHAnsi"/>
                <w:bCs/>
              </w:rPr>
            </w:pPr>
          </w:p>
        </w:tc>
        <w:tc>
          <w:tcPr>
            <w:tcW w:w="851" w:type="dxa"/>
          </w:tcPr>
          <w:p w14:paraId="7348690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2" w:type="dxa"/>
          </w:tcPr>
          <w:p w14:paraId="3BF153BC" w14:textId="77777777" w:rsidR="00677D49" w:rsidRPr="00B20B83" w:rsidRDefault="00CC1D25" w:rsidP="00143404">
            <w:pPr>
              <w:pStyle w:val="TableParagraph"/>
              <w:spacing w:before="40" w:line="276" w:lineRule="auto"/>
              <w:ind w:left="108"/>
              <w:jc w:val="both"/>
              <w:rPr>
                <w:rFonts w:asciiTheme="minorHAnsi" w:hAnsiTheme="minorHAnsi" w:cstheme="minorHAnsi"/>
              </w:rPr>
            </w:pPr>
            <w:r>
              <w:rPr>
                <w:rFonts w:asciiTheme="minorHAnsi" w:hAnsiTheme="minorHAnsi" w:cstheme="minorHAnsi"/>
              </w:rPr>
              <w:t>15</w:t>
            </w:r>
            <w:r w:rsidR="00677D49" w:rsidRPr="00B20B83">
              <w:rPr>
                <w:rFonts w:asciiTheme="minorHAnsi" w:hAnsiTheme="minorHAnsi" w:cstheme="minorHAnsi"/>
              </w:rPr>
              <w:t xml:space="preserve"> </w:t>
            </w:r>
          </w:p>
        </w:tc>
        <w:tc>
          <w:tcPr>
            <w:tcW w:w="2126" w:type="dxa"/>
            <w:gridSpan w:val="2"/>
          </w:tcPr>
          <w:p w14:paraId="34261D41" w14:textId="77777777" w:rsidR="00677D49" w:rsidRPr="00B20B83" w:rsidRDefault="00677D49" w:rsidP="00143404">
            <w:pPr>
              <w:pStyle w:val="TableParagraph"/>
              <w:spacing w:before="40" w:line="276" w:lineRule="auto"/>
              <w:ind w:left="0"/>
              <w:jc w:val="both"/>
              <w:rPr>
                <w:rFonts w:asciiTheme="minorHAnsi" w:hAnsiTheme="minorHAnsi" w:cstheme="minorHAnsi"/>
                <w:b/>
              </w:rPr>
            </w:pPr>
            <w:r w:rsidRPr="00B20B83">
              <w:rPr>
                <w:rFonts w:asciiTheme="minorHAnsi" w:hAnsiTheme="minorHAnsi" w:cstheme="minorHAnsi"/>
                <w:bCs/>
                <w:color w:val="365F91"/>
                <w:lang w:val="ru-RU"/>
              </w:rPr>
              <w:t>Извештај  Б</w:t>
            </w:r>
            <w:r w:rsidRPr="00B20B83">
              <w:rPr>
                <w:rFonts w:asciiTheme="minorHAnsi" w:hAnsiTheme="minorHAnsi" w:cstheme="minorHAnsi"/>
                <w:color w:val="365F91"/>
              </w:rPr>
              <w:t>иблиотеке „Центар</w:t>
            </w:r>
            <w:r w:rsidR="00171767">
              <w:rPr>
                <w:rFonts w:asciiTheme="minorHAnsi" w:hAnsiTheme="minorHAnsi" w:cstheme="minorHAnsi"/>
                <w:color w:val="365F91"/>
              </w:rPr>
              <w:t xml:space="preserve"> </w:t>
            </w:r>
            <w:r w:rsidRPr="00B20B83">
              <w:rPr>
                <w:rFonts w:asciiTheme="minorHAnsi" w:hAnsiTheme="minorHAnsi" w:cstheme="minorHAnsi"/>
                <w:color w:val="365F91"/>
              </w:rPr>
              <w:t>за</w:t>
            </w:r>
            <w:r w:rsidR="00171767">
              <w:rPr>
                <w:rFonts w:asciiTheme="minorHAnsi" w:hAnsiTheme="minorHAnsi" w:cstheme="minorHAnsi"/>
                <w:color w:val="365F91"/>
              </w:rPr>
              <w:t xml:space="preserve"> </w:t>
            </w:r>
            <w:r w:rsidRPr="00B20B83">
              <w:rPr>
                <w:rFonts w:asciiTheme="minorHAnsi" w:hAnsiTheme="minorHAnsi" w:cstheme="minorHAnsi"/>
                <w:color w:val="365F91"/>
              </w:rPr>
              <w:t>културу Кладово“</w:t>
            </w:r>
          </w:p>
        </w:tc>
      </w:tr>
      <w:tr w:rsidR="00677D49" w:rsidRPr="00B20B83" w14:paraId="1D844E94" w14:textId="77777777" w:rsidTr="00143404">
        <w:trPr>
          <w:trHeight w:val="376"/>
        </w:trPr>
        <w:tc>
          <w:tcPr>
            <w:tcW w:w="3403" w:type="dxa"/>
          </w:tcPr>
          <w:p w14:paraId="00EE238A"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rPr>
              <w:t>Број</w:t>
            </w:r>
            <w:r w:rsidR="00171767">
              <w:rPr>
                <w:rFonts w:asciiTheme="minorHAnsi" w:hAnsiTheme="minorHAnsi" w:cstheme="minorHAnsi"/>
                <w:color w:val="2F5496"/>
              </w:rPr>
              <w:t xml:space="preserve"> </w:t>
            </w:r>
            <w:r w:rsidRPr="00B20B83">
              <w:rPr>
                <w:rFonts w:asciiTheme="minorHAnsi" w:hAnsiTheme="minorHAnsi" w:cstheme="minorHAnsi"/>
                <w:color w:val="2F5496"/>
              </w:rPr>
              <w:t>изложбених</w:t>
            </w:r>
            <w:r w:rsidR="00171767">
              <w:rPr>
                <w:rFonts w:asciiTheme="minorHAnsi" w:hAnsiTheme="minorHAnsi" w:cstheme="minorHAnsi"/>
                <w:color w:val="2F5496"/>
              </w:rPr>
              <w:t xml:space="preserve"> </w:t>
            </w:r>
            <w:r w:rsidRPr="00B20B83">
              <w:rPr>
                <w:rFonts w:asciiTheme="minorHAnsi" w:hAnsiTheme="minorHAnsi" w:cstheme="minorHAnsi"/>
                <w:color w:val="2F5496"/>
              </w:rPr>
              <w:t>поставки у сеоским срединама</w:t>
            </w:r>
          </w:p>
        </w:tc>
        <w:tc>
          <w:tcPr>
            <w:tcW w:w="992" w:type="dxa"/>
          </w:tcPr>
          <w:p w14:paraId="4AD60A4C"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2F5496"/>
              </w:rPr>
            </w:pPr>
            <w:r w:rsidRPr="00B20B83">
              <w:rPr>
                <w:rFonts w:asciiTheme="minorHAnsi" w:hAnsiTheme="minorHAnsi" w:cstheme="minorHAnsi"/>
                <w:bCs/>
                <w:color w:val="2F5496"/>
              </w:rPr>
              <w:t>Број</w:t>
            </w:r>
          </w:p>
        </w:tc>
        <w:tc>
          <w:tcPr>
            <w:tcW w:w="851" w:type="dxa"/>
          </w:tcPr>
          <w:p w14:paraId="1055E30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49F415B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p w14:paraId="33F18C22" w14:textId="77777777" w:rsidR="00677D49" w:rsidRPr="00B20B83" w:rsidRDefault="00677D49" w:rsidP="00143404">
            <w:pPr>
              <w:pStyle w:val="TableParagraph"/>
              <w:spacing w:before="40" w:line="276" w:lineRule="auto"/>
              <w:jc w:val="both"/>
              <w:rPr>
                <w:rFonts w:asciiTheme="minorHAnsi" w:hAnsiTheme="minorHAnsi" w:cstheme="minorHAnsi"/>
                <w:bCs/>
              </w:rPr>
            </w:pPr>
          </w:p>
        </w:tc>
        <w:tc>
          <w:tcPr>
            <w:tcW w:w="851" w:type="dxa"/>
          </w:tcPr>
          <w:p w14:paraId="5499C3D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2" w:type="dxa"/>
          </w:tcPr>
          <w:p w14:paraId="29FB5152" w14:textId="77777777" w:rsidR="00677D49" w:rsidRPr="00B20B83" w:rsidRDefault="00677D49" w:rsidP="00143404">
            <w:pPr>
              <w:pStyle w:val="TableParagraph"/>
              <w:spacing w:before="40" w:line="276" w:lineRule="auto"/>
              <w:ind w:left="108"/>
              <w:jc w:val="both"/>
              <w:rPr>
                <w:rFonts w:asciiTheme="minorHAnsi" w:hAnsiTheme="minorHAnsi" w:cstheme="minorHAnsi"/>
              </w:rPr>
            </w:pPr>
            <w:r w:rsidRPr="00B20B83">
              <w:rPr>
                <w:rFonts w:asciiTheme="minorHAnsi" w:hAnsiTheme="minorHAnsi" w:cstheme="minorHAnsi"/>
              </w:rPr>
              <w:t>4</w:t>
            </w:r>
          </w:p>
        </w:tc>
        <w:tc>
          <w:tcPr>
            <w:tcW w:w="2126" w:type="dxa"/>
            <w:gridSpan w:val="2"/>
          </w:tcPr>
          <w:p w14:paraId="296B8970" w14:textId="77777777" w:rsidR="00677D49" w:rsidRPr="00B20B83" w:rsidRDefault="00677D49" w:rsidP="00143404">
            <w:pPr>
              <w:pStyle w:val="TableParagraph"/>
              <w:spacing w:before="40" w:line="276" w:lineRule="auto"/>
              <w:ind w:left="0"/>
              <w:jc w:val="both"/>
              <w:rPr>
                <w:rFonts w:asciiTheme="minorHAnsi" w:hAnsiTheme="minorHAnsi" w:cstheme="minorHAnsi"/>
                <w:b/>
              </w:rPr>
            </w:pPr>
            <w:r w:rsidRPr="00B20B83">
              <w:rPr>
                <w:rFonts w:asciiTheme="minorHAnsi" w:hAnsiTheme="minorHAnsi" w:cstheme="minorHAnsi"/>
                <w:bCs/>
                <w:color w:val="365F91"/>
                <w:lang w:val="ru-RU"/>
              </w:rPr>
              <w:t>Извештај  Б</w:t>
            </w:r>
            <w:r w:rsidRPr="00B20B83">
              <w:rPr>
                <w:rFonts w:asciiTheme="minorHAnsi" w:hAnsiTheme="minorHAnsi" w:cstheme="minorHAnsi"/>
                <w:color w:val="365F91"/>
              </w:rPr>
              <w:t>иблиотеке „ЦентарзакултуруКладово“</w:t>
            </w:r>
          </w:p>
        </w:tc>
      </w:tr>
    </w:tbl>
    <w:p w14:paraId="77C742C7" w14:textId="77777777" w:rsidR="00677D49" w:rsidRPr="00B20B83" w:rsidRDefault="00677D49" w:rsidP="00677D49">
      <w:pPr>
        <w:spacing w:before="60"/>
        <w:jc w:val="both"/>
        <w:rPr>
          <w:rFonts w:asciiTheme="minorHAnsi" w:hAnsiTheme="minorHAnsi" w:cstheme="minorHAnsi"/>
        </w:rPr>
      </w:pPr>
    </w:p>
    <w:p w14:paraId="3259C348" w14:textId="77777777" w:rsidR="00677D49" w:rsidRPr="00B20B83" w:rsidRDefault="00677D49" w:rsidP="00677D49">
      <w:pPr>
        <w:rPr>
          <w:rFonts w:asciiTheme="minorHAnsi" w:hAnsiTheme="minorHAnsi" w:cstheme="minorHAnsi"/>
          <w:b/>
          <w:bCs/>
          <w:color w:val="365F91"/>
        </w:rPr>
      </w:pPr>
      <w:r w:rsidRPr="00B20B83">
        <w:rPr>
          <w:rFonts w:asciiTheme="minorHAnsi" w:hAnsiTheme="minorHAnsi" w:cstheme="minorHAnsi"/>
          <w:b/>
          <w:bCs/>
          <w:color w:val="365F91"/>
        </w:rPr>
        <w:t xml:space="preserve">РАЗВОЈНИ ПРАВАЦ </w:t>
      </w:r>
      <w:r w:rsidRPr="00B20B83">
        <w:rPr>
          <w:rFonts w:asciiTheme="minorHAnsi" w:hAnsiTheme="minorHAnsi" w:cstheme="minorHAnsi"/>
          <w:b/>
          <w:bCs/>
          <w:color w:val="365F91"/>
          <w:lang w:val="en-GB"/>
        </w:rPr>
        <w:t>2</w:t>
      </w:r>
      <w:r w:rsidRPr="00B20B83">
        <w:rPr>
          <w:rFonts w:asciiTheme="minorHAnsi" w:hAnsiTheme="minorHAnsi" w:cstheme="minorHAnsi"/>
          <w:b/>
          <w:bCs/>
          <w:color w:val="365F91"/>
        </w:rPr>
        <w:t xml:space="preserve"> – </w:t>
      </w:r>
      <w:r w:rsidRPr="00B20B83">
        <w:rPr>
          <w:rFonts w:asciiTheme="minorHAnsi" w:hAnsiTheme="minorHAnsi" w:cstheme="minorHAnsi"/>
          <w:b/>
          <w:bCs/>
          <w:color w:val="365F91"/>
          <w:lang w:val="ru-RU"/>
        </w:rPr>
        <w:t>Инфраструктура и заштита животне средине</w:t>
      </w:r>
    </w:p>
    <w:p w14:paraId="38A565B7" w14:textId="77777777" w:rsidR="00677D49" w:rsidRPr="00B20B83" w:rsidRDefault="00677D49" w:rsidP="00677D49">
      <w:pPr>
        <w:ind w:right="4"/>
        <w:jc w:val="both"/>
        <w:rPr>
          <w:rFonts w:asciiTheme="minorHAnsi" w:hAnsiTheme="minorHAnsi" w:cstheme="minorHAnsi"/>
          <w:b/>
          <w:color w:val="2E74B5" w:themeColor="accent1" w:themeShade="BF"/>
        </w:rPr>
      </w:pPr>
    </w:p>
    <w:p w14:paraId="3C3BFF0A" w14:textId="77777777" w:rsidR="00677D49" w:rsidRPr="00B20B83" w:rsidRDefault="00677D49" w:rsidP="00677D49">
      <w:pPr>
        <w:jc w:val="both"/>
        <w:rPr>
          <w:rFonts w:asciiTheme="minorHAnsi" w:hAnsiTheme="minorHAnsi" w:cstheme="minorHAnsi"/>
          <w:color w:val="365F91"/>
        </w:rPr>
      </w:pPr>
      <w:r w:rsidRPr="00B20B83">
        <w:rPr>
          <w:rFonts w:asciiTheme="minorHAnsi" w:hAnsiTheme="minorHAnsi" w:cstheme="minorHAnsi"/>
          <w:b/>
          <w:color w:val="365F91"/>
        </w:rPr>
        <w:t xml:space="preserve">ПРИОРИТЕТНИ ЦИЉ </w:t>
      </w:r>
      <w:r w:rsidRPr="00B20B83">
        <w:rPr>
          <w:rFonts w:asciiTheme="minorHAnsi" w:hAnsiTheme="minorHAnsi" w:cstheme="minorHAnsi"/>
          <w:b/>
          <w:color w:val="365F91"/>
          <w:lang w:val="en-GB"/>
        </w:rPr>
        <w:t>2</w:t>
      </w:r>
      <w:r w:rsidRPr="00B20B83">
        <w:rPr>
          <w:rFonts w:asciiTheme="minorHAnsi" w:hAnsiTheme="minorHAnsi" w:cstheme="minorHAnsi"/>
          <w:b/>
          <w:color w:val="365F91"/>
        </w:rPr>
        <w:t>.1</w:t>
      </w:r>
      <w:r w:rsidRPr="00B20B83">
        <w:rPr>
          <w:rFonts w:asciiTheme="minorHAnsi" w:hAnsiTheme="minorHAnsi" w:cstheme="minorHAnsi"/>
          <w:b/>
          <w:color w:val="365F91"/>
          <w:lang w:val="en-GB"/>
        </w:rPr>
        <w:t xml:space="preserve">. </w:t>
      </w:r>
      <w:r w:rsidRPr="00B20B83">
        <w:rPr>
          <w:rFonts w:asciiTheme="minorHAnsi" w:hAnsiTheme="minorHAnsi" w:cstheme="minorHAnsi"/>
          <w:b/>
          <w:bCs/>
          <w:color w:val="365F91"/>
        </w:rPr>
        <w:t xml:space="preserve">Ефикасан и одржив систем </w:t>
      </w:r>
      <w:r w:rsidRPr="00B20B83">
        <w:rPr>
          <w:rFonts w:asciiTheme="minorHAnsi" w:hAnsiTheme="minorHAnsi" w:cstheme="minorHAnsi"/>
          <w:b/>
          <w:bCs/>
          <w:color w:val="365F91"/>
          <w:lang w:val="ru-RU"/>
        </w:rPr>
        <w:t>управљања отпадом на нивоу општине</w:t>
      </w:r>
    </w:p>
    <w:p w14:paraId="64B3E923" w14:textId="77777777" w:rsidR="00677D49" w:rsidRPr="00B20B83" w:rsidRDefault="00677D49" w:rsidP="00677D49">
      <w:pPr>
        <w:ind w:right="4"/>
        <w:jc w:val="both"/>
        <w:rPr>
          <w:rFonts w:asciiTheme="minorHAnsi" w:hAnsiTheme="minorHAnsi" w:cstheme="minorHAnsi"/>
          <w:color w:val="365F91"/>
          <w:lang w:val="en-GB"/>
        </w:rPr>
      </w:pPr>
    </w:p>
    <w:p w14:paraId="6503E0FE" w14:textId="77777777" w:rsidR="00677D49" w:rsidRPr="00B20B83" w:rsidRDefault="00677D49" w:rsidP="00677D49">
      <w:pPr>
        <w:pStyle w:val="NoSpacing"/>
        <w:jc w:val="both"/>
        <w:rPr>
          <w:rFonts w:cstheme="minorHAnsi"/>
        </w:rPr>
      </w:pPr>
      <w:r w:rsidRPr="00B20B83">
        <w:rPr>
          <w:rFonts w:cstheme="minorHAnsi"/>
        </w:rPr>
        <w:t xml:space="preserve">На територији општине Кладово, управљање отпадом представља један од највећих еколошких проблема. Организовано сакупљање и одлагање комуналног отпада на територији општине Кладово постоји, и ту функцију врши ЈП „Комуналац“ Кладово. Генерисана количина отпада, првенствено из домаћинстава, износи преко 7 тона/годишње, а количина сакупљеног отпада се сваке године повећава. Покривеност насеља организованим сакупљањем отпада је добра, али нису обухваћена сва домаћинства. </w:t>
      </w:r>
    </w:p>
    <w:p w14:paraId="60DB6516" w14:textId="77777777" w:rsidR="00677D49" w:rsidRPr="00B20B83" w:rsidRDefault="00677D49" w:rsidP="00677D49">
      <w:pPr>
        <w:shd w:val="clear" w:color="auto" w:fill="FFFFFF"/>
        <w:jc w:val="both"/>
        <w:rPr>
          <w:rFonts w:asciiTheme="minorHAnsi" w:hAnsiTheme="minorHAnsi" w:cstheme="minorHAnsi"/>
        </w:rPr>
      </w:pPr>
      <w:r w:rsidRPr="00B20B83">
        <w:rPr>
          <w:rFonts w:asciiTheme="minorHAnsi" w:hAnsiTheme="minorHAnsi" w:cstheme="minorHAnsi"/>
        </w:rPr>
        <w:t>ЈП„Комуналац“ Кладово</w:t>
      </w:r>
      <w:r w:rsidR="00171767">
        <w:rPr>
          <w:rFonts w:asciiTheme="minorHAnsi" w:hAnsiTheme="minorHAnsi" w:cstheme="minorHAnsi"/>
        </w:rPr>
        <w:t xml:space="preserve"> </w:t>
      </w:r>
      <w:r w:rsidRPr="00B20B83">
        <w:rPr>
          <w:rFonts w:asciiTheme="minorHAnsi" w:hAnsiTheme="minorHAnsi" w:cstheme="minorHAnsi"/>
        </w:rPr>
        <w:t>сакупљени</w:t>
      </w:r>
      <w:r w:rsidR="00171767">
        <w:rPr>
          <w:rFonts w:asciiTheme="minorHAnsi" w:hAnsiTheme="minorHAnsi" w:cstheme="minorHAnsi"/>
        </w:rPr>
        <w:t xml:space="preserve"> </w:t>
      </w:r>
      <w:r w:rsidRPr="00B20B83">
        <w:rPr>
          <w:rFonts w:asciiTheme="minorHAnsi" w:hAnsiTheme="minorHAnsi" w:cstheme="minorHAnsi"/>
        </w:rPr>
        <w:t>комунални</w:t>
      </w:r>
      <w:r w:rsidR="00171767">
        <w:rPr>
          <w:rFonts w:asciiTheme="minorHAnsi" w:hAnsiTheme="minorHAnsi" w:cstheme="minorHAnsi"/>
        </w:rPr>
        <w:t xml:space="preserve"> </w:t>
      </w:r>
      <w:r w:rsidRPr="00B20B83">
        <w:rPr>
          <w:rFonts w:asciiTheme="minorHAnsi" w:hAnsiTheme="minorHAnsi" w:cstheme="minorHAnsi"/>
        </w:rPr>
        <w:t>отпад</w:t>
      </w:r>
      <w:r w:rsidR="00171767">
        <w:rPr>
          <w:rFonts w:asciiTheme="minorHAnsi" w:hAnsiTheme="minorHAnsi" w:cstheme="minorHAnsi"/>
        </w:rPr>
        <w:t xml:space="preserve"> </w:t>
      </w:r>
      <w:r w:rsidRPr="00B20B83">
        <w:rPr>
          <w:rFonts w:asciiTheme="minorHAnsi" w:hAnsiTheme="minorHAnsi" w:cstheme="minorHAnsi"/>
        </w:rPr>
        <w:t>одлаже</w:t>
      </w:r>
      <w:r w:rsidR="00171767">
        <w:rPr>
          <w:rFonts w:asciiTheme="minorHAnsi" w:hAnsiTheme="minorHAnsi" w:cstheme="minorHAnsi"/>
        </w:rPr>
        <w:t xml:space="preserve"> </w:t>
      </w:r>
      <w:r w:rsidRPr="00B20B83">
        <w:rPr>
          <w:rFonts w:asciiTheme="minorHAnsi" w:hAnsiTheme="minorHAnsi" w:cstheme="minorHAnsi"/>
        </w:rPr>
        <w:t>на</w:t>
      </w:r>
      <w:r w:rsidR="00171767">
        <w:rPr>
          <w:rFonts w:asciiTheme="minorHAnsi" w:hAnsiTheme="minorHAnsi" w:cstheme="minorHAnsi"/>
        </w:rPr>
        <w:t xml:space="preserve"> </w:t>
      </w:r>
      <w:r w:rsidRPr="00B20B83">
        <w:rPr>
          <w:rFonts w:asciiTheme="minorHAnsi" w:hAnsiTheme="minorHAnsi" w:cstheme="minorHAnsi"/>
        </w:rPr>
        <w:t>велику</w:t>
      </w:r>
      <w:r w:rsidR="00171767">
        <w:rPr>
          <w:rFonts w:asciiTheme="minorHAnsi" w:hAnsiTheme="minorHAnsi" w:cstheme="minorHAnsi"/>
        </w:rPr>
        <w:t xml:space="preserve"> </w:t>
      </w:r>
      <w:r w:rsidRPr="00B20B83">
        <w:rPr>
          <w:rFonts w:asciiTheme="minorHAnsi" w:hAnsiTheme="minorHAnsi" w:cstheme="minorHAnsi"/>
        </w:rPr>
        <w:t>несанитарну</w:t>
      </w:r>
      <w:r w:rsidR="00171767">
        <w:rPr>
          <w:rFonts w:asciiTheme="minorHAnsi" w:hAnsiTheme="minorHAnsi" w:cstheme="minorHAnsi"/>
        </w:rPr>
        <w:t xml:space="preserve"> </w:t>
      </w:r>
      <w:r w:rsidRPr="00B20B83">
        <w:rPr>
          <w:rFonts w:asciiTheme="minorHAnsi" w:hAnsiTheme="minorHAnsi" w:cstheme="minorHAnsi"/>
        </w:rPr>
        <w:t>депонију</w:t>
      </w:r>
      <w:r w:rsidR="00171767">
        <w:rPr>
          <w:rFonts w:asciiTheme="minorHAnsi" w:hAnsiTheme="minorHAnsi" w:cstheme="minorHAnsi"/>
        </w:rPr>
        <w:t xml:space="preserve"> </w:t>
      </w:r>
      <w:r w:rsidRPr="00B20B83">
        <w:rPr>
          <w:rFonts w:asciiTheme="minorHAnsi" w:hAnsiTheme="minorHAnsi" w:cstheme="minorHAnsi"/>
        </w:rPr>
        <w:t>која заузима</w:t>
      </w:r>
      <w:r w:rsidR="00171767">
        <w:rPr>
          <w:rFonts w:asciiTheme="minorHAnsi" w:hAnsiTheme="minorHAnsi" w:cstheme="minorHAnsi"/>
        </w:rPr>
        <w:t xml:space="preserve"> </w:t>
      </w:r>
      <w:r w:rsidRPr="00B20B83">
        <w:rPr>
          <w:rFonts w:asciiTheme="minorHAnsi" w:hAnsiTheme="minorHAnsi" w:cstheme="minorHAnsi"/>
        </w:rPr>
        <w:t>површину</w:t>
      </w:r>
      <w:r w:rsidR="00171767">
        <w:rPr>
          <w:rFonts w:asciiTheme="minorHAnsi" w:hAnsiTheme="minorHAnsi" w:cstheme="minorHAnsi"/>
        </w:rPr>
        <w:t xml:space="preserve"> </w:t>
      </w:r>
      <w:r w:rsidRPr="00B20B83">
        <w:rPr>
          <w:rFonts w:asciiTheme="minorHAnsi" w:hAnsiTheme="minorHAnsi" w:cstheme="minorHAnsi"/>
        </w:rPr>
        <w:t>од 2,36 ha (175x135 m), од</w:t>
      </w:r>
      <w:r w:rsidR="00171767">
        <w:rPr>
          <w:rFonts w:asciiTheme="minorHAnsi" w:hAnsiTheme="minorHAnsi" w:cstheme="minorHAnsi"/>
        </w:rPr>
        <w:t xml:space="preserve"> </w:t>
      </w:r>
      <w:r w:rsidRPr="00B20B83">
        <w:rPr>
          <w:rFonts w:asciiTheme="minorHAnsi" w:hAnsiTheme="minorHAnsi" w:cstheme="minorHAnsi"/>
        </w:rPr>
        <w:t>чега</w:t>
      </w:r>
      <w:r w:rsidR="00171767">
        <w:rPr>
          <w:rFonts w:asciiTheme="minorHAnsi" w:hAnsiTheme="minorHAnsi" w:cstheme="minorHAnsi"/>
        </w:rPr>
        <w:t xml:space="preserve"> </w:t>
      </w:r>
      <w:r w:rsidRPr="00B20B83">
        <w:rPr>
          <w:rFonts w:asciiTheme="minorHAnsi" w:hAnsiTheme="minorHAnsi" w:cstheme="minorHAnsi"/>
        </w:rPr>
        <w:t>се 1,41 ha налази</w:t>
      </w:r>
      <w:r w:rsidR="00171767">
        <w:rPr>
          <w:rFonts w:asciiTheme="minorHAnsi" w:hAnsiTheme="minorHAnsi" w:cstheme="minorHAnsi"/>
        </w:rPr>
        <w:t xml:space="preserve"> </w:t>
      </w:r>
      <w:r w:rsidRPr="00B20B83">
        <w:rPr>
          <w:rFonts w:asciiTheme="minorHAnsi" w:hAnsiTheme="minorHAnsi" w:cstheme="minorHAnsi"/>
        </w:rPr>
        <w:t>под</w:t>
      </w:r>
      <w:r w:rsidR="00171767">
        <w:rPr>
          <w:rFonts w:asciiTheme="minorHAnsi" w:hAnsiTheme="minorHAnsi" w:cstheme="minorHAnsi"/>
        </w:rPr>
        <w:t xml:space="preserve"> </w:t>
      </w:r>
      <w:r w:rsidRPr="00B20B83">
        <w:rPr>
          <w:rFonts w:asciiTheme="minorHAnsi" w:hAnsiTheme="minorHAnsi" w:cstheme="minorHAnsi"/>
        </w:rPr>
        <w:t>отпадом. На</w:t>
      </w:r>
      <w:r w:rsidR="00171767">
        <w:rPr>
          <w:rFonts w:asciiTheme="minorHAnsi" w:hAnsiTheme="minorHAnsi" w:cstheme="minorHAnsi"/>
        </w:rPr>
        <w:t xml:space="preserve"> </w:t>
      </w:r>
      <w:r w:rsidRPr="00B20B83">
        <w:rPr>
          <w:rFonts w:asciiTheme="minorHAnsi" w:hAnsiTheme="minorHAnsi" w:cstheme="minorHAnsi"/>
        </w:rPr>
        <w:t>депонији</w:t>
      </w:r>
      <w:r w:rsidR="00171767">
        <w:rPr>
          <w:rFonts w:asciiTheme="minorHAnsi" w:hAnsiTheme="minorHAnsi" w:cstheme="minorHAnsi"/>
        </w:rPr>
        <w:t xml:space="preserve"> </w:t>
      </w:r>
      <w:r w:rsidRPr="00B20B83">
        <w:rPr>
          <w:rFonts w:asciiTheme="minorHAnsi" w:hAnsiTheme="minorHAnsi" w:cstheme="minorHAnsi"/>
        </w:rPr>
        <w:t>се</w:t>
      </w:r>
      <w:r w:rsidR="00171767">
        <w:rPr>
          <w:rFonts w:asciiTheme="minorHAnsi" w:hAnsiTheme="minorHAnsi" w:cstheme="minorHAnsi"/>
        </w:rPr>
        <w:t xml:space="preserve"> </w:t>
      </w:r>
      <w:r w:rsidRPr="00B20B83">
        <w:rPr>
          <w:rFonts w:asciiTheme="minorHAnsi" w:hAnsiTheme="minorHAnsi" w:cstheme="minorHAnsi"/>
        </w:rPr>
        <w:t>врши</w:t>
      </w:r>
      <w:r w:rsidR="00171767">
        <w:rPr>
          <w:rFonts w:asciiTheme="minorHAnsi" w:hAnsiTheme="minorHAnsi" w:cstheme="minorHAnsi"/>
        </w:rPr>
        <w:t xml:space="preserve"> </w:t>
      </w:r>
      <w:r w:rsidRPr="00B20B83">
        <w:rPr>
          <w:rFonts w:asciiTheme="minorHAnsi" w:hAnsiTheme="minorHAnsi" w:cstheme="minorHAnsi"/>
        </w:rPr>
        <w:t>компактирање</w:t>
      </w:r>
      <w:r w:rsidR="00171767">
        <w:rPr>
          <w:rFonts w:asciiTheme="minorHAnsi" w:hAnsiTheme="minorHAnsi" w:cstheme="minorHAnsi"/>
        </w:rPr>
        <w:t xml:space="preserve"> </w:t>
      </w:r>
      <w:r w:rsidRPr="00B20B83">
        <w:rPr>
          <w:rFonts w:asciiTheme="minorHAnsi" w:hAnsiTheme="minorHAnsi" w:cstheme="minorHAnsi"/>
        </w:rPr>
        <w:t>отпада</w:t>
      </w:r>
      <w:r w:rsidR="00171767">
        <w:rPr>
          <w:rFonts w:asciiTheme="minorHAnsi" w:hAnsiTheme="minorHAnsi" w:cstheme="minorHAnsi"/>
        </w:rPr>
        <w:t xml:space="preserve"> </w:t>
      </w:r>
      <w:r w:rsidRPr="00B20B83">
        <w:rPr>
          <w:rFonts w:asciiTheme="minorHAnsi" w:hAnsiTheme="minorHAnsi" w:cstheme="minorHAnsi"/>
        </w:rPr>
        <w:t>булдожером и повремено</w:t>
      </w:r>
      <w:r w:rsidR="00171767">
        <w:rPr>
          <w:rFonts w:asciiTheme="minorHAnsi" w:hAnsiTheme="minorHAnsi" w:cstheme="minorHAnsi"/>
        </w:rPr>
        <w:t xml:space="preserve"> </w:t>
      </w:r>
      <w:r w:rsidRPr="00B20B83">
        <w:rPr>
          <w:rFonts w:asciiTheme="minorHAnsi" w:hAnsiTheme="minorHAnsi" w:cstheme="minorHAnsi"/>
        </w:rPr>
        <w:t>прекривање</w:t>
      </w:r>
      <w:r w:rsidR="00171767">
        <w:rPr>
          <w:rFonts w:asciiTheme="minorHAnsi" w:hAnsiTheme="minorHAnsi" w:cstheme="minorHAnsi"/>
        </w:rPr>
        <w:t xml:space="preserve"> </w:t>
      </w:r>
      <w:r w:rsidRPr="00B20B83">
        <w:rPr>
          <w:rFonts w:asciiTheme="minorHAnsi" w:hAnsiTheme="minorHAnsi" w:cstheme="minorHAnsi"/>
        </w:rPr>
        <w:t>отпада</w:t>
      </w:r>
      <w:r w:rsidR="00171767">
        <w:rPr>
          <w:rFonts w:asciiTheme="minorHAnsi" w:hAnsiTheme="minorHAnsi" w:cstheme="minorHAnsi"/>
        </w:rPr>
        <w:t xml:space="preserve"> </w:t>
      </w:r>
      <w:r w:rsidRPr="00B20B83">
        <w:rPr>
          <w:rFonts w:asciiTheme="minorHAnsi" w:hAnsiTheme="minorHAnsi" w:cstheme="minorHAnsi"/>
        </w:rPr>
        <w:t>земљом и шутом. Депонија</w:t>
      </w:r>
      <w:r w:rsidR="00171767">
        <w:rPr>
          <w:rFonts w:asciiTheme="minorHAnsi" w:hAnsiTheme="minorHAnsi" w:cstheme="minorHAnsi"/>
        </w:rPr>
        <w:t xml:space="preserve"> </w:t>
      </w:r>
      <w:r w:rsidRPr="00B20B83">
        <w:rPr>
          <w:rFonts w:asciiTheme="minorHAnsi" w:hAnsiTheme="minorHAnsi" w:cstheme="minorHAnsi"/>
        </w:rPr>
        <w:t>је</w:t>
      </w:r>
      <w:r w:rsidR="00171767">
        <w:rPr>
          <w:rFonts w:asciiTheme="minorHAnsi" w:hAnsiTheme="minorHAnsi" w:cstheme="minorHAnsi"/>
        </w:rPr>
        <w:t xml:space="preserve"> </w:t>
      </w:r>
      <w:r w:rsidRPr="00B20B83">
        <w:rPr>
          <w:rFonts w:asciiTheme="minorHAnsi" w:hAnsiTheme="minorHAnsi" w:cstheme="minorHAnsi"/>
        </w:rPr>
        <w:t>удаљена</w:t>
      </w:r>
      <w:r w:rsidR="00171767">
        <w:rPr>
          <w:rFonts w:asciiTheme="minorHAnsi" w:hAnsiTheme="minorHAnsi" w:cstheme="minorHAnsi"/>
        </w:rPr>
        <w:t xml:space="preserve"> </w:t>
      </w:r>
      <w:r w:rsidRPr="00B20B83">
        <w:rPr>
          <w:rFonts w:asciiTheme="minorHAnsi" w:hAnsiTheme="minorHAnsi" w:cstheme="minorHAnsi"/>
        </w:rPr>
        <w:t>од</w:t>
      </w:r>
      <w:r w:rsidR="00171767">
        <w:rPr>
          <w:rFonts w:asciiTheme="minorHAnsi" w:hAnsiTheme="minorHAnsi" w:cstheme="minorHAnsi"/>
        </w:rPr>
        <w:t xml:space="preserve"> </w:t>
      </w:r>
      <w:r w:rsidRPr="00B20B83">
        <w:rPr>
          <w:rFonts w:asciiTheme="minorHAnsi" w:hAnsiTheme="minorHAnsi" w:cstheme="minorHAnsi"/>
        </w:rPr>
        <w:t>града</w:t>
      </w:r>
      <w:r w:rsidR="00171767">
        <w:rPr>
          <w:rFonts w:asciiTheme="minorHAnsi" w:hAnsiTheme="minorHAnsi" w:cstheme="minorHAnsi"/>
        </w:rPr>
        <w:t xml:space="preserve"> </w:t>
      </w:r>
      <w:r w:rsidRPr="00B20B83">
        <w:rPr>
          <w:rFonts w:asciiTheme="minorHAnsi" w:hAnsiTheme="minorHAnsi" w:cstheme="minorHAnsi"/>
        </w:rPr>
        <w:t>Кладова</w:t>
      </w:r>
      <w:r w:rsidR="00171767">
        <w:rPr>
          <w:rFonts w:asciiTheme="minorHAnsi" w:hAnsiTheme="minorHAnsi" w:cstheme="minorHAnsi"/>
        </w:rPr>
        <w:t xml:space="preserve"> </w:t>
      </w:r>
      <w:r w:rsidRPr="00B20B83">
        <w:rPr>
          <w:rFonts w:asciiTheme="minorHAnsi" w:hAnsiTheme="minorHAnsi" w:cstheme="minorHAnsi"/>
        </w:rPr>
        <w:t>око 5 km, али, с обзиром</w:t>
      </w:r>
      <w:r w:rsidR="00171767">
        <w:rPr>
          <w:rFonts w:asciiTheme="minorHAnsi" w:hAnsiTheme="minorHAnsi" w:cstheme="minorHAnsi"/>
        </w:rPr>
        <w:t xml:space="preserve"> </w:t>
      </w:r>
      <w:r w:rsidRPr="00B20B83">
        <w:rPr>
          <w:rFonts w:asciiTheme="minorHAnsi" w:hAnsiTheme="minorHAnsi" w:cstheme="minorHAnsi"/>
        </w:rPr>
        <w:t>да</w:t>
      </w:r>
      <w:r w:rsidR="00171767">
        <w:rPr>
          <w:rFonts w:asciiTheme="minorHAnsi" w:hAnsiTheme="minorHAnsi" w:cstheme="minorHAnsi"/>
        </w:rPr>
        <w:t xml:space="preserve"> </w:t>
      </w:r>
      <w:r w:rsidRPr="00B20B83">
        <w:rPr>
          <w:rFonts w:asciiTheme="minorHAnsi" w:hAnsiTheme="minorHAnsi" w:cstheme="minorHAnsi"/>
        </w:rPr>
        <w:t>је</w:t>
      </w:r>
      <w:r w:rsidR="00171767">
        <w:rPr>
          <w:rFonts w:asciiTheme="minorHAnsi" w:hAnsiTheme="minorHAnsi" w:cstheme="minorHAnsi"/>
        </w:rPr>
        <w:t xml:space="preserve"> </w:t>
      </w:r>
      <w:r w:rsidRPr="00B20B83">
        <w:rPr>
          <w:rFonts w:asciiTheme="minorHAnsi" w:hAnsiTheme="minorHAnsi" w:cstheme="minorHAnsi"/>
        </w:rPr>
        <w:t>несанитарна, угрожено</w:t>
      </w:r>
      <w:r w:rsidR="00171767">
        <w:rPr>
          <w:rFonts w:asciiTheme="minorHAnsi" w:hAnsiTheme="minorHAnsi" w:cstheme="minorHAnsi"/>
        </w:rPr>
        <w:t xml:space="preserve"> </w:t>
      </w:r>
      <w:r w:rsidRPr="00B20B83">
        <w:rPr>
          <w:rFonts w:asciiTheme="minorHAnsi" w:hAnsiTheme="minorHAnsi" w:cstheme="minorHAnsi"/>
        </w:rPr>
        <w:t>је</w:t>
      </w:r>
      <w:r w:rsidR="00171767">
        <w:rPr>
          <w:rFonts w:asciiTheme="minorHAnsi" w:hAnsiTheme="minorHAnsi" w:cstheme="minorHAnsi"/>
        </w:rPr>
        <w:t xml:space="preserve"> </w:t>
      </w:r>
      <w:r w:rsidRPr="00B20B83">
        <w:rPr>
          <w:rFonts w:asciiTheme="minorHAnsi" w:hAnsiTheme="minorHAnsi" w:cstheme="minorHAnsi"/>
        </w:rPr>
        <w:t>земљиште, ваздух и подземне</w:t>
      </w:r>
      <w:r w:rsidR="00171767">
        <w:rPr>
          <w:rFonts w:asciiTheme="minorHAnsi" w:hAnsiTheme="minorHAnsi" w:cstheme="minorHAnsi"/>
        </w:rPr>
        <w:t xml:space="preserve"> </w:t>
      </w:r>
      <w:r w:rsidRPr="00B20B83">
        <w:rPr>
          <w:rFonts w:asciiTheme="minorHAnsi" w:hAnsiTheme="minorHAnsi" w:cstheme="minorHAnsi"/>
        </w:rPr>
        <w:t>воде. Капацитети</w:t>
      </w:r>
      <w:r w:rsidR="00171767">
        <w:rPr>
          <w:rFonts w:asciiTheme="minorHAnsi" w:hAnsiTheme="minorHAnsi" w:cstheme="minorHAnsi"/>
        </w:rPr>
        <w:t xml:space="preserve"> </w:t>
      </w:r>
      <w:r w:rsidRPr="00B20B83">
        <w:rPr>
          <w:rFonts w:asciiTheme="minorHAnsi" w:hAnsiTheme="minorHAnsi" w:cstheme="minorHAnsi"/>
        </w:rPr>
        <w:t>депоније</w:t>
      </w:r>
      <w:r w:rsidR="00171767">
        <w:rPr>
          <w:rFonts w:asciiTheme="minorHAnsi" w:hAnsiTheme="minorHAnsi" w:cstheme="minorHAnsi"/>
        </w:rPr>
        <w:t xml:space="preserve"> </w:t>
      </w:r>
      <w:r w:rsidRPr="00B20B83">
        <w:rPr>
          <w:rFonts w:asciiTheme="minorHAnsi" w:hAnsiTheme="minorHAnsi" w:cstheme="minorHAnsi"/>
        </w:rPr>
        <w:t>су</w:t>
      </w:r>
      <w:r w:rsidR="00171767">
        <w:rPr>
          <w:rFonts w:asciiTheme="minorHAnsi" w:hAnsiTheme="minorHAnsi" w:cstheme="minorHAnsi"/>
        </w:rPr>
        <w:t xml:space="preserve"> </w:t>
      </w:r>
      <w:r w:rsidRPr="00B20B83">
        <w:rPr>
          <w:rFonts w:asciiTheme="minorHAnsi" w:hAnsiTheme="minorHAnsi" w:cstheme="minorHAnsi"/>
        </w:rPr>
        <w:t>попуњени и она</w:t>
      </w:r>
      <w:r w:rsidR="00171767">
        <w:rPr>
          <w:rFonts w:asciiTheme="minorHAnsi" w:hAnsiTheme="minorHAnsi" w:cstheme="minorHAnsi"/>
        </w:rPr>
        <w:t xml:space="preserve"> </w:t>
      </w:r>
      <w:r w:rsidRPr="00B20B83">
        <w:rPr>
          <w:rFonts w:asciiTheme="minorHAnsi" w:hAnsiTheme="minorHAnsi" w:cstheme="minorHAnsi"/>
        </w:rPr>
        <w:t>се</w:t>
      </w:r>
      <w:r w:rsidR="00171767">
        <w:rPr>
          <w:rFonts w:asciiTheme="minorHAnsi" w:hAnsiTheme="minorHAnsi" w:cstheme="minorHAnsi"/>
        </w:rPr>
        <w:t xml:space="preserve"> </w:t>
      </w:r>
      <w:r w:rsidRPr="00B20B83">
        <w:rPr>
          <w:rFonts w:asciiTheme="minorHAnsi" w:hAnsiTheme="minorHAnsi" w:cstheme="minorHAnsi"/>
        </w:rPr>
        <w:t>мора</w:t>
      </w:r>
      <w:r w:rsidR="00171767">
        <w:rPr>
          <w:rFonts w:asciiTheme="minorHAnsi" w:hAnsiTheme="minorHAnsi" w:cstheme="minorHAnsi"/>
        </w:rPr>
        <w:t xml:space="preserve"> </w:t>
      </w:r>
      <w:r w:rsidRPr="00B20B83">
        <w:rPr>
          <w:rFonts w:asciiTheme="minorHAnsi" w:hAnsiTheme="minorHAnsi" w:cstheme="minorHAnsi"/>
        </w:rPr>
        <w:t>затворити и рекултивисати.</w:t>
      </w:r>
    </w:p>
    <w:p w14:paraId="5BC1DDA6" w14:textId="77777777" w:rsidR="00677D49" w:rsidRPr="00B20B83" w:rsidRDefault="00677D49" w:rsidP="00677D49">
      <w:pPr>
        <w:shd w:val="clear" w:color="auto" w:fill="FFFFFF"/>
        <w:jc w:val="both"/>
        <w:rPr>
          <w:rFonts w:asciiTheme="minorHAnsi" w:hAnsiTheme="minorHAnsi" w:cstheme="minorHAnsi"/>
        </w:rPr>
      </w:pPr>
      <w:r w:rsidRPr="00B20B83">
        <w:rPr>
          <w:rFonts w:asciiTheme="minorHAnsi" w:hAnsiTheme="minorHAnsi" w:cstheme="minorHAnsi"/>
        </w:rPr>
        <w:t>Поред тога, постоји и отпад који се одлаже на неконтролисане</w:t>
      </w:r>
      <w:r w:rsidR="00171767">
        <w:rPr>
          <w:rFonts w:asciiTheme="minorHAnsi" w:hAnsiTheme="minorHAnsi" w:cstheme="minorHAnsi"/>
        </w:rPr>
        <w:t xml:space="preserve"> </w:t>
      </w:r>
      <w:r w:rsidRPr="00B20B83">
        <w:rPr>
          <w:rFonts w:asciiTheme="minorHAnsi" w:hAnsiTheme="minorHAnsi" w:cstheme="minorHAnsi"/>
        </w:rPr>
        <w:t>дивље</w:t>
      </w:r>
      <w:r w:rsidR="00171767">
        <w:rPr>
          <w:rFonts w:asciiTheme="minorHAnsi" w:hAnsiTheme="minorHAnsi" w:cstheme="minorHAnsi"/>
        </w:rPr>
        <w:t xml:space="preserve"> </w:t>
      </w:r>
      <w:r w:rsidRPr="00B20B83">
        <w:rPr>
          <w:rFonts w:asciiTheme="minorHAnsi" w:hAnsiTheme="minorHAnsi" w:cstheme="minorHAnsi"/>
        </w:rPr>
        <w:t xml:space="preserve">депоније </w:t>
      </w:r>
      <w:r w:rsidR="00171767">
        <w:rPr>
          <w:rFonts w:asciiTheme="minorHAnsi" w:hAnsiTheme="minorHAnsi" w:cstheme="minorHAnsi"/>
        </w:rPr>
        <w:t>–</w:t>
      </w:r>
      <w:r w:rsidRPr="00B20B83">
        <w:rPr>
          <w:rFonts w:asciiTheme="minorHAnsi" w:hAnsiTheme="minorHAnsi" w:cstheme="minorHAnsi"/>
        </w:rPr>
        <w:t xml:space="preserve"> локална</w:t>
      </w:r>
      <w:r w:rsidR="00171767">
        <w:rPr>
          <w:rFonts w:asciiTheme="minorHAnsi" w:hAnsiTheme="minorHAnsi" w:cstheme="minorHAnsi"/>
        </w:rPr>
        <w:t xml:space="preserve"> </w:t>
      </w:r>
      <w:r w:rsidRPr="00B20B83">
        <w:rPr>
          <w:rFonts w:asciiTheme="minorHAnsi" w:hAnsiTheme="minorHAnsi" w:cstheme="minorHAnsi"/>
        </w:rPr>
        <w:t>сметлишта (не</w:t>
      </w:r>
      <w:r w:rsidR="00171767">
        <w:rPr>
          <w:rFonts w:asciiTheme="minorHAnsi" w:hAnsiTheme="minorHAnsi" w:cstheme="minorHAnsi"/>
        </w:rPr>
        <w:t xml:space="preserve"> </w:t>
      </w:r>
      <w:r w:rsidRPr="00B20B83">
        <w:rPr>
          <w:rFonts w:asciiTheme="minorHAnsi" w:hAnsiTheme="minorHAnsi" w:cstheme="minorHAnsi"/>
        </w:rPr>
        <w:t>самокомунални</w:t>
      </w:r>
      <w:r w:rsidR="00171767">
        <w:rPr>
          <w:rFonts w:asciiTheme="minorHAnsi" w:hAnsiTheme="minorHAnsi" w:cstheme="minorHAnsi"/>
        </w:rPr>
        <w:t xml:space="preserve"> </w:t>
      </w:r>
      <w:r w:rsidRPr="00B20B83">
        <w:rPr>
          <w:rFonts w:asciiTheme="minorHAnsi" w:hAnsiTheme="minorHAnsi" w:cstheme="minorHAnsi"/>
        </w:rPr>
        <w:t>отпад</w:t>
      </w:r>
      <w:r w:rsidR="00171767">
        <w:rPr>
          <w:rFonts w:asciiTheme="minorHAnsi" w:hAnsiTheme="minorHAnsi" w:cstheme="minorHAnsi"/>
        </w:rPr>
        <w:t xml:space="preserve"> </w:t>
      </w:r>
      <w:r w:rsidRPr="00B20B83">
        <w:rPr>
          <w:rFonts w:asciiTheme="minorHAnsi" w:hAnsiTheme="minorHAnsi" w:cstheme="minorHAnsi"/>
        </w:rPr>
        <w:t>из</w:t>
      </w:r>
      <w:r w:rsidR="00171767">
        <w:rPr>
          <w:rFonts w:asciiTheme="minorHAnsi" w:hAnsiTheme="minorHAnsi" w:cstheme="minorHAnsi"/>
        </w:rPr>
        <w:t xml:space="preserve"> </w:t>
      </w:r>
      <w:r w:rsidRPr="00B20B83">
        <w:rPr>
          <w:rFonts w:asciiTheme="minorHAnsi" w:hAnsiTheme="minorHAnsi" w:cstheme="minorHAnsi"/>
        </w:rPr>
        <w:t>домаћинстава, већ и електронски</w:t>
      </w:r>
      <w:r w:rsidR="00171767">
        <w:rPr>
          <w:rFonts w:asciiTheme="minorHAnsi" w:hAnsiTheme="minorHAnsi" w:cstheme="minorHAnsi"/>
        </w:rPr>
        <w:t xml:space="preserve"> </w:t>
      </w:r>
      <w:r w:rsidRPr="00B20B83">
        <w:rPr>
          <w:rFonts w:asciiTheme="minorHAnsi" w:hAnsiTheme="minorHAnsi" w:cstheme="minorHAnsi"/>
        </w:rPr>
        <w:t>отпад, грађевински</w:t>
      </w:r>
      <w:r w:rsidR="00171767">
        <w:rPr>
          <w:rFonts w:asciiTheme="minorHAnsi" w:hAnsiTheme="minorHAnsi" w:cstheme="minorHAnsi"/>
        </w:rPr>
        <w:t xml:space="preserve"> </w:t>
      </w:r>
      <w:r w:rsidRPr="00B20B83">
        <w:rPr>
          <w:rFonts w:asciiTheme="minorHAnsi" w:hAnsiTheme="minorHAnsi" w:cstheme="minorHAnsi"/>
        </w:rPr>
        <w:t>отпад, амбалажни</w:t>
      </w:r>
      <w:r w:rsidR="00171767">
        <w:rPr>
          <w:rFonts w:asciiTheme="minorHAnsi" w:hAnsiTheme="minorHAnsi" w:cstheme="minorHAnsi"/>
        </w:rPr>
        <w:t xml:space="preserve"> </w:t>
      </w:r>
      <w:r w:rsidRPr="00B20B83">
        <w:rPr>
          <w:rFonts w:asciiTheme="minorHAnsi" w:hAnsiTheme="minorHAnsi" w:cstheme="minorHAnsi"/>
        </w:rPr>
        <w:t>отпад, стара</w:t>
      </w:r>
      <w:r w:rsidR="00171767">
        <w:rPr>
          <w:rFonts w:asciiTheme="minorHAnsi" w:hAnsiTheme="minorHAnsi" w:cstheme="minorHAnsi"/>
        </w:rPr>
        <w:t xml:space="preserve"> </w:t>
      </w:r>
      <w:r w:rsidRPr="00B20B83">
        <w:rPr>
          <w:rFonts w:asciiTheme="minorHAnsi" w:hAnsiTheme="minorHAnsi" w:cstheme="minorHAnsi"/>
        </w:rPr>
        <w:t>возила</w:t>
      </w:r>
      <w:r w:rsidR="00171767">
        <w:rPr>
          <w:rFonts w:asciiTheme="minorHAnsi" w:hAnsiTheme="minorHAnsi" w:cstheme="minorHAnsi"/>
        </w:rPr>
        <w:t xml:space="preserve"> </w:t>
      </w:r>
      <w:r w:rsidRPr="00B20B83">
        <w:rPr>
          <w:rFonts w:asciiTheme="minorHAnsi" w:hAnsiTheme="minorHAnsi" w:cstheme="minorHAnsi"/>
        </w:rPr>
        <w:t>и остаци</w:t>
      </w:r>
      <w:r w:rsidR="00171767">
        <w:rPr>
          <w:rFonts w:asciiTheme="minorHAnsi" w:hAnsiTheme="minorHAnsi" w:cstheme="minorHAnsi"/>
        </w:rPr>
        <w:t xml:space="preserve"> </w:t>
      </w:r>
      <w:r w:rsidRPr="00B20B83">
        <w:rPr>
          <w:rFonts w:asciiTheme="minorHAnsi" w:hAnsiTheme="minorHAnsi" w:cstheme="minorHAnsi"/>
        </w:rPr>
        <w:t>угинулих</w:t>
      </w:r>
      <w:r w:rsidR="00171767">
        <w:rPr>
          <w:rFonts w:asciiTheme="minorHAnsi" w:hAnsiTheme="minorHAnsi" w:cstheme="minorHAnsi"/>
        </w:rPr>
        <w:t xml:space="preserve"> </w:t>
      </w:r>
      <w:r w:rsidRPr="00B20B83">
        <w:rPr>
          <w:rFonts w:asciiTheme="minorHAnsi" w:hAnsiTheme="minorHAnsi" w:cstheme="minorHAnsi"/>
        </w:rPr>
        <w:t>животиња), који повремено прикупља ЈП„Комуналац“ Кладово.</w:t>
      </w:r>
    </w:p>
    <w:p w14:paraId="37610F48" w14:textId="77777777" w:rsidR="00677D49" w:rsidRPr="00B20B83" w:rsidRDefault="00677D49" w:rsidP="00677D49">
      <w:pPr>
        <w:pStyle w:val="NoSpacing"/>
        <w:jc w:val="both"/>
        <w:rPr>
          <w:rFonts w:cstheme="minorHAnsi"/>
        </w:rPr>
      </w:pPr>
      <w:r w:rsidRPr="00B20B83">
        <w:rPr>
          <w:rFonts w:cstheme="minorHAnsi"/>
        </w:rPr>
        <w:t>С обзиром да не постоји сточно гробље, остаци угинулих животиња одлажу се на дивље депоније, као и на градску депонију. Периодично уклањање дивљих депонија врши ЈП Комуналац.</w:t>
      </w:r>
    </w:p>
    <w:p w14:paraId="21941F2A" w14:textId="77777777" w:rsidR="00677D49" w:rsidRPr="00B20B83" w:rsidRDefault="00677D49" w:rsidP="00677D49">
      <w:pPr>
        <w:pStyle w:val="NoSpacing"/>
        <w:jc w:val="both"/>
        <w:rPr>
          <w:rFonts w:cstheme="minorHAnsi"/>
        </w:rPr>
      </w:pPr>
      <w:r w:rsidRPr="00B20B83">
        <w:rPr>
          <w:rFonts w:cstheme="minorHAnsi"/>
        </w:rPr>
        <w:t>Примарна селекција комуналог отпада на месту настанка не постоји, јер нема контејнера за одвојено сакупљање појединих врста отпада (папир, метал, стакло, биоразградиви отпад), тако да нема ни рециклаже отпада.</w:t>
      </w:r>
    </w:p>
    <w:p w14:paraId="4A7C5836" w14:textId="77777777" w:rsidR="00677D49" w:rsidRPr="00B20B83" w:rsidRDefault="00677D49" w:rsidP="00677D49">
      <w:pPr>
        <w:pStyle w:val="NoSpacing"/>
        <w:jc w:val="both"/>
        <w:rPr>
          <w:rFonts w:cstheme="minorHAnsi"/>
        </w:rPr>
      </w:pPr>
      <w:r w:rsidRPr="00B20B83">
        <w:rPr>
          <w:rFonts w:cstheme="minorHAnsi"/>
        </w:rPr>
        <w:t xml:space="preserve">Стратегијом управљања отпадом за период 2010-2019. године („Службени гласник РС“, 29/10) предвиђена је изградња мреже регионалних депонија са трансфер станицама и рециклажним центрима на територији Републике Србије. </w:t>
      </w:r>
    </w:p>
    <w:p w14:paraId="1F50F42C" w14:textId="77777777" w:rsidR="00677D49" w:rsidRPr="00B20B83" w:rsidRDefault="00677D49" w:rsidP="00677D49">
      <w:pPr>
        <w:pStyle w:val="NoSpacing"/>
        <w:jc w:val="both"/>
        <w:rPr>
          <w:rFonts w:cstheme="minorHAnsi"/>
        </w:rPr>
      </w:pPr>
      <w:r w:rsidRPr="00B20B83">
        <w:rPr>
          <w:rFonts w:cstheme="minorHAnsi"/>
        </w:rPr>
        <w:t>У будућој мрежи регионалних депонија предвиђено је да се комунални отпад са територије општине Кладово одлаже на регионалну депонију „Халово 2“, чија изградња је у плану. Локација депоније је удаљена 11 km од града Зајечара и заузима површину од 15,5 ha. На будућу регионалну депонију би се требао одвозити и одлагати комунални отпад са територије 7 општина: Бољевац, Зајечар, Књажевац, Неготин, Кладово, Бор и Сокобања.</w:t>
      </w:r>
    </w:p>
    <w:p w14:paraId="7FB40CAE" w14:textId="77777777" w:rsidR="00677D49" w:rsidRPr="00B20B83" w:rsidRDefault="00677D49" w:rsidP="00677D49">
      <w:pPr>
        <w:pStyle w:val="NoSpacing"/>
        <w:jc w:val="both"/>
        <w:rPr>
          <w:rFonts w:cstheme="minorHAnsi"/>
        </w:rPr>
      </w:pPr>
      <w:r w:rsidRPr="00B20B83">
        <w:rPr>
          <w:rFonts w:cstheme="minorHAnsi"/>
        </w:rPr>
        <w:t>Са аспекта заштите животне средине управљање отпадом представља кључно питање у очувању необновљивих природних ресурса, смањењу загађења тла и подземних вода, спречавању емитовања опасних гасова и непријатних мириса у атмосферу, зато овај циљ спада у приоритетне циљеве Плана развоја.</w:t>
      </w:r>
    </w:p>
    <w:p w14:paraId="3957611A" w14:textId="77777777" w:rsidR="00677D49" w:rsidRPr="00B20B83" w:rsidRDefault="00677D49" w:rsidP="00677D49">
      <w:pPr>
        <w:pStyle w:val="NoSpacing"/>
        <w:jc w:val="both"/>
        <w:rPr>
          <w:rFonts w:cstheme="minorHAnsi"/>
        </w:rPr>
      </w:pPr>
      <w:r w:rsidRPr="00B20B83">
        <w:rPr>
          <w:rFonts w:cstheme="minorHAnsi"/>
        </w:rPr>
        <w:t>Овим приоритетним циљем обухваћене су активности набавке опреме за подизање ефективности, ефикасности и економичности система за управљање комуналним отпадом, као и едукација и информисање грађана о значају примарне селекције отпада.</w:t>
      </w:r>
    </w:p>
    <w:p w14:paraId="6834FFE1" w14:textId="77777777" w:rsidR="00677D49" w:rsidRPr="00B20B83" w:rsidRDefault="00677D49" w:rsidP="00677D49">
      <w:pPr>
        <w:pStyle w:val="NoSpacing"/>
        <w:jc w:val="both"/>
        <w:rPr>
          <w:rFonts w:cstheme="minorHAnsi"/>
        </w:rPr>
      </w:pPr>
    </w:p>
    <w:p w14:paraId="544947FC"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 xml:space="preserve">Показатељи учинка (индикатори) који се односе на ПРИОРИТЕТНИ ЦИЉ </w:t>
      </w:r>
      <w:r w:rsidRPr="00B20B83">
        <w:rPr>
          <w:rFonts w:asciiTheme="minorHAnsi" w:hAnsiTheme="minorHAnsi" w:cstheme="minorHAnsi"/>
          <w:b/>
          <w:i/>
          <w:lang w:val="en-GB"/>
        </w:rPr>
        <w:t>2</w:t>
      </w:r>
      <w:r w:rsidRPr="00B20B83">
        <w:rPr>
          <w:rFonts w:asciiTheme="minorHAnsi" w:hAnsiTheme="minorHAnsi" w:cstheme="minorHAnsi"/>
          <w:b/>
          <w:i/>
        </w:rPr>
        <w:t>.1.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B20B83" w14:paraId="18656422" w14:textId="77777777" w:rsidTr="00143404">
        <w:tc>
          <w:tcPr>
            <w:tcW w:w="2553" w:type="dxa"/>
            <w:shd w:val="clear" w:color="auto" w:fill="A5A5A5" w:themeFill="accent3"/>
          </w:tcPr>
          <w:p w14:paraId="1A5B61F2"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Показатељ учинка</w:t>
            </w:r>
          </w:p>
        </w:tc>
        <w:tc>
          <w:tcPr>
            <w:tcW w:w="1417" w:type="dxa"/>
            <w:shd w:val="clear" w:color="auto" w:fill="A5A5A5" w:themeFill="accent3"/>
          </w:tcPr>
          <w:p w14:paraId="3EC93AC2"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Јед. мере</w:t>
            </w:r>
          </w:p>
        </w:tc>
        <w:tc>
          <w:tcPr>
            <w:tcW w:w="851" w:type="dxa"/>
            <w:shd w:val="clear" w:color="auto" w:fill="A5A5A5" w:themeFill="accent3"/>
          </w:tcPr>
          <w:p w14:paraId="48E00702"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Базна </w:t>
            </w:r>
          </w:p>
          <w:p w14:paraId="5579AC18"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год. </w:t>
            </w:r>
          </w:p>
        </w:tc>
        <w:tc>
          <w:tcPr>
            <w:tcW w:w="992" w:type="dxa"/>
            <w:shd w:val="clear" w:color="auto" w:fill="A5A5A5" w:themeFill="accent3"/>
          </w:tcPr>
          <w:p w14:paraId="37CC02CA"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Базна вредн.</w:t>
            </w:r>
          </w:p>
        </w:tc>
        <w:tc>
          <w:tcPr>
            <w:tcW w:w="1124" w:type="dxa"/>
            <w:shd w:val="clear" w:color="auto" w:fill="A5A5A5" w:themeFill="accent3"/>
          </w:tcPr>
          <w:p w14:paraId="2893D2B4"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Циљна </w:t>
            </w:r>
          </w:p>
          <w:p w14:paraId="4A071CA1"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год.</w:t>
            </w:r>
          </w:p>
        </w:tc>
        <w:tc>
          <w:tcPr>
            <w:tcW w:w="1417" w:type="dxa"/>
            <w:shd w:val="clear" w:color="auto" w:fill="A5A5A5" w:themeFill="accent3"/>
          </w:tcPr>
          <w:p w14:paraId="0DE23325"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Циљна вред.</w:t>
            </w:r>
          </w:p>
        </w:tc>
        <w:tc>
          <w:tcPr>
            <w:tcW w:w="1853" w:type="dxa"/>
            <w:shd w:val="clear" w:color="auto" w:fill="A5A5A5" w:themeFill="accent3"/>
          </w:tcPr>
          <w:p w14:paraId="39D0C013"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Извор провере</w:t>
            </w:r>
          </w:p>
        </w:tc>
      </w:tr>
      <w:tr w:rsidR="00677D49" w:rsidRPr="00B20B83" w14:paraId="75D2F1F1" w14:textId="77777777" w:rsidTr="00143404">
        <w:tc>
          <w:tcPr>
            <w:tcW w:w="2553" w:type="dxa"/>
          </w:tcPr>
          <w:p w14:paraId="04BF2DEB" w14:textId="77777777" w:rsidR="00677D49" w:rsidRPr="00B20B83" w:rsidRDefault="00677D49" w:rsidP="00143404">
            <w:pPr>
              <w:widowControl/>
              <w:adjustRightInd w:val="0"/>
              <w:rPr>
                <w:rFonts w:asciiTheme="minorHAnsi" w:eastAsiaTheme="minorHAnsi" w:hAnsiTheme="minorHAnsi" w:cstheme="minorHAnsi"/>
                <w:color w:val="365F91"/>
              </w:rPr>
            </w:pPr>
            <w:r w:rsidRPr="00B20B83">
              <w:rPr>
                <w:rFonts w:asciiTheme="minorHAnsi" w:eastAsiaTheme="minorHAnsi" w:hAnsiTheme="minorHAnsi" w:cstheme="minorHAnsi"/>
                <w:color w:val="365F91"/>
              </w:rPr>
              <w:t>Удео домаћинстава</w:t>
            </w:r>
          </w:p>
          <w:p w14:paraId="35514160" w14:textId="77777777" w:rsidR="00677D49" w:rsidRPr="00B20B83" w:rsidRDefault="00677D49" w:rsidP="00143404">
            <w:pPr>
              <w:widowControl/>
              <w:adjustRightInd w:val="0"/>
              <w:rPr>
                <w:rFonts w:asciiTheme="minorHAnsi" w:eastAsiaTheme="minorHAnsi" w:hAnsiTheme="minorHAnsi" w:cstheme="minorHAnsi"/>
                <w:color w:val="365F91"/>
              </w:rPr>
            </w:pPr>
            <w:r w:rsidRPr="00B20B83">
              <w:rPr>
                <w:rFonts w:asciiTheme="minorHAnsi" w:eastAsiaTheme="minorHAnsi" w:hAnsiTheme="minorHAnsi" w:cstheme="minorHAnsi"/>
                <w:color w:val="365F91"/>
              </w:rPr>
              <w:t>укључених у систем</w:t>
            </w:r>
          </w:p>
          <w:p w14:paraId="0945D1C6" w14:textId="77777777" w:rsidR="00677D49" w:rsidRPr="00B20B83" w:rsidRDefault="00677D49" w:rsidP="00143404">
            <w:pPr>
              <w:widowControl/>
              <w:adjustRightInd w:val="0"/>
              <w:rPr>
                <w:rFonts w:asciiTheme="minorHAnsi" w:eastAsiaTheme="minorHAnsi" w:hAnsiTheme="minorHAnsi" w:cstheme="minorHAnsi"/>
                <w:color w:val="365F91"/>
              </w:rPr>
            </w:pPr>
            <w:r w:rsidRPr="00B20B83">
              <w:rPr>
                <w:rFonts w:asciiTheme="minorHAnsi" w:eastAsiaTheme="minorHAnsi" w:hAnsiTheme="minorHAnsi" w:cstheme="minorHAnsi"/>
                <w:color w:val="365F91"/>
              </w:rPr>
              <w:t>прикупљања комуналног</w:t>
            </w:r>
          </w:p>
          <w:p w14:paraId="568D60DC" w14:textId="77777777" w:rsidR="00677D49" w:rsidRPr="00B20B83" w:rsidRDefault="00677D49" w:rsidP="00143404">
            <w:pPr>
              <w:spacing w:before="60" w:after="60"/>
              <w:jc w:val="both"/>
              <w:rPr>
                <w:rFonts w:asciiTheme="minorHAnsi" w:hAnsiTheme="minorHAnsi" w:cstheme="minorHAnsi"/>
                <w:color w:val="365F91"/>
              </w:rPr>
            </w:pPr>
            <w:r w:rsidRPr="00B20B83">
              <w:rPr>
                <w:rFonts w:asciiTheme="minorHAnsi" w:eastAsiaTheme="minorHAnsi" w:hAnsiTheme="minorHAnsi" w:cstheme="minorHAnsi"/>
                <w:color w:val="365F91"/>
              </w:rPr>
              <w:t>отпада</w:t>
            </w:r>
          </w:p>
        </w:tc>
        <w:tc>
          <w:tcPr>
            <w:tcW w:w="1417" w:type="dxa"/>
          </w:tcPr>
          <w:p w14:paraId="08C9C027"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color w:val="365F91"/>
              </w:rPr>
              <w:t>%</w:t>
            </w:r>
          </w:p>
        </w:tc>
        <w:tc>
          <w:tcPr>
            <w:tcW w:w="851" w:type="dxa"/>
          </w:tcPr>
          <w:p w14:paraId="3EDD3EAE"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2023.</w:t>
            </w:r>
          </w:p>
        </w:tc>
        <w:tc>
          <w:tcPr>
            <w:tcW w:w="992" w:type="dxa"/>
          </w:tcPr>
          <w:p w14:paraId="48BA80F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59</w:t>
            </w:r>
          </w:p>
        </w:tc>
        <w:tc>
          <w:tcPr>
            <w:tcW w:w="1124" w:type="dxa"/>
          </w:tcPr>
          <w:p w14:paraId="35F33357"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4E056ABE"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80</w:t>
            </w:r>
          </w:p>
        </w:tc>
        <w:tc>
          <w:tcPr>
            <w:tcW w:w="1853" w:type="dxa"/>
          </w:tcPr>
          <w:p w14:paraId="40DCE892" w14:textId="77777777" w:rsidR="00677D49" w:rsidRPr="00B20B83" w:rsidRDefault="00677D49" w:rsidP="00143404">
            <w:pPr>
              <w:spacing w:before="60" w:after="60"/>
              <w:rPr>
                <w:rFonts w:asciiTheme="minorHAnsi" w:hAnsiTheme="minorHAnsi" w:cstheme="minorHAnsi"/>
                <w:color w:val="365F91"/>
              </w:rPr>
            </w:pPr>
            <w:r w:rsidRPr="00B20B83">
              <w:rPr>
                <w:rFonts w:asciiTheme="minorHAnsi" w:hAnsiTheme="minorHAnsi" w:cstheme="minorHAnsi"/>
                <w:bCs/>
                <w:color w:val="365F91"/>
              </w:rPr>
              <w:t xml:space="preserve">Извештај о раду </w:t>
            </w:r>
            <w:r w:rsidRPr="00B20B83">
              <w:rPr>
                <w:rFonts w:asciiTheme="minorHAnsi" w:hAnsiTheme="minorHAnsi" w:cstheme="minorHAnsi"/>
                <w:color w:val="365F91"/>
              </w:rPr>
              <w:t>ЈП „Комуналац“</w:t>
            </w:r>
          </w:p>
        </w:tc>
      </w:tr>
      <w:tr w:rsidR="00677D49" w:rsidRPr="00B20B83" w14:paraId="3594BBA4" w14:textId="77777777" w:rsidTr="00143404">
        <w:tc>
          <w:tcPr>
            <w:tcW w:w="2553" w:type="dxa"/>
          </w:tcPr>
          <w:p w14:paraId="3898A0A3" w14:textId="77777777" w:rsidR="00677D49" w:rsidRPr="00B20B83" w:rsidRDefault="00677D49" w:rsidP="00143404">
            <w:pPr>
              <w:widowControl/>
              <w:adjustRightInd w:val="0"/>
              <w:rPr>
                <w:rFonts w:asciiTheme="minorHAnsi" w:eastAsiaTheme="minorHAnsi" w:hAnsiTheme="minorHAnsi" w:cstheme="minorHAnsi"/>
                <w:color w:val="365F91"/>
              </w:rPr>
            </w:pPr>
            <w:r w:rsidRPr="00B20B83">
              <w:rPr>
                <w:rFonts w:asciiTheme="minorHAnsi" w:eastAsiaTheme="minorHAnsi" w:hAnsiTheme="minorHAnsi" w:cstheme="minorHAnsi"/>
                <w:color w:val="365F91"/>
              </w:rPr>
              <w:t>Удео рециклираног отпада у</w:t>
            </w:r>
          </w:p>
          <w:p w14:paraId="5257713E" w14:textId="77777777" w:rsidR="00677D49" w:rsidRPr="00B20B83" w:rsidRDefault="00677D49" w:rsidP="00143404">
            <w:pPr>
              <w:widowControl/>
              <w:adjustRightInd w:val="0"/>
              <w:rPr>
                <w:rFonts w:asciiTheme="minorHAnsi" w:eastAsiaTheme="minorHAnsi" w:hAnsiTheme="minorHAnsi" w:cstheme="minorHAnsi"/>
                <w:color w:val="365F91"/>
              </w:rPr>
            </w:pPr>
            <w:r w:rsidRPr="00B20B83">
              <w:rPr>
                <w:rFonts w:asciiTheme="minorHAnsi" w:eastAsiaTheme="minorHAnsi" w:hAnsiTheme="minorHAnsi" w:cstheme="minorHAnsi"/>
                <w:color w:val="365F91"/>
              </w:rPr>
              <w:t>односу на прикупљени</w:t>
            </w:r>
          </w:p>
          <w:p w14:paraId="7FA0442A" w14:textId="77777777" w:rsidR="00677D49" w:rsidRPr="00B20B83" w:rsidRDefault="00677D49" w:rsidP="00143404">
            <w:pPr>
              <w:spacing w:before="60" w:after="60"/>
              <w:jc w:val="both"/>
              <w:rPr>
                <w:rFonts w:asciiTheme="minorHAnsi" w:hAnsiTheme="minorHAnsi" w:cstheme="minorHAnsi"/>
                <w:color w:val="365F91"/>
              </w:rPr>
            </w:pPr>
            <w:r w:rsidRPr="00B20B83">
              <w:rPr>
                <w:rFonts w:asciiTheme="minorHAnsi" w:eastAsiaTheme="minorHAnsi" w:hAnsiTheme="minorHAnsi" w:cstheme="minorHAnsi"/>
                <w:color w:val="365F91"/>
              </w:rPr>
              <w:t>отпад</w:t>
            </w:r>
          </w:p>
        </w:tc>
        <w:tc>
          <w:tcPr>
            <w:tcW w:w="1417" w:type="dxa"/>
          </w:tcPr>
          <w:p w14:paraId="42640DF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rPr>
              <w:t>%</w:t>
            </w:r>
          </w:p>
        </w:tc>
        <w:tc>
          <w:tcPr>
            <w:tcW w:w="851" w:type="dxa"/>
          </w:tcPr>
          <w:p w14:paraId="1379CA87"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2024.</w:t>
            </w:r>
          </w:p>
        </w:tc>
        <w:tc>
          <w:tcPr>
            <w:tcW w:w="992" w:type="dxa"/>
          </w:tcPr>
          <w:p w14:paraId="425B5D2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5</w:t>
            </w:r>
          </w:p>
        </w:tc>
        <w:tc>
          <w:tcPr>
            <w:tcW w:w="1124" w:type="dxa"/>
          </w:tcPr>
          <w:p w14:paraId="46129A22"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52AFDDD2"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10</w:t>
            </w:r>
          </w:p>
        </w:tc>
        <w:tc>
          <w:tcPr>
            <w:tcW w:w="1853" w:type="dxa"/>
          </w:tcPr>
          <w:p w14:paraId="3FDDA877" w14:textId="77777777" w:rsidR="00677D49" w:rsidRPr="00B20B83" w:rsidRDefault="00677D49" w:rsidP="00143404">
            <w:pPr>
              <w:spacing w:before="60" w:after="60"/>
              <w:jc w:val="both"/>
              <w:rPr>
                <w:rFonts w:asciiTheme="minorHAnsi" w:hAnsiTheme="minorHAnsi" w:cstheme="minorHAnsi"/>
                <w:color w:val="365F91"/>
              </w:rPr>
            </w:pPr>
            <w:r w:rsidRPr="00B20B83">
              <w:rPr>
                <w:rFonts w:asciiTheme="minorHAnsi" w:hAnsiTheme="minorHAnsi" w:cstheme="minorHAnsi"/>
                <w:bCs/>
                <w:color w:val="365F91"/>
              </w:rPr>
              <w:t xml:space="preserve">Извештај о раду </w:t>
            </w:r>
            <w:r w:rsidRPr="00B20B83">
              <w:rPr>
                <w:rFonts w:asciiTheme="minorHAnsi" w:hAnsiTheme="minorHAnsi" w:cstheme="minorHAnsi"/>
                <w:color w:val="365F91"/>
              </w:rPr>
              <w:t>ЈП „Комуналац“</w:t>
            </w:r>
          </w:p>
        </w:tc>
      </w:tr>
    </w:tbl>
    <w:p w14:paraId="25EF5753" w14:textId="77777777" w:rsidR="00677D49" w:rsidRPr="00B20B83" w:rsidRDefault="00677D49" w:rsidP="00677D49">
      <w:pPr>
        <w:spacing w:before="60" w:after="60"/>
        <w:jc w:val="both"/>
        <w:rPr>
          <w:rFonts w:asciiTheme="minorHAnsi" w:hAnsiTheme="minorHAnsi" w:cstheme="minorHAnsi"/>
        </w:rPr>
      </w:pPr>
    </w:p>
    <w:p w14:paraId="69F5CF56"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161FFB53" w14:textId="77777777" w:rsidR="00677D49" w:rsidRPr="00B20B83" w:rsidRDefault="00677D49" w:rsidP="001F71B2">
      <w:pPr>
        <w:pStyle w:val="ListParagraph"/>
        <w:numPr>
          <w:ilvl w:val="0"/>
          <w:numId w:val="55"/>
        </w:numPr>
        <w:rPr>
          <w:rFonts w:asciiTheme="minorHAnsi" w:hAnsiTheme="minorHAnsi" w:cstheme="minorHAnsi"/>
          <w:b/>
          <w:i/>
        </w:rPr>
      </w:pPr>
      <w:r w:rsidRPr="00B20B83">
        <w:rPr>
          <w:rFonts w:asciiTheme="minorHAnsi" w:hAnsiTheme="minorHAnsi" w:cstheme="minorHAnsi"/>
          <w:b/>
          <w:i/>
          <w:iCs/>
          <w:color w:val="000000"/>
          <w:lang w:val="ru-RU"/>
        </w:rPr>
        <w:t xml:space="preserve">ЦОР 11:  </w:t>
      </w:r>
      <w:r w:rsidRPr="00B20B83">
        <w:rPr>
          <w:rFonts w:asciiTheme="minorHAnsi" w:hAnsiTheme="minorHAnsi" w:cstheme="minorHAnsi"/>
          <w:b/>
          <w:i/>
        </w:rPr>
        <w:t>Учинити градове и људска насеља инклузивним, безбедним, отпорним и одрживим</w:t>
      </w:r>
    </w:p>
    <w:p w14:paraId="63F953E6" w14:textId="77777777" w:rsidR="00677D49" w:rsidRPr="00B20B83" w:rsidRDefault="00677D49" w:rsidP="001F71B2">
      <w:pPr>
        <w:pStyle w:val="ListParagraph"/>
        <w:numPr>
          <w:ilvl w:val="0"/>
          <w:numId w:val="55"/>
        </w:numPr>
        <w:rPr>
          <w:rStyle w:val="broj"/>
          <w:rFonts w:asciiTheme="minorHAnsi" w:hAnsiTheme="minorHAnsi" w:cstheme="minorHAnsi"/>
          <w:b/>
          <w:bCs/>
          <w:color w:val="333333"/>
          <w:shd w:val="clear" w:color="auto" w:fill="FFFFFF"/>
        </w:rPr>
      </w:pPr>
      <w:r w:rsidRPr="00B20B83">
        <w:rPr>
          <w:rFonts w:asciiTheme="minorHAnsi" w:hAnsiTheme="minorHAnsi" w:cstheme="minorHAnsi"/>
          <w:b/>
          <w:i/>
          <w:iCs/>
          <w:color w:val="000000"/>
          <w:lang w:val="ru-RU"/>
        </w:rPr>
        <w:t xml:space="preserve">ЦОР </w:t>
      </w:r>
      <w:r w:rsidRPr="00B20B83">
        <w:rPr>
          <w:rFonts w:asciiTheme="minorHAnsi" w:hAnsiTheme="minorHAnsi" w:cstheme="minorHAnsi"/>
          <w:b/>
          <w:i/>
        </w:rPr>
        <w:t>12: Обезбедити одрживе обрасце потрошње и производње</w:t>
      </w:r>
    </w:p>
    <w:p w14:paraId="6F1499F6" w14:textId="77777777" w:rsidR="00677D49" w:rsidRPr="00B20B83" w:rsidRDefault="00677D49" w:rsidP="00171767">
      <w:pPr>
        <w:pStyle w:val="ListParagraph"/>
        <w:numPr>
          <w:ilvl w:val="0"/>
          <w:numId w:val="55"/>
        </w:numPr>
        <w:rPr>
          <w:rFonts w:asciiTheme="minorHAnsi" w:hAnsiTheme="minorHAnsi" w:cstheme="minorHAnsi"/>
        </w:rPr>
      </w:pPr>
      <w:r w:rsidRPr="00B20B83">
        <w:rPr>
          <w:rStyle w:val="broj"/>
          <w:rFonts w:asciiTheme="minorHAnsi" w:hAnsiTheme="minorHAnsi" w:cstheme="minorHAnsi"/>
          <w:b/>
          <w:bCs/>
          <w:shd w:val="clear" w:color="auto" w:fill="FFFFFF"/>
        </w:rPr>
        <w:t xml:space="preserve">Подциљ </w:t>
      </w:r>
      <w:r w:rsidRPr="00B20B83">
        <w:rPr>
          <w:rFonts w:asciiTheme="minorHAnsi" w:hAnsiTheme="minorHAnsi" w:cstheme="minorHAnsi"/>
          <w:b/>
        </w:rPr>
        <w:t>11.6.</w:t>
      </w:r>
      <w:r w:rsidR="00171767">
        <w:rPr>
          <w:rFonts w:asciiTheme="minorHAnsi" w:hAnsiTheme="minorHAnsi" w:cstheme="minorHAnsi"/>
          <w:b/>
        </w:rPr>
        <w:t xml:space="preserve"> </w:t>
      </w:r>
      <w:r w:rsidRPr="00B20B83">
        <w:rPr>
          <w:rFonts w:asciiTheme="minorHAnsi" w:hAnsiTheme="minorHAnsi" w:cstheme="minorHAnsi"/>
        </w:rPr>
        <w:t>До 2030. смањити негативан утицај градова на животну средину мерен по глави становника, са посебном пажњом на квалитет ваздуха и управљање отпадом на општинском и другим нивоима</w:t>
      </w:r>
    </w:p>
    <w:p w14:paraId="0463526E" w14:textId="77777777" w:rsidR="00677D49" w:rsidRPr="00B20B83" w:rsidRDefault="00677D49" w:rsidP="00171767">
      <w:pPr>
        <w:pStyle w:val="ListParagraph"/>
        <w:numPr>
          <w:ilvl w:val="0"/>
          <w:numId w:val="55"/>
        </w:numPr>
        <w:rPr>
          <w:rFonts w:asciiTheme="minorHAnsi" w:hAnsiTheme="minorHAnsi" w:cstheme="minorHAnsi"/>
        </w:rPr>
      </w:pPr>
      <w:r w:rsidRPr="00B20B83">
        <w:rPr>
          <w:rFonts w:asciiTheme="minorHAnsi" w:hAnsiTheme="minorHAnsi" w:cstheme="minorHAnsi"/>
          <w:b/>
        </w:rPr>
        <w:t>Подциљ 12.5.</w:t>
      </w:r>
      <w:r w:rsidRPr="00B20B83">
        <w:rPr>
          <w:rFonts w:asciiTheme="minorHAnsi" w:hAnsiTheme="minorHAnsi" w:cstheme="minorHAnsi"/>
        </w:rPr>
        <w:t xml:space="preserve"> До краја 2030. значајно смањити генерисање отпада тако што ће се спречавати или смањивати његово генерисање, односно тако што ће се отпад прерађивати и</w:t>
      </w:r>
      <w:r w:rsidR="00171767">
        <w:rPr>
          <w:rFonts w:asciiTheme="minorHAnsi" w:hAnsiTheme="minorHAnsi" w:cstheme="minorHAnsi"/>
        </w:rPr>
        <w:t xml:space="preserve"> </w:t>
      </w:r>
      <w:r w:rsidRPr="00B20B83">
        <w:rPr>
          <w:rFonts w:asciiTheme="minorHAnsi" w:hAnsiTheme="minorHAnsi" w:cstheme="minorHAnsi"/>
        </w:rPr>
        <w:t>поново употребљавати.</w:t>
      </w:r>
    </w:p>
    <w:p w14:paraId="715DF457" w14:textId="77777777" w:rsidR="00677D49" w:rsidRDefault="00677D49" w:rsidP="00677D49">
      <w:pPr>
        <w:spacing w:before="60" w:after="60"/>
        <w:jc w:val="both"/>
        <w:rPr>
          <w:rFonts w:asciiTheme="minorHAnsi" w:hAnsiTheme="minorHAnsi" w:cstheme="minorHAnsi"/>
          <w:b/>
          <w:color w:val="2F5496"/>
        </w:rPr>
      </w:pPr>
    </w:p>
    <w:p w14:paraId="3C739827" w14:textId="77777777" w:rsidR="00677D49" w:rsidRPr="005762B7" w:rsidRDefault="00677D49" w:rsidP="00677D49">
      <w:pPr>
        <w:spacing w:before="60" w:after="60"/>
        <w:jc w:val="both"/>
        <w:rPr>
          <w:rFonts w:asciiTheme="minorHAnsi" w:hAnsiTheme="minorHAnsi" w:cstheme="minorHAnsi"/>
          <w:b/>
          <w:color w:val="2F5496"/>
        </w:rPr>
      </w:pPr>
      <w:r w:rsidRPr="005762B7">
        <w:rPr>
          <w:rFonts w:asciiTheme="minorHAnsi" w:hAnsiTheme="minorHAnsi" w:cstheme="minorHAnsi"/>
          <w:b/>
          <w:color w:val="2F5496"/>
        </w:rPr>
        <w:t xml:space="preserve">Мере за постизање приоритетног циља </w:t>
      </w:r>
      <w:r w:rsidRPr="005762B7">
        <w:rPr>
          <w:rFonts w:asciiTheme="minorHAnsi" w:hAnsiTheme="minorHAnsi" w:cstheme="minorHAnsi"/>
          <w:b/>
          <w:color w:val="2F5496"/>
          <w:lang w:val="en-GB"/>
        </w:rPr>
        <w:t>2</w:t>
      </w:r>
      <w:r w:rsidRPr="005762B7">
        <w:rPr>
          <w:rFonts w:asciiTheme="minorHAnsi" w:hAnsiTheme="minorHAnsi" w:cstheme="minorHAnsi"/>
          <w:b/>
          <w:color w:val="2F5496"/>
        </w:rPr>
        <w:t>.1.</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677D49" w:rsidRPr="00B20B83" w14:paraId="1A18FC8A" w14:textId="77777777" w:rsidTr="00143404">
        <w:trPr>
          <w:trHeight w:val="606"/>
        </w:trPr>
        <w:tc>
          <w:tcPr>
            <w:tcW w:w="10207" w:type="dxa"/>
            <w:gridSpan w:val="7"/>
            <w:shd w:val="clear" w:color="auto" w:fill="ACB9CA"/>
          </w:tcPr>
          <w:p w14:paraId="39A0F566" w14:textId="77777777" w:rsidR="00677D49" w:rsidRPr="00B20B83" w:rsidRDefault="00677D49" w:rsidP="00143404">
            <w:pPr>
              <w:jc w:val="both"/>
              <w:rPr>
                <w:rFonts w:asciiTheme="minorHAnsi" w:hAnsiTheme="minorHAnsi" w:cstheme="minorHAnsi"/>
                <w:b/>
                <w:bCs/>
                <w:lang w:val="ru-RU"/>
              </w:rPr>
            </w:pPr>
          </w:p>
          <w:p w14:paraId="6EF30CBD" w14:textId="77777777" w:rsidR="00677D49" w:rsidRPr="00B20B83" w:rsidRDefault="00677D49" w:rsidP="00143404">
            <w:pPr>
              <w:jc w:val="both"/>
              <w:rPr>
                <w:rFonts w:asciiTheme="minorHAnsi" w:hAnsiTheme="minorHAnsi" w:cstheme="minorHAnsi"/>
                <w:b/>
                <w:bCs/>
                <w:lang w:val="ru-RU"/>
              </w:rPr>
            </w:pPr>
            <w:r w:rsidRPr="00B20B83">
              <w:rPr>
                <w:rFonts w:asciiTheme="minorHAnsi" w:hAnsiTheme="minorHAnsi" w:cstheme="minorHAnsi"/>
                <w:b/>
                <w:bCs/>
                <w:lang w:val="ru-RU"/>
              </w:rPr>
              <w:t xml:space="preserve">МЕРА 2.1.1. Унапређење капацитета ЈП </w:t>
            </w:r>
            <w:r w:rsidRPr="00B20B83">
              <w:rPr>
                <w:rFonts w:asciiTheme="minorHAnsi" w:hAnsiTheme="minorHAnsi" w:cstheme="minorHAnsi"/>
                <w:b/>
                <w:bCs/>
              </w:rPr>
              <w:t>„Комуналац“ Кладово</w:t>
            </w:r>
            <w:r w:rsidRPr="00B20B83">
              <w:rPr>
                <w:rFonts w:asciiTheme="minorHAnsi" w:hAnsiTheme="minorHAnsi" w:cstheme="minorHAnsi"/>
                <w:b/>
                <w:bCs/>
                <w:lang w:val="ru-RU"/>
              </w:rPr>
              <w:t xml:space="preserve"> за управљање комуналним отпадом</w:t>
            </w:r>
          </w:p>
          <w:p w14:paraId="7D3CA1D2" w14:textId="77777777" w:rsidR="00677D49" w:rsidRPr="00B20B83" w:rsidRDefault="00677D49" w:rsidP="00143404">
            <w:pPr>
              <w:jc w:val="both"/>
              <w:rPr>
                <w:rFonts w:asciiTheme="minorHAnsi" w:hAnsiTheme="minorHAnsi" w:cstheme="minorHAnsi"/>
                <w:b/>
                <w:bCs/>
                <w:lang w:val="ru-RU"/>
              </w:rPr>
            </w:pPr>
          </w:p>
        </w:tc>
      </w:tr>
      <w:tr w:rsidR="00677D49" w:rsidRPr="00B20B83" w14:paraId="396DCD98" w14:textId="77777777" w:rsidTr="00143404">
        <w:trPr>
          <w:trHeight w:val="538"/>
        </w:trPr>
        <w:tc>
          <w:tcPr>
            <w:tcW w:w="10207" w:type="dxa"/>
            <w:gridSpan w:val="7"/>
          </w:tcPr>
          <w:p w14:paraId="4B9CE85D" w14:textId="77777777" w:rsidR="00677D49" w:rsidRPr="00B20B83" w:rsidRDefault="00677D49" w:rsidP="00143404">
            <w:pPr>
              <w:pStyle w:val="NoSpacing"/>
              <w:widowControl w:val="0"/>
              <w:jc w:val="both"/>
              <w:rPr>
                <w:rFonts w:cstheme="minorHAnsi"/>
              </w:rPr>
            </w:pPr>
            <w:r w:rsidRPr="00B20B83">
              <w:rPr>
                <w:rFonts w:cstheme="minorHAnsi"/>
                <w:b/>
              </w:rPr>
              <w:t>Опис:</w:t>
            </w:r>
          </w:p>
          <w:p w14:paraId="5D8B1465" w14:textId="77777777" w:rsidR="00677D49" w:rsidRPr="00B20B83" w:rsidRDefault="00677D49" w:rsidP="00143404">
            <w:pPr>
              <w:pStyle w:val="NoSpacing"/>
              <w:widowControl w:val="0"/>
              <w:jc w:val="both"/>
              <w:rPr>
                <w:rFonts w:cstheme="minorHAnsi"/>
              </w:rPr>
            </w:pPr>
            <w:r w:rsidRPr="00B20B83">
              <w:rPr>
                <w:rFonts w:cstheme="minorHAnsi"/>
              </w:rPr>
              <w:t>Мера подразумева израду Плана управљања отпадом која је као обавеза утврђена  Законом о управљању отпадом (“Службени гласник РС“број 36/09 и 88/2010). План управљања отпадом треба да садржи очекиване врсте, количине и порекло укупног отпада на територији и отпада који ће се отпремити, програм сакупљања отпада из домаћинства, предлоге за поновну употребу и рециклажу комуналног отпада, програм развијања јавне свести о управљању отпадом, локацију трансфер станице, мере санације неуређених депонија, надзор и праћење планираних активности и мера, процену трошкова и изворе финансирања за планиране активности итд.</w:t>
            </w:r>
          </w:p>
          <w:p w14:paraId="3B9A5403" w14:textId="77777777" w:rsidR="00677D49" w:rsidRPr="00B20B83" w:rsidRDefault="00677D49" w:rsidP="00143404">
            <w:pPr>
              <w:pStyle w:val="NoSpacing"/>
              <w:jc w:val="both"/>
              <w:rPr>
                <w:rFonts w:cstheme="minorHAnsi"/>
              </w:rPr>
            </w:pPr>
            <w:r w:rsidRPr="00B20B83">
              <w:rPr>
                <w:rFonts w:cstheme="minorHAnsi"/>
              </w:rPr>
              <w:t>На територији општине Кладово постоји велики број дивљих депоније - локална сметлишта, на која се одлаже не само комунални отпад из домаћинстава, већ и електронски отпад, грађевински отпад, амбалажни отпад, стара возила итд. које су у близини насеља и водотокова, што представља опасност по здравље људи и околине. Планом управљања отпадом је потребно обухватити мере за уклањање и рекултивисање дивљих депонија. План управљања отпадом треба да садржи и катастар дивљих депонија на територији општине Кладово.</w:t>
            </w:r>
          </w:p>
          <w:p w14:paraId="2A95D174"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rPr>
              <w:t>ЈП „Комуналац“ Кладово</w:t>
            </w:r>
            <w:r w:rsidRPr="00B20B83">
              <w:rPr>
                <w:rFonts w:asciiTheme="minorHAnsi" w:hAnsiTheme="minorHAnsi" w:cstheme="minorHAnsi"/>
                <w:lang w:val="ru-RU"/>
              </w:rPr>
              <w:t xml:space="preserve"> има техничких и кадровских капацитета за обављање послова управљања комуналним отпадом. Међутим, како би се унапредио систем за управљање комуналним отпадом на савремен начин у циљу смањења трошкова, неопходна је куповина нових машина и механизације, али са друге стране и континуирана едукација и подизање капацитета и стручног знања запослених.</w:t>
            </w:r>
          </w:p>
          <w:p w14:paraId="50912B3A"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6C3432F9" w14:textId="77777777" w:rsidR="00677D49" w:rsidRPr="00B20B83" w:rsidRDefault="00677D49" w:rsidP="001F71B2">
            <w:pPr>
              <w:pStyle w:val="NoSpacing"/>
              <w:numPr>
                <w:ilvl w:val="0"/>
                <w:numId w:val="51"/>
              </w:numPr>
              <w:rPr>
                <w:rFonts w:cstheme="minorHAnsi"/>
                <w:lang w:val="ru-RU"/>
              </w:rPr>
            </w:pPr>
            <w:r w:rsidRPr="00B20B83">
              <w:rPr>
                <w:rFonts w:cstheme="minorHAnsi"/>
                <w:lang w:val="ru-RU"/>
              </w:rPr>
              <w:t>ревизија и примена Плана управљања отпадом</w:t>
            </w:r>
          </w:p>
          <w:p w14:paraId="299471AB" w14:textId="77777777" w:rsidR="00677D49" w:rsidRPr="00B20B83" w:rsidRDefault="00677D49" w:rsidP="001F71B2">
            <w:pPr>
              <w:pStyle w:val="NoSpacing"/>
              <w:numPr>
                <w:ilvl w:val="0"/>
                <w:numId w:val="51"/>
              </w:numPr>
              <w:rPr>
                <w:rFonts w:cstheme="minorHAnsi"/>
                <w:lang w:val="ru-RU"/>
              </w:rPr>
            </w:pPr>
            <w:r w:rsidRPr="00B20B83">
              <w:rPr>
                <w:rFonts w:cstheme="minorHAnsi"/>
                <w:lang w:val="ru-RU"/>
              </w:rPr>
              <w:t>израда катастра дивљих депонија</w:t>
            </w:r>
          </w:p>
          <w:p w14:paraId="3ED986A9" w14:textId="77777777" w:rsidR="00677D49" w:rsidRPr="00B20B83" w:rsidRDefault="00677D49" w:rsidP="001F71B2">
            <w:pPr>
              <w:pStyle w:val="NoSpacing"/>
              <w:numPr>
                <w:ilvl w:val="0"/>
                <w:numId w:val="51"/>
              </w:numPr>
              <w:rPr>
                <w:rFonts w:cstheme="minorHAnsi"/>
                <w:lang w:val="ru-RU"/>
              </w:rPr>
            </w:pPr>
            <w:r w:rsidRPr="00B20B83">
              <w:rPr>
                <w:rFonts w:cstheme="minorHAnsi"/>
                <w:lang w:val="ru-RU"/>
              </w:rPr>
              <w:t>набавка рачунара и опреме за рад</w:t>
            </w:r>
          </w:p>
          <w:p w14:paraId="3A0FDD8F" w14:textId="77777777" w:rsidR="00677D49" w:rsidRPr="00B20B83" w:rsidRDefault="00677D49" w:rsidP="001F71B2">
            <w:pPr>
              <w:pStyle w:val="NoSpacing"/>
              <w:numPr>
                <w:ilvl w:val="0"/>
                <w:numId w:val="51"/>
              </w:numPr>
              <w:rPr>
                <w:rFonts w:cstheme="minorHAnsi"/>
                <w:lang w:val="ru-RU"/>
              </w:rPr>
            </w:pPr>
            <w:r w:rsidRPr="00B20B83">
              <w:rPr>
                <w:rFonts w:cstheme="minorHAnsi"/>
                <w:lang w:val="ru-RU"/>
              </w:rPr>
              <w:t>набавка нових возила, контејнера, канти за прикупљање отпада</w:t>
            </w:r>
          </w:p>
          <w:p w14:paraId="0DB37A77" w14:textId="77777777" w:rsidR="00677D49" w:rsidRPr="00B20B83" w:rsidRDefault="00677D49" w:rsidP="001F71B2">
            <w:pPr>
              <w:pStyle w:val="NoSpacing"/>
              <w:numPr>
                <w:ilvl w:val="0"/>
                <w:numId w:val="51"/>
              </w:numPr>
              <w:rPr>
                <w:rFonts w:eastAsia="Times New Roman" w:cstheme="minorHAnsi"/>
                <w:lang w:val="ru-RU"/>
              </w:rPr>
            </w:pPr>
            <w:r w:rsidRPr="00B20B83">
              <w:rPr>
                <w:rFonts w:cstheme="minorHAnsi"/>
                <w:lang w:val="ru-RU"/>
              </w:rPr>
              <w:t xml:space="preserve">организација обука </w:t>
            </w:r>
            <w:r w:rsidRPr="00B20B83">
              <w:rPr>
                <w:rFonts w:cstheme="minorHAnsi"/>
              </w:rPr>
              <w:t>за запослене</w:t>
            </w:r>
            <w:r w:rsidRPr="00B20B83">
              <w:rPr>
                <w:rFonts w:cstheme="minorHAnsi"/>
                <w:lang w:val="ru-RU"/>
              </w:rPr>
              <w:t xml:space="preserve"> и подстицање размене искуства запослених на пословима управљања комуналним отпадом</w:t>
            </w:r>
          </w:p>
        </w:tc>
      </w:tr>
      <w:tr w:rsidR="00677D49" w:rsidRPr="00B20B83" w14:paraId="7E39C3B5" w14:textId="77777777" w:rsidTr="00143404">
        <w:trPr>
          <w:trHeight w:val="679"/>
        </w:trPr>
        <w:tc>
          <w:tcPr>
            <w:tcW w:w="10207" w:type="dxa"/>
            <w:gridSpan w:val="7"/>
          </w:tcPr>
          <w:p w14:paraId="44751A0F"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b/>
                <w:bCs/>
              </w:rPr>
              <w:t>обезбеђење добара и пружање услуга/институционално-управљачко-организациона</w:t>
            </w:r>
          </w:p>
          <w:p w14:paraId="5B75831F"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00CC1D25">
              <w:rPr>
                <w:rFonts w:cstheme="minorHAnsi"/>
                <w:bCs/>
              </w:rPr>
              <w:t>50.000.</w:t>
            </w:r>
            <w:r w:rsidRPr="00B20B83">
              <w:rPr>
                <w:rFonts w:cstheme="minorHAnsi"/>
                <w:bCs/>
              </w:rPr>
              <w:t>000</w:t>
            </w:r>
            <w:r w:rsidR="00CC1D25">
              <w:rPr>
                <w:rFonts w:cstheme="minorHAnsi"/>
                <w:bCs/>
              </w:rPr>
              <w:t>/годишње</w:t>
            </w:r>
            <w:r w:rsidRPr="00B20B83">
              <w:rPr>
                <w:rFonts w:cstheme="minorHAnsi"/>
                <w:bCs/>
              </w:rPr>
              <w:t xml:space="preserve"> РСД</w:t>
            </w:r>
          </w:p>
          <w:p w14:paraId="463415A7"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572F75E4"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lang w:val="ru-RU"/>
              </w:rPr>
              <w:t xml:space="preserve">ЈП </w:t>
            </w:r>
            <w:r w:rsidRPr="00B20B83">
              <w:rPr>
                <w:rFonts w:cstheme="minorHAnsi"/>
              </w:rPr>
              <w:t>„Комуналац“ Кладово</w:t>
            </w:r>
          </w:p>
          <w:p w14:paraId="52CA9DF1"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421A18E4"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71A310DC" w14:textId="77777777" w:rsidTr="00143404">
        <w:trPr>
          <w:trHeight w:val="380"/>
        </w:trPr>
        <w:tc>
          <w:tcPr>
            <w:tcW w:w="3403" w:type="dxa"/>
            <w:shd w:val="clear" w:color="auto" w:fill="D5DCE4"/>
          </w:tcPr>
          <w:p w14:paraId="0915F1A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29E3CFD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23A9F60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4A4F37F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C23C48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6336F37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4E26EB3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461A14F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25E0A47C" w14:textId="77777777" w:rsidTr="00143404">
        <w:trPr>
          <w:trHeight w:val="376"/>
        </w:trPr>
        <w:tc>
          <w:tcPr>
            <w:tcW w:w="3403" w:type="dxa"/>
          </w:tcPr>
          <w:p w14:paraId="17CAAC8E"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Припремљен и усвојен План управљања отпадом</w:t>
            </w:r>
          </w:p>
        </w:tc>
        <w:tc>
          <w:tcPr>
            <w:tcW w:w="992" w:type="dxa"/>
          </w:tcPr>
          <w:p w14:paraId="554A74F6"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Постоји/не постоји</w:t>
            </w:r>
          </w:p>
        </w:tc>
        <w:tc>
          <w:tcPr>
            <w:tcW w:w="851" w:type="dxa"/>
          </w:tcPr>
          <w:p w14:paraId="2475F61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C6F437F"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Постоји</w:t>
            </w:r>
          </w:p>
        </w:tc>
        <w:tc>
          <w:tcPr>
            <w:tcW w:w="851" w:type="dxa"/>
          </w:tcPr>
          <w:p w14:paraId="337D493C"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2030.</w:t>
            </w:r>
          </w:p>
        </w:tc>
        <w:tc>
          <w:tcPr>
            <w:tcW w:w="1134" w:type="dxa"/>
          </w:tcPr>
          <w:p w14:paraId="686F646D"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Постоји потреба</w:t>
            </w:r>
            <w:r w:rsidR="002D0DC3">
              <w:rPr>
                <w:rFonts w:asciiTheme="minorHAnsi" w:hAnsiTheme="minorHAnsi" w:cstheme="minorHAnsi"/>
              </w:rPr>
              <w:t xml:space="preserve"> </w:t>
            </w:r>
            <w:r w:rsidRPr="00B20B83">
              <w:rPr>
                <w:rFonts w:asciiTheme="minorHAnsi" w:hAnsiTheme="minorHAnsi" w:cstheme="minorHAnsi"/>
              </w:rPr>
              <w:t>ажурирања</w:t>
            </w:r>
          </w:p>
        </w:tc>
        <w:tc>
          <w:tcPr>
            <w:tcW w:w="1984" w:type="dxa"/>
          </w:tcPr>
          <w:p w14:paraId="146C9D71" w14:textId="77777777" w:rsidR="00677D49" w:rsidRPr="00B20B83" w:rsidRDefault="00677D49" w:rsidP="00143404">
            <w:pPr>
              <w:pStyle w:val="TableParagraph"/>
              <w:spacing w:before="40" w:line="276" w:lineRule="auto"/>
              <w:ind w:left="108"/>
              <w:rPr>
                <w:rFonts w:asciiTheme="minorHAnsi" w:hAnsiTheme="minorHAnsi" w:cstheme="minorHAnsi"/>
                <w:b/>
              </w:rPr>
            </w:pPr>
            <w:r w:rsidRPr="00B20B83">
              <w:rPr>
                <w:rFonts w:asciiTheme="minorHAnsi" w:hAnsiTheme="minorHAnsi" w:cstheme="minorHAnsi"/>
                <w:bCs/>
                <w:color w:val="365F91"/>
                <w:lang w:val="ru-RU"/>
              </w:rPr>
              <w:t>План управљања отпадом</w:t>
            </w:r>
          </w:p>
        </w:tc>
      </w:tr>
      <w:tr w:rsidR="00677D49" w:rsidRPr="00B20B83" w14:paraId="59E32B54" w14:textId="77777777" w:rsidTr="00143404">
        <w:trPr>
          <w:trHeight w:val="376"/>
        </w:trPr>
        <w:tc>
          <w:tcPr>
            <w:tcW w:w="3403" w:type="dxa"/>
          </w:tcPr>
          <w:p w14:paraId="3612F7DF"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Број набављених контејнера</w:t>
            </w:r>
          </w:p>
        </w:tc>
        <w:tc>
          <w:tcPr>
            <w:tcW w:w="992" w:type="dxa"/>
          </w:tcPr>
          <w:p w14:paraId="10BC0327"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17D19A2E"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F14943A"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9</w:t>
            </w:r>
          </w:p>
        </w:tc>
        <w:tc>
          <w:tcPr>
            <w:tcW w:w="851" w:type="dxa"/>
          </w:tcPr>
          <w:p w14:paraId="338753C8"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2030.</w:t>
            </w:r>
          </w:p>
        </w:tc>
        <w:tc>
          <w:tcPr>
            <w:tcW w:w="1134" w:type="dxa"/>
          </w:tcPr>
          <w:p w14:paraId="69A5E9E8"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200</w:t>
            </w:r>
          </w:p>
        </w:tc>
        <w:tc>
          <w:tcPr>
            <w:tcW w:w="1984" w:type="dxa"/>
          </w:tcPr>
          <w:p w14:paraId="1D0B69B6"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rPr>
              <w:t xml:space="preserve">Извештај о раду </w:t>
            </w:r>
            <w:r w:rsidRPr="00B20B83">
              <w:rPr>
                <w:rFonts w:asciiTheme="minorHAnsi" w:hAnsiTheme="minorHAnsi" w:cstheme="minorHAnsi"/>
                <w:color w:val="365F91"/>
              </w:rPr>
              <w:t>ЈП „Комуналац“</w:t>
            </w:r>
          </w:p>
        </w:tc>
      </w:tr>
    </w:tbl>
    <w:p w14:paraId="7B0228E7" w14:textId="77777777" w:rsidR="00677D49" w:rsidRPr="00B20B83" w:rsidRDefault="00677D49" w:rsidP="00677D49">
      <w:pPr>
        <w:ind w:right="4"/>
        <w:jc w:val="both"/>
        <w:rPr>
          <w:rFonts w:asciiTheme="minorHAnsi" w:hAnsiTheme="minorHAnsi" w:cstheme="minorHAnsi"/>
          <w:b/>
          <w:color w:val="2E74B5" w:themeColor="accent1" w:themeShade="BF"/>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677D49" w:rsidRPr="00B20B83" w14:paraId="29E15565" w14:textId="77777777" w:rsidTr="00143404">
        <w:trPr>
          <w:trHeight w:val="606"/>
        </w:trPr>
        <w:tc>
          <w:tcPr>
            <w:tcW w:w="10207" w:type="dxa"/>
            <w:gridSpan w:val="7"/>
            <w:shd w:val="clear" w:color="auto" w:fill="ACB9CA"/>
          </w:tcPr>
          <w:p w14:paraId="1CE81BA2" w14:textId="77777777" w:rsidR="00677D49" w:rsidRPr="00B20B83" w:rsidRDefault="00677D49" w:rsidP="00143404">
            <w:pPr>
              <w:jc w:val="both"/>
              <w:rPr>
                <w:rFonts w:asciiTheme="minorHAnsi" w:hAnsiTheme="minorHAnsi" w:cstheme="minorHAnsi"/>
                <w:b/>
                <w:bCs/>
                <w:lang w:val="ru-RU"/>
              </w:rPr>
            </w:pPr>
            <w:r w:rsidRPr="00B20B83">
              <w:rPr>
                <w:rFonts w:asciiTheme="minorHAnsi" w:hAnsiTheme="minorHAnsi" w:cstheme="minorHAnsi"/>
                <w:b/>
                <w:bCs/>
                <w:lang w:val="ru-RU"/>
              </w:rPr>
              <w:t xml:space="preserve">МЕРА 2.1.2. Успостављање система за примарну сепарацију отпада </w:t>
            </w:r>
          </w:p>
          <w:p w14:paraId="0F78D71E" w14:textId="77777777" w:rsidR="00677D49" w:rsidRPr="00B20B83" w:rsidRDefault="00677D49" w:rsidP="00143404">
            <w:pPr>
              <w:autoSpaceDE/>
              <w:autoSpaceDN/>
              <w:outlineLvl w:val="1"/>
              <w:rPr>
                <w:rFonts w:asciiTheme="minorHAnsi" w:hAnsiTheme="minorHAnsi" w:cstheme="minorHAnsi"/>
                <w:b/>
                <w:bCs/>
              </w:rPr>
            </w:pPr>
          </w:p>
        </w:tc>
      </w:tr>
      <w:tr w:rsidR="00677D49" w:rsidRPr="00B20B83" w14:paraId="760FC40E" w14:textId="77777777" w:rsidTr="00143404">
        <w:trPr>
          <w:trHeight w:val="538"/>
        </w:trPr>
        <w:tc>
          <w:tcPr>
            <w:tcW w:w="10207" w:type="dxa"/>
            <w:gridSpan w:val="7"/>
          </w:tcPr>
          <w:p w14:paraId="4495BFB6" w14:textId="77777777" w:rsidR="00677D49" w:rsidRPr="00B20B83" w:rsidRDefault="00677D49" w:rsidP="00143404">
            <w:pPr>
              <w:shd w:val="clear" w:color="auto" w:fill="FFFFFF"/>
              <w:jc w:val="both"/>
              <w:rPr>
                <w:rFonts w:asciiTheme="minorHAnsi" w:hAnsiTheme="minorHAnsi" w:cstheme="minorHAnsi"/>
              </w:rPr>
            </w:pPr>
            <w:r w:rsidRPr="00B20B83">
              <w:rPr>
                <w:rFonts w:asciiTheme="minorHAnsi" w:hAnsiTheme="minorHAnsi" w:cstheme="minorHAnsi"/>
                <w:b/>
              </w:rPr>
              <w:t>Опис:</w:t>
            </w:r>
          </w:p>
          <w:p w14:paraId="3FE86F8D" w14:textId="77777777" w:rsidR="00677D49" w:rsidRPr="007328EE" w:rsidRDefault="00677D49" w:rsidP="00143404">
            <w:pPr>
              <w:shd w:val="clear" w:color="auto" w:fill="FFFFFF"/>
              <w:jc w:val="both"/>
              <w:rPr>
                <w:rFonts w:asciiTheme="minorHAnsi" w:hAnsiTheme="minorHAnsi" w:cstheme="minorHAnsi"/>
                <w:b/>
                <w:bCs/>
              </w:rPr>
            </w:pPr>
            <w:r w:rsidRPr="00CC1D25">
              <w:rPr>
                <w:rFonts w:asciiTheme="minorHAnsi" w:hAnsiTheme="minorHAnsi" w:cstheme="minorHAnsi"/>
                <w:b/>
                <w:bCs/>
              </w:rPr>
              <w:t>Примарна</w:t>
            </w:r>
            <w:r w:rsidR="00CC1D25" w:rsidRPr="00CC1D25">
              <w:rPr>
                <w:rFonts w:asciiTheme="minorHAnsi" w:hAnsiTheme="minorHAnsi" w:cstheme="minorHAnsi"/>
                <w:b/>
                <w:bCs/>
              </w:rPr>
              <w:t xml:space="preserve"> </w:t>
            </w:r>
            <w:r w:rsidRPr="00CC1D25">
              <w:rPr>
                <w:rFonts w:asciiTheme="minorHAnsi" w:hAnsiTheme="minorHAnsi" w:cstheme="minorHAnsi"/>
                <w:b/>
                <w:bCs/>
              </w:rPr>
              <w:t>селекција</w:t>
            </w:r>
            <w:r w:rsidR="00CC1D25" w:rsidRPr="00CC1D25">
              <w:rPr>
                <w:rFonts w:asciiTheme="minorHAnsi" w:hAnsiTheme="minorHAnsi" w:cstheme="minorHAnsi"/>
                <w:b/>
                <w:bCs/>
              </w:rPr>
              <w:t xml:space="preserve"> </w:t>
            </w:r>
            <w:r w:rsidRPr="00CC1D25">
              <w:rPr>
                <w:rFonts w:asciiTheme="minorHAnsi" w:hAnsiTheme="minorHAnsi" w:cstheme="minorHAnsi"/>
                <w:b/>
                <w:bCs/>
              </w:rPr>
              <w:t>комуналог</w:t>
            </w:r>
            <w:r w:rsidR="00CC1D25" w:rsidRPr="00CC1D25">
              <w:rPr>
                <w:rFonts w:asciiTheme="minorHAnsi" w:hAnsiTheme="minorHAnsi" w:cstheme="minorHAnsi"/>
                <w:b/>
                <w:bCs/>
              </w:rPr>
              <w:t xml:space="preserve"> </w:t>
            </w:r>
            <w:r w:rsidRPr="00CC1D25">
              <w:rPr>
                <w:rFonts w:asciiTheme="minorHAnsi" w:hAnsiTheme="minorHAnsi" w:cstheme="minorHAnsi"/>
                <w:b/>
                <w:bCs/>
              </w:rPr>
              <w:t>отпада</w:t>
            </w:r>
            <w:r w:rsidR="00CC1D25" w:rsidRPr="00CC1D25">
              <w:rPr>
                <w:rFonts w:asciiTheme="minorHAnsi" w:hAnsiTheme="minorHAnsi" w:cstheme="minorHAnsi"/>
                <w:b/>
                <w:bCs/>
              </w:rPr>
              <w:t xml:space="preserve"> </w:t>
            </w:r>
            <w:r w:rsidRPr="00CC1D25">
              <w:rPr>
                <w:rFonts w:asciiTheme="minorHAnsi" w:hAnsiTheme="minorHAnsi" w:cstheme="minorHAnsi"/>
                <w:b/>
                <w:bCs/>
              </w:rPr>
              <w:t>на</w:t>
            </w:r>
            <w:r w:rsidR="00CC1D25" w:rsidRPr="00CC1D25">
              <w:rPr>
                <w:rFonts w:asciiTheme="minorHAnsi" w:hAnsiTheme="minorHAnsi" w:cstheme="minorHAnsi"/>
                <w:b/>
                <w:bCs/>
              </w:rPr>
              <w:t xml:space="preserve"> </w:t>
            </w:r>
            <w:r w:rsidRPr="00CC1D25">
              <w:rPr>
                <w:rFonts w:asciiTheme="minorHAnsi" w:hAnsiTheme="minorHAnsi" w:cstheme="minorHAnsi"/>
                <w:b/>
                <w:bCs/>
              </w:rPr>
              <w:t>месту</w:t>
            </w:r>
            <w:r w:rsidR="00CC1D25" w:rsidRPr="00CC1D25">
              <w:rPr>
                <w:rFonts w:asciiTheme="minorHAnsi" w:hAnsiTheme="minorHAnsi" w:cstheme="minorHAnsi"/>
                <w:b/>
                <w:bCs/>
              </w:rPr>
              <w:t xml:space="preserve"> </w:t>
            </w:r>
            <w:r w:rsidRPr="00CC1D25">
              <w:rPr>
                <w:rFonts w:asciiTheme="minorHAnsi" w:hAnsiTheme="minorHAnsi" w:cstheme="minorHAnsi"/>
                <w:b/>
                <w:bCs/>
              </w:rPr>
              <w:t>настанка</w:t>
            </w:r>
            <w:r w:rsidR="00CC1D25" w:rsidRPr="00CC1D25">
              <w:rPr>
                <w:rFonts w:asciiTheme="minorHAnsi" w:hAnsiTheme="minorHAnsi" w:cstheme="minorHAnsi"/>
                <w:b/>
                <w:bCs/>
              </w:rPr>
              <w:t xml:space="preserve"> </w:t>
            </w:r>
            <w:r w:rsidRPr="00CC1D25">
              <w:rPr>
                <w:rFonts w:asciiTheme="minorHAnsi" w:hAnsiTheme="minorHAnsi" w:cstheme="minorHAnsi"/>
                <w:b/>
                <w:bCs/>
              </w:rPr>
              <w:t>непостоји, јер</w:t>
            </w:r>
            <w:r w:rsidR="00CC1D25" w:rsidRPr="00CC1D25">
              <w:rPr>
                <w:rFonts w:asciiTheme="minorHAnsi" w:hAnsiTheme="minorHAnsi" w:cstheme="minorHAnsi"/>
                <w:b/>
                <w:bCs/>
              </w:rPr>
              <w:t xml:space="preserve"> </w:t>
            </w:r>
            <w:r w:rsidRPr="00CC1D25">
              <w:rPr>
                <w:rFonts w:asciiTheme="minorHAnsi" w:hAnsiTheme="minorHAnsi" w:cstheme="minorHAnsi"/>
                <w:b/>
                <w:bCs/>
              </w:rPr>
              <w:t>нема</w:t>
            </w:r>
            <w:r w:rsidR="00CC1D25" w:rsidRPr="00CC1D25">
              <w:rPr>
                <w:rFonts w:asciiTheme="minorHAnsi" w:hAnsiTheme="minorHAnsi" w:cstheme="minorHAnsi"/>
                <w:b/>
                <w:bCs/>
              </w:rPr>
              <w:t xml:space="preserve"> </w:t>
            </w:r>
            <w:r w:rsidRPr="00CC1D25">
              <w:rPr>
                <w:rFonts w:asciiTheme="minorHAnsi" w:hAnsiTheme="minorHAnsi" w:cstheme="minorHAnsi"/>
                <w:b/>
                <w:bCs/>
              </w:rPr>
              <w:t>контејнера</w:t>
            </w:r>
            <w:r w:rsidR="00CC1D25" w:rsidRPr="00CC1D25">
              <w:rPr>
                <w:rFonts w:asciiTheme="minorHAnsi" w:hAnsiTheme="minorHAnsi" w:cstheme="minorHAnsi"/>
                <w:b/>
                <w:bCs/>
              </w:rPr>
              <w:t xml:space="preserve"> </w:t>
            </w:r>
            <w:r w:rsidRPr="00CC1D25">
              <w:rPr>
                <w:rFonts w:asciiTheme="minorHAnsi" w:hAnsiTheme="minorHAnsi" w:cstheme="minorHAnsi"/>
                <w:b/>
                <w:bCs/>
              </w:rPr>
              <w:t>за</w:t>
            </w:r>
            <w:r w:rsidR="00CC1D25" w:rsidRPr="00CC1D25">
              <w:rPr>
                <w:rFonts w:asciiTheme="minorHAnsi" w:hAnsiTheme="minorHAnsi" w:cstheme="minorHAnsi"/>
                <w:b/>
                <w:bCs/>
              </w:rPr>
              <w:t xml:space="preserve"> </w:t>
            </w:r>
            <w:r w:rsidRPr="00CC1D25">
              <w:rPr>
                <w:rFonts w:asciiTheme="minorHAnsi" w:hAnsiTheme="minorHAnsi" w:cstheme="minorHAnsi"/>
                <w:b/>
                <w:bCs/>
              </w:rPr>
              <w:t>одвојено</w:t>
            </w:r>
            <w:r w:rsidR="00CC1D25" w:rsidRPr="00CC1D25">
              <w:rPr>
                <w:rFonts w:asciiTheme="minorHAnsi" w:hAnsiTheme="minorHAnsi" w:cstheme="minorHAnsi"/>
                <w:b/>
                <w:bCs/>
              </w:rPr>
              <w:t xml:space="preserve"> </w:t>
            </w:r>
            <w:r w:rsidRPr="00CC1D25">
              <w:rPr>
                <w:rFonts w:asciiTheme="minorHAnsi" w:hAnsiTheme="minorHAnsi" w:cstheme="minorHAnsi"/>
                <w:b/>
                <w:bCs/>
              </w:rPr>
              <w:t>сакупљање</w:t>
            </w:r>
            <w:r w:rsidR="00CC1D25" w:rsidRPr="00CC1D25">
              <w:rPr>
                <w:rFonts w:asciiTheme="minorHAnsi" w:hAnsiTheme="minorHAnsi" w:cstheme="minorHAnsi"/>
                <w:b/>
                <w:bCs/>
              </w:rPr>
              <w:t xml:space="preserve"> </w:t>
            </w:r>
            <w:r w:rsidRPr="00CC1D25">
              <w:rPr>
                <w:rFonts w:asciiTheme="minorHAnsi" w:hAnsiTheme="minorHAnsi" w:cstheme="minorHAnsi"/>
                <w:b/>
                <w:bCs/>
              </w:rPr>
              <w:t>појединих</w:t>
            </w:r>
            <w:r w:rsidR="00CC1D25" w:rsidRPr="00CC1D25">
              <w:rPr>
                <w:rFonts w:asciiTheme="minorHAnsi" w:hAnsiTheme="minorHAnsi" w:cstheme="minorHAnsi"/>
                <w:b/>
                <w:bCs/>
              </w:rPr>
              <w:t xml:space="preserve"> </w:t>
            </w:r>
            <w:r w:rsidRPr="00CC1D25">
              <w:rPr>
                <w:rFonts w:asciiTheme="minorHAnsi" w:hAnsiTheme="minorHAnsi" w:cstheme="minorHAnsi"/>
                <w:b/>
                <w:bCs/>
              </w:rPr>
              <w:t>врста</w:t>
            </w:r>
            <w:r w:rsidR="00CC1D25" w:rsidRPr="00CC1D25">
              <w:rPr>
                <w:rFonts w:asciiTheme="minorHAnsi" w:hAnsiTheme="minorHAnsi" w:cstheme="minorHAnsi"/>
                <w:b/>
                <w:bCs/>
              </w:rPr>
              <w:t xml:space="preserve"> </w:t>
            </w:r>
            <w:r w:rsidRPr="00CC1D25">
              <w:rPr>
                <w:rFonts w:asciiTheme="minorHAnsi" w:hAnsiTheme="minorHAnsi" w:cstheme="minorHAnsi"/>
                <w:b/>
                <w:bCs/>
              </w:rPr>
              <w:t>отпада (папир, метал, стакло, биоразградиви</w:t>
            </w:r>
            <w:r w:rsidR="00CC1D25" w:rsidRPr="00CC1D25">
              <w:rPr>
                <w:rFonts w:asciiTheme="minorHAnsi" w:hAnsiTheme="minorHAnsi" w:cstheme="minorHAnsi"/>
                <w:b/>
                <w:bCs/>
              </w:rPr>
              <w:t xml:space="preserve"> </w:t>
            </w:r>
            <w:r w:rsidRPr="00CC1D25">
              <w:rPr>
                <w:rFonts w:asciiTheme="minorHAnsi" w:hAnsiTheme="minorHAnsi" w:cstheme="minorHAnsi"/>
                <w:b/>
                <w:bCs/>
              </w:rPr>
              <w:t>отпад), тако</w:t>
            </w:r>
            <w:r w:rsidR="00CC1D25" w:rsidRPr="00CC1D25">
              <w:rPr>
                <w:rFonts w:asciiTheme="minorHAnsi" w:hAnsiTheme="minorHAnsi" w:cstheme="minorHAnsi"/>
                <w:b/>
                <w:bCs/>
              </w:rPr>
              <w:t xml:space="preserve"> </w:t>
            </w:r>
            <w:r w:rsidRPr="00CC1D25">
              <w:rPr>
                <w:rFonts w:asciiTheme="minorHAnsi" w:hAnsiTheme="minorHAnsi" w:cstheme="minorHAnsi"/>
                <w:b/>
                <w:bCs/>
              </w:rPr>
              <w:t>да</w:t>
            </w:r>
            <w:r w:rsidR="00CC1D25" w:rsidRPr="00CC1D25">
              <w:rPr>
                <w:rFonts w:asciiTheme="minorHAnsi" w:hAnsiTheme="minorHAnsi" w:cstheme="minorHAnsi"/>
                <w:b/>
                <w:bCs/>
              </w:rPr>
              <w:t xml:space="preserve"> </w:t>
            </w:r>
            <w:r w:rsidRPr="00CC1D25">
              <w:rPr>
                <w:rFonts w:asciiTheme="minorHAnsi" w:hAnsiTheme="minorHAnsi" w:cstheme="minorHAnsi"/>
                <w:b/>
                <w:bCs/>
              </w:rPr>
              <w:t>не</w:t>
            </w:r>
            <w:r w:rsidR="00CC1D25" w:rsidRPr="00CC1D25">
              <w:rPr>
                <w:rFonts w:asciiTheme="minorHAnsi" w:hAnsiTheme="minorHAnsi" w:cstheme="minorHAnsi"/>
                <w:b/>
                <w:bCs/>
              </w:rPr>
              <w:t xml:space="preserve">ма ни </w:t>
            </w:r>
            <w:r w:rsidRPr="007328EE">
              <w:rPr>
                <w:rFonts w:asciiTheme="minorHAnsi" w:hAnsiTheme="minorHAnsi" w:cstheme="minorHAnsi"/>
                <w:b/>
                <w:bCs/>
              </w:rPr>
              <w:t>рециклаже</w:t>
            </w:r>
            <w:r w:rsidR="00CC1D25" w:rsidRPr="007328EE">
              <w:rPr>
                <w:rFonts w:asciiTheme="minorHAnsi" w:hAnsiTheme="minorHAnsi" w:cstheme="minorHAnsi"/>
                <w:b/>
                <w:bCs/>
              </w:rPr>
              <w:t xml:space="preserve"> </w:t>
            </w:r>
            <w:r w:rsidRPr="007328EE">
              <w:rPr>
                <w:rFonts w:asciiTheme="minorHAnsi" w:hAnsiTheme="minorHAnsi" w:cstheme="minorHAnsi"/>
                <w:b/>
                <w:bCs/>
              </w:rPr>
              <w:t>отпада.</w:t>
            </w:r>
          </w:p>
          <w:p w14:paraId="530C442C" w14:textId="77777777" w:rsidR="00677D49" w:rsidRPr="00B20B83" w:rsidRDefault="00677D49" w:rsidP="00143404">
            <w:pPr>
              <w:jc w:val="both"/>
              <w:rPr>
                <w:rFonts w:asciiTheme="minorHAnsi" w:hAnsiTheme="minorHAnsi" w:cstheme="minorHAnsi"/>
              </w:rPr>
            </w:pPr>
            <w:r w:rsidRPr="007328EE">
              <w:rPr>
                <w:rFonts w:asciiTheme="minorHAnsi" w:hAnsiTheme="minorHAnsi" w:cstheme="minorHAnsi"/>
              </w:rPr>
              <w:t>У</w:t>
            </w:r>
            <w:r w:rsidR="00CC1D25" w:rsidRPr="007328EE">
              <w:rPr>
                <w:rFonts w:asciiTheme="minorHAnsi" w:hAnsiTheme="minorHAnsi" w:cstheme="minorHAnsi"/>
              </w:rPr>
              <w:t xml:space="preserve"> </w:t>
            </w:r>
            <w:r w:rsidRPr="007328EE">
              <w:rPr>
                <w:rFonts w:asciiTheme="minorHAnsi" w:hAnsiTheme="minorHAnsi" w:cstheme="minorHAnsi"/>
              </w:rPr>
              <w:t>будућој</w:t>
            </w:r>
            <w:r w:rsidR="00CC1D25" w:rsidRPr="007328EE">
              <w:rPr>
                <w:rFonts w:asciiTheme="minorHAnsi" w:hAnsiTheme="minorHAnsi" w:cstheme="minorHAnsi"/>
              </w:rPr>
              <w:t xml:space="preserve"> </w:t>
            </w:r>
            <w:r w:rsidRPr="007328EE">
              <w:rPr>
                <w:rFonts w:asciiTheme="minorHAnsi" w:hAnsiTheme="minorHAnsi" w:cstheme="minorHAnsi"/>
              </w:rPr>
              <w:t>мрежи</w:t>
            </w:r>
            <w:r w:rsidR="007328EE" w:rsidRPr="007328EE">
              <w:rPr>
                <w:rFonts w:asciiTheme="minorHAnsi" w:hAnsiTheme="minorHAnsi" w:cstheme="minorHAnsi"/>
              </w:rPr>
              <w:t xml:space="preserve"> </w:t>
            </w:r>
            <w:r w:rsidRPr="007328EE">
              <w:rPr>
                <w:rFonts w:asciiTheme="minorHAnsi" w:hAnsiTheme="minorHAnsi" w:cstheme="minorHAnsi"/>
              </w:rPr>
              <w:t>регионалних</w:t>
            </w:r>
            <w:r w:rsidR="007328EE" w:rsidRPr="007328EE">
              <w:rPr>
                <w:rFonts w:asciiTheme="minorHAnsi" w:hAnsiTheme="minorHAnsi" w:cstheme="minorHAnsi"/>
              </w:rPr>
              <w:t xml:space="preserve"> </w:t>
            </w:r>
            <w:r w:rsidRPr="007328EE">
              <w:rPr>
                <w:rFonts w:asciiTheme="minorHAnsi" w:hAnsiTheme="minorHAnsi" w:cstheme="minorHAnsi"/>
              </w:rPr>
              <w:t>депонија</w:t>
            </w:r>
            <w:r w:rsidR="007328EE" w:rsidRPr="007328EE">
              <w:rPr>
                <w:rFonts w:asciiTheme="minorHAnsi" w:hAnsiTheme="minorHAnsi" w:cstheme="minorHAnsi"/>
              </w:rPr>
              <w:t xml:space="preserve"> </w:t>
            </w:r>
            <w:r w:rsidRPr="007328EE">
              <w:rPr>
                <w:rFonts w:asciiTheme="minorHAnsi" w:hAnsiTheme="minorHAnsi" w:cstheme="minorHAnsi"/>
              </w:rPr>
              <w:t>предвиђено</w:t>
            </w:r>
            <w:r w:rsidR="007328EE" w:rsidRPr="007328EE">
              <w:rPr>
                <w:rFonts w:asciiTheme="minorHAnsi" w:hAnsiTheme="minorHAnsi" w:cstheme="minorHAnsi"/>
              </w:rPr>
              <w:t xml:space="preserve"> </w:t>
            </w:r>
            <w:r w:rsidRPr="007328EE">
              <w:rPr>
                <w:rFonts w:asciiTheme="minorHAnsi" w:hAnsiTheme="minorHAnsi" w:cstheme="minorHAnsi"/>
              </w:rPr>
              <w:t>је</w:t>
            </w:r>
            <w:r w:rsidR="007328EE" w:rsidRPr="007328EE">
              <w:rPr>
                <w:rFonts w:asciiTheme="minorHAnsi" w:hAnsiTheme="minorHAnsi" w:cstheme="minorHAnsi"/>
              </w:rPr>
              <w:t xml:space="preserve"> </w:t>
            </w:r>
            <w:r w:rsidRPr="007328EE">
              <w:rPr>
                <w:rFonts w:asciiTheme="minorHAnsi" w:hAnsiTheme="minorHAnsi" w:cstheme="minorHAnsi"/>
              </w:rPr>
              <w:t>да</w:t>
            </w:r>
            <w:r w:rsidR="007328EE" w:rsidRPr="007328EE">
              <w:rPr>
                <w:rFonts w:asciiTheme="minorHAnsi" w:hAnsiTheme="minorHAnsi" w:cstheme="minorHAnsi"/>
              </w:rPr>
              <w:t xml:space="preserve"> </w:t>
            </w:r>
            <w:r w:rsidRPr="007328EE">
              <w:rPr>
                <w:rFonts w:asciiTheme="minorHAnsi" w:hAnsiTheme="minorHAnsi" w:cstheme="minorHAnsi"/>
              </w:rPr>
              <w:t>се</w:t>
            </w:r>
            <w:r w:rsidR="007328EE" w:rsidRPr="007328EE">
              <w:rPr>
                <w:rFonts w:asciiTheme="minorHAnsi" w:hAnsiTheme="minorHAnsi" w:cstheme="minorHAnsi"/>
              </w:rPr>
              <w:t xml:space="preserve"> </w:t>
            </w:r>
            <w:r w:rsidRPr="007328EE">
              <w:rPr>
                <w:rFonts w:asciiTheme="minorHAnsi" w:hAnsiTheme="minorHAnsi" w:cstheme="minorHAnsi"/>
              </w:rPr>
              <w:t>комунални</w:t>
            </w:r>
            <w:r w:rsidR="007328EE" w:rsidRPr="007328EE">
              <w:rPr>
                <w:rFonts w:asciiTheme="minorHAnsi" w:hAnsiTheme="minorHAnsi" w:cstheme="minorHAnsi"/>
              </w:rPr>
              <w:t xml:space="preserve"> </w:t>
            </w:r>
            <w:r w:rsidRPr="007328EE">
              <w:rPr>
                <w:rFonts w:asciiTheme="minorHAnsi" w:hAnsiTheme="minorHAnsi" w:cstheme="minorHAnsi"/>
              </w:rPr>
              <w:t>отпад</w:t>
            </w:r>
            <w:r w:rsidR="007328EE" w:rsidRPr="007328EE">
              <w:rPr>
                <w:rFonts w:asciiTheme="minorHAnsi" w:hAnsiTheme="minorHAnsi" w:cstheme="minorHAnsi"/>
              </w:rPr>
              <w:t xml:space="preserve"> </w:t>
            </w:r>
            <w:r w:rsidRPr="007328EE">
              <w:rPr>
                <w:rFonts w:asciiTheme="minorHAnsi" w:hAnsiTheme="minorHAnsi" w:cstheme="minorHAnsi"/>
              </w:rPr>
              <w:t>са</w:t>
            </w:r>
            <w:r w:rsidR="007328EE" w:rsidRPr="007328EE">
              <w:rPr>
                <w:rFonts w:asciiTheme="minorHAnsi" w:hAnsiTheme="minorHAnsi" w:cstheme="minorHAnsi"/>
              </w:rPr>
              <w:t xml:space="preserve"> </w:t>
            </w:r>
            <w:r w:rsidRPr="007328EE">
              <w:rPr>
                <w:rFonts w:asciiTheme="minorHAnsi" w:hAnsiTheme="minorHAnsi" w:cstheme="minorHAnsi"/>
              </w:rPr>
              <w:t>територије</w:t>
            </w:r>
            <w:r w:rsidR="007328EE" w:rsidRPr="007328EE">
              <w:rPr>
                <w:rFonts w:asciiTheme="minorHAnsi" w:hAnsiTheme="minorHAnsi" w:cstheme="minorHAnsi"/>
              </w:rPr>
              <w:t xml:space="preserve"> </w:t>
            </w:r>
            <w:r w:rsidRPr="007328EE">
              <w:rPr>
                <w:rFonts w:asciiTheme="minorHAnsi" w:hAnsiTheme="minorHAnsi" w:cstheme="minorHAnsi"/>
              </w:rPr>
              <w:t>општине</w:t>
            </w:r>
            <w:r w:rsidR="007328EE" w:rsidRPr="007328EE">
              <w:rPr>
                <w:rFonts w:asciiTheme="minorHAnsi" w:hAnsiTheme="minorHAnsi" w:cstheme="minorHAnsi"/>
              </w:rPr>
              <w:t xml:space="preserve"> </w:t>
            </w:r>
            <w:r w:rsidRPr="007328EE">
              <w:rPr>
                <w:rFonts w:asciiTheme="minorHAnsi" w:hAnsiTheme="minorHAnsi" w:cstheme="minorHAnsi"/>
              </w:rPr>
              <w:t>Кладово</w:t>
            </w:r>
            <w:r w:rsidR="007328EE" w:rsidRPr="007328EE">
              <w:rPr>
                <w:rFonts w:asciiTheme="minorHAnsi" w:hAnsiTheme="minorHAnsi" w:cstheme="minorHAnsi"/>
              </w:rPr>
              <w:t xml:space="preserve"> </w:t>
            </w:r>
            <w:r w:rsidRPr="007328EE">
              <w:rPr>
                <w:rFonts w:asciiTheme="minorHAnsi" w:hAnsiTheme="minorHAnsi" w:cstheme="minorHAnsi"/>
              </w:rPr>
              <w:t>одлаже</w:t>
            </w:r>
            <w:r w:rsidR="007328EE" w:rsidRPr="007328EE">
              <w:rPr>
                <w:rFonts w:asciiTheme="minorHAnsi" w:hAnsiTheme="minorHAnsi" w:cstheme="minorHAnsi"/>
              </w:rPr>
              <w:t xml:space="preserve"> </w:t>
            </w:r>
            <w:r w:rsidRPr="007328EE">
              <w:rPr>
                <w:rFonts w:asciiTheme="minorHAnsi" w:hAnsiTheme="minorHAnsi" w:cstheme="minorHAnsi"/>
              </w:rPr>
              <w:t>на</w:t>
            </w:r>
            <w:r w:rsidR="007328EE" w:rsidRPr="007328EE">
              <w:rPr>
                <w:rFonts w:asciiTheme="minorHAnsi" w:hAnsiTheme="minorHAnsi" w:cstheme="minorHAnsi"/>
              </w:rPr>
              <w:t xml:space="preserve"> </w:t>
            </w:r>
            <w:r w:rsidRPr="007328EE">
              <w:rPr>
                <w:rFonts w:asciiTheme="minorHAnsi" w:hAnsiTheme="minorHAnsi" w:cstheme="minorHAnsi"/>
              </w:rPr>
              <w:t>регионалну</w:t>
            </w:r>
            <w:r w:rsidR="007328EE" w:rsidRPr="007328EE">
              <w:rPr>
                <w:rFonts w:asciiTheme="minorHAnsi" w:hAnsiTheme="minorHAnsi" w:cstheme="minorHAnsi"/>
              </w:rPr>
              <w:t xml:space="preserve"> </w:t>
            </w:r>
            <w:r w:rsidRPr="007328EE">
              <w:rPr>
                <w:rFonts w:asciiTheme="minorHAnsi" w:hAnsiTheme="minorHAnsi" w:cstheme="minorHAnsi"/>
              </w:rPr>
              <w:t>депонију „Халово 2“, чија</w:t>
            </w:r>
            <w:r w:rsidR="007328EE" w:rsidRPr="007328EE">
              <w:rPr>
                <w:rFonts w:asciiTheme="minorHAnsi" w:hAnsiTheme="minorHAnsi" w:cstheme="minorHAnsi"/>
              </w:rPr>
              <w:t xml:space="preserve"> </w:t>
            </w:r>
            <w:r w:rsidRPr="007328EE">
              <w:rPr>
                <w:rFonts w:asciiTheme="minorHAnsi" w:hAnsiTheme="minorHAnsi" w:cstheme="minorHAnsi"/>
              </w:rPr>
              <w:t>изградња</w:t>
            </w:r>
            <w:r w:rsidR="007328EE" w:rsidRPr="007328EE">
              <w:rPr>
                <w:rFonts w:asciiTheme="minorHAnsi" w:hAnsiTheme="minorHAnsi" w:cstheme="minorHAnsi"/>
              </w:rPr>
              <w:t xml:space="preserve"> </w:t>
            </w:r>
            <w:r w:rsidRPr="007328EE">
              <w:rPr>
                <w:rFonts w:asciiTheme="minorHAnsi" w:hAnsiTheme="minorHAnsi" w:cstheme="minorHAnsi"/>
              </w:rPr>
              <w:t>је</w:t>
            </w:r>
            <w:r w:rsidR="007328EE" w:rsidRPr="007328EE">
              <w:rPr>
                <w:rFonts w:asciiTheme="minorHAnsi" w:hAnsiTheme="minorHAnsi" w:cstheme="minorHAnsi"/>
              </w:rPr>
              <w:t xml:space="preserve"> </w:t>
            </w:r>
            <w:r w:rsidRPr="007328EE">
              <w:rPr>
                <w:rFonts w:asciiTheme="minorHAnsi" w:hAnsiTheme="minorHAnsi" w:cstheme="minorHAnsi"/>
              </w:rPr>
              <w:t>предвиђена Стратегијом</w:t>
            </w:r>
            <w:r w:rsidR="007328EE" w:rsidRPr="007328EE">
              <w:rPr>
                <w:rFonts w:asciiTheme="minorHAnsi" w:hAnsiTheme="minorHAnsi" w:cstheme="minorHAnsi"/>
              </w:rPr>
              <w:t xml:space="preserve"> </w:t>
            </w:r>
            <w:r w:rsidRPr="007328EE">
              <w:rPr>
                <w:rFonts w:asciiTheme="minorHAnsi" w:hAnsiTheme="minorHAnsi" w:cstheme="minorHAnsi"/>
              </w:rPr>
              <w:t>управљања</w:t>
            </w:r>
            <w:r w:rsidR="007328EE" w:rsidRPr="007328EE">
              <w:rPr>
                <w:rFonts w:asciiTheme="minorHAnsi" w:hAnsiTheme="minorHAnsi" w:cstheme="minorHAnsi"/>
              </w:rPr>
              <w:t xml:space="preserve"> </w:t>
            </w:r>
            <w:r w:rsidRPr="007328EE">
              <w:rPr>
                <w:rFonts w:asciiTheme="minorHAnsi" w:hAnsiTheme="minorHAnsi" w:cstheme="minorHAnsi"/>
              </w:rPr>
              <w:t>отпадом</w:t>
            </w:r>
            <w:r w:rsidR="007328EE" w:rsidRPr="007328EE">
              <w:rPr>
                <w:rFonts w:asciiTheme="minorHAnsi" w:hAnsiTheme="minorHAnsi" w:cstheme="minorHAnsi"/>
              </w:rPr>
              <w:t xml:space="preserve"> </w:t>
            </w:r>
            <w:r w:rsidRPr="007328EE">
              <w:rPr>
                <w:rFonts w:asciiTheme="minorHAnsi" w:hAnsiTheme="minorHAnsi" w:cstheme="minorHAnsi"/>
              </w:rPr>
              <w:t>за</w:t>
            </w:r>
            <w:r w:rsidR="007328EE" w:rsidRPr="007328EE">
              <w:rPr>
                <w:rFonts w:asciiTheme="minorHAnsi" w:hAnsiTheme="minorHAnsi" w:cstheme="minorHAnsi"/>
              </w:rPr>
              <w:t xml:space="preserve"> </w:t>
            </w:r>
            <w:r w:rsidRPr="007328EE">
              <w:rPr>
                <w:rFonts w:asciiTheme="minorHAnsi" w:hAnsiTheme="minorHAnsi" w:cstheme="minorHAnsi"/>
              </w:rPr>
              <w:t>период 2010-2019. године („Службени</w:t>
            </w:r>
            <w:r w:rsidR="007328EE" w:rsidRPr="007328EE">
              <w:rPr>
                <w:rFonts w:asciiTheme="minorHAnsi" w:hAnsiTheme="minorHAnsi" w:cstheme="minorHAnsi"/>
              </w:rPr>
              <w:t xml:space="preserve"> </w:t>
            </w:r>
            <w:r w:rsidRPr="007328EE">
              <w:rPr>
                <w:rFonts w:asciiTheme="minorHAnsi" w:hAnsiTheme="minorHAnsi" w:cstheme="minorHAnsi"/>
              </w:rPr>
              <w:t xml:space="preserve">гласникРС“, 29/10). </w:t>
            </w:r>
            <w:r w:rsidRPr="007328EE">
              <w:rPr>
                <w:rFonts w:asciiTheme="minorHAnsi" w:hAnsiTheme="minorHAnsi" w:cstheme="minorHAnsi"/>
                <w:lang w:val="ru-RU"/>
              </w:rPr>
              <w:t>Овај пројекат је у току и до сада је из средстава националног инвестиционог плана урађено: генерални пројекат, студија претходне оправданости, регионални план управљања отпадом, 3 општинска плана управљања отпадом, план детаљне регулације. Из средстава</w:t>
            </w:r>
            <w:r w:rsidRPr="00B20B83">
              <w:rPr>
                <w:rFonts w:asciiTheme="minorHAnsi" w:hAnsiTheme="minorHAnsi" w:cstheme="minorHAnsi"/>
                <w:lang w:val="ru-RU"/>
              </w:rPr>
              <w:t xml:space="preserve"> ИПА, у току је израда: идејни пројекат  зградње регионалне депоније и трансфер станица, студија оправданости и процена утицаја на животну  редину изградње регионалне депоније и трансфер станица.</w:t>
            </w:r>
          </w:p>
          <w:p w14:paraId="18A01E8F" w14:textId="77777777" w:rsidR="00677D49" w:rsidRPr="00B20B83" w:rsidRDefault="00677D49" w:rsidP="00143404">
            <w:pPr>
              <w:pStyle w:val="NoSpacing"/>
              <w:widowControl w:val="0"/>
              <w:jc w:val="both"/>
              <w:rPr>
                <w:rFonts w:cstheme="minorHAnsi"/>
                <w:b/>
                <w:bCs/>
                <w:lang w:val="ru-RU" w:eastAsia="sr-Latn-CS"/>
              </w:rPr>
            </w:pPr>
            <w:r w:rsidRPr="00B20B83">
              <w:rPr>
                <w:rFonts w:cstheme="minorHAnsi"/>
                <w:b/>
                <w:bCs/>
                <w:lang w:val="ru-RU" w:eastAsia="sr-Latn-CS"/>
              </w:rPr>
              <w:t xml:space="preserve">Тежња </w:t>
            </w:r>
            <w:r w:rsidRPr="00B20B83">
              <w:rPr>
                <w:rFonts w:cstheme="minorHAnsi"/>
                <w:b/>
                <w:bCs/>
              </w:rPr>
              <w:t>ЈП „Комуналац” Кладово јесте смањење запреминске количине отпада који треба одложити</w:t>
            </w:r>
            <w:r w:rsidRPr="00B20B83">
              <w:rPr>
                <w:rFonts w:cstheme="minorHAnsi"/>
                <w:b/>
                <w:bCs/>
                <w:lang w:val="ru-RU" w:eastAsia="sr-Latn-CS"/>
              </w:rPr>
              <w:t xml:space="preserve"> на Регионалну депонију у Зајечару, а самим тим и смањење трошкова везано за транспорт и одлагање отпада.</w:t>
            </w:r>
          </w:p>
          <w:p w14:paraId="51C10DDE" w14:textId="77777777" w:rsidR="00677D49" w:rsidRPr="00B20B83" w:rsidRDefault="00677D49" w:rsidP="00143404">
            <w:pPr>
              <w:pStyle w:val="NoSpacing"/>
              <w:widowControl w:val="0"/>
              <w:jc w:val="both"/>
              <w:rPr>
                <w:rFonts w:cstheme="minorHAnsi"/>
              </w:rPr>
            </w:pPr>
            <w:r w:rsidRPr="00B20B83">
              <w:rPr>
                <w:rFonts w:cstheme="minorHAnsi"/>
              </w:rPr>
              <w:t>Потребно је развити систем за одвојено сакупљање отпада на месту настанка са укључивањем одговарајућих техничких решења и економских механизама за учешће домаћинстава у новом систему сакупљања отпада и сортирања.</w:t>
            </w:r>
          </w:p>
          <w:p w14:paraId="763DE725" w14:textId="77777777" w:rsidR="00677D49" w:rsidRPr="00B20B83" w:rsidRDefault="00677D49" w:rsidP="00143404">
            <w:pPr>
              <w:pStyle w:val="NoSpacing"/>
              <w:widowControl w:val="0"/>
              <w:jc w:val="both"/>
              <w:rPr>
                <w:rFonts w:cstheme="minorHAnsi"/>
              </w:rPr>
            </w:pPr>
            <w:r w:rsidRPr="00B20B83">
              <w:rPr>
                <w:rFonts w:cstheme="minorHAnsi"/>
              </w:rPr>
              <w:t xml:space="preserve">С тим у вези, потребно је обезбедити довољан број пријемника за разврставање различитих врста отпада. </w:t>
            </w:r>
          </w:p>
          <w:p w14:paraId="3FD96D0E"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rPr>
              <w:t xml:space="preserve">Мера подразумева изградњу објекта – </w:t>
            </w:r>
            <w:r w:rsidRPr="00B20B83">
              <w:rPr>
                <w:rFonts w:asciiTheme="minorHAnsi" w:hAnsiTheme="minorHAnsi" w:cstheme="minorHAnsi"/>
                <w:b/>
                <w:bCs/>
              </w:rPr>
              <w:t>трансферстаницеи рециклажног дворишта</w:t>
            </w:r>
            <w:r w:rsidRPr="00B20B83">
              <w:rPr>
                <w:rFonts w:asciiTheme="minorHAnsi" w:hAnsiTheme="minorHAnsi" w:cstheme="minorHAnsi"/>
              </w:rPr>
              <w:t>, у којем ће се помешани комунални отпад привремено складиштити ради раздвајања (секундарнасепарацијаотпада) и тако селектован утоварати и транспортовати на третман, односно поновно искоришћење или одлагање на депонију у Зајечару.</w:t>
            </w:r>
          </w:p>
          <w:p w14:paraId="13397A3F" w14:textId="77777777" w:rsidR="00677D49" w:rsidRPr="00B20B83" w:rsidRDefault="00677D49" w:rsidP="00143404">
            <w:pPr>
              <w:pStyle w:val="NoSpacing"/>
              <w:widowControl w:val="0"/>
              <w:jc w:val="both"/>
              <w:rPr>
                <w:rFonts w:cstheme="minorHAnsi"/>
              </w:rPr>
            </w:pPr>
            <w:r w:rsidRPr="00B20B83">
              <w:rPr>
                <w:rFonts w:cstheme="minorHAnsi"/>
                <w:color w:val="000000"/>
              </w:rPr>
              <w:t>Трансфер станице представљају локацију где ће се и остале врсте отпада сакупљати пре транспорта на санитарну депонију (на пример, неопасан индустријски отпад, отпад који би довозили сами грађани, власници мањих предузећа, занатских радњи, угоститељских објеката, кабасти отпад, опасан комунални отпад, отпадна уља, акумулатори и слично).</w:t>
            </w:r>
          </w:p>
          <w:p w14:paraId="1F13734B"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483AC4C2" w14:textId="77777777" w:rsidR="00677D49" w:rsidRPr="00B20B83" w:rsidRDefault="00677D49" w:rsidP="001F71B2">
            <w:pPr>
              <w:pStyle w:val="ListParagraph"/>
              <w:numPr>
                <w:ilvl w:val="0"/>
                <w:numId w:val="51"/>
              </w:numPr>
              <w:autoSpaceDE/>
              <w:autoSpaceDN/>
              <w:contextualSpacing w:val="0"/>
              <w:outlineLvl w:val="1"/>
              <w:rPr>
                <w:rFonts w:asciiTheme="minorHAnsi" w:hAnsiTheme="minorHAnsi" w:cstheme="minorHAnsi"/>
                <w:lang w:val="ru-RU" w:eastAsia="sr-Latn-CS"/>
              </w:rPr>
            </w:pPr>
            <w:r w:rsidRPr="00B20B83">
              <w:rPr>
                <w:rFonts w:asciiTheme="minorHAnsi" w:hAnsiTheme="minorHAnsi" w:cstheme="minorHAnsi"/>
                <w:lang w:val="ru-RU" w:eastAsia="sr-Latn-CS"/>
              </w:rPr>
              <w:t xml:space="preserve">увођење система видео надзора </w:t>
            </w:r>
            <w:r w:rsidRPr="00B20B83">
              <w:rPr>
                <w:rFonts w:asciiTheme="minorHAnsi" w:hAnsiTheme="minorHAnsi" w:cstheme="minorHAnsi"/>
                <w:lang w:eastAsia="sr-Latn-CS"/>
              </w:rPr>
              <w:t xml:space="preserve">,,дивљих“ </w:t>
            </w:r>
            <w:r w:rsidRPr="00B20B83">
              <w:rPr>
                <w:rFonts w:asciiTheme="minorHAnsi" w:hAnsiTheme="minorHAnsi" w:cstheme="minorHAnsi"/>
                <w:lang w:val="ru-RU" w:eastAsia="sr-Latn-CS"/>
              </w:rPr>
              <w:t>депонија</w:t>
            </w:r>
          </w:p>
          <w:p w14:paraId="119B2F61" w14:textId="77777777" w:rsidR="00677D49" w:rsidRPr="00B20B83" w:rsidRDefault="00677D49" w:rsidP="001F71B2">
            <w:pPr>
              <w:pStyle w:val="ListParagraph"/>
              <w:numPr>
                <w:ilvl w:val="0"/>
                <w:numId w:val="51"/>
              </w:numPr>
              <w:autoSpaceDE/>
              <w:autoSpaceDN/>
              <w:contextualSpacing w:val="0"/>
              <w:outlineLvl w:val="1"/>
              <w:rPr>
                <w:rFonts w:asciiTheme="minorHAnsi" w:hAnsiTheme="minorHAnsi" w:cstheme="minorHAnsi"/>
                <w:lang w:val="ru-RU" w:eastAsia="sr-Latn-CS"/>
              </w:rPr>
            </w:pPr>
            <w:r w:rsidRPr="00B20B83">
              <w:rPr>
                <w:rFonts w:asciiTheme="minorHAnsi" w:hAnsiTheme="minorHAnsi" w:cstheme="minorHAnsi"/>
                <w:lang w:val="ru-RU" w:eastAsia="sr-Latn-CS"/>
              </w:rPr>
              <w:t xml:space="preserve">затварање и санација дивљих сметлишта- </w:t>
            </w:r>
            <w:r w:rsidRPr="00B20B83">
              <w:rPr>
                <w:rFonts w:asciiTheme="minorHAnsi" w:hAnsiTheme="minorHAnsi" w:cstheme="minorHAnsi"/>
                <w:lang w:eastAsia="sr-Latn-CS"/>
              </w:rPr>
              <w:t>уклањање ,,дивљих“ депонија</w:t>
            </w:r>
          </w:p>
          <w:p w14:paraId="09755B1B" w14:textId="77777777" w:rsidR="00677D49" w:rsidRPr="00B20B83" w:rsidRDefault="00677D49" w:rsidP="001F71B2">
            <w:pPr>
              <w:pStyle w:val="ListParagraph"/>
              <w:numPr>
                <w:ilvl w:val="0"/>
                <w:numId w:val="51"/>
              </w:numPr>
              <w:autoSpaceDE/>
              <w:autoSpaceDN/>
              <w:contextualSpacing w:val="0"/>
              <w:outlineLvl w:val="1"/>
              <w:rPr>
                <w:rFonts w:asciiTheme="minorHAnsi" w:hAnsiTheme="minorHAnsi" w:cstheme="minorHAnsi"/>
                <w:lang w:val="ru-RU" w:eastAsia="sr-Latn-CS"/>
              </w:rPr>
            </w:pPr>
            <w:r w:rsidRPr="00B20B83">
              <w:rPr>
                <w:rFonts w:asciiTheme="minorHAnsi" w:hAnsiTheme="minorHAnsi" w:cstheme="minorHAnsi"/>
              </w:rPr>
              <w:t>сепарација отпада „на извору“</w:t>
            </w:r>
          </w:p>
          <w:p w14:paraId="7634DD7E" w14:textId="77777777" w:rsidR="00677D49" w:rsidRPr="00B20B83" w:rsidRDefault="00677D49" w:rsidP="001F71B2">
            <w:pPr>
              <w:pStyle w:val="ListParagraph"/>
              <w:numPr>
                <w:ilvl w:val="0"/>
                <w:numId w:val="51"/>
              </w:numPr>
              <w:autoSpaceDE/>
              <w:autoSpaceDN/>
              <w:contextualSpacing w:val="0"/>
              <w:outlineLvl w:val="1"/>
              <w:rPr>
                <w:rFonts w:asciiTheme="minorHAnsi" w:hAnsiTheme="minorHAnsi" w:cstheme="minorHAnsi"/>
                <w:lang w:val="ru-RU"/>
              </w:rPr>
            </w:pPr>
            <w:r w:rsidRPr="00B20B83">
              <w:rPr>
                <w:rFonts w:asciiTheme="minorHAnsi" w:hAnsiTheme="minorHAnsi" w:cstheme="minorHAnsi"/>
                <w:lang w:val="ru-RU"/>
              </w:rPr>
              <w:t>измена техничке документације за изградњу трансфер станице и рециклажног дворишта</w:t>
            </w:r>
          </w:p>
          <w:p w14:paraId="65221DF0" w14:textId="77777777" w:rsidR="00677D49" w:rsidRPr="00B20B83" w:rsidRDefault="00677D49" w:rsidP="001F71B2">
            <w:pPr>
              <w:pStyle w:val="ListParagraph"/>
              <w:numPr>
                <w:ilvl w:val="0"/>
                <w:numId w:val="51"/>
              </w:numPr>
              <w:autoSpaceDE/>
              <w:autoSpaceDN/>
              <w:contextualSpacing w:val="0"/>
              <w:outlineLvl w:val="1"/>
              <w:rPr>
                <w:rFonts w:asciiTheme="minorHAnsi" w:hAnsiTheme="minorHAnsi" w:cstheme="minorHAnsi"/>
                <w:lang w:val="ru-RU"/>
              </w:rPr>
            </w:pPr>
            <w:r w:rsidRPr="00B20B83">
              <w:rPr>
                <w:rFonts w:asciiTheme="minorHAnsi" w:hAnsiTheme="minorHAnsi" w:cstheme="minorHAnsi"/>
                <w:lang w:val="ru-RU"/>
              </w:rPr>
              <w:t xml:space="preserve">изградња трансфер станицеи рециклажног дворишта </w:t>
            </w:r>
          </w:p>
          <w:p w14:paraId="68E36111" w14:textId="77777777" w:rsidR="00677D49" w:rsidRPr="00B20B83" w:rsidRDefault="00677D49" w:rsidP="001F71B2">
            <w:pPr>
              <w:pStyle w:val="ListParagraph"/>
              <w:numPr>
                <w:ilvl w:val="0"/>
                <w:numId w:val="51"/>
              </w:numPr>
              <w:autoSpaceDE/>
              <w:autoSpaceDN/>
              <w:contextualSpacing w:val="0"/>
              <w:outlineLvl w:val="1"/>
              <w:rPr>
                <w:rFonts w:asciiTheme="minorHAnsi" w:hAnsiTheme="minorHAnsi" w:cstheme="minorHAnsi"/>
                <w:lang w:val="ru-RU"/>
              </w:rPr>
            </w:pPr>
            <w:r w:rsidRPr="00B20B83">
              <w:rPr>
                <w:rFonts w:asciiTheme="minorHAnsi" w:hAnsiTheme="minorHAnsi" w:cstheme="minorHAnsi"/>
                <w:lang w:val="ru-RU"/>
              </w:rPr>
              <w:t xml:space="preserve">набавка опреме за трансфер станицу </w:t>
            </w:r>
          </w:p>
        </w:tc>
      </w:tr>
      <w:tr w:rsidR="00677D49" w:rsidRPr="00B20B83" w14:paraId="18EDEEBB" w14:textId="77777777" w:rsidTr="00143404">
        <w:trPr>
          <w:trHeight w:val="679"/>
        </w:trPr>
        <w:tc>
          <w:tcPr>
            <w:tcW w:w="10207" w:type="dxa"/>
            <w:gridSpan w:val="7"/>
          </w:tcPr>
          <w:p w14:paraId="55E14917"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3EBDE8DF" w14:textId="77777777" w:rsidR="00677D49" w:rsidRPr="00B20B83" w:rsidRDefault="00677D49" w:rsidP="00143404">
            <w:pPr>
              <w:pStyle w:val="NoSpacing"/>
              <w:rPr>
                <w:rFonts w:cstheme="minorHAnsi"/>
                <w:bCs/>
              </w:rPr>
            </w:pPr>
            <w:r w:rsidRPr="00B20B83">
              <w:rPr>
                <w:rFonts w:cstheme="minorHAnsi"/>
                <w:b/>
              </w:rPr>
              <w:t xml:space="preserve">Процена потребних финансијских средстава: </w:t>
            </w:r>
            <w:r w:rsidRPr="00B20B83">
              <w:rPr>
                <w:rFonts w:cstheme="minorHAnsi"/>
                <w:bCs/>
              </w:rPr>
              <w:t>300.000.000 РСД</w:t>
            </w:r>
          </w:p>
          <w:p w14:paraId="169B93F9"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доминантно екстерно и интерно</w:t>
            </w:r>
          </w:p>
          <w:p w14:paraId="69886C94"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lang w:val="ru-RU"/>
              </w:rPr>
              <w:t xml:space="preserve">ЈП </w:t>
            </w:r>
            <w:r w:rsidRPr="00B20B83">
              <w:rPr>
                <w:rFonts w:cstheme="minorHAnsi"/>
              </w:rPr>
              <w:t>„Комуналац“ Кладово</w:t>
            </w:r>
          </w:p>
          <w:p w14:paraId="31BA61A7"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56410F1F"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190809FB" w14:textId="77777777" w:rsidTr="00143404">
        <w:trPr>
          <w:trHeight w:val="380"/>
        </w:trPr>
        <w:tc>
          <w:tcPr>
            <w:tcW w:w="3403" w:type="dxa"/>
            <w:shd w:val="clear" w:color="auto" w:fill="D5DCE4"/>
          </w:tcPr>
          <w:p w14:paraId="7AEC46E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556A383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66FB2CF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4CF9905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1D226C4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4CA105D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5869A9F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68AB91D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AEE0D35" w14:textId="77777777" w:rsidTr="00143404">
        <w:trPr>
          <w:trHeight w:val="376"/>
        </w:trPr>
        <w:tc>
          <w:tcPr>
            <w:tcW w:w="3403" w:type="dxa"/>
          </w:tcPr>
          <w:p w14:paraId="6473A03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color w:val="365F91"/>
              </w:rPr>
              <w:t>Изграђена и функционална трансфер станица за комунални отпад</w:t>
            </w:r>
          </w:p>
        </w:tc>
        <w:tc>
          <w:tcPr>
            <w:tcW w:w="992" w:type="dxa"/>
          </w:tcPr>
          <w:p w14:paraId="42D693D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Постоји/не постоји</w:t>
            </w:r>
          </w:p>
        </w:tc>
        <w:tc>
          <w:tcPr>
            <w:tcW w:w="851" w:type="dxa"/>
          </w:tcPr>
          <w:p w14:paraId="3CF2262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30AE5C7E"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НЕ (Одређена</w:t>
            </w:r>
            <w:r w:rsidR="00CC1D25">
              <w:rPr>
                <w:rFonts w:asciiTheme="minorHAnsi" w:hAnsiTheme="minorHAnsi" w:cstheme="minorHAnsi"/>
                <w:bCs/>
              </w:rPr>
              <w:t xml:space="preserve"> </w:t>
            </w:r>
            <w:r w:rsidRPr="00B20B83">
              <w:rPr>
                <w:rFonts w:asciiTheme="minorHAnsi" w:hAnsiTheme="minorHAnsi" w:cstheme="minorHAnsi"/>
                <w:bCs/>
              </w:rPr>
              <w:t>локација)</w:t>
            </w:r>
          </w:p>
        </w:tc>
        <w:tc>
          <w:tcPr>
            <w:tcW w:w="851" w:type="dxa"/>
          </w:tcPr>
          <w:p w14:paraId="2C1F1BB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4076784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ДА</w:t>
            </w:r>
          </w:p>
          <w:p w14:paraId="1BF0CB88"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(Коришћење ЈПП)</w:t>
            </w:r>
          </w:p>
        </w:tc>
        <w:tc>
          <w:tcPr>
            <w:tcW w:w="1984" w:type="dxa"/>
          </w:tcPr>
          <w:p w14:paraId="7FBCD96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Извештај надзорног органа о изградњи трансфер станице</w:t>
            </w:r>
          </w:p>
        </w:tc>
      </w:tr>
      <w:tr w:rsidR="00677D49" w:rsidRPr="00B20B83" w14:paraId="5EDF1548" w14:textId="77777777" w:rsidTr="00143404">
        <w:trPr>
          <w:trHeight w:val="376"/>
        </w:trPr>
        <w:tc>
          <w:tcPr>
            <w:tcW w:w="3403" w:type="dxa"/>
          </w:tcPr>
          <w:p w14:paraId="697D5F3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Број уклоњених дивљих депонија</w:t>
            </w:r>
          </w:p>
        </w:tc>
        <w:tc>
          <w:tcPr>
            <w:tcW w:w="992" w:type="dxa"/>
          </w:tcPr>
          <w:p w14:paraId="09BB1E0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Број</w:t>
            </w:r>
          </w:p>
        </w:tc>
        <w:tc>
          <w:tcPr>
            <w:tcW w:w="851" w:type="dxa"/>
          </w:tcPr>
          <w:p w14:paraId="6A7B798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DF16C4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4</w:t>
            </w:r>
          </w:p>
        </w:tc>
        <w:tc>
          <w:tcPr>
            <w:tcW w:w="851" w:type="dxa"/>
          </w:tcPr>
          <w:p w14:paraId="51D4E4B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6F58494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25</w:t>
            </w:r>
          </w:p>
        </w:tc>
        <w:tc>
          <w:tcPr>
            <w:tcW w:w="1984" w:type="dxa"/>
          </w:tcPr>
          <w:p w14:paraId="28FF2299" w14:textId="77777777" w:rsidR="00677D49" w:rsidRPr="00B20B83" w:rsidRDefault="00677D49" w:rsidP="00143404">
            <w:pPr>
              <w:pStyle w:val="TableParagraph"/>
              <w:spacing w:before="40" w:line="276" w:lineRule="auto"/>
              <w:ind w:left="0"/>
              <w:jc w:val="both"/>
              <w:rPr>
                <w:rFonts w:asciiTheme="minorHAnsi" w:hAnsiTheme="minorHAnsi" w:cstheme="minorHAnsi"/>
                <w:bCs/>
                <w:color w:val="365F91"/>
                <w:lang w:val="ru-RU"/>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color w:val="365F91"/>
                <w:lang w:val="ru-RU"/>
              </w:rPr>
              <w:t xml:space="preserve">ЈП </w:t>
            </w:r>
            <w:r w:rsidRPr="00B20B83">
              <w:rPr>
                <w:rFonts w:asciiTheme="minorHAnsi" w:hAnsiTheme="minorHAnsi" w:cstheme="minorHAnsi"/>
                <w:color w:val="365F91"/>
              </w:rPr>
              <w:t>„Комуналац“ Кладово</w:t>
            </w:r>
          </w:p>
        </w:tc>
      </w:tr>
    </w:tbl>
    <w:p w14:paraId="2F4052DC" w14:textId="77777777" w:rsidR="00677D49" w:rsidRPr="00B20B83" w:rsidRDefault="00677D49" w:rsidP="00677D49">
      <w:pPr>
        <w:ind w:right="4"/>
        <w:jc w:val="both"/>
        <w:rPr>
          <w:rFonts w:asciiTheme="minorHAnsi" w:hAnsiTheme="minorHAnsi" w:cstheme="minorHAnsi"/>
          <w:b/>
          <w:color w:val="2E74B5" w:themeColor="accent1" w:themeShade="BF"/>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134"/>
        <w:gridCol w:w="1984"/>
      </w:tblGrid>
      <w:tr w:rsidR="00677D49" w:rsidRPr="00B20B83" w14:paraId="612ADF25" w14:textId="77777777" w:rsidTr="00143404">
        <w:trPr>
          <w:trHeight w:val="606"/>
        </w:trPr>
        <w:tc>
          <w:tcPr>
            <w:tcW w:w="10207" w:type="dxa"/>
            <w:gridSpan w:val="7"/>
            <w:shd w:val="clear" w:color="auto" w:fill="ACB9CA"/>
          </w:tcPr>
          <w:p w14:paraId="51B78462" w14:textId="77777777" w:rsidR="00677D49" w:rsidRPr="00B20B83" w:rsidRDefault="00677D49" w:rsidP="00143404">
            <w:pPr>
              <w:jc w:val="both"/>
              <w:rPr>
                <w:rFonts w:asciiTheme="minorHAnsi" w:hAnsiTheme="minorHAnsi" w:cstheme="minorHAnsi"/>
                <w:b/>
                <w:bCs/>
                <w:lang w:val="ru-RU"/>
              </w:rPr>
            </w:pPr>
          </w:p>
          <w:p w14:paraId="085E81DD" w14:textId="77777777" w:rsidR="00677D49" w:rsidRPr="00B20B83" w:rsidRDefault="00677D49" w:rsidP="00143404">
            <w:pPr>
              <w:jc w:val="both"/>
              <w:rPr>
                <w:rFonts w:asciiTheme="minorHAnsi" w:hAnsiTheme="minorHAnsi" w:cstheme="minorHAnsi"/>
                <w:b/>
                <w:bCs/>
                <w:lang w:val="ru-RU"/>
              </w:rPr>
            </w:pPr>
            <w:r w:rsidRPr="00B20B83">
              <w:rPr>
                <w:rFonts w:asciiTheme="minorHAnsi" w:hAnsiTheme="minorHAnsi" w:cstheme="minorHAnsi"/>
                <w:b/>
                <w:bCs/>
                <w:lang w:val="ru-RU"/>
              </w:rPr>
              <w:t>МЕРА 2.1.3. Повећање обухвата домаћинстава услугом сакупљања и примарном сепарацијом отпада</w:t>
            </w:r>
          </w:p>
          <w:p w14:paraId="2CA8C218" w14:textId="77777777" w:rsidR="00677D49" w:rsidRPr="00B20B83" w:rsidRDefault="00677D49" w:rsidP="00143404">
            <w:pPr>
              <w:jc w:val="both"/>
              <w:rPr>
                <w:rFonts w:asciiTheme="minorHAnsi" w:hAnsiTheme="minorHAnsi" w:cstheme="minorHAnsi"/>
              </w:rPr>
            </w:pPr>
          </w:p>
        </w:tc>
      </w:tr>
      <w:tr w:rsidR="00677D49" w:rsidRPr="00B20B83" w14:paraId="40F61BF9" w14:textId="77777777" w:rsidTr="00143404">
        <w:trPr>
          <w:trHeight w:val="538"/>
        </w:trPr>
        <w:tc>
          <w:tcPr>
            <w:tcW w:w="10207" w:type="dxa"/>
            <w:gridSpan w:val="7"/>
          </w:tcPr>
          <w:p w14:paraId="44BF72C5" w14:textId="77777777" w:rsidR="00677D49" w:rsidRPr="00B20B83" w:rsidRDefault="00677D49" w:rsidP="00143404">
            <w:pPr>
              <w:shd w:val="clear" w:color="auto" w:fill="FFFFFF"/>
              <w:jc w:val="both"/>
              <w:rPr>
                <w:rFonts w:asciiTheme="minorHAnsi" w:hAnsiTheme="minorHAnsi" w:cstheme="minorHAnsi"/>
              </w:rPr>
            </w:pPr>
            <w:r w:rsidRPr="00B20B83">
              <w:rPr>
                <w:rFonts w:asciiTheme="minorHAnsi" w:hAnsiTheme="minorHAnsi" w:cstheme="minorHAnsi"/>
                <w:b/>
              </w:rPr>
              <w:t>Опис:</w:t>
            </w:r>
          </w:p>
          <w:p w14:paraId="7FA2D1B8" w14:textId="77777777" w:rsidR="00677D49" w:rsidRPr="00B20B83" w:rsidRDefault="00677D49" w:rsidP="00143404">
            <w:pPr>
              <w:pStyle w:val="NoSpacing"/>
              <w:widowControl w:val="0"/>
              <w:jc w:val="both"/>
              <w:rPr>
                <w:rFonts w:cstheme="minorHAnsi"/>
              </w:rPr>
            </w:pPr>
            <w:r w:rsidRPr="00B20B83">
              <w:rPr>
                <w:rFonts w:cstheme="minorHAnsi"/>
              </w:rPr>
              <w:t>С обзиром на то да у Кладову не постоји примарна селекција отпада, потребно је развити систем за одвојено сакупљање отпада на месту настанка са укључивањем одговарајућих техничких решења и економских механизама за учешће домаћинстава у новом систему сакупљања отпада и сортирања.</w:t>
            </w:r>
          </w:p>
          <w:p w14:paraId="24547E1A" w14:textId="77777777" w:rsidR="00677D49" w:rsidRPr="00B20B83" w:rsidRDefault="00677D49" w:rsidP="00143404">
            <w:pPr>
              <w:pStyle w:val="NoSpacing"/>
              <w:widowControl w:val="0"/>
              <w:jc w:val="both"/>
              <w:rPr>
                <w:rFonts w:cstheme="minorHAnsi"/>
              </w:rPr>
            </w:pPr>
            <w:r w:rsidRPr="00B20B83">
              <w:rPr>
                <w:rFonts w:cstheme="minorHAnsi"/>
              </w:rPr>
              <w:t>Компостирање је, такође, значајан елемент интегралног система управљања отпадом, јер се њиме смањује количина отпада и самим тим и трошкови одлагања отпада. Процес компостирања се ради одвојеним прикупљањем биоотпада који тежи 30-40 одсто  укупног отпада.</w:t>
            </w:r>
          </w:p>
          <w:p w14:paraId="58766178" w14:textId="77777777" w:rsidR="00677D49" w:rsidRPr="00B20B83" w:rsidRDefault="00677D49" w:rsidP="00143404">
            <w:pPr>
              <w:pStyle w:val="NoSpacing"/>
              <w:widowControl w:val="0"/>
              <w:jc w:val="both"/>
              <w:rPr>
                <w:rFonts w:cstheme="minorHAnsi"/>
              </w:rPr>
            </w:pPr>
            <w:r w:rsidRPr="00B20B83">
              <w:rPr>
                <w:rFonts w:cstheme="minorHAnsi"/>
              </w:rPr>
              <w:t>Мером је предвиђен развој и реализација програма успешног рециклирања комуналног отпада и увођење примарне селекције отпада, односно разврставање отпада према врсти материјала на извору, месту настајања, у д</w:t>
            </w:r>
            <w:r w:rsidR="00CC1D25">
              <w:rPr>
                <w:rFonts w:cstheme="minorHAnsi"/>
              </w:rPr>
              <w:t xml:space="preserve">омаћинствима и његово одлагање </w:t>
            </w:r>
            <w:r w:rsidRPr="00B20B83">
              <w:rPr>
                <w:rFonts w:cstheme="minorHAnsi"/>
              </w:rPr>
              <w:t xml:space="preserve">у различите пријемнике (контејнери, канте, жичани боксеви итд.), као прве активности коју треба предузети у том поступку. </w:t>
            </w:r>
          </w:p>
          <w:p w14:paraId="50861102" w14:textId="77777777" w:rsidR="00677D49" w:rsidRPr="00B20B83" w:rsidRDefault="00677D49" w:rsidP="00143404">
            <w:pPr>
              <w:pStyle w:val="NoSpacing"/>
              <w:widowControl w:val="0"/>
              <w:jc w:val="both"/>
              <w:rPr>
                <w:rFonts w:cstheme="minorHAnsi"/>
              </w:rPr>
            </w:pPr>
            <w:r w:rsidRPr="00B20B83">
              <w:rPr>
                <w:rFonts w:cstheme="minorHAnsi"/>
              </w:rPr>
              <w:t xml:space="preserve">С тим у вези, потребно је обезбедити довољан број пријемника за разврставање различитих врста отпада. </w:t>
            </w:r>
          </w:p>
          <w:p w14:paraId="42476074"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Мера подразумева набавку типскихконтејнеразаодвајањепластике, стакла, метала и папира, картона, који би били постављени на фреквентним локацијама у сеоским срединама. На овај начин ће услуга организованог одношења смећа бити доступна у свимселима на територији општинеКладово. Очекује се да ова мера за резултат има сузбијање дивљих депонија у селима  и значајно чистије окружење.</w:t>
            </w:r>
          </w:p>
          <w:p w14:paraId="474C1D1A"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4E055BEA" w14:textId="77777777" w:rsidR="00677D49" w:rsidRPr="00B20B83" w:rsidRDefault="00677D49" w:rsidP="001F71B2">
            <w:pPr>
              <w:pStyle w:val="ListParagraph"/>
              <w:numPr>
                <w:ilvl w:val="0"/>
                <w:numId w:val="52"/>
              </w:numPr>
              <w:autoSpaceDE/>
              <w:autoSpaceDN/>
              <w:contextualSpacing w:val="0"/>
              <w:outlineLvl w:val="1"/>
              <w:rPr>
                <w:rFonts w:asciiTheme="minorHAnsi" w:hAnsiTheme="minorHAnsi" w:cstheme="minorHAnsi"/>
                <w:lang w:val="ru-RU" w:eastAsia="sr-Latn-CS"/>
              </w:rPr>
            </w:pPr>
            <w:r w:rsidRPr="00B20B83">
              <w:rPr>
                <w:rFonts w:asciiTheme="minorHAnsi" w:hAnsiTheme="minorHAnsi" w:cstheme="minorHAnsi"/>
                <w:lang w:val="ru-RU" w:eastAsia="sr-Latn-CS"/>
              </w:rPr>
              <w:t>набавка и дистрибуција посуда за прикупљање отпада на месту настанка (канте и контејнери)</w:t>
            </w:r>
          </w:p>
          <w:p w14:paraId="3EA4084F" w14:textId="77777777" w:rsidR="00677D49" w:rsidRPr="00B20B83" w:rsidRDefault="00677D49" w:rsidP="001F71B2">
            <w:pPr>
              <w:pStyle w:val="ListParagraph"/>
              <w:numPr>
                <w:ilvl w:val="0"/>
                <w:numId w:val="52"/>
              </w:numPr>
              <w:autoSpaceDE/>
              <w:autoSpaceDN/>
              <w:contextualSpacing w:val="0"/>
              <w:outlineLvl w:val="1"/>
              <w:rPr>
                <w:rFonts w:asciiTheme="minorHAnsi" w:hAnsiTheme="minorHAnsi" w:cstheme="minorHAnsi"/>
                <w:lang w:val="ru-RU" w:eastAsia="sr-Latn-CS"/>
              </w:rPr>
            </w:pPr>
            <w:r w:rsidRPr="00B20B83">
              <w:rPr>
                <w:rFonts w:asciiTheme="minorHAnsi" w:hAnsiTheme="minorHAnsi" w:cstheme="minorHAnsi"/>
                <w:lang w:val="ru-RU" w:eastAsia="sr-Latn-CS"/>
              </w:rPr>
              <w:t>набавка специјализованих возила за прикупљање отпада</w:t>
            </w:r>
          </w:p>
          <w:p w14:paraId="35DF928C" w14:textId="77777777" w:rsidR="00677D49" w:rsidRPr="00CC1D25" w:rsidRDefault="00677D49" w:rsidP="00CC1D25">
            <w:pPr>
              <w:pStyle w:val="ListParagraph"/>
              <w:numPr>
                <w:ilvl w:val="0"/>
                <w:numId w:val="52"/>
              </w:numPr>
              <w:autoSpaceDE/>
              <w:autoSpaceDN/>
              <w:contextualSpacing w:val="0"/>
              <w:outlineLvl w:val="1"/>
              <w:rPr>
                <w:rFonts w:asciiTheme="minorHAnsi" w:hAnsiTheme="minorHAnsi" w:cstheme="minorHAnsi"/>
                <w:lang w:val="ru-RU" w:eastAsia="sr-Latn-CS"/>
              </w:rPr>
            </w:pPr>
            <w:r w:rsidRPr="00B20B83">
              <w:rPr>
                <w:rFonts w:asciiTheme="minorHAnsi" w:hAnsiTheme="minorHAnsi" w:cstheme="minorHAnsi"/>
                <w:lang w:val="ru-RU" w:eastAsia="sr-Latn-CS"/>
              </w:rPr>
              <w:t>субвенционисање набавке посуда</w:t>
            </w:r>
            <w:r w:rsidR="00CC1D25">
              <w:rPr>
                <w:rFonts w:asciiTheme="minorHAnsi" w:hAnsiTheme="minorHAnsi" w:cstheme="minorHAnsi"/>
                <w:lang w:val="ru-RU" w:eastAsia="sr-Latn-CS"/>
              </w:rPr>
              <w:t xml:space="preserve"> </w:t>
            </w:r>
            <w:r w:rsidRPr="00B20B83">
              <w:rPr>
                <w:rFonts w:asciiTheme="minorHAnsi" w:hAnsiTheme="minorHAnsi" w:cstheme="minorHAnsi"/>
                <w:lang w:eastAsia="sr-Latn-CS"/>
              </w:rPr>
              <w:t>и мобилних</w:t>
            </w:r>
            <w:r w:rsidR="00CC1D25">
              <w:rPr>
                <w:rFonts w:asciiTheme="minorHAnsi" w:hAnsiTheme="minorHAnsi" w:cstheme="minorHAnsi"/>
                <w:lang w:eastAsia="sr-Latn-CS"/>
              </w:rPr>
              <w:t xml:space="preserve"> </w:t>
            </w:r>
            <w:r w:rsidRPr="00CC1D25">
              <w:rPr>
                <w:rFonts w:asciiTheme="minorHAnsi" w:hAnsiTheme="minorHAnsi" w:cstheme="minorHAnsi"/>
                <w:lang w:eastAsia="sr-Latn-CS"/>
              </w:rPr>
              <w:t>компост</w:t>
            </w:r>
            <w:r w:rsidR="00CC1D25">
              <w:rPr>
                <w:rFonts w:asciiTheme="minorHAnsi" w:hAnsiTheme="minorHAnsi" w:cstheme="minorHAnsi"/>
                <w:lang w:eastAsia="sr-Latn-CS"/>
              </w:rPr>
              <w:t xml:space="preserve">ера за </w:t>
            </w:r>
            <w:r w:rsidRPr="00CC1D25">
              <w:rPr>
                <w:rFonts w:asciiTheme="minorHAnsi" w:hAnsiTheme="minorHAnsi" w:cstheme="minorHAnsi"/>
                <w:lang w:eastAsia="sr-Latn-CS"/>
              </w:rPr>
              <w:t>домаћинства</w:t>
            </w:r>
          </w:p>
          <w:p w14:paraId="5D05C226" w14:textId="77777777" w:rsidR="00677D49" w:rsidRPr="00B20B83" w:rsidRDefault="00677D49" w:rsidP="001F71B2">
            <w:pPr>
              <w:pStyle w:val="ListParagraph"/>
              <w:numPr>
                <w:ilvl w:val="0"/>
                <w:numId w:val="52"/>
              </w:numPr>
              <w:autoSpaceDE/>
              <w:autoSpaceDN/>
              <w:contextualSpacing w:val="0"/>
              <w:outlineLvl w:val="1"/>
              <w:rPr>
                <w:rFonts w:asciiTheme="minorHAnsi" w:hAnsiTheme="minorHAnsi" w:cstheme="minorHAnsi"/>
                <w:lang w:val="ru-RU" w:eastAsia="sr-Latn-CS"/>
              </w:rPr>
            </w:pPr>
            <w:r w:rsidRPr="00B20B83">
              <w:rPr>
                <w:rFonts w:asciiTheme="minorHAnsi" w:hAnsiTheme="minorHAnsi" w:cstheme="minorHAnsi"/>
                <w:lang w:val="ru-RU" w:eastAsia="sr-Latn-CS"/>
              </w:rPr>
              <w:t>дефинисање мера за санкционисање одлагања отпада дуж путева, речних токова и насељима</w:t>
            </w:r>
          </w:p>
        </w:tc>
      </w:tr>
      <w:tr w:rsidR="00677D49" w:rsidRPr="00B20B83" w14:paraId="399BDA07" w14:textId="77777777" w:rsidTr="00143404">
        <w:trPr>
          <w:trHeight w:val="679"/>
        </w:trPr>
        <w:tc>
          <w:tcPr>
            <w:tcW w:w="10207" w:type="dxa"/>
            <w:gridSpan w:val="7"/>
          </w:tcPr>
          <w:p w14:paraId="3C9BF613"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463C0FD8" w14:textId="77777777" w:rsidR="00677D49" w:rsidRPr="00CC1D25" w:rsidRDefault="00677D49" w:rsidP="00143404">
            <w:pPr>
              <w:pStyle w:val="NoSpacing"/>
              <w:rPr>
                <w:rFonts w:cstheme="minorHAnsi"/>
              </w:rPr>
            </w:pPr>
            <w:r w:rsidRPr="00B20B83">
              <w:rPr>
                <w:rFonts w:cstheme="minorHAnsi"/>
                <w:b/>
              </w:rPr>
              <w:t>Процена потребних финансијских средстава</w:t>
            </w:r>
            <w:r w:rsidRPr="00CC1D25">
              <w:rPr>
                <w:rFonts w:cstheme="minorHAnsi"/>
              </w:rPr>
              <w:t>:</w:t>
            </w:r>
            <w:r w:rsidR="00CC1D25" w:rsidRPr="00CC1D25">
              <w:rPr>
                <w:rFonts w:cstheme="minorHAnsi"/>
              </w:rPr>
              <w:t xml:space="preserve"> 3.000.000/годишње РСД</w:t>
            </w:r>
          </w:p>
          <w:p w14:paraId="09389C40"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5BCF015D"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lang w:val="ru-RU"/>
              </w:rPr>
              <w:t xml:space="preserve">ЈП </w:t>
            </w:r>
            <w:r w:rsidRPr="00B20B83">
              <w:rPr>
                <w:rFonts w:cstheme="minorHAnsi"/>
              </w:rPr>
              <w:t>„Комуналац“ Кладово</w:t>
            </w:r>
          </w:p>
          <w:p w14:paraId="2F743CE1"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19505364"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5F0CF9FA" w14:textId="77777777" w:rsidTr="00143404">
        <w:trPr>
          <w:trHeight w:val="380"/>
        </w:trPr>
        <w:tc>
          <w:tcPr>
            <w:tcW w:w="3403" w:type="dxa"/>
            <w:shd w:val="clear" w:color="auto" w:fill="D5DCE4"/>
          </w:tcPr>
          <w:p w14:paraId="2B0808F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6E4C13E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7A4D65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9BFBBD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1B9536A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465DF2C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shd w:val="clear" w:color="auto" w:fill="D5DCE4"/>
          </w:tcPr>
          <w:p w14:paraId="1D37241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67706CD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22749A4" w14:textId="77777777" w:rsidTr="00143404">
        <w:trPr>
          <w:trHeight w:val="376"/>
        </w:trPr>
        <w:tc>
          <w:tcPr>
            <w:tcW w:w="3403" w:type="dxa"/>
          </w:tcPr>
          <w:p w14:paraId="0FDEE5A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color w:val="365F91"/>
              </w:rPr>
              <w:t>Удео домаћинстава који врше сепарацију отпада на месту настанка у односу на укупан број домаћинстава</w:t>
            </w:r>
          </w:p>
        </w:tc>
        <w:tc>
          <w:tcPr>
            <w:tcW w:w="992" w:type="dxa"/>
          </w:tcPr>
          <w:p w14:paraId="751D1ED7"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color w:val="2F5496"/>
              </w:rPr>
              <w:t>%</w:t>
            </w:r>
          </w:p>
        </w:tc>
        <w:tc>
          <w:tcPr>
            <w:tcW w:w="851" w:type="dxa"/>
          </w:tcPr>
          <w:p w14:paraId="793522E0"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0687E67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851" w:type="dxa"/>
          </w:tcPr>
          <w:p w14:paraId="26A1E74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1134" w:type="dxa"/>
          </w:tcPr>
          <w:p w14:paraId="2C33876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5</w:t>
            </w:r>
          </w:p>
        </w:tc>
        <w:tc>
          <w:tcPr>
            <w:tcW w:w="1984" w:type="dxa"/>
          </w:tcPr>
          <w:p w14:paraId="4FDD9198" w14:textId="77777777" w:rsidR="00677D49" w:rsidRPr="00B20B83" w:rsidRDefault="00677D49" w:rsidP="00143404">
            <w:pPr>
              <w:pStyle w:val="TableParagraph"/>
              <w:spacing w:before="40" w:line="276" w:lineRule="auto"/>
              <w:ind w:left="0"/>
              <w:jc w:val="both"/>
              <w:rPr>
                <w:rFonts w:asciiTheme="minorHAnsi" w:hAnsiTheme="minorHAnsi" w:cstheme="minorHAnsi"/>
                <w: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color w:val="365F91"/>
                <w:lang w:val="ru-RU"/>
              </w:rPr>
              <w:t xml:space="preserve">ЈП </w:t>
            </w:r>
            <w:r w:rsidRPr="00B20B83">
              <w:rPr>
                <w:rFonts w:asciiTheme="minorHAnsi" w:hAnsiTheme="minorHAnsi" w:cstheme="minorHAnsi"/>
                <w:color w:val="365F91"/>
              </w:rPr>
              <w:t>„Комуналац“ Кладово</w:t>
            </w:r>
          </w:p>
        </w:tc>
      </w:tr>
    </w:tbl>
    <w:p w14:paraId="3840CEC1" w14:textId="77777777" w:rsidR="00677D49" w:rsidRPr="00B20B83" w:rsidRDefault="00677D49" w:rsidP="00677D49">
      <w:pPr>
        <w:ind w:right="4"/>
        <w:jc w:val="both"/>
        <w:rPr>
          <w:rFonts w:asciiTheme="minorHAnsi" w:hAnsiTheme="minorHAnsi" w:cstheme="minorHAnsi"/>
          <w:b/>
          <w:color w:val="2E74B5" w:themeColor="accent1" w:themeShade="BF"/>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2523CDD9" w14:textId="77777777" w:rsidTr="00143404">
        <w:trPr>
          <w:trHeight w:val="606"/>
        </w:trPr>
        <w:tc>
          <w:tcPr>
            <w:tcW w:w="10207" w:type="dxa"/>
            <w:gridSpan w:val="7"/>
            <w:shd w:val="clear" w:color="auto" w:fill="ACB9CA"/>
          </w:tcPr>
          <w:p w14:paraId="2948821B" w14:textId="77777777" w:rsidR="00677D49" w:rsidRPr="00B20B83" w:rsidRDefault="00677D49" w:rsidP="00143404">
            <w:pPr>
              <w:pStyle w:val="ListParagraph"/>
              <w:ind w:left="0"/>
              <w:jc w:val="both"/>
              <w:rPr>
                <w:rFonts w:asciiTheme="minorHAnsi" w:hAnsiTheme="minorHAnsi" w:cstheme="minorHAnsi"/>
                <w:lang w:val="ru-RU" w:eastAsia="sr-Latn-CS"/>
              </w:rPr>
            </w:pPr>
          </w:p>
          <w:p w14:paraId="5DB414EE" w14:textId="77777777" w:rsidR="00677D49" w:rsidRPr="00B20B83" w:rsidRDefault="00677D49" w:rsidP="00143404">
            <w:pPr>
              <w:jc w:val="both"/>
              <w:rPr>
                <w:rFonts w:asciiTheme="minorHAnsi" w:hAnsiTheme="minorHAnsi" w:cstheme="minorHAnsi"/>
                <w:b/>
                <w:bCs/>
                <w:lang w:val="ru-RU"/>
              </w:rPr>
            </w:pPr>
            <w:r w:rsidRPr="00B20B83">
              <w:rPr>
                <w:rFonts w:asciiTheme="minorHAnsi" w:hAnsiTheme="minorHAnsi" w:cstheme="minorHAnsi"/>
                <w:b/>
                <w:bCs/>
              </w:rPr>
              <w:t xml:space="preserve">МЕРА </w:t>
            </w:r>
            <w:r w:rsidRPr="00B20B83">
              <w:rPr>
                <w:rFonts w:asciiTheme="minorHAnsi" w:hAnsiTheme="minorHAnsi" w:cstheme="minorHAnsi"/>
                <w:b/>
                <w:bCs/>
                <w:lang w:val="ru-RU"/>
              </w:rPr>
              <w:t>2.1.4. Програми унапређења еколошке свести грађана</w:t>
            </w:r>
          </w:p>
          <w:p w14:paraId="6093E778" w14:textId="77777777" w:rsidR="00677D49" w:rsidRPr="00B20B83" w:rsidRDefault="00677D49" w:rsidP="00143404">
            <w:pPr>
              <w:pStyle w:val="NoSpacing"/>
              <w:jc w:val="both"/>
              <w:rPr>
                <w:rFonts w:cstheme="minorHAnsi"/>
                <w:b/>
                <w:bCs/>
              </w:rPr>
            </w:pPr>
          </w:p>
        </w:tc>
      </w:tr>
      <w:tr w:rsidR="00677D49" w:rsidRPr="00B20B83" w14:paraId="0BC5D177" w14:textId="77777777" w:rsidTr="00143404">
        <w:trPr>
          <w:trHeight w:val="538"/>
        </w:trPr>
        <w:tc>
          <w:tcPr>
            <w:tcW w:w="10207" w:type="dxa"/>
            <w:gridSpan w:val="7"/>
          </w:tcPr>
          <w:p w14:paraId="699CBCD8" w14:textId="77777777" w:rsidR="00677D49" w:rsidRPr="00B20B83" w:rsidRDefault="00677D49" w:rsidP="00143404">
            <w:pPr>
              <w:pStyle w:val="NoSpacing"/>
              <w:widowControl w:val="0"/>
              <w:jc w:val="both"/>
              <w:rPr>
                <w:rFonts w:cstheme="minorHAnsi"/>
              </w:rPr>
            </w:pPr>
            <w:r w:rsidRPr="00B20B83">
              <w:rPr>
                <w:rFonts w:cstheme="minorHAnsi"/>
                <w:b/>
              </w:rPr>
              <w:t>Опис:</w:t>
            </w:r>
          </w:p>
          <w:p w14:paraId="3D05A175"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lang w:val="ru-RU"/>
              </w:rPr>
              <w:t>Како би се успоставио функционалан систем управљања отпадом, није довољно ангажовање јавног сектора без разумевања и сарадње грађана, односно, корисника.</w:t>
            </w:r>
          </w:p>
          <w:p w14:paraId="1C0FCA11" w14:textId="77777777" w:rsidR="00677D49" w:rsidRPr="00B20B83" w:rsidRDefault="00677D49" w:rsidP="00143404">
            <w:pPr>
              <w:pStyle w:val="NoSpacing"/>
              <w:widowControl w:val="0"/>
              <w:jc w:val="both"/>
              <w:rPr>
                <w:rFonts w:cstheme="minorHAnsi"/>
              </w:rPr>
            </w:pPr>
            <w:r w:rsidRPr="00B20B83">
              <w:rPr>
                <w:rFonts w:cstheme="minorHAnsi"/>
              </w:rPr>
              <w:t xml:space="preserve">Комуникација са јавношћу и учешће јавности је кључна компонента где ће се грађанству указати на њихов значај у поступку успешне рециклаже, као и које су важности и предности рециклирања отпада. </w:t>
            </w:r>
          </w:p>
          <w:p w14:paraId="24C7A95F"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Мера подразумева развој и реализацију програма који ће грађанима на јасан и разумљивначин објаснити важност и предности очувања животне средине, правилног одлагања отпада, одговорности сваког појединца за очување и начинима одговорног поступања према животној средини. </w:t>
            </w:r>
          </w:p>
          <w:p w14:paraId="1AB96806"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 :</w:t>
            </w:r>
          </w:p>
          <w:p w14:paraId="55D85EBB" w14:textId="77777777" w:rsidR="00677D49" w:rsidRPr="00B20B83" w:rsidRDefault="00677D49" w:rsidP="001F71B2">
            <w:pPr>
              <w:pStyle w:val="ListParagraph"/>
              <w:numPr>
                <w:ilvl w:val="0"/>
                <w:numId w:val="51"/>
              </w:numPr>
              <w:autoSpaceDE/>
              <w:autoSpaceDN/>
              <w:contextualSpacing w:val="0"/>
              <w:jc w:val="both"/>
              <w:outlineLvl w:val="1"/>
              <w:rPr>
                <w:rFonts w:asciiTheme="minorHAnsi" w:hAnsiTheme="minorHAnsi" w:cstheme="minorHAnsi"/>
                <w:lang w:val="ru-RU"/>
              </w:rPr>
            </w:pPr>
            <w:r w:rsidRPr="00B20B83">
              <w:rPr>
                <w:rFonts w:asciiTheme="minorHAnsi" w:hAnsiTheme="minorHAnsi" w:cstheme="minorHAnsi"/>
                <w:lang w:val="ru-RU"/>
              </w:rPr>
              <w:t>организација кампања и едукација грађана о могућностима и потребама селекције отпада и смањења настајања отпада, као и о могућностима кућног компостирања</w:t>
            </w:r>
          </w:p>
          <w:p w14:paraId="68B720BF" w14:textId="77777777" w:rsidR="00677D49" w:rsidRPr="00B20B83" w:rsidRDefault="00677D49" w:rsidP="001F71B2">
            <w:pPr>
              <w:pStyle w:val="ListParagraph"/>
              <w:numPr>
                <w:ilvl w:val="0"/>
                <w:numId w:val="51"/>
              </w:numPr>
              <w:autoSpaceDE/>
              <w:autoSpaceDN/>
              <w:contextualSpacing w:val="0"/>
              <w:jc w:val="both"/>
              <w:outlineLvl w:val="1"/>
              <w:rPr>
                <w:rFonts w:asciiTheme="minorHAnsi" w:hAnsiTheme="minorHAnsi" w:cstheme="minorHAnsi"/>
                <w:color w:val="FF0000"/>
              </w:rPr>
            </w:pPr>
            <w:r w:rsidRPr="00CC1D25">
              <w:rPr>
                <w:rFonts w:asciiTheme="minorHAnsi" w:hAnsiTheme="minorHAnsi" w:cstheme="minorHAnsi"/>
                <w:lang w:val="ru-RU"/>
              </w:rPr>
              <w:t>едукац</w:t>
            </w:r>
            <w:r w:rsidRPr="00B20B83">
              <w:rPr>
                <w:rFonts w:asciiTheme="minorHAnsi" w:hAnsiTheme="minorHAnsi" w:cstheme="minorHAnsi"/>
                <w:lang w:val="ru-RU"/>
              </w:rPr>
              <w:t>ија грађана и успостављање система подстицаја, у циљу укључивања у систем индивидуалних сакупљача рециклажног отпада</w:t>
            </w:r>
          </w:p>
          <w:p w14:paraId="5470200B" w14:textId="77777777" w:rsidR="00677D49" w:rsidRPr="00B20B83" w:rsidRDefault="00677D49" w:rsidP="001F71B2">
            <w:pPr>
              <w:pStyle w:val="ListParagraph"/>
              <w:numPr>
                <w:ilvl w:val="0"/>
                <w:numId w:val="51"/>
              </w:numPr>
              <w:autoSpaceDE/>
              <w:autoSpaceDN/>
              <w:contextualSpacing w:val="0"/>
              <w:jc w:val="both"/>
              <w:outlineLvl w:val="1"/>
              <w:rPr>
                <w:rFonts w:asciiTheme="minorHAnsi" w:hAnsiTheme="minorHAnsi" w:cstheme="minorHAnsi"/>
              </w:rPr>
            </w:pPr>
            <w:r w:rsidRPr="00B20B83">
              <w:rPr>
                <w:rFonts w:asciiTheme="minorHAnsi" w:hAnsiTheme="minorHAnsi" w:cstheme="minorHAnsi"/>
                <w:lang w:val="ru-RU"/>
              </w:rPr>
              <w:t xml:space="preserve">организација еколошких акција за чишћење, уређење зелених површина, пошумљавање </w:t>
            </w:r>
          </w:p>
          <w:p w14:paraId="6C8A2BF9" w14:textId="77777777" w:rsidR="00677D49" w:rsidRPr="00B20B83" w:rsidRDefault="00677D49" w:rsidP="001F71B2">
            <w:pPr>
              <w:pStyle w:val="ListParagraph"/>
              <w:numPr>
                <w:ilvl w:val="0"/>
                <w:numId w:val="51"/>
              </w:numPr>
              <w:autoSpaceDE/>
              <w:autoSpaceDN/>
              <w:contextualSpacing w:val="0"/>
              <w:jc w:val="both"/>
              <w:outlineLvl w:val="1"/>
              <w:rPr>
                <w:rFonts w:asciiTheme="minorHAnsi" w:hAnsiTheme="minorHAnsi" w:cstheme="minorHAnsi"/>
              </w:rPr>
            </w:pPr>
            <w:r w:rsidRPr="00B20B83">
              <w:rPr>
                <w:rFonts w:asciiTheme="minorHAnsi" w:hAnsiTheme="minorHAnsi" w:cstheme="minorHAnsi"/>
                <w:lang w:val="ru-RU"/>
              </w:rPr>
              <w:t>оснаживање волонтеризма код грађана за укључивање у еколошке акције</w:t>
            </w:r>
          </w:p>
        </w:tc>
      </w:tr>
      <w:tr w:rsidR="00677D49" w:rsidRPr="00B20B83" w14:paraId="21F4C569" w14:textId="77777777" w:rsidTr="00143404">
        <w:trPr>
          <w:trHeight w:val="679"/>
        </w:trPr>
        <w:tc>
          <w:tcPr>
            <w:tcW w:w="10207" w:type="dxa"/>
            <w:gridSpan w:val="7"/>
          </w:tcPr>
          <w:p w14:paraId="3F018C2F"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b/>
                <w:bCs/>
              </w:rPr>
              <w:t>информативно-едукативна</w:t>
            </w:r>
          </w:p>
          <w:p w14:paraId="396BCBA1" w14:textId="77777777" w:rsidR="00677D49" w:rsidRPr="00B20B83" w:rsidRDefault="00677D49" w:rsidP="00143404">
            <w:pPr>
              <w:pStyle w:val="NoSpacing"/>
              <w:rPr>
                <w:rFonts w:cstheme="minorHAnsi"/>
                <w:b/>
              </w:rPr>
            </w:pPr>
            <w:r w:rsidRPr="00B20B83">
              <w:rPr>
                <w:rFonts w:cstheme="minorHAnsi"/>
                <w:b/>
              </w:rPr>
              <w:t>Процена потребних финансијских средстава: 500.000 РСД</w:t>
            </w:r>
          </w:p>
          <w:p w14:paraId="776FB02F"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12C6ECF8"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lang w:val="ru-RU"/>
              </w:rPr>
              <w:t xml:space="preserve">ЈП </w:t>
            </w:r>
            <w:r w:rsidRPr="00B20B83">
              <w:rPr>
                <w:rFonts w:cstheme="minorHAnsi"/>
              </w:rPr>
              <w:t>„Комуналац“ Кладово</w:t>
            </w:r>
          </w:p>
          <w:p w14:paraId="747D9D2A"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12034182"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56633EC8" w14:textId="77777777" w:rsidTr="00143404">
        <w:trPr>
          <w:trHeight w:val="380"/>
        </w:trPr>
        <w:tc>
          <w:tcPr>
            <w:tcW w:w="3403" w:type="dxa"/>
            <w:shd w:val="clear" w:color="auto" w:fill="D5DCE4"/>
          </w:tcPr>
          <w:p w14:paraId="464614E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099DA26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F6B851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5ADD5DA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795EC69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43F4FFB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29031BA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7749698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4AD72498" w14:textId="77777777" w:rsidTr="00143404">
        <w:trPr>
          <w:trHeight w:val="376"/>
        </w:trPr>
        <w:tc>
          <w:tcPr>
            <w:tcW w:w="3403" w:type="dxa"/>
          </w:tcPr>
          <w:p w14:paraId="386C6289" w14:textId="77777777" w:rsidR="00677D49" w:rsidRPr="00B20B83" w:rsidRDefault="00677D49" w:rsidP="00143404">
            <w:pPr>
              <w:pStyle w:val="NoSpacing"/>
              <w:rPr>
                <w:rFonts w:cstheme="minorHAnsi"/>
                <w:b/>
              </w:rPr>
            </w:pPr>
            <w:r w:rsidRPr="00B20B83">
              <w:rPr>
                <w:rFonts w:cstheme="minorHAnsi"/>
                <w:color w:val="365F91"/>
                <w:lang w:val="ru-RU"/>
              </w:rPr>
              <w:t>Број промотивних акција, кампања у циљу едукације и подизања свести грађана</w:t>
            </w:r>
          </w:p>
        </w:tc>
        <w:tc>
          <w:tcPr>
            <w:tcW w:w="992" w:type="dxa"/>
          </w:tcPr>
          <w:p w14:paraId="310D007B"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5AD838F0"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340D294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tcPr>
          <w:p w14:paraId="77F462D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75802C0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8</w:t>
            </w:r>
          </w:p>
        </w:tc>
        <w:tc>
          <w:tcPr>
            <w:tcW w:w="1984" w:type="dxa"/>
          </w:tcPr>
          <w:p w14:paraId="51267158" w14:textId="77777777" w:rsidR="00677D49" w:rsidRPr="00B20B83" w:rsidRDefault="00677D49" w:rsidP="00143404">
            <w:pPr>
              <w:pStyle w:val="TableParagraph"/>
              <w:spacing w:before="40" w:line="276" w:lineRule="auto"/>
              <w:ind w:left="0"/>
              <w:jc w:val="both"/>
              <w:rPr>
                <w:rFonts w:asciiTheme="minorHAnsi" w:hAnsiTheme="minorHAnsi" w:cstheme="minorHAnsi"/>
                <w:bCs/>
                <w:color w:val="365F91"/>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color w:val="365F91"/>
                <w:lang w:val="ru-RU"/>
              </w:rPr>
              <w:t xml:space="preserve">ЈП </w:t>
            </w:r>
            <w:r w:rsidRPr="00B20B83">
              <w:rPr>
                <w:rFonts w:asciiTheme="minorHAnsi" w:hAnsiTheme="minorHAnsi" w:cstheme="minorHAnsi"/>
                <w:color w:val="365F91"/>
              </w:rPr>
              <w:t>„Комуналац“ Кладово</w:t>
            </w:r>
          </w:p>
        </w:tc>
      </w:tr>
    </w:tbl>
    <w:p w14:paraId="3AA3BD13" w14:textId="77777777" w:rsidR="00677D49" w:rsidRPr="00B20B83" w:rsidRDefault="00677D49" w:rsidP="00677D49">
      <w:pPr>
        <w:ind w:right="4"/>
        <w:jc w:val="both"/>
        <w:rPr>
          <w:rFonts w:asciiTheme="minorHAnsi" w:hAnsiTheme="minorHAnsi" w:cstheme="minorHAnsi"/>
          <w:b/>
          <w:color w:val="2E74B5" w:themeColor="accent1" w:themeShade="BF"/>
        </w:rPr>
      </w:pPr>
    </w:p>
    <w:p w14:paraId="36996449" w14:textId="77777777" w:rsidR="00677D49" w:rsidRPr="00B20B83" w:rsidRDefault="00677D49" w:rsidP="00677D49">
      <w:pPr>
        <w:ind w:right="4"/>
        <w:jc w:val="both"/>
        <w:rPr>
          <w:rFonts w:asciiTheme="minorHAnsi" w:hAnsiTheme="minorHAnsi" w:cstheme="minorHAnsi"/>
          <w:b/>
          <w:color w:val="2E74B5" w:themeColor="accent1" w:themeShade="BF"/>
        </w:rPr>
      </w:pPr>
    </w:p>
    <w:p w14:paraId="35A90AF4" w14:textId="77777777" w:rsidR="00677D49" w:rsidRPr="005762B7" w:rsidRDefault="00677D49" w:rsidP="00677D49">
      <w:pPr>
        <w:ind w:right="4"/>
        <w:jc w:val="both"/>
        <w:rPr>
          <w:rFonts w:asciiTheme="minorHAnsi" w:hAnsiTheme="minorHAnsi" w:cstheme="minorHAnsi"/>
          <w:b/>
          <w:color w:val="2F5496"/>
        </w:rPr>
      </w:pPr>
      <w:r w:rsidRPr="005762B7">
        <w:rPr>
          <w:rFonts w:asciiTheme="minorHAnsi" w:hAnsiTheme="minorHAnsi" w:cstheme="minorHAnsi"/>
          <w:b/>
          <w:color w:val="2F5496"/>
        </w:rPr>
        <w:t xml:space="preserve">ПРИОРИТЕТНИ ЦИЉ </w:t>
      </w:r>
      <w:r w:rsidRPr="005762B7">
        <w:rPr>
          <w:rFonts w:asciiTheme="minorHAnsi" w:hAnsiTheme="minorHAnsi" w:cstheme="minorHAnsi"/>
          <w:b/>
          <w:color w:val="2F5496"/>
          <w:lang w:val="en-GB"/>
        </w:rPr>
        <w:t>2</w:t>
      </w:r>
      <w:r w:rsidRPr="005762B7">
        <w:rPr>
          <w:rFonts w:asciiTheme="minorHAnsi" w:hAnsiTheme="minorHAnsi" w:cstheme="minorHAnsi"/>
          <w:b/>
          <w:color w:val="2F5496"/>
        </w:rPr>
        <w:t>.2.  Ефикасно и одрживо управљање водом</w:t>
      </w:r>
    </w:p>
    <w:p w14:paraId="31160297" w14:textId="77777777" w:rsidR="00677D49" w:rsidRPr="005762B7" w:rsidRDefault="00677D49" w:rsidP="00677D49">
      <w:pPr>
        <w:jc w:val="both"/>
        <w:rPr>
          <w:rFonts w:asciiTheme="minorHAnsi" w:hAnsiTheme="minorHAnsi" w:cstheme="minorHAnsi"/>
          <w:iCs/>
          <w:color w:val="2F5496"/>
          <w:lang w:val="ru-RU"/>
        </w:rPr>
      </w:pPr>
    </w:p>
    <w:p w14:paraId="346E2D6D" w14:textId="77777777" w:rsidR="00677D49" w:rsidRPr="00B20B83" w:rsidRDefault="00677D49" w:rsidP="00677D49">
      <w:pPr>
        <w:jc w:val="both"/>
        <w:rPr>
          <w:rFonts w:asciiTheme="minorHAnsi" w:hAnsiTheme="minorHAnsi" w:cstheme="minorHAnsi"/>
          <w:iCs/>
          <w:lang w:val="ru-RU"/>
        </w:rPr>
      </w:pPr>
      <w:r w:rsidRPr="00B20B83">
        <w:rPr>
          <w:rFonts w:asciiTheme="minorHAnsi" w:hAnsiTheme="minorHAnsi" w:cstheme="minorHAnsi"/>
          <w:iCs/>
          <w:lang w:val="ru-RU"/>
        </w:rPr>
        <w:t>Снабдевање водом на подручју општине Кладово је у ингеренцији ЈП „Јединство“ Кладово. Услуге водоснабдевања користи 7.120 домаћинстава ове општине</w:t>
      </w:r>
      <w:r w:rsidRPr="00B20B83">
        <w:rPr>
          <w:rFonts w:asciiTheme="minorHAnsi" w:hAnsiTheme="minorHAnsi" w:cstheme="minorHAnsi"/>
          <w:iCs/>
        </w:rPr>
        <w:t>, што je 96,8% одукупногбројадомаћинства, односно 1,25 у односунапросекопштина у РепублициСрбији у 2020.години.</w:t>
      </w:r>
    </w:p>
    <w:p w14:paraId="01D18EE2" w14:textId="77777777" w:rsidR="00677D49" w:rsidRPr="00B20B83" w:rsidRDefault="00677D49" w:rsidP="00677D49">
      <w:pPr>
        <w:shd w:val="clear" w:color="auto" w:fill="FFFFFF"/>
        <w:jc w:val="both"/>
        <w:rPr>
          <w:rFonts w:asciiTheme="minorHAnsi" w:hAnsiTheme="minorHAnsi" w:cstheme="minorHAnsi"/>
          <w:iCs/>
          <w:lang w:val="ru-RU"/>
        </w:rPr>
      </w:pPr>
      <w:r w:rsidRPr="00B20B83">
        <w:rPr>
          <w:rFonts w:asciiTheme="minorHAnsi" w:hAnsiTheme="minorHAnsi" w:cstheme="minorHAnsi"/>
          <w:iCs/>
          <w:lang w:val="ru-RU"/>
        </w:rPr>
        <w:t>Снабдевање потрошача пијаћом водом се врши из 9 изворишта у 9 независних водоводних система захватањем око 220 l воде у секунди.</w:t>
      </w:r>
    </w:p>
    <w:p w14:paraId="5F63373C" w14:textId="77777777" w:rsidR="00677D49" w:rsidRPr="00B20B83" w:rsidRDefault="00677D49" w:rsidP="00677D49">
      <w:pPr>
        <w:shd w:val="clear" w:color="auto" w:fill="FFFFFF"/>
        <w:jc w:val="both"/>
        <w:rPr>
          <w:rFonts w:asciiTheme="minorHAnsi" w:hAnsiTheme="minorHAnsi" w:cstheme="minorHAnsi"/>
        </w:rPr>
      </w:pPr>
      <w:r w:rsidRPr="00B20B83">
        <w:rPr>
          <w:rFonts w:asciiTheme="minorHAnsi" w:hAnsiTheme="minorHAnsi" w:cstheme="minorHAnsi"/>
          <w:iCs/>
          <w:lang w:val="ru-RU"/>
        </w:rPr>
        <w:t>У надлежности ЈП „Јединство“ је и око 200 km дистрибуционих цевовода</w:t>
      </w:r>
      <w:r w:rsidRPr="00B20B83">
        <w:rPr>
          <w:rFonts w:asciiTheme="minorHAnsi" w:hAnsiTheme="minorHAnsi" w:cstheme="minorHAnsi"/>
          <w:iCs/>
          <w:lang w:val="en-GB"/>
        </w:rPr>
        <w:t>.</w:t>
      </w:r>
      <w:r w:rsidRPr="00B20B83">
        <w:rPr>
          <w:rFonts w:asciiTheme="minorHAnsi" w:hAnsiTheme="minorHAnsi" w:cstheme="minorHAnsi"/>
        </w:rPr>
        <w:t>Цевоводи у водоводном систему општине</w:t>
      </w:r>
      <w:r w:rsidR="002D0DC3">
        <w:rPr>
          <w:rFonts w:asciiTheme="minorHAnsi" w:hAnsiTheme="minorHAnsi" w:cstheme="minorHAnsi"/>
        </w:rPr>
        <w:t xml:space="preserve"> </w:t>
      </w:r>
      <w:r w:rsidRPr="00B20B83">
        <w:rPr>
          <w:rFonts w:asciiTheme="minorHAnsi" w:hAnsiTheme="minorHAnsi" w:cstheme="minorHAnsi"/>
        </w:rPr>
        <w:t>Кладово</w:t>
      </w:r>
      <w:r w:rsidR="002D0DC3">
        <w:rPr>
          <w:rFonts w:asciiTheme="minorHAnsi" w:hAnsiTheme="minorHAnsi" w:cstheme="minorHAnsi"/>
        </w:rPr>
        <w:t xml:space="preserve"> </w:t>
      </w:r>
      <w:r w:rsidRPr="00B20B83">
        <w:rPr>
          <w:rFonts w:asciiTheme="minorHAnsi" w:hAnsiTheme="minorHAnsi" w:cstheme="minorHAnsi"/>
        </w:rPr>
        <w:t>су</w:t>
      </w:r>
      <w:r w:rsidR="002D0DC3">
        <w:rPr>
          <w:rFonts w:asciiTheme="minorHAnsi" w:hAnsiTheme="minorHAnsi" w:cstheme="minorHAnsi"/>
        </w:rPr>
        <w:t xml:space="preserve"> </w:t>
      </w:r>
      <w:r w:rsidRPr="00B20B83">
        <w:rPr>
          <w:rFonts w:asciiTheme="minorHAnsi" w:hAnsiTheme="minorHAnsi" w:cstheme="minorHAnsi"/>
        </w:rPr>
        <w:t>изложени</w:t>
      </w:r>
      <w:r w:rsidR="002D0DC3">
        <w:rPr>
          <w:rFonts w:asciiTheme="minorHAnsi" w:hAnsiTheme="minorHAnsi" w:cstheme="minorHAnsi"/>
        </w:rPr>
        <w:t xml:space="preserve"> </w:t>
      </w:r>
      <w:r w:rsidRPr="00B20B83">
        <w:rPr>
          <w:rFonts w:asciiTheme="minorHAnsi" w:hAnsiTheme="minorHAnsi" w:cstheme="minorHAnsi"/>
        </w:rPr>
        <w:t>високим</w:t>
      </w:r>
      <w:r w:rsidR="002D0DC3">
        <w:rPr>
          <w:rFonts w:asciiTheme="minorHAnsi" w:hAnsiTheme="minorHAnsi" w:cstheme="minorHAnsi"/>
        </w:rPr>
        <w:t xml:space="preserve"> </w:t>
      </w:r>
      <w:r w:rsidRPr="00B20B83">
        <w:rPr>
          <w:rFonts w:asciiTheme="minorHAnsi" w:hAnsiTheme="minorHAnsi" w:cstheme="minorHAnsi"/>
        </w:rPr>
        <w:t>притисцима, чак и до 8 бара. Процуривање</w:t>
      </w:r>
      <w:r w:rsidR="002D0DC3">
        <w:rPr>
          <w:rFonts w:asciiTheme="minorHAnsi" w:hAnsiTheme="minorHAnsi" w:cstheme="minorHAnsi"/>
        </w:rPr>
        <w:t xml:space="preserve"> </w:t>
      </w:r>
      <w:r w:rsidRPr="00B20B83">
        <w:rPr>
          <w:rFonts w:asciiTheme="minorHAnsi" w:hAnsiTheme="minorHAnsi" w:cstheme="minorHAnsi"/>
        </w:rPr>
        <w:t>цевовода</w:t>
      </w:r>
      <w:r w:rsidR="002D0DC3">
        <w:rPr>
          <w:rFonts w:asciiTheme="minorHAnsi" w:hAnsiTheme="minorHAnsi" w:cstheme="minorHAnsi"/>
        </w:rPr>
        <w:t xml:space="preserve"> </w:t>
      </w:r>
      <w:r w:rsidRPr="00B20B83">
        <w:rPr>
          <w:rFonts w:asciiTheme="minorHAnsi" w:hAnsiTheme="minorHAnsi" w:cstheme="minorHAnsi"/>
        </w:rPr>
        <w:t>резултује</w:t>
      </w:r>
      <w:r w:rsidR="002D0DC3">
        <w:rPr>
          <w:rFonts w:asciiTheme="minorHAnsi" w:hAnsiTheme="minorHAnsi" w:cstheme="minorHAnsi"/>
        </w:rPr>
        <w:t xml:space="preserve"> </w:t>
      </w:r>
      <w:r w:rsidRPr="00B20B83">
        <w:rPr>
          <w:rFonts w:asciiTheme="minorHAnsi" w:hAnsiTheme="minorHAnsi" w:cstheme="minorHAnsi"/>
        </w:rPr>
        <w:t>губицима</w:t>
      </w:r>
      <w:r w:rsidR="002D0DC3">
        <w:rPr>
          <w:rFonts w:asciiTheme="minorHAnsi" w:hAnsiTheme="minorHAnsi" w:cstheme="minorHAnsi"/>
        </w:rPr>
        <w:t xml:space="preserve"> </w:t>
      </w:r>
      <w:r w:rsidRPr="00B20B83">
        <w:rPr>
          <w:rFonts w:asciiTheme="minorHAnsi" w:hAnsiTheme="minorHAnsi" w:cstheme="minorHAnsi"/>
        </w:rPr>
        <w:t>воде и повећаним</w:t>
      </w:r>
      <w:r w:rsidR="002D0DC3">
        <w:rPr>
          <w:rFonts w:asciiTheme="minorHAnsi" w:hAnsiTheme="minorHAnsi" w:cstheme="minorHAnsi"/>
        </w:rPr>
        <w:t xml:space="preserve"> </w:t>
      </w:r>
      <w:r w:rsidRPr="00B20B83">
        <w:rPr>
          <w:rFonts w:asciiTheme="minorHAnsi" w:hAnsiTheme="minorHAnsi" w:cstheme="minorHAnsi"/>
        </w:rPr>
        <w:t>трошковима</w:t>
      </w:r>
      <w:r w:rsidR="002D0DC3">
        <w:rPr>
          <w:rFonts w:asciiTheme="minorHAnsi" w:hAnsiTheme="minorHAnsi" w:cstheme="minorHAnsi"/>
        </w:rPr>
        <w:t xml:space="preserve"> </w:t>
      </w:r>
      <w:r w:rsidRPr="00B20B83">
        <w:rPr>
          <w:rFonts w:asciiTheme="minorHAnsi" w:hAnsiTheme="minorHAnsi" w:cstheme="minorHAnsi"/>
        </w:rPr>
        <w:t>одржавања.</w:t>
      </w:r>
    </w:p>
    <w:p w14:paraId="7C4AEF68" w14:textId="77777777" w:rsidR="00677D49" w:rsidRPr="00B20B83" w:rsidRDefault="00677D49" w:rsidP="00677D49">
      <w:pPr>
        <w:shd w:val="clear" w:color="auto" w:fill="FFFFFF"/>
        <w:jc w:val="both"/>
        <w:rPr>
          <w:rFonts w:asciiTheme="minorHAnsi" w:hAnsiTheme="minorHAnsi" w:cstheme="minorHAnsi"/>
        </w:rPr>
      </w:pPr>
      <w:r w:rsidRPr="00B20B83">
        <w:rPr>
          <w:rFonts w:asciiTheme="minorHAnsi" w:hAnsiTheme="minorHAnsi" w:cstheme="minorHAnsi"/>
        </w:rPr>
        <w:t>Водоводна</w:t>
      </w:r>
      <w:r w:rsidR="002D0DC3">
        <w:rPr>
          <w:rFonts w:asciiTheme="minorHAnsi" w:hAnsiTheme="minorHAnsi" w:cstheme="minorHAnsi"/>
        </w:rPr>
        <w:t xml:space="preserve"> </w:t>
      </w:r>
      <w:r w:rsidRPr="00B20B83">
        <w:rPr>
          <w:rFonts w:asciiTheme="minorHAnsi" w:hAnsiTheme="minorHAnsi" w:cstheme="minorHAnsi"/>
        </w:rPr>
        <w:t>мрежа</w:t>
      </w:r>
      <w:r w:rsidR="002D0DC3">
        <w:rPr>
          <w:rFonts w:asciiTheme="minorHAnsi" w:hAnsiTheme="minorHAnsi" w:cstheme="minorHAnsi"/>
        </w:rPr>
        <w:t xml:space="preserve"> </w:t>
      </w:r>
      <w:r w:rsidRPr="00B20B83">
        <w:rPr>
          <w:rFonts w:asciiTheme="minorHAnsi" w:hAnsiTheme="minorHAnsi" w:cstheme="minorHAnsi"/>
        </w:rPr>
        <w:t>на</w:t>
      </w:r>
      <w:r w:rsidR="002D0DC3">
        <w:rPr>
          <w:rFonts w:asciiTheme="minorHAnsi" w:hAnsiTheme="minorHAnsi" w:cstheme="minorHAnsi"/>
        </w:rPr>
        <w:t xml:space="preserve"> </w:t>
      </w:r>
      <w:r w:rsidRPr="00B20B83">
        <w:rPr>
          <w:rFonts w:asciiTheme="minorHAnsi" w:hAnsiTheme="minorHAnsi" w:cstheme="minorHAnsi"/>
        </w:rPr>
        <w:t>свим</w:t>
      </w:r>
      <w:r w:rsidR="002D0DC3">
        <w:rPr>
          <w:rFonts w:asciiTheme="minorHAnsi" w:hAnsiTheme="minorHAnsi" w:cstheme="minorHAnsi"/>
        </w:rPr>
        <w:t xml:space="preserve"> </w:t>
      </w:r>
      <w:r w:rsidRPr="00B20B83">
        <w:rPr>
          <w:rFonts w:asciiTheme="minorHAnsi" w:hAnsiTheme="minorHAnsi" w:cstheme="minorHAnsi"/>
        </w:rPr>
        <w:t>водосистемима</w:t>
      </w:r>
      <w:r w:rsidR="002D0DC3">
        <w:rPr>
          <w:rFonts w:asciiTheme="minorHAnsi" w:hAnsiTheme="minorHAnsi" w:cstheme="minorHAnsi"/>
        </w:rPr>
        <w:t xml:space="preserve"> </w:t>
      </w:r>
      <w:r w:rsidRPr="00B20B83">
        <w:rPr>
          <w:rFonts w:asciiTheme="minorHAnsi" w:hAnsiTheme="minorHAnsi" w:cstheme="minorHAnsi"/>
        </w:rPr>
        <w:t>је</w:t>
      </w:r>
      <w:r w:rsidR="002D0DC3">
        <w:rPr>
          <w:rFonts w:asciiTheme="minorHAnsi" w:hAnsiTheme="minorHAnsi" w:cstheme="minorHAnsi"/>
        </w:rPr>
        <w:t xml:space="preserve"> </w:t>
      </w:r>
      <w:r w:rsidRPr="00B20B83">
        <w:rPr>
          <w:rFonts w:asciiTheme="minorHAnsi" w:hAnsiTheme="minorHAnsi" w:cstheme="minorHAnsi"/>
        </w:rPr>
        <w:t>углавном</w:t>
      </w:r>
      <w:r w:rsidR="002D0DC3">
        <w:rPr>
          <w:rFonts w:asciiTheme="minorHAnsi" w:hAnsiTheme="minorHAnsi" w:cstheme="minorHAnsi"/>
        </w:rPr>
        <w:t xml:space="preserve"> </w:t>
      </w:r>
      <w:r w:rsidRPr="00B20B83">
        <w:rPr>
          <w:rFonts w:asciiTheme="minorHAnsi" w:hAnsiTheme="minorHAnsi" w:cstheme="minorHAnsi"/>
        </w:rPr>
        <w:t>старија</w:t>
      </w:r>
      <w:r w:rsidR="002D0DC3">
        <w:rPr>
          <w:rFonts w:asciiTheme="minorHAnsi" w:hAnsiTheme="minorHAnsi" w:cstheme="minorHAnsi"/>
        </w:rPr>
        <w:t xml:space="preserve"> </w:t>
      </w:r>
      <w:r w:rsidRPr="00B20B83">
        <w:rPr>
          <w:rFonts w:asciiTheme="minorHAnsi" w:hAnsiTheme="minorHAnsi" w:cstheme="minorHAnsi"/>
        </w:rPr>
        <w:t>него</w:t>
      </w:r>
      <w:r w:rsidR="002D0DC3">
        <w:rPr>
          <w:rFonts w:asciiTheme="minorHAnsi" w:hAnsiTheme="minorHAnsi" w:cstheme="minorHAnsi"/>
        </w:rPr>
        <w:t xml:space="preserve"> </w:t>
      </w:r>
      <w:r w:rsidRPr="00B20B83">
        <w:rPr>
          <w:rFonts w:asciiTheme="minorHAnsi" w:hAnsiTheme="minorHAnsi" w:cstheme="minorHAnsi"/>
        </w:rPr>
        <w:t>што</w:t>
      </w:r>
      <w:r w:rsidR="002D0DC3">
        <w:rPr>
          <w:rFonts w:asciiTheme="minorHAnsi" w:hAnsiTheme="minorHAnsi" w:cstheme="minorHAnsi"/>
        </w:rPr>
        <w:t xml:space="preserve"> </w:t>
      </w:r>
      <w:r w:rsidRPr="00B20B83">
        <w:rPr>
          <w:rFonts w:asciiTheme="minorHAnsi" w:hAnsiTheme="minorHAnsi" w:cstheme="minorHAnsi"/>
        </w:rPr>
        <w:t>стандарди</w:t>
      </w:r>
      <w:r w:rsidR="002D0DC3">
        <w:rPr>
          <w:rFonts w:asciiTheme="minorHAnsi" w:hAnsiTheme="minorHAnsi" w:cstheme="minorHAnsi"/>
        </w:rPr>
        <w:t xml:space="preserve"> </w:t>
      </w:r>
      <w:r w:rsidRPr="00B20B83">
        <w:rPr>
          <w:rFonts w:asciiTheme="minorHAnsi" w:hAnsiTheme="minorHAnsi" w:cstheme="minorHAnsi"/>
        </w:rPr>
        <w:t>препоручују, нарочито у делу</w:t>
      </w:r>
      <w:r w:rsidR="002D0DC3">
        <w:rPr>
          <w:rFonts w:asciiTheme="minorHAnsi" w:hAnsiTheme="minorHAnsi" w:cstheme="minorHAnsi"/>
        </w:rPr>
        <w:t xml:space="preserve"> </w:t>
      </w:r>
      <w:r w:rsidRPr="00B20B83">
        <w:rPr>
          <w:rFonts w:asciiTheme="minorHAnsi" w:hAnsiTheme="minorHAnsi" w:cstheme="minorHAnsi"/>
        </w:rPr>
        <w:t>где</w:t>
      </w:r>
      <w:r w:rsidR="002D0DC3">
        <w:rPr>
          <w:rFonts w:asciiTheme="minorHAnsi" w:hAnsiTheme="minorHAnsi" w:cstheme="minorHAnsi"/>
        </w:rPr>
        <w:t xml:space="preserve"> </w:t>
      </w:r>
      <w:r w:rsidRPr="00B20B83">
        <w:rPr>
          <w:rFonts w:asciiTheme="minorHAnsi" w:hAnsiTheme="minorHAnsi" w:cstheme="minorHAnsi"/>
        </w:rPr>
        <w:t>су</w:t>
      </w:r>
      <w:r w:rsidR="002D0DC3">
        <w:rPr>
          <w:rFonts w:asciiTheme="minorHAnsi" w:hAnsiTheme="minorHAnsi" w:cstheme="minorHAnsi"/>
        </w:rPr>
        <w:t xml:space="preserve"> </w:t>
      </w:r>
      <w:r w:rsidRPr="00B20B83">
        <w:rPr>
          <w:rFonts w:asciiTheme="minorHAnsi" w:hAnsiTheme="minorHAnsi" w:cstheme="minorHAnsi"/>
        </w:rPr>
        <w:t>азбест-цементне</w:t>
      </w:r>
      <w:r w:rsidR="002D0DC3">
        <w:rPr>
          <w:rFonts w:asciiTheme="minorHAnsi" w:hAnsiTheme="minorHAnsi" w:cstheme="minorHAnsi"/>
        </w:rPr>
        <w:t xml:space="preserve"> </w:t>
      </w:r>
      <w:r w:rsidRPr="00B20B83">
        <w:rPr>
          <w:rFonts w:asciiTheme="minorHAnsi" w:hAnsiTheme="minorHAnsi" w:cstheme="minorHAnsi"/>
        </w:rPr>
        <w:t>цеви, чија</w:t>
      </w:r>
      <w:r w:rsidR="002D0DC3">
        <w:rPr>
          <w:rFonts w:asciiTheme="minorHAnsi" w:hAnsiTheme="minorHAnsi" w:cstheme="minorHAnsi"/>
        </w:rPr>
        <w:t xml:space="preserve"> </w:t>
      </w:r>
      <w:r w:rsidRPr="00B20B83">
        <w:rPr>
          <w:rFonts w:asciiTheme="minorHAnsi" w:hAnsiTheme="minorHAnsi" w:cstheme="minorHAnsi"/>
        </w:rPr>
        <w:t>је</w:t>
      </w:r>
      <w:r w:rsidR="002D0DC3">
        <w:rPr>
          <w:rFonts w:asciiTheme="minorHAnsi" w:hAnsiTheme="minorHAnsi" w:cstheme="minorHAnsi"/>
        </w:rPr>
        <w:t xml:space="preserve"> </w:t>
      </w:r>
      <w:r w:rsidRPr="00B20B83">
        <w:rPr>
          <w:rFonts w:asciiTheme="minorHAnsi" w:hAnsiTheme="minorHAnsi" w:cstheme="minorHAnsi"/>
        </w:rPr>
        <w:t>замена</w:t>
      </w:r>
      <w:r w:rsidR="002D0DC3">
        <w:rPr>
          <w:rFonts w:asciiTheme="minorHAnsi" w:hAnsiTheme="minorHAnsi" w:cstheme="minorHAnsi"/>
        </w:rPr>
        <w:t xml:space="preserve"> </w:t>
      </w:r>
      <w:r w:rsidRPr="00B20B83">
        <w:rPr>
          <w:rFonts w:asciiTheme="minorHAnsi" w:hAnsiTheme="minorHAnsi" w:cstheme="minorHAnsi"/>
        </w:rPr>
        <w:t>неопходна</w:t>
      </w:r>
      <w:r w:rsidR="002D0DC3">
        <w:rPr>
          <w:rFonts w:asciiTheme="minorHAnsi" w:hAnsiTheme="minorHAnsi" w:cstheme="minorHAnsi"/>
        </w:rPr>
        <w:t xml:space="preserve"> </w:t>
      </w:r>
      <w:r w:rsidRPr="00B20B83">
        <w:rPr>
          <w:rFonts w:asciiTheme="minorHAnsi" w:hAnsiTheme="minorHAnsi" w:cstheme="minorHAnsi"/>
        </w:rPr>
        <w:t>како</w:t>
      </w:r>
      <w:r w:rsidR="002D0DC3">
        <w:rPr>
          <w:rFonts w:asciiTheme="minorHAnsi" w:hAnsiTheme="minorHAnsi" w:cstheme="minorHAnsi"/>
        </w:rPr>
        <w:t xml:space="preserve"> </w:t>
      </w:r>
      <w:r w:rsidRPr="00B20B83">
        <w:rPr>
          <w:rFonts w:asciiTheme="minorHAnsi" w:hAnsiTheme="minorHAnsi" w:cstheme="minorHAnsi"/>
        </w:rPr>
        <w:t>са</w:t>
      </w:r>
      <w:r w:rsidR="002D0DC3">
        <w:rPr>
          <w:rFonts w:asciiTheme="minorHAnsi" w:hAnsiTheme="minorHAnsi" w:cstheme="minorHAnsi"/>
        </w:rPr>
        <w:t xml:space="preserve"> </w:t>
      </w:r>
      <w:r w:rsidRPr="00B20B83">
        <w:rPr>
          <w:rFonts w:asciiTheme="minorHAnsi" w:hAnsiTheme="minorHAnsi" w:cstheme="minorHAnsi"/>
        </w:rPr>
        <w:t>аспекта</w:t>
      </w:r>
      <w:r w:rsidR="002D0DC3">
        <w:rPr>
          <w:rFonts w:asciiTheme="minorHAnsi" w:hAnsiTheme="minorHAnsi" w:cstheme="minorHAnsi"/>
        </w:rPr>
        <w:t xml:space="preserve"> </w:t>
      </w:r>
      <w:r w:rsidRPr="00B20B83">
        <w:rPr>
          <w:rFonts w:asciiTheme="minorHAnsi" w:hAnsiTheme="minorHAnsi" w:cstheme="minorHAnsi"/>
        </w:rPr>
        <w:t>одржавања, тако и са</w:t>
      </w:r>
      <w:r w:rsidR="002D0DC3">
        <w:rPr>
          <w:rFonts w:asciiTheme="minorHAnsi" w:hAnsiTheme="minorHAnsi" w:cstheme="minorHAnsi"/>
        </w:rPr>
        <w:t xml:space="preserve"> </w:t>
      </w:r>
      <w:r w:rsidRPr="00B20B83">
        <w:rPr>
          <w:rFonts w:asciiTheme="minorHAnsi" w:hAnsiTheme="minorHAnsi" w:cstheme="minorHAnsi"/>
        </w:rPr>
        <w:t>аспекта</w:t>
      </w:r>
      <w:r w:rsidR="002D0DC3">
        <w:rPr>
          <w:rFonts w:asciiTheme="minorHAnsi" w:hAnsiTheme="minorHAnsi" w:cstheme="minorHAnsi"/>
        </w:rPr>
        <w:t xml:space="preserve"> </w:t>
      </w:r>
      <w:r w:rsidRPr="00B20B83">
        <w:rPr>
          <w:rFonts w:asciiTheme="minorHAnsi" w:hAnsiTheme="minorHAnsi" w:cstheme="minorHAnsi"/>
        </w:rPr>
        <w:t>здравља. У одржавању система проблем</w:t>
      </w:r>
      <w:r w:rsidR="002D0DC3">
        <w:rPr>
          <w:rFonts w:asciiTheme="minorHAnsi" w:hAnsiTheme="minorHAnsi" w:cstheme="minorHAnsi"/>
        </w:rPr>
        <w:t xml:space="preserve"> </w:t>
      </w:r>
      <w:r w:rsidRPr="00B20B83">
        <w:rPr>
          <w:rFonts w:asciiTheme="minorHAnsi" w:hAnsiTheme="minorHAnsi" w:cstheme="minorHAnsi"/>
        </w:rPr>
        <w:t>чини</w:t>
      </w:r>
      <w:r w:rsidR="002D0DC3">
        <w:rPr>
          <w:rFonts w:asciiTheme="minorHAnsi" w:hAnsiTheme="minorHAnsi" w:cstheme="minorHAnsi"/>
        </w:rPr>
        <w:t xml:space="preserve"> </w:t>
      </w:r>
      <w:r w:rsidRPr="00B20B83">
        <w:rPr>
          <w:rFonts w:asciiTheme="minorHAnsi" w:hAnsiTheme="minorHAnsi" w:cstheme="minorHAnsi"/>
        </w:rPr>
        <w:t>већи</w:t>
      </w:r>
      <w:r w:rsidR="002D0DC3">
        <w:rPr>
          <w:rFonts w:asciiTheme="minorHAnsi" w:hAnsiTheme="minorHAnsi" w:cstheme="minorHAnsi"/>
        </w:rPr>
        <w:t xml:space="preserve"> </w:t>
      </w:r>
      <w:r w:rsidRPr="00B20B83">
        <w:rPr>
          <w:rFonts w:asciiTheme="minorHAnsi" w:hAnsiTheme="minorHAnsi" w:cstheme="minorHAnsi"/>
        </w:rPr>
        <w:t>број</w:t>
      </w:r>
      <w:r w:rsidR="002D0DC3">
        <w:rPr>
          <w:rFonts w:asciiTheme="minorHAnsi" w:hAnsiTheme="minorHAnsi" w:cstheme="minorHAnsi"/>
        </w:rPr>
        <w:t xml:space="preserve"> </w:t>
      </w:r>
      <w:r w:rsidRPr="00B20B83">
        <w:rPr>
          <w:rFonts w:asciiTheme="minorHAnsi" w:hAnsiTheme="minorHAnsi" w:cstheme="minorHAnsi"/>
        </w:rPr>
        <w:t>прикључа</w:t>
      </w:r>
      <w:r w:rsidR="002D0DC3">
        <w:rPr>
          <w:rFonts w:asciiTheme="minorHAnsi" w:hAnsiTheme="minorHAnsi" w:cstheme="minorHAnsi"/>
        </w:rPr>
        <w:t xml:space="preserve"> </w:t>
      </w:r>
      <w:r w:rsidRPr="00B20B83">
        <w:rPr>
          <w:rFonts w:asciiTheme="minorHAnsi" w:hAnsiTheme="minorHAnsi" w:cstheme="minorHAnsi"/>
        </w:rPr>
        <w:t>какорисника</w:t>
      </w:r>
      <w:r w:rsidR="002D0DC3">
        <w:rPr>
          <w:rFonts w:asciiTheme="minorHAnsi" w:hAnsiTheme="minorHAnsi" w:cstheme="minorHAnsi"/>
        </w:rPr>
        <w:t xml:space="preserve"> </w:t>
      </w:r>
      <w:r w:rsidRPr="00B20B83">
        <w:rPr>
          <w:rFonts w:asciiTheme="minorHAnsi" w:hAnsiTheme="minorHAnsi" w:cstheme="minorHAnsi"/>
        </w:rPr>
        <w:t>који</w:t>
      </w:r>
      <w:r w:rsidR="002D0DC3">
        <w:rPr>
          <w:rFonts w:asciiTheme="minorHAnsi" w:hAnsiTheme="minorHAnsi" w:cstheme="minorHAnsi"/>
        </w:rPr>
        <w:t xml:space="preserve"> </w:t>
      </w:r>
      <w:r w:rsidRPr="00B20B83">
        <w:rPr>
          <w:rFonts w:asciiTheme="minorHAnsi" w:hAnsiTheme="minorHAnsi" w:cstheme="minorHAnsi"/>
        </w:rPr>
        <w:t>су</w:t>
      </w:r>
      <w:r w:rsidR="002D0DC3">
        <w:rPr>
          <w:rFonts w:asciiTheme="minorHAnsi" w:hAnsiTheme="minorHAnsi" w:cstheme="minorHAnsi"/>
        </w:rPr>
        <w:t xml:space="preserve"> </w:t>
      </w:r>
      <w:r w:rsidRPr="00B20B83">
        <w:rPr>
          <w:rFonts w:asciiTheme="minorHAnsi" w:hAnsiTheme="minorHAnsi" w:cstheme="minorHAnsi"/>
        </w:rPr>
        <w:t>изведени</w:t>
      </w:r>
      <w:r w:rsidR="002D0DC3">
        <w:rPr>
          <w:rFonts w:asciiTheme="minorHAnsi" w:hAnsiTheme="minorHAnsi" w:cstheme="minorHAnsi"/>
        </w:rPr>
        <w:t xml:space="preserve"> </w:t>
      </w:r>
      <w:r w:rsidRPr="00B20B83">
        <w:rPr>
          <w:rFonts w:asciiTheme="minorHAnsi" w:hAnsiTheme="minorHAnsi" w:cstheme="minorHAnsi"/>
        </w:rPr>
        <w:t>непрописно. Услед разуђености терена у насењима, кварове</w:t>
      </w:r>
      <w:r w:rsidR="002D0DC3">
        <w:rPr>
          <w:rFonts w:asciiTheme="minorHAnsi" w:hAnsiTheme="minorHAnsi" w:cstheme="minorHAnsi"/>
        </w:rPr>
        <w:t xml:space="preserve"> </w:t>
      </w:r>
      <w:r w:rsidRPr="00B20B83">
        <w:rPr>
          <w:rFonts w:asciiTheme="minorHAnsi" w:hAnsiTheme="minorHAnsi" w:cstheme="minorHAnsi"/>
        </w:rPr>
        <w:t>на</w:t>
      </w:r>
      <w:r w:rsidR="002D0DC3">
        <w:rPr>
          <w:rFonts w:asciiTheme="minorHAnsi" w:hAnsiTheme="minorHAnsi" w:cstheme="minorHAnsi"/>
        </w:rPr>
        <w:t xml:space="preserve"> </w:t>
      </w:r>
      <w:r w:rsidRPr="00B20B83">
        <w:rPr>
          <w:rFonts w:asciiTheme="minorHAnsi" w:hAnsiTheme="minorHAnsi" w:cstheme="minorHAnsi"/>
        </w:rPr>
        <w:t>мрежи</w:t>
      </w:r>
      <w:r w:rsidR="002D0DC3">
        <w:rPr>
          <w:rFonts w:asciiTheme="minorHAnsi" w:hAnsiTheme="minorHAnsi" w:cstheme="minorHAnsi"/>
        </w:rPr>
        <w:t xml:space="preserve"> </w:t>
      </w:r>
      <w:r w:rsidRPr="00B20B83">
        <w:rPr>
          <w:rFonts w:asciiTheme="minorHAnsi" w:hAnsiTheme="minorHAnsi" w:cstheme="minorHAnsi"/>
        </w:rPr>
        <w:t>је јако</w:t>
      </w:r>
      <w:r w:rsidR="002D0DC3">
        <w:rPr>
          <w:rFonts w:asciiTheme="minorHAnsi" w:hAnsiTheme="minorHAnsi" w:cstheme="minorHAnsi"/>
        </w:rPr>
        <w:t xml:space="preserve"> </w:t>
      </w:r>
      <w:r w:rsidRPr="00B20B83">
        <w:rPr>
          <w:rFonts w:asciiTheme="minorHAnsi" w:hAnsiTheme="minorHAnsi" w:cstheme="minorHAnsi"/>
        </w:rPr>
        <w:t>тешко</w:t>
      </w:r>
      <w:r w:rsidR="002D0DC3">
        <w:rPr>
          <w:rFonts w:asciiTheme="minorHAnsi" w:hAnsiTheme="minorHAnsi" w:cstheme="minorHAnsi"/>
        </w:rPr>
        <w:t xml:space="preserve"> </w:t>
      </w:r>
      <w:r w:rsidRPr="00B20B83">
        <w:rPr>
          <w:rFonts w:asciiTheme="minorHAnsi" w:hAnsiTheme="minorHAnsi" w:cstheme="minorHAnsi"/>
        </w:rPr>
        <w:t>открити и санирати и свака</w:t>
      </w:r>
      <w:r w:rsidR="002D0DC3">
        <w:rPr>
          <w:rFonts w:asciiTheme="minorHAnsi" w:hAnsiTheme="minorHAnsi" w:cstheme="minorHAnsi"/>
        </w:rPr>
        <w:t xml:space="preserve"> </w:t>
      </w:r>
      <w:r w:rsidRPr="00B20B83">
        <w:rPr>
          <w:rFonts w:asciiTheme="minorHAnsi" w:hAnsiTheme="minorHAnsi" w:cstheme="minorHAnsi"/>
        </w:rPr>
        <w:t>интервенција</w:t>
      </w:r>
      <w:r w:rsidR="002D0DC3">
        <w:rPr>
          <w:rFonts w:asciiTheme="minorHAnsi" w:hAnsiTheme="minorHAnsi" w:cstheme="minorHAnsi"/>
        </w:rPr>
        <w:t xml:space="preserve"> </w:t>
      </w:r>
      <w:r w:rsidRPr="00B20B83">
        <w:rPr>
          <w:rFonts w:asciiTheme="minorHAnsi" w:hAnsiTheme="minorHAnsi" w:cstheme="minorHAnsi"/>
        </w:rPr>
        <w:t>траје</w:t>
      </w:r>
      <w:r w:rsidR="002D0DC3">
        <w:rPr>
          <w:rFonts w:asciiTheme="minorHAnsi" w:hAnsiTheme="minorHAnsi" w:cstheme="minorHAnsi"/>
        </w:rPr>
        <w:t xml:space="preserve"> </w:t>
      </w:r>
      <w:r w:rsidRPr="00B20B83">
        <w:rPr>
          <w:rFonts w:asciiTheme="minorHAnsi" w:hAnsiTheme="minorHAnsi" w:cstheme="minorHAnsi"/>
        </w:rPr>
        <w:t>веома</w:t>
      </w:r>
      <w:r w:rsidR="002D0DC3">
        <w:rPr>
          <w:rFonts w:asciiTheme="minorHAnsi" w:hAnsiTheme="minorHAnsi" w:cstheme="minorHAnsi"/>
        </w:rPr>
        <w:t xml:space="preserve"> </w:t>
      </w:r>
      <w:r w:rsidRPr="00B20B83">
        <w:rPr>
          <w:rFonts w:asciiTheme="minorHAnsi" w:hAnsiTheme="minorHAnsi" w:cstheme="minorHAnsi"/>
        </w:rPr>
        <w:t>дуго. Потребна</w:t>
      </w:r>
      <w:r w:rsidR="002D0DC3">
        <w:rPr>
          <w:rFonts w:asciiTheme="minorHAnsi" w:hAnsiTheme="minorHAnsi" w:cstheme="minorHAnsi"/>
        </w:rPr>
        <w:t xml:space="preserve"> </w:t>
      </w:r>
      <w:r w:rsidRPr="00B20B83">
        <w:rPr>
          <w:rFonts w:asciiTheme="minorHAnsi" w:hAnsiTheme="minorHAnsi" w:cstheme="minorHAnsi"/>
        </w:rPr>
        <w:t>су</w:t>
      </w:r>
      <w:r w:rsidR="002D0DC3">
        <w:rPr>
          <w:rFonts w:asciiTheme="minorHAnsi" w:hAnsiTheme="minorHAnsi" w:cstheme="minorHAnsi"/>
        </w:rPr>
        <w:t xml:space="preserve"> </w:t>
      </w:r>
      <w:r w:rsidRPr="00B20B83">
        <w:rPr>
          <w:rFonts w:asciiTheme="minorHAnsi" w:hAnsiTheme="minorHAnsi" w:cstheme="minorHAnsi"/>
        </w:rPr>
        <w:t>улагања у нова и реконструкцију</w:t>
      </w:r>
      <w:r w:rsidR="002D0DC3">
        <w:rPr>
          <w:rFonts w:asciiTheme="minorHAnsi" w:hAnsiTheme="minorHAnsi" w:cstheme="minorHAnsi"/>
        </w:rPr>
        <w:t xml:space="preserve"> </w:t>
      </w:r>
      <w:r w:rsidRPr="00B20B83">
        <w:rPr>
          <w:rFonts w:asciiTheme="minorHAnsi" w:hAnsiTheme="minorHAnsi" w:cstheme="minorHAnsi"/>
        </w:rPr>
        <w:t>постојећих</w:t>
      </w:r>
      <w:r w:rsidR="002D0DC3">
        <w:rPr>
          <w:rFonts w:asciiTheme="minorHAnsi" w:hAnsiTheme="minorHAnsi" w:cstheme="minorHAnsi"/>
        </w:rPr>
        <w:t xml:space="preserve"> </w:t>
      </w:r>
      <w:r w:rsidRPr="00B20B83">
        <w:rPr>
          <w:rFonts w:asciiTheme="minorHAnsi" w:hAnsiTheme="minorHAnsi" w:cstheme="minorHAnsi"/>
        </w:rPr>
        <w:t>цевовода, ради</w:t>
      </w:r>
      <w:r w:rsidR="002D0DC3">
        <w:rPr>
          <w:rFonts w:asciiTheme="minorHAnsi" w:hAnsiTheme="minorHAnsi" w:cstheme="minorHAnsi"/>
        </w:rPr>
        <w:t xml:space="preserve"> </w:t>
      </w:r>
      <w:r w:rsidRPr="00B20B83">
        <w:rPr>
          <w:rFonts w:asciiTheme="minorHAnsi" w:hAnsiTheme="minorHAnsi" w:cstheme="minorHAnsi"/>
        </w:rPr>
        <w:t>смањења</w:t>
      </w:r>
      <w:r w:rsidR="002D0DC3">
        <w:rPr>
          <w:rFonts w:asciiTheme="minorHAnsi" w:hAnsiTheme="minorHAnsi" w:cstheme="minorHAnsi"/>
        </w:rPr>
        <w:t xml:space="preserve"> </w:t>
      </w:r>
      <w:r w:rsidRPr="00B20B83">
        <w:rPr>
          <w:rFonts w:asciiTheme="minorHAnsi" w:hAnsiTheme="minorHAnsi" w:cstheme="minorHAnsi"/>
        </w:rPr>
        <w:t>деоница</w:t>
      </w:r>
      <w:r w:rsidR="002D0DC3">
        <w:rPr>
          <w:rFonts w:asciiTheme="minorHAnsi" w:hAnsiTheme="minorHAnsi" w:cstheme="minorHAnsi"/>
        </w:rPr>
        <w:t xml:space="preserve"> </w:t>
      </w:r>
      <w:r w:rsidRPr="00B20B83">
        <w:rPr>
          <w:rFonts w:asciiTheme="minorHAnsi" w:hAnsiTheme="minorHAnsi" w:cstheme="minorHAnsi"/>
        </w:rPr>
        <w:t>које</w:t>
      </w:r>
      <w:r w:rsidR="002D0DC3">
        <w:rPr>
          <w:rFonts w:asciiTheme="minorHAnsi" w:hAnsiTheme="minorHAnsi" w:cstheme="minorHAnsi"/>
        </w:rPr>
        <w:t xml:space="preserve"> </w:t>
      </w:r>
      <w:r w:rsidRPr="00B20B83">
        <w:rPr>
          <w:rFonts w:asciiTheme="minorHAnsi" w:hAnsiTheme="minorHAnsi" w:cstheme="minorHAnsi"/>
        </w:rPr>
        <w:t>приликом</w:t>
      </w:r>
      <w:r w:rsidR="002D0DC3">
        <w:rPr>
          <w:rFonts w:asciiTheme="minorHAnsi" w:hAnsiTheme="minorHAnsi" w:cstheme="minorHAnsi"/>
        </w:rPr>
        <w:t xml:space="preserve"> </w:t>
      </w:r>
      <w:r w:rsidRPr="00B20B83">
        <w:rPr>
          <w:rFonts w:asciiTheme="minorHAnsi" w:hAnsiTheme="minorHAnsi" w:cstheme="minorHAnsi"/>
        </w:rPr>
        <w:t>радова</w:t>
      </w:r>
      <w:r w:rsidR="002D0DC3">
        <w:rPr>
          <w:rFonts w:asciiTheme="minorHAnsi" w:hAnsiTheme="minorHAnsi" w:cstheme="minorHAnsi"/>
        </w:rPr>
        <w:t xml:space="preserve"> </w:t>
      </w:r>
      <w:r w:rsidRPr="00B20B83">
        <w:rPr>
          <w:rFonts w:asciiTheme="minorHAnsi" w:hAnsiTheme="minorHAnsi" w:cstheme="minorHAnsi"/>
        </w:rPr>
        <w:t>на</w:t>
      </w:r>
      <w:r w:rsidR="002D0DC3">
        <w:rPr>
          <w:rFonts w:asciiTheme="minorHAnsi" w:hAnsiTheme="minorHAnsi" w:cstheme="minorHAnsi"/>
        </w:rPr>
        <w:t xml:space="preserve"> </w:t>
      </w:r>
      <w:r w:rsidRPr="00B20B83">
        <w:rPr>
          <w:rFonts w:asciiTheme="minorHAnsi" w:hAnsiTheme="minorHAnsi" w:cstheme="minorHAnsi"/>
        </w:rPr>
        <w:t>санацији</w:t>
      </w:r>
      <w:r w:rsidR="002D0DC3">
        <w:rPr>
          <w:rFonts w:asciiTheme="minorHAnsi" w:hAnsiTheme="minorHAnsi" w:cstheme="minorHAnsi"/>
        </w:rPr>
        <w:t xml:space="preserve"> </w:t>
      </w:r>
      <w:r w:rsidRPr="00B20B83">
        <w:rPr>
          <w:rFonts w:asciiTheme="minorHAnsi" w:hAnsiTheme="minorHAnsi" w:cstheme="minorHAnsi"/>
        </w:rPr>
        <w:t>остају</w:t>
      </w:r>
      <w:r w:rsidR="002D0DC3">
        <w:rPr>
          <w:rFonts w:asciiTheme="minorHAnsi" w:hAnsiTheme="minorHAnsi" w:cstheme="minorHAnsi"/>
        </w:rPr>
        <w:t xml:space="preserve"> </w:t>
      </w:r>
      <w:r w:rsidRPr="00B20B83">
        <w:rPr>
          <w:rFonts w:asciiTheme="minorHAnsi" w:hAnsiTheme="minorHAnsi" w:cstheme="minorHAnsi"/>
        </w:rPr>
        <w:t>без</w:t>
      </w:r>
      <w:r w:rsidR="002D0DC3">
        <w:rPr>
          <w:rFonts w:asciiTheme="minorHAnsi" w:hAnsiTheme="minorHAnsi" w:cstheme="minorHAnsi"/>
        </w:rPr>
        <w:t xml:space="preserve"> </w:t>
      </w:r>
      <w:r w:rsidRPr="00B20B83">
        <w:rPr>
          <w:rFonts w:asciiTheme="minorHAnsi" w:hAnsiTheme="minorHAnsi" w:cstheme="minorHAnsi"/>
        </w:rPr>
        <w:t>водоснабдевања.</w:t>
      </w:r>
    </w:p>
    <w:p w14:paraId="61CF6E3A" w14:textId="77777777" w:rsidR="00677D49" w:rsidRPr="00B20B83" w:rsidRDefault="00677D49" w:rsidP="00677D49">
      <w:pPr>
        <w:pStyle w:val="NoSpacing"/>
        <w:jc w:val="both"/>
        <w:rPr>
          <w:rFonts w:cstheme="minorHAnsi"/>
        </w:rPr>
      </w:pPr>
      <w:r w:rsidRPr="00B20B83">
        <w:rPr>
          <w:rFonts w:cstheme="minorHAnsi"/>
        </w:rPr>
        <w:t>Развој и управљање водоснабдевањем потребно је сагледати глобално на читавој територији општине Кладово, кроз дефинисање изворишта за снабдевање више насеља и формирање система са којима би се из једног центра управљало.</w:t>
      </w:r>
    </w:p>
    <w:p w14:paraId="6DC4943D" w14:textId="77777777" w:rsidR="00677D49" w:rsidRPr="00B20B83" w:rsidRDefault="00677D49" w:rsidP="00677D49">
      <w:pPr>
        <w:shd w:val="clear" w:color="auto" w:fill="FFFFFF"/>
        <w:jc w:val="both"/>
        <w:rPr>
          <w:rFonts w:asciiTheme="minorHAnsi" w:hAnsiTheme="minorHAnsi" w:cstheme="minorHAnsi"/>
        </w:rPr>
      </w:pPr>
    </w:p>
    <w:p w14:paraId="2977DAF4" w14:textId="77777777" w:rsidR="00677D49" w:rsidRPr="00B20B83" w:rsidRDefault="00677D49" w:rsidP="00677D49">
      <w:pPr>
        <w:pStyle w:val="BodyText"/>
        <w:jc w:val="both"/>
        <w:rPr>
          <w:rFonts w:asciiTheme="minorHAnsi" w:hAnsiTheme="minorHAnsi" w:cstheme="minorHAnsi"/>
        </w:rPr>
      </w:pPr>
      <w:r w:rsidRPr="00B20B83">
        <w:rPr>
          <w:rFonts w:asciiTheme="minorHAnsi" w:hAnsiTheme="minorHAnsi" w:cstheme="minorHAnsi"/>
        </w:rPr>
        <w:t>Влада</w:t>
      </w:r>
      <w:r w:rsidR="002D0DC3">
        <w:rPr>
          <w:rFonts w:asciiTheme="minorHAnsi" w:hAnsiTheme="minorHAnsi" w:cstheme="minorHAnsi"/>
        </w:rPr>
        <w:t xml:space="preserve"> </w:t>
      </w:r>
      <w:r w:rsidRPr="00B20B83">
        <w:rPr>
          <w:rFonts w:asciiTheme="minorHAnsi" w:hAnsiTheme="minorHAnsi" w:cstheme="minorHAnsi"/>
        </w:rPr>
        <w:t>Републике</w:t>
      </w:r>
      <w:r w:rsidR="002D0DC3">
        <w:rPr>
          <w:rFonts w:asciiTheme="minorHAnsi" w:hAnsiTheme="minorHAnsi" w:cstheme="minorHAnsi"/>
        </w:rPr>
        <w:t xml:space="preserve"> </w:t>
      </w:r>
      <w:r w:rsidRPr="00B20B83">
        <w:rPr>
          <w:rFonts w:asciiTheme="minorHAnsi" w:hAnsiTheme="minorHAnsi" w:cstheme="minorHAnsi"/>
        </w:rPr>
        <w:t>Србије</w:t>
      </w:r>
      <w:r w:rsidR="002D0DC3">
        <w:rPr>
          <w:rFonts w:asciiTheme="minorHAnsi" w:hAnsiTheme="minorHAnsi" w:cstheme="minorHAnsi"/>
        </w:rPr>
        <w:t xml:space="preserve"> </w:t>
      </w:r>
      <w:r w:rsidRPr="00B20B83">
        <w:rPr>
          <w:rFonts w:asciiTheme="minorHAnsi" w:hAnsiTheme="minorHAnsi" w:cstheme="minorHAnsi"/>
        </w:rPr>
        <w:t>преко</w:t>
      </w:r>
      <w:r w:rsidR="002D0DC3">
        <w:rPr>
          <w:rFonts w:asciiTheme="minorHAnsi" w:hAnsiTheme="minorHAnsi" w:cstheme="minorHAnsi"/>
        </w:rPr>
        <w:t xml:space="preserve"> </w:t>
      </w:r>
      <w:r w:rsidRPr="00B20B83">
        <w:rPr>
          <w:rFonts w:asciiTheme="minorHAnsi" w:hAnsiTheme="minorHAnsi" w:cstheme="minorHAnsi"/>
        </w:rPr>
        <w:t>Канцелари</w:t>
      </w:r>
      <w:r w:rsidR="002D0DC3">
        <w:rPr>
          <w:rFonts w:asciiTheme="minorHAnsi" w:hAnsiTheme="minorHAnsi" w:cstheme="minorHAnsi"/>
        </w:rPr>
        <w:t xml:space="preserve"> </w:t>
      </w:r>
      <w:r w:rsidRPr="00B20B83">
        <w:rPr>
          <w:rFonts w:asciiTheme="minorHAnsi" w:hAnsiTheme="minorHAnsi" w:cstheme="minorHAnsi"/>
        </w:rPr>
        <w:t>је</w:t>
      </w:r>
      <w:r w:rsidR="002D0DC3">
        <w:rPr>
          <w:rFonts w:asciiTheme="minorHAnsi" w:hAnsiTheme="minorHAnsi" w:cstheme="minorHAnsi"/>
        </w:rPr>
        <w:t xml:space="preserve"> </w:t>
      </w:r>
      <w:r w:rsidRPr="00B20B83">
        <w:rPr>
          <w:rFonts w:asciiTheme="minorHAnsi" w:hAnsiTheme="minorHAnsi" w:cstheme="minorHAnsi"/>
        </w:rPr>
        <w:t>за</w:t>
      </w:r>
      <w:r w:rsidR="002D0DC3">
        <w:rPr>
          <w:rFonts w:asciiTheme="minorHAnsi" w:hAnsiTheme="minorHAnsi" w:cstheme="minorHAnsi"/>
        </w:rPr>
        <w:t xml:space="preserve"> </w:t>
      </w:r>
      <w:r w:rsidRPr="00B20B83">
        <w:rPr>
          <w:rFonts w:asciiTheme="minorHAnsi" w:hAnsiTheme="minorHAnsi" w:cstheme="minorHAnsi"/>
        </w:rPr>
        <w:t>управљање</w:t>
      </w:r>
      <w:r w:rsidR="002D0DC3">
        <w:rPr>
          <w:rFonts w:asciiTheme="minorHAnsi" w:hAnsiTheme="minorHAnsi" w:cstheme="minorHAnsi"/>
        </w:rPr>
        <w:t xml:space="preserve"> </w:t>
      </w:r>
      <w:r w:rsidRPr="00B20B83">
        <w:rPr>
          <w:rFonts w:asciiTheme="minorHAnsi" w:hAnsiTheme="minorHAnsi" w:cstheme="minorHAnsi"/>
        </w:rPr>
        <w:t>јавним</w:t>
      </w:r>
      <w:r w:rsidR="002D0DC3">
        <w:rPr>
          <w:rFonts w:asciiTheme="minorHAnsi" w:hAnsiTheme="minorHAnsi" w:cstheme="minorHAnsi"/>
        </w:rPr>
        <w:t xml:space="preserve"> </w:t>
      </w:r>
      <w:r w:rsidRPr="00B20B83">
        <w:rPr>
          <w:rFonts w:asciiTheme="minorHAnsi" w:hAnsiTheme="minorHAnsi" w:cstheme="minorHAnsi"/>
        </w:rPr>
        <w:t>улагањима</w:t>
      </w:r>
      <w:r w:rsidR="002D0DC3">
        <w:rPr>
          <w:rFonts w:asciiTheme="minorHAnsi" w:hAnsiTheme="minorHAnsi" w:cstheme="minorHAnsi"/>
        </w:rPr>
        <w:t xml:space="preserve"> </w:t>
      </w:r>
      <w:r w:rsidRPr="00B20B83">
        <w:rPr>
          <w:rFonts w:asciiTheme="minorHAnsi" w:hAnsiTheme="minorHAnsi" w:cstheme="minorHAnsi"/>
        </w:rPr>
        <w:t>покренула</w:t>
      </w:r>
      <w:r w:rsidR="002D0DC3">
        <w:rPr>
          <w:rFonts w:asciiTheme="minorHAnsi" w:hAnsiTheme="minorHAnsi" w:cstheme="minorHAnsi"/>
        </w:rPr>
        <w:t xml:space="preserve"> </w:t>
      </w:r>
      <w:r w:rsidRPr="00B20B83">
        <w:rPr>
          <w:rFonts w:asciiTheme="minorHAnsi" w:hAnsiTheme="minorHAnsi" w:cstheme="minorHAnsi"/>
        </w:rPr>
        <w:t>је</w:t>
      </w:r>
      <w:r w:rsidR="002D0DC3">
        <w:rPr>
          <w:rFonts w:asciiTheme="minorHAnsi" w:hAnsiTheme="minorHAnsi" w:cstheme="minorHAnsi"/>
        </w:rPr>
        <w:t xml:space="preserve"> </w:t>
      </w:r>
      <w:r w:rsidRPr="00B20B83">
        <w:rPr>
          <w:rFonts w:asciiTheme="minorHAnsi" w:hAnsiTheme="minorHAnsi" w:cstheme="minorHAnsi"/>
        </w:rPr>
        <w:t>пројекат</w:t>
      </w:r>
      <w:r w:rsidR="002D0DC3">
        <w:rPr>
          <w:rFonts w:asciiTheme="minorHAnsi" w:hAnsiTheme="minorHAnsi" w:cstheme="minorHAnsi"/>
        </w:rPr>
        <w:t xml:space="preserve"> </w:t>
      </w:r>
      <w:r w:rsidRPr="00B20B83">
        <w:rPr>
          <w:rFonts w:asciiTheme="minorHAnsi" w:hAnsiTheme="minorHAnsi" w:cstheme="minorHAnsi"/>
        </w:rPr>
        <w:t>обнове</w:t>
      </w:r>
      <w:r w:rsidR="002D0DC3">
        <w:rPr>
          <w:rFonts w:asciiTheme="minorHAnsi" w:hAnsiTheme="minorHAnsi" w:cstheme="minorHAnsi"/>
        </w:rPr>
        <w:t xml:space="preserve"> </w:t>
      </w:r>
      <w:r w:rsidRPr="00B20B83">
        <w:rPr>
          <w:rFonts w:asciiTheme="minorHAnsi" w:hAnsiTheme="minorHAnsi" w:cstheme="minorHAnsi"/>
        </w:rPr>
        <w:t>водовода у Републици</w:t>
      </w:r>
      <w:r w:rsidR="002D0DC3">
        <w:rPr>
          <w:rFonts w:asciiTheme="minorHAnsi" w:hAnsiTheme="minorHAnsi" w:cstheme="minorHAnsi"/>
        </w:rPr>
        <w:t xml:space="preserve"> </w:t>
      </w:r>
      <w:r w:rsidRPr="00B20B83">
        <w:rPr>
          <w:rFonts w:asciiTheme="minorHAnsi" w:hAnsiTheme="minorHAnsi" w:cstheme="minorHAnsi"/>
        </w:rPr>
        <w:t>Србији. којим је обухваћена и општина Кладово. У току</w:t>
      </w:r>
      <w:r w:rsidR="002D0DC3">
        <w:rPr>
          <w:rFonts w:asciiTheme="minorHAnsi" w:hAnsiTheme="minorHAnsi" w:cstheme="minorHAnsi"/>
        </w:rPr>
        <w:t xml:space="preserve"> </w:t>
      </w:r>
      <w:r w:rsidRPr="00B20B83">
        <w:rPr>
          <w:rFonts w:asciiTheme="minorHAnsi" w:hAnsiTheme="minorHAnsi" w:cstheme="minorHAnsi"/>
        </w:rPr>
        <w:t>је</w:t>
      </w:r>
      <w:r w:rsidR="002D0DC3">
        <w:rPr>
          <w:rFonts w:asciiTheme="minorHAnsi" w:hAnsiTheme="minorHAnsi" w:cstheme="minorHAnsi"/>
        </w:rPr>
        <w:t xml:space="preserve"> </w:t>
      </w:r>
      <w:r w:rsidRPr="00B20B83">
        <w:rPr>
          <w:rFonts w:asciiTheme="minorHAnsi" w:hAnsiTheme="minorHAnsi" w:cstheme="minorHAnsi"/>
        </w:rPr>
        <w:t>израда</w:t>
      </w:r>
      <w:r w:rsidR="002D0DC3">
        <w:rPr>
          <w:rFonts w:asciiTheme="minorHAnsi" w:hAnsiTheme="minorHAnsi" w:cstheme="minorHAnsi"/>
        </w:rPr>
        <w:t xml:space="preserve"> </w:t>
      </w:r>
      <w:r w:rsidRPr="00B20B83">
        <w:rPr>
          <w:rFonts w:asciiTheme="minorHAnsi" w:hAnsiTheme="minorHAnsi" w:cstheme="minorHAnsi"/>
        </w:rPr>
        <w:t>пројектне</w:t>
      </w:r>
      <w:r w:rsidR="002D0DC3">
        <w:rPr>
          <w:rFonts w:asciiTheme="minorHAnsi" w:hAnsiTheme="minorHAnsi" w:cstheme="minorHAnsi"/>
        </w:rPr>
        <w:t xml:space="preserve"> </w:t>
      </w:r>
      <w:r w:rsidRPr="00B20B83">
        <w:rPr>
          <w:rFonts w:asciiTheme="minorHAnsi" w:hAnsiTheme="minorHAnsi" w:cstheme="minorHAnsi"/>
        </w:rPr>
        <w:t>документације</w:t>
      </w:r>
      <w:r w:rsidR="002D0DC3">
        <w:rPr>
          <w:rFonts w:asciiTheme="minorHAnsi" w:hAnsiTheme="minorHAnsi" w:cstheme="minorHAnsi"/>
        </w:rPr>
        <w:t xml:space="preserve"> </w:t>
      </w:r>
      <w:r w:rsidRPr="00B20B83">
        <w:rPr>
          <w:rFonts w:asciiTheme="minorHAnsi" w:hAnsiTheme="minorHAnsi" w:cstheme="minorHAnsi"/>
        </w:rPr>
        <w:t>запобољшање</w:t>
      </w:r>
      <w:r w:rsidR="002D0DC3">
        <w:rPr>
          <w:rFonts w:asciiTheme="minorHAnsi" w:hAnsiTheme="minorHAnsi" w:cstheme="minorHAnsi"/>
        </w:rPr>
        <w:t xml:space="preserve"> </w:t>
      </w:r>
      <w:r w:rsidRPr="00B20B83">
        <w:rPr>
          <w:rFonts w:asciiTheme="minorHAnsi" w:hAnsiTheme="minorHAnsi" w:cstheme="minorHAnsi"/>
        </w:rPr>
        <w:t>снабдевања</w:t>
      </w:r>
      <w:r w:rsidR="002D0DC3">
        <w:rPr>
          <w:rFonts w:asciiTheme="minorHAnsi" w:hAnsiTheme="minorHAnsi" w:cstheme="minorHAnsi"/>
        </w:rPr>
        <w:t xml:space="preserve"> </w:t>
      </w:r>
      <w:r w:rsidRPr="00B20B83">
        <w:rPr>
          <w:rFonts w:asciiTheme="minorHAnsi" w:hAnsiTheme="minorHAnsi" w:cstheme="minorHAnsi"/>
        </w:rPr>
        <w:t>водом</w:t>
      </w:r>
      <w:r w:rsidR="002D0DC3">
        <w:rPr>
          <w:rFonts w:asciiTheme="minorHAnsi" w:hAnsiTheme="minorHAnsi" w:cstheme="minorHAnsi"/>
        </w:rPr>
        <w:t xml:space="preserve"> </w:t>
      </w:r>
      <w:r w:rsidRPr="00B20B83">
        <w:rPr>
          <w:rFonts w:asciiTheme="minorHAnsi" w:hAnsiTheme="minorHAnsi" w:cstheme="minorHAnsi"/>
        </w:rPr>
        <w:t>насељених</w:t>
      </w:r>
      <w:r w:rsidR="002D0DC3">
        <w:rPr>
          <w:rFonts w:asciiTheme="minorHAnsi" w:hAnsiTheme="minorHAnsi" w:cstheme="minorHAnsi"/>
        </w:rPr>
        <w:t xml:space="preserve"> </w:t>
      </w:r>
      <w:r w:rsidRPr="00B20B83">
        <w:rPr>
          <w:rFonts w:asciiTheme="minorHAnsi" w:hAnsiTheme="minorHAnsi" w:cstheme="minorHAnsi"/>
        </w:rPr>
        <w:t>места у општини</w:t>
      </w:r>
      <w:r w:rsidR="002D0DC3">
        <w:rPr>
          <w:rFonts w:asciiTheme="minorHAnsi" w:hAnsiTheme="minorHAnsi" w:cstheme="minorHAnsi"/>
        </w:rPr>
        <w:t xml:space="preserve"> </w:t>
      </w:r>
      <w:r w:rsidRPr="00B20B83">
        <w:rPr>
          <w:rFonts w:asciiTheme="minorHAnsi" w:hAnsiTheme="minorHAnsi" w:cstheme="minorHAnsi"/>
        </w:rPr>
        <w:t>Кладово.</w:t>
      </w:r>
    </w:p>
    <w:p w14:paraId="7617809A" w14:textId="77777777" w:rsidR="00677D49" w:rsidRPr="00B20B83" w:rsidRDefault="00677D49" w:rsidP="00677D49">
      <w:pPr>
        <w:shd w:val="clear" w:color="auto" w:fill="FFFFFF"/>
        <w:jc w:val="both"/>
        <w:rPr>
          <w:rFonts w:asciiTheme="minorHAnsi" w:hAnsiTheme="minorHAnsi" w:cstheme="minorHAnsi"/>
        </w:rPr>
      </w:pPr>
    </w:p>
    <w:p w14:paraId="7EAD9C76"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 xml:space="preserve">Показатељи учинка (индикатори) који се односе на ПРИОРИТЕТНИ ЦИЉ </w:t>
      </w:r>
      <w:r w:rsidRPr="00B20B83">
        <w:rPr>
          <w:rFonts w:asciiTheme="minorHAnsi" w:hAnsiTheme="minorHAnsi" w:cstheme="minorHAnsi"/>
          <w:b/>
          <w:i/>
          <w:lang w:val="en-GB"/>
        </w:rPr>
        <w:t>2</w:t>
      </w:r>
      <w:r w:rsidRPr="00B20B83">
        <w:rPr>
          <w:rFonts w:asciiTheme="minorHAnsi" w:hAnsiTheme="minorHAnsi" w:cstheme="minorHAnsi"/>
          <w:b/>
          <w:i/>
        </w:rPr>
        <w:t>.2.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B20B83" w14:paraId="155D36DB" w14:textId="77777777" w:rsidTr="00143404">
        <w:tc>
          <w:tcPr>
            <w:tcW w:w="2553" w:type="dxa"/>
            <w:shd w:val="clear" w:color="auto" w:fill="A5A5A5" w:themeFill="accent3"/>
          </w:tcPr>
          <w:p w14:paraId="65585945"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Показатељ учинка</w:t>
            </w:r>
          </w:p>
        </w:tc>
        <w:tc>
          <w:tcPr>
            <w:tcW w:w="1417" w:type="dxa"/>
            <w:shd w:val="clear" w:color="auto" w:fill="A5A5A5" w:themeFill="accent3"/>
          </w:tcPr>
          <w:p w14:paraId="09659665"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Јед. мере</w:t>
            </w:r>
          </w:p>
        </w:tc>
        <w:tc>
          <w:tcPr>
            <w:tcW w:w="851" w:type="dxa"/>
            <w:shd w:val="clear" w:color="auto" w:fill="A5A5A5" w:themeFill="accent3"/>
          </w:tcPr>
          <w:p w14:paraId="19474A81"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Базна </w:t>
            </w:r>
          </w:p>
          <w:p w14:paraId="5F01F7F9"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год. </w:t>
            </w:r>
          </w:p>
        </w:tc>
        <w:tc>
          <w:tcPr>
            <w:tcW w:w="992" w:type="dxa"/>
            <w:shd w:val="clear" w:color="auto" w:fill="A5A5A5" w:themeFill="accent3"/>
          </w:tcPr>
          <w:p w14:paraId="699305BD"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Базна вредн.</w:t>
            </w:r>
          </w:p>
        </w:tc>
        <w:tc>
          <w:tcPr>
            <w:tcW w:w="1124" w:type="dxa"/>
            <w:shd w:val="clear" w:color="auto" w:fill="A5A5A5" w:themeFill="accent3"/>
          </w:tcPr>
          <w:p w14:paraId="48500E48"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Циљна </w:t>
            </w:r>
          </w:p>
          <w:p w14:paraId="4240CC34"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год.</w:t>
            </w:r>
          </w:p>
        </w:tc>
        <w:tc>
          <w:tcPr>
            <w:tcW w:w="1417" w:type="dxa"/>
            <w:shd w:val="clear" w:color="auto" w:fill="A5A5A5" w:themeFill="accent3"/>
          </w:tcPr>
          <w:p w14:paraId="4AE6BDE2"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Циљна вред.</w:t>
            </w:r>
          </w:p>
        </w:tc>
        <w:tc>
          <w:tcPr>
            <w:tcW w:w="1853" w:type="dxa"/>
            <w:shd w:val="clear" w:color="auto" w:fill="A5A5A5" w:themeFill="accent3"/>
          </w:tcPr>
          <w:p w14:paraId="110F5C86"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Извор провере</w:t>
            </w:r>
          </w:p>
        </w:tc>
      </w:tr>
      <w:tr w:rsidR="00677D49" w:rsidRPr="00B20B83" w14:paraId="42394D52" w14:textId="77777777" w:rsidTr="00143404">
        <w:tc>
          <w:tcPr>
            <w:tcW w:w="2553" w:type="dxa"/>
          </w:tcPr>
          <w:p w14:paraId="340E2F8C" w14:textId="77777777" w:rsidR="00677D49" w:rsidRPr="00B20B83" w:rsidRDefault="00677D49" w:rsidP="00143404">
            <w:pPr>
              <w:rPr>
                <w:rFonts w:asciiTheme="minorHAnsi" w:hAnsiTheme="minorHAnsi" w:cstheme="minorHAnsi"/>
              </w:rPr>
            </w:pPr>
            <w:r w:rsidRPr="00B20B83">
              <w:rPr>
                <w:rFonts w:asciiTheme="minorHAnsi" w:hAnsiTheme="minorHAnsi" w:cstheme="minorHAnsi"/>
                <w:bCs/>
              </w:rPr>
              <w:t>Удео</w:t>
            </w:r>
            <w:r w:rsidR="002D0DC3">
              <w:rPr>
                <w:rFonts w:asciiTheme="minorHAnsi" w:hAnsiTheme="minorHAnsi" w:cstheme="minorHAnsi"/>
                <w:bCs/>
              </w:rPr>
              <w:t xml:space="preserve"> </w:t>
            </w:r>
            <w:r w:rsidRPr="00B20B83">
              <w:rPr>
                <w:rFonts w:asciiTheme="minorHAnsi" w:hAnsiTheme="minorHAnsi" w:cstheme="minorHAnsi"/>
                <w:bCs/>
              </w:rPr>
              <w:t>домаћинстава</w:t>
            </w:r>
            <w:r w:rsidR="002D0DC3">
              <w:rPr>
                <w:rFonts w:asciiTheme="minorHAnsi" w:hAnsiTheme="minorHAnsi" w:cstheme="minorHAnsi"/>
                <w:bCs/>
              </w:rPr>
              <w:t xml:space="preserve"> </w:t>
            </w:r>
            <w:r w:rsidRPr="00B20B83">
              <w:rPr>
                <w:rFonts w:asciiTheme="minorHAnsi" w:hAnsiTheme="minorHAnsi" w:cstheme="minorHAnsi"/>
                <w:bCs/>
              </w:rPr>
              <w:t>прикључених</w:t>
            </w:r>
            <w:r w:rsidR="002D0DC3">
              <w:rPr>
                <w:rFonts w:asciiTheme="minorHAnsi" w:hAnsiTheme="minorHAnsi" w:cstheme="minorHAnsi"/>
                <w:bCs/>
              </w:rPr>
              <w:t xml:space="preserve"> </w:t>
            </w:r>
            <w:r w:rsidRPr="00B20B83">
              <w:rPr>
                <w:rFonts w:asciiTheme="minorHAnsi" w:hAnsiTheme="minorHAnsi" w:cstheme="minorHAnsi"/>
                <w:bCs/>
              </w:rPr>
              <w:t>на</w:t>
            </w:r>
            <w:r w:rsidR="002D0DC3">
              <w:rPr>
                <w:rFonts w:asciiTheme="minorHAnsi" w:hAnsiTheme="minorHAnsi" w:cstheme="minorHAnsi"/>
                <w:bCs/>
              </w:rPr>
              <w:t xml:space="preserve"> </w:t>
            </w:r>
            <w:r w:rsidRPr="00B20B83">
              <w:rPr>
                <w:rFonts w:asciiTheme="minorHAnsi" w:hAnsiTheme="minorHAnsi" w:cstheme="minorHAnsi"/>
                <w:bCs/>
              </w:rPr>
              <w:t>водоводну</w:t>
            </w:r>
            <w:r w:rsidR="002D0DC3">
              <w:rPr>
                <w:rFonts w:asciiTheme="minorHAnsi" w:hAnsiTheme="minorHAnsi" w:cstheme="minorHAnsi"/>
                <w:bCs/>
              </w:rPr>
              <w:t xml:space="preserve"> </w:t>
            </w:r>
            <w:r w:rsidRPr="00B20B83">
              <w:rPr>
                <w:rFonts w:asciiTheme="minorHAnsi" w:hAnsiTheme="minorHAnsi" w:cstheme="minorHAnsi"/>
                <w:bCs/>
              </w:rPr>
              <w:t>мрежу</w:t>
            </w:r>
          </w:p>
          <w:p w14:paraId="1F42EC59" w14:textId="77777777" w:rsidR="00677D49" w:rsidRPr="00B20B83" w:rsidRDefault="00677D49" w:rsidP="00143404">
            <w:pPr>
              <w:rPr>
                <w:rFonts w:asciiTheme="minorHAnsi" w:hAnsiTheme="minorHAnsi" w:cstheme="minorHAnsi"/>
              </w:rPr>
            </w:pPr>
          </w:p>
        </w:tc>
        <w:tc>
          <w:tcPr>
            <w:tcW w:w="1417" w:type="dxa"/>
          </w:tcPr>
          <w:p w14:paraId="6571C7AE"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rPr>
              <w:t>%</w:t>
            </w:r>
          </w:p>
        </w:tc>
        <w:tc>
          <w:tcPr>
            <w:tcW w:w="851" w:type="dxa"/>
          </w:tcPr>
          <w:p w14:paraId="590644A3"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2024.</w:t>
            </w:r>
          </w:p>
        </w:tc>
        <w:tc>
          <w:tcPr>
            <w:tcW w:w="992" w:type="dxa"/>
          </w:tcPr>
          <w:p w14:paraId="608406AB"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90</w:t>
            </w:r>
          </w:p>
        </w:tc>
        <w:tc>
          <w:tcPr>
            <w:tcW w:w="1124" w:type="dxa"/>
          </w:tcPr>
          <w:p w14:paraId="4400A5B6"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67E21DEB"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100</w:t>
            </w:r>
          </w:p>
        </w:tc>
        <w:tc>
          <w:tcPr>
            <w:tcW w:w="1853" w:type="dxa"/>
          </w:tcPr>
          <w:p w14:paraId="68A2A24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4740CBC2" w14:textId="77777777" w:rsidTr="00143404">
        <w:tc>
          <w:tcPr>
            <w:tcW w:w="2553" w:type="dxa"/>
          </w:tcPr>
          <w:p w14:paraId="2B582B77" w14:textId="77777777" w:rsidR="00677D49" w:rsidRPr="00B20B83" w:rsidRDefault="00677D49" w:rsidP="00143404">
            <w:pPr>
              <w:rPr>
                <w:rFonts w:asciiTheme="minorHAnsi" w:hAnsiTheme="minorHAnsi" w:cstheme="minorHAnsi"/>
                <w:bCs/>
                <w:color w:val="365F91"/>
              </w:rPr>
            </w:pPr>
            <w:r w:rsidRPr="00B20B83">
              <w:rPr>
                <w:rFonts w:asciiTheme="minorHAnsi" w:hAnsiTheme="minorHAnsi" w:cstheme="minorHAnsi"/>
              </w:rPr>
              <w:t xml:space="preserve">Губици у водоводној мрежи </w:t>
            </w:r>
          </w:p>
        </w:tc>
        <w:tc>
          <w:tcPr>
            <w:tcW w:w="1417" w:type="dxa"/>
          </w:tcPr>
          <w:p w14:paraId="7088448D" w14:textId="77777777" w:rsidR="00677D49" w:rsidRPr="00B20B83" w:rsidRDefault="00677D49" w:rsidP="00143404">
            <w:pPr>
              <w:spacing w:before="60" w:after="60"/>
              <w:jc w:val="both"/>
              <w:rPr>
                <w:rFonts w:asciiTheme="minorHAnsi" w:hAnsiTheme="minorHAnsi" w:cstheme="minorHAnsi"/>
                <w:bCs/>
                <w:color w:val="365F91"/>
              </w:rPr>
            </w:pPr>
            <w:r w:rsidRPr="00B20B83">
              <w:rPr>
                <w:rFonts w:asciiTheme="minorHAnsi" w:hAnsiTheme="minorHAnsi" w:cstheme="minorHAnsi"/>
                <w:bCs/>
                <w:color w:val="365F91"/>
              </w:rPr>
              <w:t>%</w:t>
            </w:r>
          </w:p>
        </w:tc>
        <w:tc>
          <w:tcPr>
            <w:tcW w:w="851" w:type="dxa"/>
          </w:tcPr>
          <w:p w14:paraId="36BACAA3"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2024.</w:t>
            </w:r>
          </w:p>
        </w:tc>
        <w:tc>
          <w:tcPr>
            <w:tcW w:w="992" w:type="dxa"/>
          </w:tcPr>
          <w:p w14:paraId="36FC9AF8"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60</w:t>
            </w:r>
          </w:p>
        </w:tc>
        <w:tc>
          <w:tcPr>
            <w:tcW w:w="1124" w:type="dxa"/>
          </w:tcPr>
          <w:p w14:paraId="13D1E813"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76C0DB6B"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30</w:t>
            </w:r>
          </w:p>
        </w:tc>
        <w:tc>
          <w:tcPr>
            <w:tcW w:w="1853" w:type="dxa"/>
          </w:tcPr>
          <w:p w14:paraId="5FAE92C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bl>
    <w:p w14:paraId="1BD59C8F" w14:textId="77777777" w:rsidR="00677D49" w:rsidRPr="00B20B83" w:rsidRDefault="00677D49" w:rsidP="00677D49">
      <w:pPr>
        <w:spacing w:before="60" w:after="60"/>
        <w:jc w:val="both"/>
        <w:rPr>
          <w:rFonts w:asciiTheme="minorHAnsi" w:hAnsiTheme="minorHAnsi" w:cstheme="minorHAnsi"/>
        </w:rPr>
      </w:pPr>
    </w:p>
    <w:p w14:paraId="6CE3CD93"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7A526002" w14:textId="77777777" w:rsidR="00677D49" w:rsidRPr="00B20B83" w:rsidRDefault="002D0DC3" w:rsidP="001F71B2">
      <w:pPr>
        <w:pStyle w:val="ListParagraph"/>
        <w:numPr>
          <w:ilvl w:val="0"/>
          <w:numId w:val="56"/>
        </w:numPr>
        <w:jc w:val="both"/>
        <w:rPr>
          <w:rFonts w:asciiTheme="minorHAnsi" w:hAnsiTheme="minorHAnsi" w:cstheme="minorHAnsi"/>
        </w:rPr>
      </w:pPr>
      <w:r>
        <w:rPr>
          <w:rFonts w:asciiTheme="minorHAnsi" w:hAnsiTheme="minorHAnsi" w:cstheme="minorHAnsi"/>
          <w:b/>
          <w:i/>
          <w:iCs/>
        </w:rPr>
        <w:t xml:space="preserve">ЦОР 6: </w:t>
      </w:r>
      <w:r w:rsidR="00677D49" w:rsidRPr="00B20B83">
        <w:rPr>
          <w:rFonts w:asciiTheme="minorHAnsi" w:hAnsiTheme="minorHAnsi" w:cstheme="minorHAnsi"/>
          <w:b/>
          <w:i/>
        </w:rPr>
        <w:t>Обезбедити доступност и одрживо управљање водом и санитацијама за све</w:t>
      </w:r>
    </w:p>
    <w:p w14:paraId="453A243D" w14:textId="77777777" w:rsidR="00677D49" w:rsidRPr="00B20B83" w:rsidRDefault="00677D49" w:rsidP="001F71B2">
      <w:pPr>
        <w:pStyle w:val="ListParagraph"/>
        <w:numPr>
          <w:ilvl w:val="0"/>
          <w:numId w:val="56"/>
        </w:numPr>
        <w:jc w:val="both"/>
        <w:rPr>
          <w:rFonts w:asciiTheme="minorHAnsi" w:hAnsiTheme="minorHAnsi" w:cstheme="minorHAnsi"/>
        </w:rPr>
      </w:pPr>
      <w:r w:rsidRPr="00B20B83">
        <w:rPr>
          <w:rStyle w:val="broj"/>
          <w:rFonts w:asciiTheme="minorHAnsi" w:hAnsiTheme="minorHAnsi" w:cstheme="minorHAnsi"/>
          <w:b/>
          <w:bCs/>
          <w:shd w:val="clear" w:color="auto" w:fill="FFFFFF"/>
        </w:rPr>
        <w:t xml:space="preserve">Подциљ </w:t>
      </w:r>
      <w:r w:rsidRPr="00B20B83">
        <w:rPr>
          <w:rFonts w:asciiTheme="minorHAnsi" w:hAnsiTheme="minorHAnsi" w:cstheme="minorHAnsi"/>
          <w:b/>
        </w:rPr>
        <w:t>6.1.</w:t>
      </w:r>
      <w:r w:rsidRPr="00B20B83">
        <w:rPr>
          <w:rFonts w:asciiTheme="minorHAnsi" w:hAnsiTheme="minorHAnsi" w:cstheme="minorHAnsi"/>
        </w:rPr>
        <w:t xml:space="preserve"> До 2030. постићи универзалан и једнак приступ безбедној и приуштивој пијаћој води за све</w:t>
      </w:r>
    </w:p>
    <w:p w14:paraId="628D0735" w14:textId="77777777" w:rsidR="00677D49" w:rsidRPr="00B20B83" w:rsidRDefault="00677D49" w:rsidP="001F71B2">
      <w:pPr>
        <w:pStyle w:val="ListParagraph"/>
        <w:numPr>
          <w:ilvl w:val="0"/>
          <w:numId w:val="56"/>
        </w:numPr>
        <w:jc w:val="both"/>
        <w:rPr>
          <w:rFonts w:asciiTheme="minorHAnsi" w:hAnsiTheme="minorHAnsi" w:cstheme="minorHAnsi"/>
        </w:rPr>
      </w:pPr>
      <w:r w:rsidRPr="00B20B83">
        <w:rPr>
          <w:rStyle w:val="broj"/>
          <w:rFonts w:asciiTheme="minorHAnsi" w:hAnsiTheme="minorHAnsi" w:cstheme="minorHAnsi"/>
          <w:b/>
          <w:bCs/>
          <w:shd w:val="clear" w:color="auto" w:fill="FFFFFF"/>
        </w:rPr>
        <w:t xml:space="preserve">Подциљ </w:t>
      </w:r>
      <w:r w:rsidRPr="00B20B83">
        <w:rPr>
          <w:rFonts w:asciiTheme="minorHAnsi" w:hAnsiTheme="minorHAnsi" w:cstheme="minorHAnsi"/>
          <w:b/>
        </w:rPr>
        <w:t>6.3.</w:t>
      </w:r>
      <w:r w:rsidRPr="00B20B83">
        <w:rPr>
          <w:rFonts w:asciiTheme="minorHAnsi" w:hAnsiTheme="minorHAnsi" w:cstheme="minorHAnsi"/>
        </w:rPr>
        <w:t xml:space="preserve"> До 2030. унапредити квалитет воде смањењем загађења, елиминисати одлагање и на најмању могућу меру свести испуштање опасних хемикалија и материја, преполовити удео непречишћених отпадних вода и значајно повећати рециклирање и безбедну поновну употребу на глобалном нивоу</w:t>
      </w:r>
    </w:p>
    <w:p w14:paraId="575A6E4B" w14:textId="77777777" w:rsidR="00677D49" w:rsidRPr="00B20B83" w:rsidRDefault="00677D49" w:rsidP="001F71B2">
      <w:pPr>
        <w:pStyle w:val="ListParagraph"/>
        <w:numPr>
          <w:ilvl w:val="0"/>
          <w:numId w:val="56"/>
        </w:numPr>
        <w:jc w:val="both"/>
        <w:rPr>
          <w:rFonts w:asciiTheme="minorHAnsi" w:hAnsiTheme="minorHAnsi" w:cstheme="minorHAnsi"/>
        </w:rPr>
      </w:pPr>
      <w:r w:rsidRPr="00B20B83">
        <w:rPr>
          <w:rStyle w:val="broj"/>
          <w:rFonts w:asciiTheme="minorHAnsi" w:hAnsiTheme="minorHAnsi" w:cstheme="minorHAnsi"/>
          <w:b/>
          <w:bCs/>
          <w:shd w:val="clear" w:color="auto" w:fill="FFFFFF"/>
        </w:rPr>
        <w:t xml:space="preserve">Подциљ </w:t>
      </w:r>
      <w:r w:rsidRPr="00B20B83">
        <w:rPr>
          <w:rFonts w:asciiTheme="minorHAnsi" w:hAnsiTheme="minorHAnsi" w:cstheme="minorHAnsi"/>
          <w:b/>
        </w:rPr>
        <w:t>6.4</w:t>
      </w:r>
      <w:r w:rsidR="002D0DC3">
        <w:rPr>
          <w:rFonts w:asciiTheme="minorHAnsi" w:hAnsiTheme="minorHAnsi" w:cstheme="minorHAnsi"/>
          <w:b/>
        </w:rPr>
        <w:t>.</w:t>
      </w:r>
      <w:r w:rsidRPr="00B20B83">
        <w:rPr>
          <w:rFonts w:asciiTheme="minorHAnsi" w:hAnsiTheme="minorHAnsi" w:cstheme="minorHAnsi"/>
        </w:rPr>
        <w:t xml:space="preserve"> До 2030. битно повећати ефикасност коришћења воде у свим секторима и обезбедити одрживу експлоатацију воде и снабдевање слатком водом како би се одговорило на несташицу воде и у знатној мери смањио број људи који се суочавају са несташицом воде</w:t>
      </w:r>
    </w:p>
    <w:p w14:paraId="43461E9E" w14:textId="77777777" w:rsidR="00677D49" w:rsidRPr="00B20B83" w:rsidRDefault="00677D49" w:rsidP="00677D49">
      <w:pPr>
        <w:spacing w:before="60" w:after="60"/>
        <w:jc w:val="both"/>
        <w:rPr>
          <w:rFonts w:asciiTheme="minorHAnsi" w:hAnsiTheme="minorHAnsi" w:cstheme="minorHAnsi"/>
          <w:b/>
          <w:i/>
          <w:color w:val="000000"/>
          <w:u w:val="single"/>
        </w:rPr>
      </w:pPr>
    </w:p>
    <w:p w14:paraId="74117866" w14:textId="77777777" w:rsidR="00677D49" w:rsidRPr="00B20B83" w:rsidRDefault="00677D49" w:rsidP="00677D49">
      <w:pPr>
        <w:spacing w:before="60" w:after="60"/>
        <w:jc w:val="both"/>
        <w:rPr>
          <w:rFonts w:asciiTheme="minorHAnsi" w:hAnsiTheme="minorHAnsi" w:cstheme="minorHAnsi"/>
          <w:b/>
          <w:color w:val="2E74B5" w:themeColor="accent1" w:themeShade="BF"/>
        </w:rPr>
      </w:pPr>
      <w:r w:rsidRPr="00B20B83">
        <w:rPr>
          <w:rFonts w:asciiTheme="minorHAnsi" w:hAnsiTheme="minorHAnsi" w:cstheme="minorHAnsi"/>
          <w:b/>
          <w:color w:val="2E74B5" w:themeColor="accent1" w:themeShade="BF"/>
        </w:rPr>
        <w:t xml:space="preserve">Мере за постизање приоритетног циља </w:t>
      </w:r>
      <w:r w:rsidRPr="00B20B83">
        <w:rPr>
          <w:rFonts w:asciiTheme="minorHAnsi" w:hAnsiTheme="minorHAnsi" w:cstheme="minorHAnsi"/>
          <w:b/>
          <w:color w:val="2E74B5" w:themeColor="accent1" w:themeShade="BF"/>
          <w:lang w:val="en-GB"/>
        </w:rPr>
        <w:t>2</w:t>
      </w:r>
      <w:r w:rsidRPr="00B20B83">
        <w:rPr>
          <w:rFonts w:asciiTheme="minorHAnsi" w:hAnsiTheme="minorHAnsi" w:cstheme="minorHAnsi"/>
          <w:b/>
          <w:color w:val="2E74B5" w:themeColor="accent1" w:themeShade="BF"/>
        </w:rPr>
        <w:t>.</w:t>
      </w:r>
      <w:r w:rsidRPr="00B20B83">
        <w:rPr>
          <w:rFonts w:asciiTheme="minorHAnsi" w:hAnsiTheme="minorHAnsi" w:cstheme="minorHAnsi"/>
          <w:b/>
          <w:color w:val="2E74B5" w:themeColor="accent1" w:themeShade="BF"/>
          <w:lang w:val="en-GB"/>
        </w:rPr>
        <w:t>2</w:t>
      </w:r>
      <w:r w:rsidRPr="00B20B83">
        <w:rPr>
          <w:rFonts w:asciiTheme="minorHAnsi" w:hAnsiTheme="minorHAnsi" w:cstheme="minorHAnsi"/>
          <w:b/>
          <w:color w:val="2E74B5" w:themeColor="accent1" w:themeShade="BF"/>
        </w:rPr>
        <w:t>.</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851"/>
        <w:gridCol w:w="141"/>
        <w:gridCol w:w="993"/>
        <w:gridCol w:w="1984"/>
      </w:tblGrid>
      <w:tr w:rsidR="00677D49" w:rsidRPr="00B20B83" w14:paraId="2D85CC5F" w14:textId="77777777" w:rsidTr="00143404">
        <w:trPr>
          <w:trHeight w:val="606"/>
        </w:trPr>
        <w:tc>
          <w:tcPr>
            <w:tcW w:w="10207" w:type="dxa"/>
            <w:gridSpan w:val="8"/>
            <w:shd w:val="clear" w:color="auto" w:fill="ACB9CA"/>
          </w:tcPr>
          <w:p w14:paraId="5D44DB90" w14:textId="77777777" w:rsidR="00677D49" w:rsidRPr="00B20B83" w:rsidRDefault="00677D49" w:rsidP="00143404">
            <w:pPr>
              <w:jc w:val="both"/>
              <w:rPr>
                <w:rFonts w:asciiTheme="minorHAnsi" w:hAnsiTheme="minorHAnsi" w:cstheme="minorHAnsi"/>
                <w:b/>
                <w:bCs/>
                <w:color w:val="000000"/>
                <w:lang w:val="ru-RU"/>
              </w:rPr>
            </w:pPr>
          </w:p>
          <w:p w14:paraId="35A7FC8E" w14:textId="77777777" w:rsidR="00677D49" w:rsidRPr="00B20B83" w:rsidRDefault="00677D49" w:rsidP="00143404">
            <w:pPr>
              <w:jc w:val="both"/>
              <w:rPr>
                <w:rFonts w:asciiTheme="minorHAnsi" w:hAnsiTheme="minorHAnsi" w:cstheme="minorHAnsi"/>
                <w:b/>
                <w:bCs/>
                <w:color w:val="000000"/>
              </w:rPr>
            </w:pPr>
            <w:r w:rsidRPr="00B20B83">
              <w:rPr>
                <w:rFonts w:asciiTheme="minorHAnsi" w:hAnsiTheme="minorHAnsi" w:cstheme="minorHAnsi"/>
                <w:b/>
                <w:bCs/>
                <w:color w:val="000000"/>
                <w:lang w:val="ru-RU"/>
              </w:rPr>
              <w:t>МЕРА 2.2.1. Унапређење система водоснабдевања</w:t>
            </w:r>
            <w:r w:rsidRPr="00B20B83">
              <w:rPr>
                <w:rFonts w:asciiTheme="minorHAnsi" w:hAnsiTheme="minorHAnsi" w:cstheme="minorHAnsi"/>
                <w:b/>
                <w:bCs/>
                <w:color w:val="000000"/>
              </w:rPr>
              <w:t>у градском и сеоском подручју</w:t>
            </w:r>
          </w:p>
          <w:p w14:paraId="089093E1" w14:textId="77777777" w:rsidR="00677D49" w:rsidRPr="00B20B83" w:rsidRDefault="00677D49" w:rsidP="00143404">
            <w:pPr>
              <w:rPr>
                <w:rFonts w:asciiTheme="minorHAnsi" w:hAnsiTheme="minorHAnsi" w:cstheme="minorHAnsi"/>
                <w:b/>
                <w:bCs/>
              </w:rPr>
            </w:pPr>
          </w:p>
        </w:tc>
      </w:tr>
      <w:tr w:rsidR="00677D49" w:rsidRPr="00B20B83" w14:paraId="46A8EE50" w14:textId="77777777" w:rsidTr="00143404">
        <w:trPr>
          <w:trHeight w:val="538"/>
        </w:trPr>
        <w:tc>
          <w:tcPr>
            <w:tcW w:w="10207" w:type="dxa"/>
            <w:gridSpan w:val="8"/>
          </w:tcPr>
          <w:p w14:paraId="00FE23BE"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30ADF196" w14:textId="77777777" w:rsidR="00677D49" w:rsidRPr="00B20B83" w:rsidRDefault="00677D49" w:rsidP="00143404">
            <w:pPr>
              <w:pStyle w:val="NoSpacing"/>
              <w:jc w:val="both"/>
              <w:rPr>
                <w:rFonts w:cstheme="minorHAnsi"/>
              </w:rPr>
            </w:pPr>
            <w:r w:rsidRPr="00B20B83">
              <w:rPr>
                <w:rFonts w:cstheme="minorHAnsi"/>
              </w:rPr>
              <w:t>Насеља Општине Кладово се питком водом снабдевају из 9 водосистема који су се парцијално градили, а почетак њихове градње је условила изградња ХЕ Ђердап 1 и ХЕ Ђердап 2.</w:t>
            </w:r>
          </w:p>
          <w:p w14:paraId="1C19DEDD" w14:textId="77777777" w:rsidR="00677D49" w:rsidRPr="00B20B83" w:rsidRDefault="00677D49" w:rsidP="00143404">
            <w:pPr>
              <w:pStyle w:val="NoSpacing"/>
              <w:jc w:val="both"/>
              <w:rPr>
                <w:rFonts w:cstheme="minorHAnsi"/>
              </w:rPr>
            </w:pPr>
            <w:r w:rsidRPr="00B20B83">
              <w:rPr>
                <w:rFonts w:cstheme="minorHAnsi"/>
              </w:rPr>
              <w:t>Због дизања успора Дунава угрожени су били сеоски бунари из којих су се скоро сва насеља и села у  Општини Кладово снабдевала. ПД „Ђердап“је због последица успора имала обавезу изградње водосистема за снабдевање питком водом, система за сакупљање и пречишћавање отпадних вода као и система за одвођење атмосферских вода. Системи су различитог типа, различитих капацитета и на различитом степену техничке опремљености па тако и са разноликим проблемима који се у периоду од изградње до данас јављају у експлоатацији.</w:t>
            </w:r>
          </w:p>
          <w:p w14:paraId="27877B52" w14:textId="77777777" w:rsidR="00677D49" w:rsidRPr="00B20B83" w:rsidRDefault="00677D49" w:rsidP="00143404">
            <w:pPr>
              <w:pStyle w:val="NoSpacing"/>
              <w:jc w:val="both"/>
              <w:rPr>
                <w:rFonts w:cstheme="minorHAnsi"/>
              </w:rPr>
            </w:pPr>
            <w:r w:rsidRPr="00B20B83">
              <w:rPr>
                <w:rFonts w:cstheme="minorHAnsi"/>
              </w:rPr>
              <w:t>Потребно је  да све постојеће проблеме у свим системима сагледати и дефинисати и реализовати евентуалне преостале обавезе ПД „Ђердап“проистекле изградњом ХЕ “Ђердап“ 1 и 2 .</w:t>
            </w:r>
          </w:p>
          <w:p w14:paraId="1392CF5F" w14:textId="77777777" w:rsidR="00677D49" w:rsidRPr="00B20B83" w:rsidRDefault="00677D49" w:rsidP="00143404">
            <w:pPr>
              <w:pStyle w:val="BodyText"/>
              <w:jc w:val="both"/>
              <w:rPr>
                <w:rFonts w:asciiTheme="minorHAnsi" w:hAnsiTheme="minorHAnsi" w:cstheme="minorHAnsi"/>
              </w:rPr>
            </w:pPr>
            <w:r w:rsidRPr="00B20B83">
              <w:rPr>
                <w:rFonts w:asciiTheme="minorHAnsi" w:hAnsiTheme="minorHAnsi" w:cstheme="minorHAnsi"/>
              </w:rPr>
              <w:t>Водовод</w:t>
            </w:r>
            <w:r w:rsidR="003F2BD2">
              <w:rPr>
                <w:rFonts w:asciiTheme="minorHAnsi" w:hAnsiTheme="minorHAnsi" w:cstheme="minorHAnsi"/>
              </w:rPr>
              <w:t xml:space="preserve"> </w:t>
            </w:r>
            <w:r w:rsidRPr="00B20B83">
              <w:rPr>
                <w:rFonts w:asciiTheme="minorHAnsi" w:hAnsiTheme="minorHAnsi" w:cstheme="minorHAnsi"/>
              </w:rPr>
              <w:t>Царина</w:t>
            </w:r>
            <w:r w:rsidR="003F2BD2">
              <w:rPr>
                <w:rFonts w:asciiTheme="minorHAnsi" w:hAnsiTheme="minorHAnsi" w:cstheme="minorHAnsi"/>
              </w:rPr>
              <w:t xml:space="preserve"> </w:t>
            </w:r>
            <w:r w:rsidRPr="00B20B83">
              <w:rPr>
                <w:rFonts w:asciiTheme="minorHAnsi" w:hAnsiTheme="minorHAnsi" w:cstheme="minorHAnsi"/>
              </w:rPr>
              <w:t>има</w:t>
            </w:r>
            <w:r w:rsidR="003F2BD2">
              <w:rPr>
                <w:rFonts w:asciiTheme="minorHAnsi" w:hAnsiTheme="minorHAnsi" w:cstheme="minorHAnsi"/>
              </w:rPr>
              <w:t xml:space="preserve"> </w:t>
            </w:r>
            <w:r w:rsidRPr="00B20B83">
              <w:rPr>
                <w:rFonts w:asciiTheme="minorHAnsi" w:hAnsiTheme="minorHAnsi" w:cstheme="minorHAnsi"/>
              </w:rPr>
              <w:t>највећи</w:t>
            </w:r>
            <w:r w:rsidR="003F2BD2">
              <w:rPr>
                <w:rFonts w:asciiTheme="minorHAnsi" w:hAnsiTheme="minorHAnsi" w:cstheme="minorHAnsi"/>
              </w:rPr>
              <w:t xml:space="preserve"> </w:t>
            </w:r>
            <w:r w:rsidRPr="00B20B83">
              <w:rPr>
                <w:rFonts w:asciiTheme="minorHAnsi" w:hAnsiTheme="minorHAnsi" w:cstheme="minorHAnsi"/>
              </w:rPr>
              <w:t>капацитет (100 l/s воде</w:t>
            </w:r>
            <w:r w:rsidR="003F2BD2">
              <w:rPr>
                <w:rFonts w:asciiTheme="minorHAnsi" w:hAnsiTheme="minorHAnsi" w:cstheme="minorHAnsi"/>
              </w:rPr>
              <w:t xml:space="preserve"> </w:t>
            </w:r>
            <w:r w:rsidRPr="00B20B83">
              <w:rPr>
                <w:rFonts w:asciiTheme="minorHAnsi" w:hAnsiTheme="minorHAnsi" w:cstheme="minorHAnsi"/>
              </w:rPr>
              <w:t>лети и око 90 l/s воде</w:t>
            </w:r>
            <w:r w:rsidR="003F2BD2">
              <w:rPr>
                <w:rFonts w:asciiTheme="minorHAnsi" w:hAnsiTheme="minorHAnsi" w:cstheme="minorHAnsi"/>
              </w:rPr>
              <w:t xml:space="preserve"> </w:t>
            </w:r>
            <w:r w:rsidRPr="00B20B83">
              <w:rPr>
                <w:rFonts w:asciiTheme="minorHAnsi" w:hAnsiTheme="minorHAnsi" w:cstheme="minorHAnsi"/>
              </w:rPr>
              <w:t>зими) и снабдева</w:t>
            </w:r>
            <w:r w:rsidR="003F2BD2">
              <w:rPr>
                <w:rFonts w:asciiTheme="minorHAnsi" w:hAnsiTheme="minorHAnsi" w:cstheme="minorHAnsi"/>
              </w:rPr>
              <w:t xml:space="preserve"> </w:t>
            </w:r>
            <w:r w:rsidRPr="00B20B83">
              <w:rPr>
                <w:rFonts w:asciiTheme="minorHAnsi" w:hAnsiTheme="minorHAnsi" w:cstheme="minorHAnsi"/>
              </w:rPr>
              <w:t>водом</w:t>
            </w:r>
            <w:r w:rsidR="003F2BD2">
              <w:rPr>
                <w:rFonts w:asciiTheme="minorHAnsi" w:hAnsiTheme="minorHAnsi" w:cstheme="minorHAnsi"/>
              </w:rPr>
              <w:t xml:space="preserve"> </w:t>
            </w:r>
            <w:r w:rsidRPr="00B20B83">
              <w:rPr>
                <w:rFonts w:asciiTheme="minorHAnsi" w:hAnsiTheme="minorHAnsi" w:cstheme="minorHAnsi"/>
              </w:rPr>
              <w:t>за</w:t>
            </w:r>
            <w:r w:rsidR="003F2BD2">
              <w:rPr>
                <w:rFonts w:asciiTheme="minorHAnsi" w:hAnsiTheme="minorHAnsi" w:cstheme="minorHAnsi"/>
              </w:rPr>
              <w:t xml:space="preserve"> </w:t>
            </w:r>
            <w:r w:rsidRPr="00B20B83">
              <w:rPr>
                <w:rFonts w:asciiTheme="minorHAnsi" w:hAnsiTheme="minorHAnsi" w:cstheme="minorHAnsi"/>
              </w:rPr>
              <w:t>пиће</w:t>
            </w:r>
            <w:r w:rsidR="003F2BD2">
              <w:rPr>
                <w:rFonts w:asciiTheme="minorHAnsi" w:hAnsiTheme="minorHAnsi" w:cstheme="minorHAnsi"/>
              </w:rPr>
              <w:t xml:space="preserve"> </w:t>
            </w:r>
            <w:r w:rsidRPr="00B20B83">
              <w:rPr>
                <w:rFonts w:asciiTheme="minorHAnsi" w:hAnsiTheme="minorHAnsi" w:cstheme="minorHAnsi"/>
              </w:rPr>
              <w:t>становнике</w:t>
            </w:r>
            <w:r w:rsidR="003F2BD2">
              <w:rPr>
                <w:rFonts w:asciiTheme="minorHAnsi" w:hAnsiTheme="minorHAnsi" w:cstheme="minorHAnsi"/>
              </w:rPr>
              <w:t xml:space="preserve"> </w:t>
            </w:r>
            <w:r w:rsidRPr="00B20B83">
              <w:rPr>
                <w:rFonts w:asciiTheme="minorHAnsi" w:hAnsiTheme="minorHAnsi" w:cstheme="minorHAnsi"/>
              </w:rPr>
              <w:t>насеља</w:t>
            </w:r>
            <w:r w:rsidR="003F2BD2">
              <w:rPr>
                <w:rFonts w:asciiTheme="minorHAnsi" w:hAnsiTheme="minorHAnsi" w:cstheme="minorHAnsi"/>
              </w:rPr>
              <w:t xml:space="preserve"> </w:t>
            </w:r>
            <w:r w:rsidRPr="00B20B83">
              <w:rPr>
                <w:rFonts w:asciiTheme="minorHAnsi" w:hAnsiTheme="minorHAnsi" w:cstheme="minorHAnsi"/>
              </w:rPr>
              <w:t>Кладово, Костол и Кладушница. Подручје</w:t>
            </w:r>
            <w:r w:rsidR="003F2BD2">
              <w:rPr>
                <w:rFonts w:asciiTheme="minorHAnsi" w:hAnsiTheme="minorHAnsi" w:cstheme="minorHAnsi"/>
              </w:rPr>
              <w:t xml:space="preserve"> </w:t>
            </w:r>
            <w:r w:rsidRPr="00B20B83">
              <w:rPr>
                <w:rFonts w:asciiTheme="minorHAnsi" w:hAnsiTheme="minorHAnsi" w:cstheme="minorHAnsi"/>
              </w:rPr>
              <w:t>на</w:t>
            </w:r>
            <w:r w:rsidR="003F2BD2">
              <w:rPr>
                <w:rFonts w:asciiTheme="minorHAnsi" w:hAnsiTheme="minorHAnsi" w:cstheme="minorHAnsi"/>
              </w:rPr>
              <w:t xml:space="preserve"> </w:t>
            </w:r>
            <w:r w:rsidRPr="00B20B83">
              <w:rPr>
                <w:rFonts w:asciiTheme="minorHAnsi" w:hAnsiTheme="minorHAnsi" w:cstheme="minorHAnsi"/>
              </w:rPr>
              <w:t>којем</w:t>
            </w:r>
            <w:r w:rsidR="003F2BD2">
              <w:rPr>
                <w:rFonts w:asciiTheme="minorHAnsi" w:hAnsiTheme="minorHAnsi" w:cstheme="minorHAnsi"/>
              </w:rPr>
              <w:t xml:space="preserve"> </w:t>
            </w:r>
            <w:r w:rsidRPr="00B20B83">
              <w:rPr>
                <w:rFonts w:asciiTheme="minorHAnsi" w:hAnsiTheme="minorHAnsi" w:cstheme="minorHAnsi"/>
              </w:rPr>
              <w:t>се</w:t>
            </w:r>
            <w:r w:rsidR="003F2BD2">
              <w:rPr>
                <w:rFonts w:asciiTheme="minorHAnsi" w:hAnsiTheme="minorHAnsi" w:cstheme="minorHAnsi"/>
              </w:rPr>
              <w:t xml:space="preserve"> </w:t>
            </w:r>
            <w:r w:rsidRPr="00B20B83">
              <w:rPr>
                <w:rFonts w:asciiTheme="minorHAnsi" w:hAnsiTheme="minorHAnsi" w:cstheme="minorHAnsi"/>
              </w:rPr>
              <w:t>налази</w:t>
            </w:r>
            <w:r w:rsidR="003F2BD2">
              <w:rPr>
                <w:rFonts w:asciiTheme="minorHAnsi" w:hAnsiTheme="minorHAnsi" w:cstheme="minorHAnsi"/>
              </w:rPr>
              <w:t xml:space="preserve"> </w:t>
            </w:r>
            <w:r w:rsidRPr="00B20B83">
              <w:rPr>
                <w:rFonts w:asciiTheme="minorHAnsi" w:hAnsiTheme="minorHAnsi" w:cstheme="minorHAnsi"/>
              </w:rPr>
              <w:t>ово</w:t>
            </w:r>
            <w:r w:rsidR="003F2BD2">
              <w:rPr>
                <w:rFonts w:asciiTheme="minorHAnsi" w:hAnsiTheme="minorHAnsi" w:cstheme="minorHAnsi"/>
              </w:rPr>
              <w:t xml:space="preserve"> </w:t>
            </w:r>
            <w:r w:rsidRPr="00B20B83">
              <w:rPr>
                <w:rFonts w:asciiTheme="minorHAnsi" w:hAnsiTheme="minorHAnsi" w:cstheme="minorHAnsi"/>
              </w:rPr>
              <w:t>извориште</w:t>
            </w:r>
            <w:r w:rsidR="003F2BD2">
              <w:rPr>
                <w:rFonts w:asciiTheme="minorHAnsi" w:hAnsiTheme="minorHAnsi" w:cstheme="minorHAnsi"/>
              </w:rPr>
              <w:t xml:space="preserve"> </w:t>
            </w:r>
            <w:r w:rsidRPr="00B20B83">
              <w:rPr>
                <w:rFonts w:asciiTheme="minorHAnsi" w:hAnsiTheme="minorHAnsi" w:cstheme="minorHAnsi"/>
              </w:rPr>
              <w:t>је у директној</w:t>
            </w:r>
            <w:r w:rsidR="003F2BD2">
              <w:rPr>
                <w:rFonts w:asciiTheme="minorHAnsi" w:hAnsiTheme="minorHAnsi" w:cstheme="minorHAnsi"/>
              </w:rPr>
              <w:t xml:space="preserve"> </w:t>
            </w:r>
            <w:r w:rsidRPr="00B20B83">
              <w:rPr>
                <w:rFonts w:asciiTheme="minorHAnsi" w:hAnsiTheme="minorHAnsi" w:cstheme="minorHAnsi"/>
              </w:rPr>
              <w:t>хидрауличкој</w:t>
            </w:r>
            <w:r w:rsidR="003F2BD2">
              <w:rPr>
                <w:rFonts w:asciiTheme="minorHAnsi" w:hAnsiTheme="minorHAnsi" w:cstheme="minorHAnsi"/>
              </w:rPr>
              <w:t xml:space="preserve"> </w:t>
            </w:r>
            <w:r w:rsidRPr="00B20B83">
              <w:rPr>
                <w:rFonts w:asciiTheme="minorHAnsi" w:hAnsiTheme="minorHAnsi" w:cstheme="minorHAnsi"/>
              </w:rPr>
              <w:t>вези</w:t>
            </w:r>
            <w:r w:rsidR="003F2BD2">
              <w:rPr>
                <w:rFonts w:asciiTheme="minorHAnsi" w:hAnsiTheme="minorHAnsi" w:cstheme="minorHAnsi"/>
              </w:rPr>
              <w:t xml:space="preserve"> </w:t>
            </w:r>
            <w:r w:rsidRPr="00B20B83">
              <w:rPr>
                <w:rFonts w:asciiTheme="minorHAnsi" w:hAnsiTheme="minorHAnsi" w:cstheme="minorHAnsi"/>
              </w:rPr>
              <w:t>са</w:t>
            </w:r>
            <w:r w:rsidR="003F2BD2">
              <w:rPr>
                <w:rFonts w:asciiTheme="minorHAnsi" w:hAnsiTheme="minorHAnsi" w:cstheme="minorHAnsi"/>
              </w:rPr>
              <w:t xml:space="preserve"> </w:t>
            </w:r>
            <w:r w:rsidRPr="00B20B83">
              <w:rPr>
                <w:rFonts w:asciiTheme="minorHAnsi" w:hAnsiTheme="minorHAnsi" w:cstheme="minorHAnsi"/>
              </w:rPr>
              <w:t>реком</w:t>
            </w:r>
            <w:r w:rsidR="003F2BD2">
              <w:rPr>
                <w:rFonts w:asciiTheme="minorHAnsi" w:hAnsiTheme="minorHAnsi" w:cstheme="minorHAnsi"/>
              </w:rPr>
              <w:t xml:space="preserve"> </w:t>
            </w:r>
            <w:r w:rsidRPr="00B20B83">
              <w:rPr>
                <w:rFonts w:asciiTheme="minorHAnsi" w:hAnsiTheme="minorHAnsi" w:cstheme="minorHAnsi"/>
              </w:rPr>
              <w:t>Дунав и потенцијално</w:t>
            </w:r>
            <w:r w:rsidR="003F2BD2">
              <w:rPr>
                <w:rFonts w:asciiTheme="minorHAnsi" w:hAnsiTheme="minorHAnsi" w:cstheme="minorHAnsi"/>
              </w:rPr>
              <w:t xml:space="preserve"> </w:t>
            </w:r>
            <w:r w:rsidRPr="00B20B83">
              <w:rPr>
                <w:rFonts w:asciiTheme="minorHAnsi" w:hAnsiTheme="minorHAnsi" w:cstheme="minorHAnsi"/>
              </w:rPr>
              <w:t>је</w:t>
            </w:r>
            <w:r w:rsidR="003F2BD2">
              <w:rPr>
                <w:rFonts w:asciiTheme="minorHAnsi" w:hAnsiTheme="minorHAnsi" w:cstheme="minorHAnsi"/>
              </w:rPr>
              <w:t xml:space="preserve"> </w:t>
            </w:r>
            <w:r w:rsidRPr="00B20B83">
              <w:rPr>
                <w:rFonts w:asciiTheme="minorHAnsi" w:hAnsiTheme="minorHAnsi" w:cstheme="minorHAnsi"/>
              </w:rPr>
              <w:t>угрожено</w:t>
            </w:r>
            <w:r w:rsidR="003F2BD2">
              <w:rPr>
                <w:rFonts w:asciiTheme="minorHAnsi" w:hAnsiTheme="minorHAnsi" w:cstheme="minorHAnsi"/>
              </w:rPr>
              <w:t xml:space="preserve"> </w:t>
            </w:r>
            <w:r w:rsidRPr="00B20B83">
              <w:rPr>
                <w:rFonts w:asciiTheme="minorHAnsi" w:hAnsiTheme="minorHAnsi" w:cstheme="minorHAnsi"/>
              </w:rPr>
              <w:t>свим</w:t>
            </w:r>
            <w:r w:rsidR="003F2BD2">
              <w:rPr>
                <w:rFonts w:asciiTheme="minorHAnsi" w:hAnsiTheme="minorHAnsi" w:cstheme="minorHAnsi"/>
              </w:rPr>
              <w:t xml:space="preserve"> </w:t>
            </w:r>
            <w:r w:rsidRPr="00B20B83">
              <w:rPr>
                <w:rFonts w:asciiTheme="minorHAnsi" w:hAnsiTheme="minorHAnsi" w:cstheme="minorHAnsi"/>
              </w:rPr>
              <w:t>индустријским и другим</w:t>
            </w:r>
            <w:r w:rsidR="003F2BD2">
              <w:rPr>
                <w:rFonts w:asciiTheme="minorHAnsi" w:hAnsiTheme="minorHAnsi" w:cstheme="minorHAnsi"/>
              </w:rPr>
              <w:t xml:space="preserve"> </w:t>
            </w:r>
            <w:r w:rsidRPr="00B20B83">
              <w:rPr>
                <w:rFonts w:asciiTheme="minorHAnsi" w:hAnsiTheme="minorHAnsi" w:cstheme="minorHAnsi"/>
              </w:rPr>
              <w:t>делатностима</w:t>
            </w:r>
            <w:r w:rsidR="003F2BD2">
              <w:rPr>
                <w:rFonts w:asciiTheme="minorHAnsi" w:hAnsiTheme="minorHAnsi" w:cstheme="minorHAnsi"/>
              </w:rPr>
              <w:t xml:space="preserve"> </w:t>
            </w:r>
            <w:r w:rsidRPr="00B20B83">
              <w:rPr>
                <w:rFonts w:asciiTheme="minorHAnsi" w:hAnsiTheme="minorHAnsi" w:cstheme="minorHAnsi"/>
              </w:rPr>
              <w:t>које</w:t>
            </w:r>
            <w:r w:rsidR="003F2BD2">
              <w:rPr>
                <w:rFonts w:asciiTheme="minorHAnsi" w:hAnsiTheme="minorHAnsi" w:cstheme="minorHAnsi"/>
              </w:rPr>
              <w:t xml:space="preserve"> </w:t>
            </w:r>
            <w:r w:rsidRPr="00B20B83">
              <w:rPr>
                <w:rFonts w:asciiTheme="minorHAnsi" w:hAnsiTheme="minorHAnsi" w:cstheme="minorHAnsi"/>
              </w:rPr>
              <w:t>се</w:t>
            </w:r>
            <w:r w:rsidR="003F2BD2">
              <w:rPr>
                <w:rFonts w:asciiTheme="minorHAnsi" w:hAnsiTheme="minorHAnsi" w:cstheme="minorHAnsi"/>
              </w:rPr>
              <w:t xml:space="preserve"> </w:t>
            </w:r>
            <w:r w:rsidRPr="00B20B83">
              <w:rPr>
                <w:rFonts w:asciiTheme="minorHAnsi" w:hAnsiTheme="minorHAnsi" w:cstheme="minorHAnsi"/>
              </w:rPr>
              <w:t>обављају</w:t>
            </w:r>
            <w:r w:rsidR="003F2BD2">
              <w:rPr>
                <w:rFonts w:asciiTheme="minorHAnsi" w:hAnsiTheme="minorHAnsi" w:cstheme="minorHAnsi"/>
              </w:rPr>
              <w:t xml:space="preserve"> </w:t>
            </w:r>
            <w:r w:rsidRPr="00B20B83">
              <w:rPr>
                <w:rFonts w:asciiTheme="minorHAnsi" w:hAnsiTheme="minorHAnsi" w:cstheme="minorHAnsi"/>
              </w:rPr>
              <w:t>на</w:t>
            </w:r>
            <w:r w:rsidR="003F2BD2">
              <w:rPr>
                <w:rFonts w:asciiTheme="minorHAnsi" w:hAnsiTheme="minorHAnsi" w:cstheme="minorHAnsi"/>
              </w:rPr>
              <w:t xml:space="preserve"> </w:t>
            </w:r>
            <w:r w:rsidRPr="00B20B83">
              <w:rPr>
                <w:rFonts w:asciiTheme="minorHAnsi" w:hAnsiTheme="minorHAnsi" w:cstheme="minorHAnsi"/>
              </w:rPr>
              <w:t>подручју. Објектима</w:t>
            </w:r>
            <w:r w:rsidR="003F2BD2">
              <w:rPr>
                <w:rFonts w:asciiTheme="minorHAnsi" w:hAnsiTheme="minorHAnsi" w:cstheme="minorHAnsi"/>
              </w:rPr>
              <w:t xml:space="preserve"> </w:t>
            </w:r>
            <w:r w:rsidRPr="00B20B83">
              <w:rPr>
                <w:rFonts w:asciiTheme="minorHAnsi" w:hAnsiTheme="minorHAnsi" w:cstheme="minorHAnsi"/>
              </w:rPr>
              <w:t>инфраструктуре</w:t>
            </w:r>
            <w:r w:rsidR="003F2BD2">
              <w:rPr>
                <w:rFonts w:asciiTheme="minorHAnsi" w:hAnsiTheme="minorHAnsi" w:cstheme="minorHAnsi"/>
              </w:rPr>
              <w:t xml:space="preserve"> </w:t>
            </w:r>
            <w:r w:rsidRPr="00B20B83">
              <w:rPr>
                <w:rFonts w:asciiTheme="minorHAnsi" w:hAnsiTheme="minorHAnsi" w:cstheme="minorHAnsi"/>
              </w:rPr>
              <w:t>водоводног</w:t>
            </w:r>
            <w:r w:rsidR="003F2BD2">
              <w:rPr>
                <w:rFonts w:asciiTheme="minorHAnsi" w:hAnsiTheme="minorHAnsi" w:cstheme="minorHAnsi"/>
              </w:rPr>
              <w:t xml:space="preserve"> </w:t>
            </w:r>
            <w:r w:rsidRPr="00B20B83">
              <w:rPr>
                <w:rFonts w:asciiTheme="minorHAnsi" w:hAnsiTheme="minorHAnsi" w:cstheme="minorHAnsi"/>
              </w:rPr>
              <w:t>система</w:t>
            </w:r>
            <w:r w:rsidR="003F2BD2">
              <w:rPr>
                <w:rFonts w:asciiTheme="minorHAnsi" w:hAnsiTheme="minorHAnsi" w:cstheme="minorHAnsi"/>
              </w:rPr>
              <w:t xml:space="preserve"> </w:t>
            </w:r>
            <w:r w:rsidRPr="00B20B83">
              <w:rPr>
                <w:rFonts w:asciiTheme="minorHAnsi" w:hAnsiTheme="minorHAnsi" w:cstheme="minorHAnsi"/>
              </w:rPr>
              <w:t>газдују</w:t>
            </w:r>
            <w:r w:rsidR="003F2BD2">
              <w:rPr>
                <w:rFonts w:asciiTheme="minorHAnsi" w:hAnsiTheme="minorHAnsi" w:cstheme="minorHAnsi"/>
              </w:rPr>
              <w:t xml:space="preserve"> </w:t>
            </w:r>
            <w:r w:rsidRPr="00B20B83">
              <w:rPr>
                <w:rFonts w:asciiTheme="minorHAnsi" w:hAnsiTheme="minorHAnsi" w:cstheme="minorHAnsi"/>
              </w:rPr>
              <w:t>локална</w:t>
            </w:r>
            <w:r w:rsidR="003F2BD2">
              <w:rPr>
                <w:rFonts w:asciiTheme="minorHAnsi" w:hAnsiTheme="minorHAnsi" w:cstheme="minorHAnsi"/>
              </w:rPr>
              <w:t xml:space="preserve"> </w:t>
            </w:r>
            <w:r w:rsidRPr="00B20B83">
              <w:rPr>
                <w:rFonts w:asciiTheme="minorHAnsi" w:hAnsiTheme="minorHAnsi" w:cstheme="minorHAnsi"/>
              </w:rPr>
              <w:t>самоуправа и ПД „Ђердап“, по</w:t>
            </w:r>
            <w:r w:rsidR="003F2BD2">
              <w:rPr>
                <w:rFonts w:asciiTheme="minorHAnsi" w:hAnsiTheme="minorHAnsi" w:cstheme="minorHAnsi"/>
              </w:rPr>
              <w:t xml:space="preserve"> </w:t>
            </w:r>
            <w:r w:rsidRPr="00B20B83">
              <w:rPr>
                <w:rFonts w:asciiTheme="minorHAnsi" w:hAnsiTheme="minorHAnsi" w:cstheme="minorHAnsi"/>
              </w:rPr>
              <w:t>договору</w:t>
            </w:r>
            <w:r w:rsidR="003F2BD2">
              <w:rPr>
                <w:rFonts w:asciiTheme="minorHAnsi" w:hAnsiTheme="minorHAnsi" w:cstheme="minorHAnsi"/>
              </w:rPr>
              <w:t xml:space="preserve"> </w:t>
            </w:r>
            <w:r w:rsidRPr="00B20B83">
              <w:rPr>
                <w:rFonts w:asciiTheme="minorHAnsi" w:hAnsiTheme="minorHAnsi" w:cstheme="minorHAnsi"/>
              </w:rPr>
              <w:t>који</w:t>
            </w:r>
            <w:r w:rsidR="003F2BD2">
              <w:rPr>
                <w:rFonts w:asciiTheme="minorHAnsi" w:hAnsiTheme="minorHAnsi" w:cstheme="minorHAnsi"/>
              </w:rPr>
              <w:t xml:space="preserve"> </w:t>
            </w:r>
            <w:r w:rsidRPr="00B20B83">
              <w:rPr>
                <w:rFonts w:asciiTheme="minorHAnsi" w:hAnsiTheme="minorHAnsi" w:cstheme="minorHAnsi"/>
              </w:rPr>
              <w:t>датира</w:t>
            </w:r>
            <w:r w:rsidR="003F2BD2">
              <w:rPr>
                <w:rFonts w:asciiTheme="minorHAnsi" w:hAnsiTheme="minorHAnsi" w:cstheme="minorHAnsi"/>
              </w:rPr>
              <w:t xml:space="preserve"> </w:t>
            </w:r>
            <w:r w:rsidRPr="00B20B83">
              <w:rPr>
                <w:rFonts w:asciiTheme="minorHAnsi" w:hAnsiTheme="minorHAnsi" w:cstheme="minorHAnsi"/>
              </w:rPr>
              <w:t>из</w:t>
            </w:r>
            <w:r w:rsidR="003F2BD2">
              <w:rPr>
                <w:rFonts w:asciiTheme="minorHAnsi" w:hAnsiTheme="minorHAnsi" w:cstheme="minorHAnsi"/>
              </w:rPr>
              <w:t xml:space="preserve"> </w:t>
            </w:r>
            <w:r w:rsidRPr="00B20B83">
              <w:rPr>
                <w:rFonts w:asciiTheme="minorHAnsi" w:hAnsiTheme="minorHAnsi" w:cstheme="minorHAnsi"/>
              </w:rPr>
              <w:t>ранијег</w:t>
            </w:r>
            <w:r w:rsidR="003F2BD2">
              <w:rPr>
                <w:rFonts w:asciiTheme="minorHAnsi" w:hAnsiTheme="minorHAnsi" w:cstheme="minorHAnsi"/>
              </w:rPr>
              <w:t xml:space="preserve"> </w:t>
            </w:r>
            <w:r w:rsidRPr="00B20B83">
              <w:rPr>
                <w:rFonts w:asciiTheme="minorHAnsi" w:hAnsiTheme="minorHAnsi" w:cstheme="minorHAnsi"/>
              </w:rPr>
              <w:t>периода, па</w:t>
            </w:r>
            <w:r w:rsidR="003F2BD2">
              <w:rPr>
                <w:rFonts w:asciiTheme="minorHAnsi" w:hAnsiTheme="minorHAnsi" w:cstheme="minorHAnsi"/>
              </w:rPr>
              <w:t xml:space="preserve"> </w:t>
            </w:r>
            <w:r w:rsidRPr="00B20B83">
              <w:rPr>
                <w:rFonts w:asciiTheme="minorHAnsi" w:hAnsiTheme="minorHAnsi" w:cstheme="minorHAnsi"/>
              </w:rPr>
              <w:t>је</w:t>
            </w:r>
            <w:r w:rsidR="003F2BD2">
              <w:rPr>
                <w:rFonts w:asciiTheme="minorHAnsi" w:hAnsiTheme="minorHAnsi" w:cstheme="minorHAnsi"/>
              </w:rPr>
              <w:t xml:space="preserve"> </w:t>
            </w:r>
            <w:r w:rsidRPr="00B20B83">
              <w:rPr>
                <w:rFonts w:asciiTheme="minorHAnsi" w:hAnsiTheme="minorHAnsi" w:cstheme="minorHAnsi"/>
              </w:rPr>
              <w:t>за</w:t>
            </w:r>
            <w:r w:rsidR="003F2BD2">
              <w:rPr>
                <w:rFonts w:asciiTheme="minorHAnsi" w:hAnsiTheme="minorHAnsi" w:cstheme="minorHAnsi"/>
              </w:rPr>
              <w:t xml:space="preserve"> </w:t>
            </w:r>
            <w:r w:rsidRPr="00B20B83">
              <w:rPr>
                <w:rFonts w:asciiTheme="minorHAnsi" w:hAnsiTheme="minorHAnsi" w:cstheme="minorHAnsi"/>
              </w:rPr>
              <w:t>рад</w:t>
            </w:r>
            <w:r w:rsidR="003F2BD2">
              <w:rPr>
                <w:rFonts w:asciiTheme="minorHAnsi" w:hAnsiTheme="minorHAnsi" w:cstheme="minorHAnsi"/>
              </w:rPr>
              <w:t xml:space="preserve"> </w:t>
            </w:r>
            <w:r w:rsidRPr="00B20B83">
              <w:rPr>
                <w:rFonts w:asciiTheme="minorHAnsi" w:hAnsiTheme="minorHAnsi" w:cstheme="minorHAnsi"/>
              </w:rPr>
              <w:t>ефикаснијег</w:t>
            </w:r>
            <w:r w:rsidR="003F2BD2">
              <w:rPr>
                <w:rFonts w:asciiTheme="minorHAnsi" w:hAnsiTheme="minorHAnsi" w:cstheme="minorHAnsi"/>
              </w:rPr>
              <w:t xml:space="preserve"> </w:t>
            </w:r>
            <w:r w:rsidRPr="00B20B83">
              <w:rPr>
                <w:rFonts w:asciiTheme="minorHAnsi" w:hAnsiTheme="minorHAnsi" w:cstheme="minorHAnsi"/>
              </w:rPr>
              <w:t>одржавања</w:t>
            </w:r>
            <w:r w:rsidR="003F2BD2">
              <w:rPr>
                <w:rFonts w:asciiTheme="minorHAnsi" w:hAnsiTheme="minorHAnsi" w:cstheme="minorHAnsi"/>
              </w:rPr>
              <w:t xml:space="preserve"> </w:t>
            </w:r>
            <w:r w:rsidRPr="00B20B83">
              <w:rPr>
                <w:rFonts w:asciiTheme="minorHAnsi" w:hAnsiTheme="minorHAnsi" w:cstheme="minorHAnsi"/>
              </w:rPr>
              <w:t>мреже</w:t>
            </w:r>
            <w:r w:rsidR="003F2BD2">
              <w:rPr>
                <w:rFonts w:asciiTheme="minorHAnsi" w:hAnsiTheme="minorHAnsi" w:cstheme="minorHAnsi"/>
              </w:rPr>
              <w:t xml:space="preserve"> </w:t>
            </w:r>
            <w:r w:rsidRPr="00B20B83">
              <w:rPr>
                <w:rFonts w:asciiTheme="minorHAnsi" w:hAnsiTheme="minorHAnsi" w:cstheme="minorHAnsi"/>
              </w:rPr>
              <w:t>неопходно</w:t>
            </w:r>
            <w:r w:rsidR="003F2BD2">
              <w:rPr>
                <w:rFonts w:asciiTheme="minorHAnsi" w:hAnsiTheme="minorHAnsi" w:cstheme="minorHAnsi"/>
              </w:rPr>
              <w:t xml:space="preserve"> </w:t>
            </w:r>
            <w:r w:rsidRPr="00B20B83">
              <w:rPr>
                <w:rFonts w:asciiTheme="minorHAnsi" w:hAnsiTheme="minorHAnsi" w:cstheme="minorHAnsi"/>
              </w:rPr>
              <w:t>направити</w:t>
            </w:r>
            <w:r w:rsidR="003F2BD2">
              <w:rPr>
                <w:rFonts w:asciiTheme="minorHAnsi" w:hAnsiTheme="minorHAnsi" w:cstheme="minorHAnsi"/>
              </w:rPr>
              <w:t xml:space="preserve"> </w:t>
            </w:r>
            <w:r w:rsidRPr="00B20B83">
              <w:rPr>
                <w:rFonts w:asciiTheme="minorHAnsi" w:hAnsiTheme="minorHAnsi" w:cstheme="minorHAnsi"/>
              </w:rPr>
              <w:t>јасно</w:t>
            </w:r>
            <w:r w:rsidR="003F2BD2">
              <w:rPr>
                <w:rFonts w:asciiTheme="minorHAnsi" w:hAnsiTheme="minorHAnsi" w:cstheme="minorHAnsi"/>
              </w:rPr>
              <w:t xml:space="preserve"> </w:t>
            </w:r>
            <w:r w:rsidRPr="00B20B83">
              <w:rPr>
                <w:rFonts w:asciiTheme="minorHAnsi" w:hAnsiTheme="minorHAnsi" w:cstheme="minorHAnsi"/>
              </w:rPr>
              <w:t>разграничење</w:t>
            </w:r>
            <w:r w:rsidR="003F2BD2">
              <w:rPr>
                <w:rFonts w:asciiTheme="minorHAnsi" w:hAnsiTheme="minorHAnsi" w:cstheme="minorHAnsi"/>
              </w:rPr>
              <w:t xml:space="preserve"> </w:t>
            </w:r>
            <w:r w:rsidRPr="00B20B83">
              <w:rPr>
                <w:rFonts w:asciiTheme="minorHAnsi" w:hAnsiTheme="minorHAnsi" w:cstheme="minorHAnsi"/>
              </w:rPr>
              <w:t>права и обавеза. Код</w:t>
            </w:r>
            <w:r w:rsidR="003F2BD2">
              <w:rPr>
                <w:rFonts w:asciiTheme="minorHAnsi" w:hAnsiTheme="minorHAnsi" w:cstheme="minorHAnsi"/>
              </w:rPr>
              <w:t xml:space="preserve"> </w:t>
            </w:r>
            <w:r w:rsidRPr="00B20B83">
              <w:rPr>
                <w:rFonts w:asciiTheme="minorHAnsi" w:hAnsiTheme="minorHAnsi" w:cstheme="minorHAnsi"/>
              </w:rPr>
              <w:t>неких</w:t>
            </w:r>
            <w:r w:rsidR="003F2BD2">
              <w:rPr>
                <w:rFonts w:asciiTheme="minorHAnsi" w:hAnsiTheme="minorHAnsi" w:cstheme="minorHAnsi"/>
              </w:rPr>
              <w:t xml:space="preserve"> </w:t>
            </w:r>
            <w:r w:rsidRPr="00B20B83">
              <w:rPr>
                <w:rFonts w:asciiTheme="minorHAnsi" w:hAnsiTheme="minorHAnsi" w:cstheme="minorHAnsi"/>
              </w:rPr>
              <w:t>сеоских</w:t>
            </w:r>
            <w:r w:rsidR="003F2BD2">
              <w:rPr>
                <w:rFonts w:asciiTheme="minorHAnsi" w:hAnsiTheme="minorHAnsi" w:cstheme="minorHAnsi"/>
              </w:rPr>
              <w:t xml:space="preserve"> </w:t>
            </w:r>
            <w:r w:rsidRPr="00B20B83">
              <w:rPr>
                <w:rFonts w:asciiTheme="minorHAnsi" w:hAnsiTheme="minorHAnsi" w:cstheme="minorHAnsi"/>
              </w:rPr>
              <w:t>водовода</w:t>
            </w:r>
            <w:r w:rsidR="003F2BD2">
              <w:rPr>
                <w:rFonts w:asciiTheme="minorHAnsi" w:hAnsiTheme="minorHAnsi" w:cstheme="minorHAnsi"/>
              </w:rPr>
              <w:t xml:space="preserve"> </w:t>
            </w:r>
            <w:r w:rsidRPr="00B20B83">
              <w:rPr>
                <w:rFonts w:asciiTheme="minorHAnsi" w:hAnsiTheme="minorHAnsi" w:cstheme="minorHAnsi"/>
              </w:rPr>
              <w:t>повремено</w:t>
            </w:r>
            <w:r w:rsidR="003F2BD2">
              <w:rPr>
                <w:rFonts w:asciiTheme="minorHAnsi" w:hAnsiTheme="minorHAnsi" w:cstheme="minorHAnsi"/>
              </w:rPr>
              <w:t xml:space="preserve"> </w:t>
            </w:r>
            <w:r w:rsidRPr="00B20B83">
              <w:rPr>
                <w:rFonts w:asciiTheme="minorHAnsi" w:hAnsiTheme="minorHAnsi" w:cstheme="minorHAnsi"/>
              </w:rPr>
              <w:t>се</w:t>
            </w:r>
            <w:r w:rsidR="003F2BD2">
              <w:rPr>
                <w:rFonts w:asciiTheme="minorHAnsi" w:hAnsiTheme="minorHAnsi" w:cstheme="minorHAnsi"/>
              </w:rPr>
              <w:t xml:space="preserve"> </w:t>
            </w:r>
            <w:r w:rsidRPr="00B20B83">
              <w:rPr>
                <w:rFonts w:asciiTheme="minorHAnsi" w:hAnsiTheme="minorHAnsi" w:cstheme="minorHAnsi"/>
              </w:rPr>
              <w:t>јавља</w:t>
            </w:r>
            <w:r w:rsidR="003F2BD2">
              <w:rPr>
                <w:rFonts w:asciiTheme="minorHAnsi" w:hAnsiTheme="minorHAnsi" w:cstheme="minorHAnsi"/>
              </w:rPr>
              <w:t xml:space="preserve"> </w:t>
            </w:r>
            <w:r w:rsidRPr="00B20B83">
              <w:rPr>
                <w:rFonts w:asciiTheme="minorHAnsi" w:hAnsiTheme="minorHAnsi" w:cstheme="minorHAnsi"/>
              </w:rPr>
              <w:t>замућење</w:t>
            </w:r>
            <w:r w:rsidR="003F2BD2">
              <w:rPr>
                <w:rFonts w:asciiTheme="minorHAnsi" w:hAnsiTheme="minorHAnsi" w:cstheme="minorHAnsi"/>
              </w:rPr>
              <w:t xml:space="preserve"> </w:t>
            </w:r>
            <w:r w:rsidRPr="00B20B83">
              <w:rPr>
                <w:rFonts w:asciiTheme="minorHAnsi" w:hAnsiTheme="minorHAnsi" w:cstheme="minorHAnsi"/>
              </w:rPr>
              <w:t>воде</w:t>
            </w:r>
            <w:r w:rsidR="003F2BD2">
              <w:rPr>
                <w:rFonts w:asciiTheme="minorHAnsi" w:hAnsiTheme="minorHAnsi" w:cstheme="minorHAnsi"/>
              </w:rPr>
              <w:t xml:space="preserve"> до к</w:t>
            </w:r>
            <w:r w:rsidRPr="00B20B83">
              <w:rPr>
                <w:rFonts w:asciiTheme="minorHAnsi" w:hAnsiTheme="minorHAnsi" w:cstheme="minorHAnsi"/>
              </w:rPr>
              <w:t>ог</w:t>
            </w:r>
            <w:r w:rsidR="003F2BD2">
              <w:rPr>
                <w:rFonts w:asciiTheme="minorHAnsi" w:hAnsiTheme="minorHAnsi" w:cstheme="minorHAnsi"/>
              </w:rPr>
              <w:t xml:space="preserve"> </w:t>
            </w:r>
            <w:r w:rsidRPr="00B20B83">
              <w:rPr>
                <w:rFonts w:asciiTheme="minorHAnsi" w:hAnsiTheme="minorHAnsi" w:cstheme="minorHAnsi"/>
              </w:rPr>
              <w:t>долази</w:t>
            </w:r>
            <w:r w:rsidR="003F2BD2">
              <w:rPr>
                <w:rFonts w:asciiTheme="minorHAnsi" w:hAnsiTheme="minorHAnsi" w:cstheme="minorHAnsi"/>
              </w:rPr>
              <w:t xml:space="preserve"> </w:t>
            </w:r>
            <w:r w:rsidRPr="00B20B83">
              <w:rPr>
                <w:rFonts w:asciiTheme="minorHAnsi" w:hAnsiTheme="minorHAnsi" w:cstheme="minorHAnsi"/>
              </w:rPr>
              <w:t>услед</w:t>
            </w:r>
            <w:r w:rsidR="003F2BD2">
              <w:rPr>
                <w:rFonts w:asciiTheme="minorHAnsi" w:hAnsiTheme="minorHAnsi" w:cstheme="minorHAnsi"/>
              </w:rPr>
              <w:t xml:space="preserve"> </w:t>
            </w:r>
            <w:r w:rsidRPr="00B20B83">
              <w:rPr>
                <w:rFonts w:asciiTheme="minorHAnsi" w:hAnsiTheme="minorHAnsi" w:cstheme="minorHAnsi"/>
              </w:rPr>
              <w:t>изразитих</w:t>
            </w:r>
            <w:r w:rsidR="003F2BD2">
              <w:rPr>
                <w:rFonts w:asciiTheme="minorHAnsi" w:hAnsiTheme="minorHAnsi" w:cstheme="minorHAnsi"/>
              </w:rPr>
              <w:t xml:space="preserve"> </w:t>
            </w:r>
            <w:r w:rsidRPr="00B20B83">
              <w:rPr>
                <w:rFonts w:asciiTheme="minorHAnsi" w:hAnsiTheme="minorHAnsi" w:cstheme="minorHAnsi"/>
              </w:rPr>
              <w:t>оксидационих</w:t>
            </w:r>
            <w:r w:rsidR="003F2BD2">
              <w:rPr>
                <w:rFonts w:asciiTheme="minorHAnsi" w:hAnsiTheme="minorHAnsi" w:cstheme="minorHAnsi"/>
              </w:rPr>
              <w:t xml:space="preserve"> </w:t>
            </w:r>
            <w:r w:rsidRPr="00B20B83">
              <w:rPr>
                <w:rFonts w:asciiTheme="minorHAnsi" w:hAnsiTheme="minorHAnsi" w:cstheme="minorHAnsi"/>
              </w:rPr>
              <w:t>услова у изданској</w:t>
            </w:r>
            <w:r w:rsidR="003F2BD2">
              <w:rPr>
                <w:rFonts w:asciiTheme="minorHAnsi" w:hAnsiTheme="minorHAnsi" w:cstheme="minorHAnsi"/>
              </w:rPr>
              <w:t xml:space="preserve"> </w:t>
            </w:r>
            <w:r w:rsidRPr="00B20B83">
              <w:rPr>
                <w:rFonts w:asciiTheme="minorHAnsi" w:hAnsiTheme="minorHAnsi" w:cstheme="minorHAnsi"/>
              </w:rPr>
              <w:t>зони</w:t>
            </w:r>
            <w:r w:rsidR="003F2BD2">
              <w:rPr>
                <w:rFonts w:asciiTheme="minorHAnsi" w:hAnsiTheme="minorHAnsi" w:cstheme="minorHAnsi"/>
              </w:rPr>
              <w:t xml:space="preserve"> </w:t>
            </w:r>
            <w:r w:rsidRPr="00B20B83">
              <w:rPr>
                <w:rFonts w:asciiTheme="minorHAnsi" w:hAnsiTheme="minorHAnsi" w:cstheme="minorHAnsi"/>
              </w:rPr>
              <w:t>која</w:t>
            </w:r>
            <w:r w:rsidR="003F2BD2">
              <w:rPr>
                <w:rFonts w:asciiTheme="minorHAnsi" w:hAnsiTheme="minorHAnsi" w:cstheme="minorHAnsi"/>
              </w:rPr>
              <w:t xml:space="preserve"> </w:t>
            </w:r>
            <w:r w:rsidRPr="00B20B83">
              <w:rPr>
                <w:rFonts w:asciiTheme="minorHAnsi" w:hAnsiTheme="minorHAnsi" w:cstheme="minorHAnsi"/>
              </w:rPr>
              <w:t>се</w:t>
            </w:r>
            <w:r w:rsidR="003F2BD2">
              <w:rPr>
                <w:rFonts w:asciiTheme="minorHAnsi" w:hAnsiTheme="minorHAnsi" w:cstheme="minorHAnsi"/>
              </w:rPr>
              <w:t xml:space="preserve"> </w:t>
            </w:r>
            <w:r w:rsidRPr="00B20B83">
              <w:rPr>
                <w:rFonts w:asciiTheme="minorHAnsi" w:hAnsiTheme="minorHAnsi" w:cstheme="minorHAnsi"/>
              </w:rPr>
              <w:t>експлоатише.</w:t>
            </w:r>
          </w:p>
          <w:p w14:paraId="022A31CA" w14:textId="77777777" w:rsidR="00677D49" w:rsidRPr="00B20B83" w:rsidRDefault="00677D49" w:rsidP="00143404">
            <w:pPr>
              <w:pStyle w:val="BodyText"/>
              <w:jc w:val="both"/>
              <w:rPr>
                <w:rFonts w:asciiTheme="minorHAnsi" w:hAnsiTheme="minorHAnsi" w:cstheme="minorHAnsi"/>
              </w:rPr>
            </w:pPr>
            <w:bookmarkStart w:id="10" w:name="_Hlk91498229"/>
            <w:r w:rsidRPr="00B20B83">
              <w:rPr>
                <w:rFonts w:asciiTheme="minorHAnsi" w:hAnsiTheme="minorHAnsi" w:cstheme="minorHAnsi"/>
              </w:rPr>
              <w:t xml:space="preserve">Мером се планира </w:t>
            </w:r>
            <w:r w:rsidRPr="00B20B83">
              <w:rPr>
                <w:rFonts w:asciiTheme="minorHAnsi" w:hAnsiTheme="minorHAnsi" w:cstheme="minorHAnsi"/>
                <w:lang w:val="ru-RU"/>
              </w:rPr>
              <w:t>уређење и заштита изворишта, као и</w:t>
            </w:r>
            <w:r w:rsidRPr="00B20B83">
              <w:rPr>
                <w:rFonts w:asciiTheme="minorHAnsi" w:hAnsiTheme="minorHAnsi" w:cstheme="minorHAnsi"/>
              </w:rPr>
              <w:t xml:space="preserve">изградња и одржавање примарног водовода на територији </w:t>
            </w:r>
            <w:bookmarkEnd w:id="10"/>
            <w:r w:rsidRPr="00B20B83">
              <w:rPr>
                <w:rFonts w:asciiTheme="minorHAnsi" w:hAnsiTheme="minorHAnsi" w:cstheme="minorHAnsi"/>
              </w:rPr>
              <w:t xml:space="preserve">општине Кладово и сеоских насеља. Реконструкција је неопходна услед дотрајалости цементно-азбестне мреже, због које се јављају огромни губици у водоводној мрежи, што проузрокује честе несташице воде и озбиљне проблеме у водоснабдевању становника у целом подручју. </w:t>
            </w:r>
          </w:p>
          <w:p w14:paraId="27C4CC0B" w14:textId="77777777" w:rsidR="00677D49" w:rsidRPr="00B20B83" w:rsidRDefault="00677D49" w:rsidP="00143404">
            <w:pPr>
              <w:pStyle w:val="NoSpacing"/>
              <w:jc w:val="both"/>
              <w:rPr>
                <w:rFonts w:cstheme="minorHAnsi"/>
              </w:rPr>
            </w:pPr>
            <w:r w:rsidRPr="00B20B83">
              <w:rPr>
                <w:rFonts w:cstheme="minorHAnsi"/>
              </w:rPr>
              <w:t>Пре почетка решавања парцијалних проблема у водоснабдевању насеља потребна је израда Генералногпројекта развоја система на читавој територији општине Кладово.</w:t>
            </w:r>
          </w:p>
          <w:p w14:paraId="43D47FED" w14:textId="77777777" w:rsidR="00677D49" w:rsidRPr="00B20B83" w:rsidRDefault="00677D49" w:rsidP="00143404">
            <w:pPr>
              <w:pStyle w:val="NoSpacing"/>
              <w:jc w:val="both"/>
              <w:rPr>
                <w:rFonts w:cstheme="minorHAnsi"/>
              </w:rPr>
            </w:pPr>
            <w:r w:rsidRPr="00B20B83">
              <w:rPr>
                <w:rFonts w:cstheme="minorHAnsi"/>
              </w:rPr>
              <w:t>Сходно пројекту извести све потребне радове на доградњи недостајуће дистрибутивне мреже, повезивању и решавању водоснабдевања за насеља који немају водосистеме.</w:t>
            </w:r>
          </w:p>
          <w:p w14:paraId="4A3C8997"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Оквирне активности:</w:t>
            </w:r>
          </w:p>
          <w:p w14:paraId="0F7749F7" w14:textId="77777777" w:rsidR="00677D49" w:rsidRPr="00B20B83" w:rsidRDefault="00677D49" w:rsidP="001F71B2">
            <w:pPr>
              <w:pStyle w:val="ListParagraph"/>
              <w:numPr>
                <w:ilvl w:val="0"/>
                <w:numId w:val="50"/>
              </w:numPr>
              <w:rPr>
                <w:rFonts w:asciiTheme="minorHAnsi" w:hAnsiTheme="minorHAnsi" w:cstheme="minorHAnsi"/>
                <w:color w:val="000000" w:themeColor="text1"/>
              </w:rPr>
            </w:pPr>
            <w:r w:rsidRPr="00B20B83">
              <w:rPr>
                <w:rFonts w:asciiTheme="minorHAnsi" w:hAnsiTheme="minorHAnsi" w:cstheme="minorHAnsi"/>
                <w:color w:val="000000" w:themeColor="text1"/>
              </w:rPr>
              <w:t>израда Генералног пројекта</w:t>
            </w:r>
          </w:p>
          <w:p w14:paraId="6E5D2F9E" w14:textId="77777777" w:rsidR="00677D49" w:rsidRPr="00B20B83" w:rsidRDefault="00677D49" w:rsidP="001F71B2">
            <w:pPr>
              <w:pStyle w:val="ListParagraph"/>
              <w:numPr>
                <w:ilvl w:val="0"/>
                <w:numId w:val="50"/>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изградња (реконструкција, доградња и др.), одржавање (редовно и инвестиционо) и хитне интервенције на водоводној мрежи и пратећим објектима у оквиру постојећих водоводних система</w:t>
            </w:r>
          </w:p>
          <w:p w14:paraId="07F8A4A8" w14:textId="77777777" w:rsidR="00677D49" w:rsidRPr="00B20B83" w:rsidRDefault="00677D49" w:rsidP="001F71B2">
            <w:pPr>
              <w:pStyle w:val="ListParagraph"/>
              <w:numPr>
                <w:ilvl w:val="0"/>
                <w:numId w:val="50"/>
              </w:numPr>
              <w:autoSpaceDE/>
              <w:autoSpaceDN/>
              <w:contextualSpacing w:val="0"/>
              <w:jc w:val="both"/>
              <w:outlineLvl w:val="1"/>
              <w:rPr>
                <w:rFonts w:asciiTheme="minorHAnsi" w:hAnsiTheme="minorHAnsi" w:cstheme="minorHAnsi"/>
              </w:rPr>
            </w:pPr>
            <w:r w:rsidRPr="00B20B83">
              <w:rPr>
                <w:rFonts w:asciiTheme="minorHAnsi" w:hAnsiTheme="minorHAnsi" w:cstheme="minorHAnsi"/>
              </w:rPr>
              <w:t>и</w:t>
            </w:r>
            <w:r w:rsidRPr="00B20B83">
              <w:rPr>
                <w:rFonts w:asciiTheme="minorHAnsi" w:hAnsiTheme="minorHAnsi" w:cstheme="minorHAnsi"/>
                <w:lang w:val="ru-RU"/>
              </w:rPr>
              <w:t>звођење радова на уређењу и заштити изворишта</w:t>
            </w:r>
          </w:p>
          <w:p w14:paraId="68D17601" w14:textId="77777777" w:rsidR="00677D49" w:rsidRPr="00B20B83" w:rsidRDefault="00677D49" w:rsidP="001F71B2">
            <w:pPr>
              <w:pStyle w:val="ListParagraph"/>
              <w:numPr>
                <w:ilvl w:val="0"/>
                <w:numId w:val="50"/>
              </w:numPr>
              <w:autoSpaceDE/>
              <w:autoSpaceDN/>
              <w:contextualSpacing w:val="0"/>
              <w:jc w:val="both"/>
              <w:outlineLvl w:val="1"/>
              <w:rPr>
                <w:rFonts w:asciiTheme="minorHAnsi" w:hAnsiTheme="minorHAnsi" w:cstheme="minorHAnsi"/>
              </w:rPr>
            </w:pPr>
            <w:r w:rsidRPr="00B20B83">
              <w:rPr>
                <w:rFonts w:asciiTheme="minorHAnsi" w:hAnsiTheme="minorHAnsi" w:cstheme="minorHAnsi"/>
              </w:rPr>
              <w:t>пресек стања и разграничење обавеза на објектима инфраструктуре са ПД „Ђердап“</w:t>
            </w:r>
          </w:p>
        </w:tc>
      </w:tr>
      <w:tr w:rsidR="00677D49" w:rsidRPr="00B20B83" w14:paraId="171381EC" w14:textId="77777777" w:rsidTr="00143404">
        <w:trPr>
          <w:trHeight w:val="679"/>
        </w:trPr>
        <w:tc>
          <w:tcPr>
            <w:tcW w:w="10207" w:type="dxa"/>
            <w:gridSpan w:val="8"/>
          </w:tcPr>
          <w:p w14:paraId="59CB46C2"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66665631"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250.000.000 РСД</w:t>
            </w:r>
          </w:p>
          <w:p w14:paraId="7F058E35"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132D837D"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iCs/>
                <w:lang w:val="ru-RU"/>
              </w:rPr>
              <w:t>ЈП „Јединство“ Кладово</w:t>
            </w:r>
          </w:p>
          <w:p w14:paraId="541A0C2E"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rPr>
              <w:t>ПД „Ђердап“, домаћинства</w:t>
            </w:r>
          </w:p>
          <w:p w14:paraId="06521C47"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77D904CF" w14:textId="77777777" w:rsidTr="00143404">
        <w:trPr>
          <w:trHeight w:val="380"/>
        </w:trPr>
        <w:tc>
          <w:tcPr>
            <w:tcW w:w="3403" w:type="dxa"/>
            <w:shd w:val="clear" w:color="auto" w:fill="D5DCE4"/>
          </w:tcPr>
          <w:p w14:paraId="626C021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64981D0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A9E104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5CE4186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588739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851" w:type="dxa"/>
            <w:shd w:val="clear" w:color="auto" w:fill="D5DCE4"/>
          </w:tcPr>
          <w:p w14:paraId="4EC6673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1134" w:type="dxa"/>
            <w:gridSpan w:val="2"/>
            <w:shd w:val="clear" w:color="auto" w:fill="D5DCE4"/>
          </w:tcPr>
          <w:p w14:paraId="2C72147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2F87627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4809242E" w14:textId="77777777" w:rsidTr="00143404">
        <w:trPr>
          <w:trHeight w:val="376"/>
        </w:trPr>
        <w:tc>
          <w:tcPr>
            <w:tcW w:w="3403" w:type="dxa"/>
          </w:tcPr>
          <w:p w14:paraId="5B9A5F07" w14:textId="77777777" w:rsidR="00677D49" w:rsidRPr="00B20B83" w:rsidRDefault="00677D49" w:rsidP="00143404">
            <w:pPr>
              <w:rPr>
                <w:rFonts w:asciiTheme="minorHAnsi" w:hAnsiTheme="minorHAnsi" w:cstheme="minorHAnsi"/>
                <w:color w:val="365F91"/>
                <w:lang w:val="ru-RU"/>
              </w:rPr>
            </w:pPr>
            <w:r w:rsidRPr="00B20B83">
              <w:rPr>
                <w:rFonts w:asciiTheme="minorHAnsi" w:hAnsiTheme="minorHAnsi" w:cstheme="minorHAnsi"/>
                <w:color w:val="365F91"/>
                <w:lang w:val="ru-RU"/>
              </w:rPr>
              <w:t xml:space="preserve">Дужина реконструисане постојеће водоводне мреже </w:t>
            </w:r>
          </w:p>
          <w:p w14:paraId="4C3C63B0" w14:textId="77777777" w:rsidR="00677D49" w:rsidRPr="00B20B83" w:rsidRDefault="00677D49" w:rsidP="00143404">
            <w:pPr>
              <w:pStyle w:val="TableParagraph"/>
              <w:spacing w:before="40" w:line="276" w:lineRule="auto"/>
              <w:ind w:left="0"/>
              <w:rPr>
                <w:rFonts w:asciiTheme="minorHAnsi" w:hAnsiTheme="minorHAnsi" w:cstheme="minorHAnsi"/>
                <w:color w:val="365F91"/>
              </w:rPr>
            </w:pPr>
          </w:p>
        </w:tc>
        <w:tc>
          <w:tcPr>
            <w:tcW w:w="992" w:type="dxa"/>
          </w:tcPr>
          <w:p w14:paraId="43C9301A"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color w:val="365F91"/>
                <w:lang w:val="ru-RU"/>
              </w:rPr>
              <w:t>км</w:t>
            </w:r>
          </w:p>
        </w:tc>
        <w:tc>
          <w:tcPr>
            <w:tcW w:w="851" w:type="dxa"/>
          </w:tcPr>
          <w:p w14:paraId="18473522"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992" w:type="dxa"/>
          </w:tcPr>
          <w:p w14:paraId="7ECE0B1A"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10</w:t>
            </w:r>
          </w:p>
        </w:tc>
        <w:tc>
          <w:tcPr>
            <w:tcW w:w="851" w:type="dxa"/>
          </w:tcPr>
          <w:p w14:paraId="418CD5AA"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1134" w:type="dxa"/>
            <w:gridSpan w:val="2"/>
          </w:tcPr>
          <w:p w14:paraId="52ED9FEA"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30</w:t>
            </w:r>
          </w:p>
        </w:tc>
        <w:tc>
          <w:tcPr>
            <w:tcW w:w="1984" w:type="dxa"/>
          </w:tcPr>
          <w:p w14:paraId="011CC6F4" w14:textId="77777777" w:rsidR="00677D49" w:rsidRPr="00B20B83" w:rsidRDefault="00677D49" w:rsidP="00143404">
            <w:pPr>
              <w:pStyle w:val="TableParagraph"/>
              <w:spacing w:before="40" w:line="276" w:lineRule="auto"/>
              <w:ind w:left="0"/>
              <w:rPr>
                <w:rFonts w:asciiTheme="minorHAnsi" w:hAnsiTheme="minorHAnsi" w:cstheme="minorHAnsi"/>
                <w: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68727A86" w14:textId="77777777" w:rsidTr="00143404">
        <w:trPr>
          <w:trHeight w:val="376"/>
        </w:trPr>
        <w:tc>
          <w:tcPr>
            <w:tcW w:w="3403" w:type="dxa"/>
          </w:tcPr>
          <w:p w14:paraId="21BDD2A1" w14:textId="77777777" w:rsidR="00677D49" w:rsidRPr="00B20B83" w:rsidRDefault="00677D49" w:rsidP="00143404">
            <w:pPr>
              <w:pStyle w:val="TableParagraph"/>
              <w:spacing w:before="40" w:line="276" w:lineRule="auto"/>
              <w:ind w:left="0"/>
              <w:rPr>
                <w:rFonts w:asciiTheme="minorHAnsi" w:hAnsiTheme="minorHAnsi" w:cstheme="minorHAnsi"/>
                <w:color w:val="365F91"/>
                <w:lang w:val="ru-RU"/>
              </w:rPr>
            </w:pPr>
            <w:r w:rsidRPr="00B20B83">
              <w:rPr>
                <w:rFonts w:asciiTheme="minorHAnsi" w:hAnsiTheme="minorHAnsi" w:cstheme="minorHAnsi"/>
                <w:color w:val="365F91"/>
              </w:rPr>
              <w:t xml:space="preserve">Дужина изграђене водоводне мреже </w:t>
            </w:r>
          </w:p>
        </w:tc>
        <w:tc>
          <w:tcPr>
            <w:tcW w:w="992" w:type="dxa"/>
          </w:tcPr>
          <w:p w14:paraId="0A46283C" w14:textId="77777777" w:rsidR="00677D49" w:rsidRPr="00B20B83" w:rsidRDefault="00677D49" w:rsidP="00143404">
            <w:pPr>
              <w:pStyle w:val="TableParagraph"/>
              <w:spacing w:before="40" w:line="276" w:lineRule="auto"/>
              <w:ind w:left="108"/>
              <w:rPr>
                <w:rFonts w:asciiTheme="minorHAnsi" w:hAnsiTheme="minorHAnsi" w:cstheme="minorHAnsi"/>
                <w:color w:val="365F91"/>
              </w:rPr>
            </w:pPr>
            <w:r w:rsidRPr="00B20B83">
              <w:rPr>
                <w:rFonts w:asciiTheme="minorHAnsi" w:hAnsiTheme="minorHAnsi" w:cstheme="minorHAnsi"/>
                <w:color w:val="365F91"/>
                <w:lang w:val="ru-RU"/>
              </w:rPr>
              <w:t>км</w:t>
            </w:r>
          </w:p>
        </w:tc>
        <w:tc>
          <w:tcPr>
            <w:tcW w:w="851" w:type="dxa"/>
          </w:tcPr>
          <w:p w14:paraId="40822CAF"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2023.</w:t>
            </w:r>
          </w:p>
        </w:tc>
        <w:tc>
          <w:tcPr>
            <w:tcW w:w="992" w:type="dxa"/>
          </w:tcPr>
          <w:p w14:paraId="5CF919D4"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260</w:t>
            </w:r>
          </w:p>
        </w:tc>
        <w:tc>
          <w:tcPr>
            <w:tcW w:w="851" w:type="dxa"/>
          </w:tcPr>
          <w:p w14:paraId="5B60B534"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2030.</w:t>
            </w:r>
          </w:p>
        </w:tc>
        <w:tc>
          <w:tcPr>
            <w:tcW w:w="1134" w:type="dxa"/>
            <w:gridSpan w:val="2"/>
          </w:tcPr>
          <w:p w14:paraId="281467E8" w14:textId="77777777" w:rsidR="00677D49" w:rsidRPr="00B20B83" w:rsidRDefault="00677D49" w:rsidP="00143404">
            <w:pPr>
              <w:pStyle w:val="TableParagraph"/>
              <w:spacing w:before="40" w:line="276" w:lineRule="auto"/>
              <w:ind w:left="108"/>
              <w:rPr>
                <w:rFonts w:asciiTheme="minorHAnsi" w:hAnsiTheme="minorHAnsi" w:cstheme="minorHAnsi"/>
              </w:rPr>
            </w:pPr>
            <w:r w:rsidRPr="00B20B83">
              <w:rPr>
                <w:rFonts w:asciiTheme="minorHAnsi" w:hAnsiTheme="minorHAnsi" w:cstheme="minorHAnsi"/>
              </w:rPr>
              <w:t>270</w:t>
            </w:r>
          </w:p>
        </w:tc>
        <w:tc>
          <w:tcPr>
            <w:tcW w:w="1984" w:type="dxa"/>
          </w:tcPr>
          <w:p w14:paraId="31E2E4DB" w14:textId="77777777" w:rsidR="00677D49" w:rsidRPr="00B20B83" w:rsidRDefault="00677D49" w:rsidP="00143404">
            <w:pPr>
              <w:pStyle w:val="TableParagraph"/>
              <w:spacing w:before="40" w:line="276" w:lineRule="auto"/>
              <w:ind w:left="0"/>
              <w:rPr>
                <w:rFonts w:asciiTheme="minorHAnsi" w:hAnsiTheme="minorHAnsi" w:cstheme="minorHAnsi"/>
                <w:color w:val="365F91"/>
                <w:lang w:val="ru-RU"/>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77F9AC0F" w14:textId="77777777" w:rsidTr="00143404">
        <w:trPr>
          <w:trHeight w:val="606"/>
        </w:trPr>
        <w:tc>
          <w:tcPr>
            <w:tcW w:w="10207" w:type="dxa"/>
            <w:gridSpan w:val="8"/>
            <w:shd w:val="clear" w:color="auto" w:fill="ACB9CA"/>
          </w:tcPr>
          <w:p w14:paraId="0AD36623" w14:textId="77777777" w:rsidR="00677D49" w:rsidRPr="00B20B83" w:rsidRDefault="00677D49" w:rsidP="00143404">
            <w:pPr>
              <w:pStyle w:val="NoSpacing"/>
              <w:widowControl w:val="0"/>
              <w:jc w:val="both"/>
              <w:rPr>
                <w:rFonts w:cstheme="minorHAnsi"/>
                <w:b/>
                <w:bCs/>
              </w:rPr>
            </w:pPr>
          </w:p>
          <w:p w14:paraId="6B01FF10" w14:textId="77777777" w:rsidR="00677D49" w:rsidRPr="00B20B83" w:rsidRDefault="00677D49" w:rsidP="00143404">
            <w:pPr>
              <w:pStyle w:val="NoSpacing"/>
              <w:widowControl w:val="0"/>
              <w:jc w:val="both"/>
              <w:rPr>
                <w:rFonts w:cstheme="minorHAnsi"/>
                <w:b/>
                <w:bCs/>
              </w:rPr>
            </w:pPr>
            <w:r w:rsidRPr="00B20B83">
              <w:rPr>
                <w:rFonts w:cstheme="minorHAnsi"/>
                <w:b/>
                <w:bCs/>
              </w:rPr>
              <w:t>МЕРА 2.2.2. Увођење сеоских водовода у систем водоснабдевања ЈП „Јединство“ Кладово</w:t>
            </w:r>
          </w:p>
          <w:p w14:paraId="46A30B6A" w14:textId="77777777" w:rsidR="00677D49" w:rsidRPr="00B20B83" w:rsidRDefault="00677D49" w:rsidP="00143404">
            <w:pPr>
              <w:suppressAutoHyphens/>
              <w:autoSpaceDE/>
              <w:autoSpaceDN/>
              <w:outlineLvl w:val="1"/>
              <w:rPr>
                <w:rFonts w:asciiTheme="minorHAnsi" w:hAnsiTheme="minorHAnsi" w:cstheme="minorHAnsi"/>
                <w:b/>
                <w:bCs/>
              </w:rPr>
            </w:pPr>
          </w:p>
        </w:tc>
      </w:tr>
      <w:tr w:rsidR="00677D49" w:rsidRPr="00B20B83" w14:paraId="6DD71011" w14:textId="77777777" w:rsidTr="00143404">
        <w:trPr>
          <w:trHeight w:val="538"/>
        </w:trPr>
        <w:tc>
          <w:tcPr>
            <w:tcW w:w="10207" w:type="dxa"/>
            <w:gridSpan w:val="8"/>
          </w:tcPr>
          <w:p w14:paraId="404AB163"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0C83F936" w14:textId="77777777" w:rsidR="00677D49" w:rsidRPr="00B20B83" w:rsidRDefault="00677D49" w:rsidP="00143404">
            <w:pPr>
              <w:pStyle w:val="NoSpacing"/>
              <w:widowControl w:val="0"/>
              <w:jc w:val="both"/>
              <w:rPr>
                <w:rFonts w:cstheme="minorHAnsi"/>
              </w:rPr>
            </w:pPr>
            <w:r w:rsidRPr="00B20B83">
              <w:rPr>
                <w:rFonts w:cstheme="minorHAnsi"/>
              </w:rPr>
              <w:t>Мера подразумева увођење сеоских водовада у интегрални систем водоснабдевања којим управља ЈП „Јединство“ Кладово.</w:t>
            </w:r>
          </w:p>
          <w:p w14:paraId="3DFC42B7" w14:textId="77777777" w:rsidR="00677D49" w:rsidRPr="00B20B83" w:rsidRDefault="00677D49" w:rsidP="00143404">
            <w:pPr>
              <w:pStyle w:val="NoSpacing"/>
              <w:jc w:val="both"/>
              <w:rPr>
                <w:rFonts w:cstheme="minorHAnsi"/>
              </w:rPr>
            </w:pPr>
            <w:r w:rsidRPr="00B20B83">
              <w:rPr>
                <w:rFonts w:cstheme="minorHAnsi"/>
              </w:rPr>
              <w:t>Све водосистеме на подручју општине Кладово одржава ЈП „Јединство“, сем водосистема Манастирица који је од саме изградње био у ингеренцији МЗ Манастирица.Водосистем је потребно реконструисати и доградити како би се обезбедила довољна количина питке воде.</w:t>
            </w:r>
          </w:p>
          <w:p w14:paraId="119845DE"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Овом</w:t>
            </w:r>
            <w:r w:rsidR="0041133E">
              <w:rPr>
                <w:rFonts w:asciiTheme="minorHAnsi" w:hAnsiTheme="minorHAnsi" w:cstheme="minorHAnsi"/>
              </w:rPr>
              <w:t xml:space="preserve"> </w:t>
            </w:r>
            <w:r w:rsidRPr="00B20B83">
              <w:rPr>
                <w:rFonts w:asciiTheme="minorHAnsi" w:hAnsiTheme="minorHAnsi" w:cstheme="minorHAnsi"/>
              </w:rPr>
              <w:t>мером</w:t>
            </w:r>
            <w:r w:rsidR="0041133E">
              <w:rPr>
                <w:rFonts w:asciiTheme="minorHAnsi" w:hAnsiTheme="minorHAnsi" w:cstheme="minorHAnsi"/>
              </w:rPr>
              <w:t xml:space="preserve"> </w:t>
            </w:r>
            <w:r w:rsidRPr="00B20B83">
              <w:rPr>
                <w:rFonts w:asciiTheme="minorHAnsi" w:hAnsiTheme="minorHAnsi" w:cstheme="minorHAnsi"/>
              </w:rPr>
              <w:t>би</w:t>
            </w:r>
            <w:r w:rsidR="0041133E">
              <w:rPr>
                <w:rFonts w:asciiTheme="minorHAnsi" w:hAnsiTheme="minorHAnsi" w:cstheme="minorHAnsi"/>
              </w:rPr>
              <w:t xml:space="preserve"> </w:t>
            </w:r>
            <w:r w:rsidRPr="00B20B83">
              <w:rPr>
                <w:rFonts w:asciiTheme="minorHAnsi" w:hAnsiTheme="minorHAnsi" w:cstheme="minorHAnsi"/>
              </w:rPr>
              <w:t>се</w:t>
            </w:r>
            <w:r w:rsidR="0041133E">
              <w:rPr>
                <w:rFonts w:asciiTheme="minorHAnsi" w:hAnsiTheme="minorHAnsi" w:cstheme="minorHAnsi"/>
              </w:rPr>
              <w:t xml:space="preserve"> </w:t>
            </w:r>
            <w:r w:rsidRPr="00B20B83">
              <w:rPr>
                <w:rFonts w:asciiTheme="minorHAnsi" w:hAnsiTheme="minorHAnsi" w:cstheme="minorHAnsi"/>
              </w:rPr>
              <w:t>омогућило</w:t>
            </w:r>
            <w:r w:rsidR="0041133E">
              <w:rPr>
                <w:rFonts w:asciiTheme="minorHAnsi" w:hAnsiTheme="minorHAnsi" w:cstheme="minorHAnsi"/>
              </w:rPr>
              <w:t xml:space="preserve"> </w:t>
            </w:r>
            <w:r w:rsidRPr="00B20B83">
              <w:rPr>
                <w:rFonts w:asciiTheme="minorHAnsi" w:hAnsiTheme="minorHAnsi" w:cstheme="minorHAnsi"/>
              </w:rPr>
              <w:t>несметано</w:t>
            </w:r>
            <w:r w:rsidR="0041133E">
              <w:rPr>
                <w:rFonts w:asciiTheme="minorHAnsi" w:hAnsiTheme="minorHAnsi" w:cstheme="minorHAnsi"/>
              </w:rPr>
              <w:t xml:space="preserve"> </w:t>
            </w:r>
            <w:r w:rsidRPr="00B20B83">
              <w:rPr>
                <w:rFonts w:asciiTheme="minorHAnsi" w:hAnsiTheme="minorHAnsi" w:cstheme="minorHAnsi"/>
              </w:rPr>
              <w:t>одржавање</w:t>
            </w:r>
            <w:r w:rsidR="0041133E">
              <w:rPr>
                <w:rFonts w:asciiTheme="minorHAnsi" w:hAnsiTheme="minorHAnsi" w:cstheme="minorHAnsi"/>
              </w:rPr>
              <w:t xml:space="preserve"> </w:t>
            </w:r>
            <w:r w:rsidRPr="00B20B83">
              <w:rPr>
                <w:rFonts w:asciiTheme="minorHAnsi" w:hAnsiTheme="minorHAnsi" w:cstheme="minorHAnsi"/>
              </w:rPr>
              <w:t>система, активности</w:t>
            </w:r>
            <w:r w:rsidR="0041133E">
              <w:rPr>
                <w:rFonts w:asciiTheme="minorHAnsi" w:hAnsiTheme="minorHAnsi" w:cstheme="minorHAnsi"/>
              </w:rPr>
              <w:t xml:space="preserve"> </w:t>
            </w:r>
            <w:r w:rsidRPr="00B20B83">
              <w:rPr>
                <w:rFonts w:asciiTheme="minorHAnsi" w:hAnsiTheme="minorHAnsi" w:cstheme="minorHAnsi"/>
              </w:rPr>
              <w:t>на</w:t>
            </w:r>
            <w:r w:rsidR="0041133E">
              <w:rPr>
                <w:rFonts w:asciiTheme="minorHAnsi" w:hAnsiTheme="minorHAnsi" w:cstheme="minorHAnsi"/>
              </w:rPr>
              <w:t xml:space="preserve"> </w:t>
            </w:r>
            <w:r w:rsidRPr="00B20B83">
              <w:rPr>
                <w:rFonts w:asciiTheme="minorHAnsi" w:hAnsiTheme="minorHAnsi" w:cstheme="minorHAnsi"/>
              </w:rPr>
              <w:t>реконструкцији, изградњи</w:t>
            </w:r>
            <w:r w:rsidR="0041133E">
              <w:rPr>
                <w:rFonts w:asciiTheme="minorHAnsi" w:hAnsiTheme="minorHAnsi" w:cstheme="minorHAnsi"/>
              </w:rPr>
              <w:t xml:space="preserve"> </w:t>
            </w:r>
            <w:r w:rsidRPr="00B20B83">
              <w:rPr>
                <w:rFonts w:asciiTheme="minorHAnsi" w:hAnsiTheme="minorHAnsi" w:cstheme="minorHAnsi"/>
              </w:rPr>
              <w:t>недостајућих</w:t>
            </w:r>
            <w:r w:rsidR="0041133E">
              <w:rPr>
                <w:rFonts w:asciiTheme="minorHAnsi" w:hAnsiTheme="minorHAnsi" w:cstheme="minorHAnsi"/>
              </w:rPr>
              <w:t xml:space="preserve"> </w:t>
            </w:r>
            <w:r w:rsidRPr="00B20B83">
              <w:rPr>
                <w:rFonts w:asciiTheme="minorHAnsi" w:hAnsiTheme="minorHAnsi" w:cstheme="minorHAnsi"/>
              </w:rPr>
              <w:t>делова</w:t>
            </w:r>
            <w:r w:rsidR="0041133E">
              <w:rPr>
                <w:rFonts w:asciiTheme="minorHAnsi" w:hAnsiTheme="minorHAnsi" w:cstheme="minorHAnsi"/>
              </w:rPr>
              <w:t xml:space="preserve"> </w:t>
            </w:r>
            <w:r w:rsidRPr="00B20B83">
              <w:rPr>
                <w:rFonts w:asciiTheme="minorHAnsi" w:hAnsiTheme="minorHAnsi" w:cstheme="minorHAnsi"/>
              </w:rPr>
              <w:t>мреже, благовремено</w:t>
            </w:r>
            <w:r w:rsidR="0041133E">
              <w:rPr>
                <w:rFonts w:asciiTheme="minorHAnsi" w:hAnsiTheme="minorHAnsi" w:cstheme="minorHAnsi"/>
              </w:rPr>
              <w:t xml:space="preserve"> </w:t>
            </w:r>
            <w:r w:rsidRPr="00B20B83">
              <w:rPr>
                <w:rFonts w:asciiTheme="minorHAnsi" w:hAnsiTheme="minorHAnsi" w:cstheme="minorHAnsi"/>
              </w:rPr>
              <w:t>отклаљање</w:t>
            </w:r>
            <w:r w:rsidR="0041133E">
              <w:rPr>
                <w:rFonts w:asciiTheme="minorHAnsi" w:hAnsiTheme="minorHAnsi" w:cstheme="minorHAnsi"/>
              </w:rPr>
              <w:t xml:space="preserve"> </w:t>
            </w:r>
            <w:r w:rsidRPr="00B20B83">
              <w:rPr>
                <w:rFonts w:asciiTheme="minorHAnsi" w:hAnsiTheme="minorHAnsi" w:cstheme="minorHAnsi"/>
              </w:rPr>
              <w:t>кварова</w:t>
            </w:r>
            <w:r w:rsidR="0041133E">
              <w:rPr>
                <w:rFonts w:asciiTheme="minorHAnsi" w:hAnsiTheme="minorHAnsi" w:cstheme="minorHAnsi"/>
              </w:rPr>
              <w:t xml:space="preserve"> </w:t>
            </w:r>
            <w:r w:rsidRPr="00B20B83">
              <w:rPr>
                <w:rFonts w:asciiTheme="minorHAnsi" w:hAnsiTheme="minorHAnsi" w:cstheme="minorHAnsi"/>
              </w:rPr>
              <w:t>на</w:t>
            </w:r>
            <w:r w:rsidR="0041133E">
              <w:rPr>
                <w:rFonts w:asciiTheme="minorHAnsi" w:hAnsiTheme="minorHAnsi" w:cstheme="minorHAnsi"/>
              </w:rPr>
              <w:t xml:space="preserve"> </w:t>
            </w:r>
            <w:r w:rsidRPr="00B20B83">
              <w:rPr>
                <w:rFonts w:asciiTheme="minorHAnsi" w:hAnsiTheme="minorHAnsi" w:cstheme="minorHAnsi"/>
              </w:rPr>
              <w:t>мрежи и допринело</w:t>
            </w:r>
            <w:r w:rsidR="0041133E">
              <w:rPr>
                <w:rFonts w:asciiTheme="minorHAnsi" w:hAnsiTheme="minorHAnsi" w:cstheme="minorHAnsi"/>
              </w:rPr>
              <w:t xml:space="preserve"> </w:t>
            </w:r>
            <w:r w:rsidRPr="00B20B83">
              <w:rPr>
                <w:rFonts w:asciiTheme="minorHAnsi" w:hAnsiTheme="minorHAnsi" w:cstheme="minorHAnsi"/>
              </w:rPr>
              <w:t>смањењу</w:t>
            </w:r>
            <w:r w:rsidR="0041133E">
              <w:rPr>
                <w:rFonts w:asciiTheme="minorHAnsi" w:hAnsiTheme="minorHAnsi" w:cstheme="minorHAnsi"/>
              </w:rPr>
              <w:t xml:space="preserve"> </w:t>
            </w:r>
            <w:r w:rsidRPr="00B20B83">
              <w:rPr>
                <w:rFonts w:asciiTheme="minorHAnsi" w:hAnsiTheme="minorHAnsi" w:cstheme="minorHAnsi"/>
              </w:rPr>
              <w:t>губитака. Ова мера би</w:t>
            </w:r>
            <w:r w:rsidR="0041133E">
              <w:rPr>
                <w:rFonts w:asciiTheme="minorHAnsi" w:hAnsiTheme="minorHAnsi" w:cstheme="minorHAnsi"/>
              </w:rPr>
              <w:t xml:space="preserve"> </w:t>
            </w:r>
            <w:r w:rsidRPr="00B20B83">
              <w:rPr>
                <w:rFonts w:asciiTheme="minorHAnsi" w:hAnsiTheme="minorHAnsi" w:cstheme="minorHAnsi"/>
              </w:rPr>
              <w:t>становницима</w:t>
            </w:r>
            <w:r w:rsidR="0041133E">
              <w:rPr>
                <w:rFonts w:asciiTheme="minorHAnsi" w:hAnsiTheme="minorHAnsi" w:cstheme="minorHAnsi"/>
              </w:rPr>
              <w:t xml:space="preserve"> </w:t>
            </w:r>
            <w:r w:rsidRPr="00B20B83">
              <w:rPr>
                <w:rFonts w:asciiTheme="minorHAnsi" w:hAnsiTheme="minorHAnsi" w:cstheme="minorHAnsi"/>
              </w:rPr>
              <w:t>руралног</w:t>
            </w:r>
            <w:r w:rsidR="0041133E">
              <w:rPr>
                <w:rFonts w:asciiTheme="minorHAnsi" w:hAnsiTheme="minorHAnsi" w:cstheme="minorHAnsi"/>
              </w:rPr>
              <w:t xml:space="preserve"> </w:t>
            </w:r>
            <w:r w:rsidRPr="00B20B83">
              <w:rPr>
                <w:rFonts w:asciiTheme="minorHAnsi" w:hAnsiTheme="minorHAnsi" w:cstheme="minorHAnsi"/>
              </w:rPr>
              <w:t>подручја омогућила нормалан живот и неометано</w:t>
            </w:r>
            <w:r w:rsidR="0041133E">
              <w:rPr>
                <w:rFonts w:asciiTheme="minorHAnsi" w:hAnsiTheme="minorHAnsi" w:cstheme="minorHAnsi"/>
              </w:rPr>
              <w:t xml:space="preserve"> </w:t>
            </w:r>
            <w:r w:rsidRPr="00B20B83">
              <w:rPr>
                <w:rFonts w:asciiTheme="minorHAnsi" w:hAnsiTheme="minorHAnsi" w:cstheme="minorHAnsi"/>
              </w:rPr>
              <w:t xml:space="preserve">бављење сточарством и пољопривредом. </w:t>
            </w:r>
          </w:p>
          <w:p w14:paraId="19BD11E5"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lang w:val="ru-RU" w:eastAsia="sr-Latn-CS"/>
              </w:rPr>
              <w:t>Оквирне активности:</w:t>
            </w:r>
          </w:p>
          <w:p w14:paraId="0564332B" w14:textId="77777777" w:rsidR="00677D49" w:rsidRPr="00B20B83" w:rsidRDefault="00677D49" w:rsidP="001F71B2">
            <w:pPr>
              <w:pStyle w:val="ListParagraph"/>
              <w:numPr>
                <w:ilvl w:val="0"/>
                <w:numId w:val="39"/>
              </w:numPr>
              <w:suppressAutoHyphens/>
              <w:autoSpaceDE/>
              <w:autoSpaceDN/>
              <w:contextualSpacing w:val="0"/>
              <w:outlineLvl w:val="1"/>
              <w:rPr>
                <w:rFonts w:asciiTheme="minorHAnsi" w:hAnsiTheme="minorHAnsi" w:cstheme="minorHAnsi"/>
              </w:rPr>
            </w:pPr>
            <w:r w:rsidRPr="00B20B83">
              <w:rPr>
                <w:rFonts w:asciiTheme="minorHAnsi" w:hAnsiTheme="minorHAnsi" w:cstheme="minorHAnsi"/>
              </w:rPr>
              <w:t>израда техничке документације потребне за примопредају објекта</w:t>
            </w:r>
          </w:p>
          <w:p w14:paraId="700BBC34" w14:textId="77777777" w:rsidR="00677D49" w:rsidRPr="00B20B83" w:rsidRDefault="00677D49" w:rsidP="001F71B2">
            <w:pPr>
              <w:pStyle w:val="ListParagraph"/>
              <w:numPr>
                <w:ilvl w:val="0"/>
                <w:numId w:val="39"/>
              </w:numPr>
              <w:suppressAutoHyphens/>
              <w:autoSpaceDE/>
              <w:autoSpaceDN/>
              <w:contextualSpacing w:val="0"/>
              <w:outlineLvl w:val="1"/>
              <w:rPr>
                <w:rFonts w:asciiTheme="minorHAnsi" w:hAnsiTheme="minorHAnsi" w:cstheme="minorHAnsi"/>
              </w:rPr>
            </w:pPr>
            <w:r w:rsidRPr="00B20B83">
              <w:rPr>
                <w:rFonts w:asciiTheme="minorHAnsi" w:hAnsiTheme="minorHAnsi" w:cstheme="minorHAnsi"/>
              </w:rPr>
              <w:t>израда елабората о зонама заштите</w:t>
            </w:r>
          </w:p>
          <w:p w14:paraId="0D4010F4" w14:textId="77777777" w:rsidR="00677D49" w:rsidRPr="00B20B83" w:rsidRDefault="00677D49" w:rsidP="001F71B2">
            <w:pPr>
              <w:pStyle w:val="ListParagraph"/>
              <w:numPr>
                <w:ilvl w:val="0"/>
                <w:numId w:val="39"/>
              </w:numPr>
              <w:suppressAutoHyphens/>
              <w:autoSpaceDE/>
              <w:autoSpaceDN/>
              <w:contextualSpacing w:val="0"/>
              <w:outlineLvl w:val="1"/>
              <w:rPr>
                <w:rFonts w:asciiTheme="minorHAnsi" w:hAnsiTheme="minorHAnsi" w:cstheme="minorHAnsi"/>
              </w:rPr>
            </w:pPr>
            <w:r w:rsidRPr="00B20B83">
              <w:rPr>
                <w:rFonts w:asciiTheme="minorHAnsi" w:hAnsiTheme="minorHAnsi" w:cstheme="minorHAnsi"/>
              </w:rPr>
              <w:t xml:space="preserve">повезивање сеоских водосистема у јединствену целину на водосистем Кладово и Брза Паланка </w:t>
            </w:r>
          </w:p>
        </w:tc>
      </w:tr>
      <w:tr w:rsidR="00677D49" w:rsidRPr="00B20B83" w14:paraId="4A1C7363" w14:textId="77777777" w:rsidTr="00143404">
        <w:trPr>
          <w:trHeight w:val="679"/>
        </w:trPr>
        <w:tc>
          <w:tcPr>
            <w:tcW w:w="10207" w:type="dxa"/>
            <w:gridSpan w:val="8"/>
          </w:tcPr>
          <w:p w14:paraId="6E905B8D"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33152855"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100.000.000 РСД</w:t>
            </w:r>
          </w:p>
          <w:p w14:paraId="4DB92550"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52D93F22"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rPr>
              <w:t>ЈП „Јединство“ Кладово</w:t>
            </w:r>
          </w:p>
          <w:p w14:paraId="7357E9B8" w14:textId="77777777" w:rsidR="00677D49" w:rsidRPr="00B20B83" w:rsidRDefault="00677D49" w:rsidP="00143404">
            <w:pPr>
              <w:pStyle w:val="NoSpacing"/>
              <w:rPr>
                <w:rFonts w:cstheme="minorHAnsi"/>
                <w:b/>
              </w:rPr>
            </w:pPr>
            <w:r w:rsidRPr="00B20B83">
              <w:rPr>
                <w:rFonts w:cstheme="minorHAnsi"/>
                <w:b/>
              </w:rPr>
              <w:t>Други учесници у спровођењу: домаћинства</w:t>
            </w:r>
          </w:p>
          <w:p w14:paraId="0EAE270A"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608496BB" w14:textId="77777777" w:rsidTr="00143404">
        <w:trPr>
          <w:trHeight w:val="380"/>
        </w:trPr>
        <w:tc>
          <w:tcPr>
            <w:tcW w:w="3403" w:type="dxa"/>
            <w:shd w:val="clear" w:color="auto" w:fill="D5DCE4"/>
          </w:tcPr>
          <w:p w14:paraId="4083851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109695C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BFDEBB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5749545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335DE6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gridSpan w:val="2"/>
            <w:shd w:val="clear" w:color="auto" w:fill="D5DCE4"/>
          </w:tcPr>
          <w:p w14:paraId="34A304B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6CF8C9C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1F60D2D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71852BBB" w14:textId="77777777" w:rsidTr="00143404">
        <w:trPr>
          <w:trHeight w:val="376"/>
        </w:trPr>
        <w:tc>
          <w:tcPr>
            <w:tcW w:w="3403" w:type="dxa"/>
          </w:tcPr>
          <w:p w14:paraId="599778F8"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 xml:space="preserve">Број сеоских водовода који су повезани на водосистем </w:t>
            </w:r>
          </w:p>
        </w:tc>
        <w:tc>
          <w:tcPr>
            <w:tcW w:w="992" w:type="dxa"/>
          </w:tcPr>
          <w:p w14:paraId="2308B7A9"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207A81A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6CC7A1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10</w:t>
            </w:r>
          </w:p>
        </w:tc>
        <w:tc>
          <w:tcPr>
            <w:tcW w:w="992" w:type="dxa"/>
            <w:gridSpan w:val="2"/>
          </w:tcPr>
          <w:p w14:paraId="3D73EA4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22F00C5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12</w:t>
            </w:r>
          </w:p>
        </w:tc>
        <w:tc>
          <w:tcPr>
            <w:tcW w:w="1984" w:type="dxa"/>
          </w:tcPr>
          <w:p w14:paraId="6E1688A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17647EE1" w14:textId="77777777" w:rsidTr="00143404">
        <w:trPr>
          <w:trHeight w:val="606"/>
        </w:trPr>
        <w:tc>
          <w:tcPr>
            <w:tcW w:w="10207" w:type="dxa"/>
            <w:gridSpan w:val="8"/>
            <w:shd w:val="clear" w:color="auto" w:fill="ACB9CA"/>
          </w:tcPr>
          <w:p w14:paraId="1CEBA6A3" w14:textId="77777777" w:rsidR="00677D49" w:rsidRPr="00B20B83" w:rsidRDefault="00677D49" w:rsidP="00143404">
            <w:pPr>
              <w:spacing w:after="120"/>
              <w:rPr>
                <w:rFonts w:asciiTheme="minorHAnsi" w:hAnsiTheme="minorHAnsi" w:cstheme="minorHAnsi"/>
                <w:b/>
                <w:bCs/>
                <w:color w:val="000000" w:themeColor="text1"/>
              </w:rPr>
            </w:pPr>
            <w:r w:rsidRPr="00B20B83">
              <w:rPr>
                <w:rFonts w:asciiTheme="minorHAnsi" w:hAnsiTheme="minorHAnsi" w:cstheme="minorHAnsi"/>
                <w:b/>
                <w:bCs/>
                <w:color w:val="000000" w:themeColor="text1"/>
              </w:rPr>
              <w:t>МЕРА 2.2.3. Уређење водотокова и заштита од штетног дејства вода</w:t>
            </w:r>
          </w:p>
        </w:tc>
      </w:tr>
      <w:tr w:rsidR="00677D49" w:rsidRPr="00B20B83" w14:paraId="53BC495A" w14:textId="77777777" w:rsidTr="00143404">
        <w:trPr>
          <w:trHeight w:val="538"/>
        </w:trPr>
        <w:tc>
          <w:tcPr>
            <w:tcW w:w="10207" w:type="dxa"/>
            <w:gridSpan w:val="8"/>
          </w:tcPr>
          <w:p w14:paraId="0564320B"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6FE07B3A" w14:textId="77777777" w:rsidR="00677D49" w:rsidRPr="00B20B83" w:rsidRDefault="00677D49" w:rsidP="00143404">
            <w:pPr>
              <w:pStyle w:val="NoSpacing"/>
              <w:jc w:val="both"/>
              <w:rPr>
                <w:rFonts w:cstheme="minorHAnsi"/>
              </w:rPr>
            </w:pPr>
            <w:r w:rsidRPr="00B20B83">
              <w:rPr>
                <w:rFonts w:cstheme="minorHAnsi"/>
              </w:rPr>
              <w:t>У смислу водоснабдевања потребно је заштитити све каптажне грађевине које су у токовима река које се уливају у Дунав.</w:t>
            </w:r>
          </w:p>
          <w:p w14:paraId="11E458DC"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Мера подразумева проширење корита, изградњу пропуста и чишћење водотокова на водама другог реда (бујични потоци) у циљуспречавањаплављења.</w:t>
            </w:r>
          </w:p>
          <w:p w14:paraId="00319BE9" w14:textId="77777777" w:rsidR="00677D49" w:rsidRPr="00B20B83" w:rsidRDefault="00677D49" w:rsidP="00143404">
            <w:pPr>
              <w:rPr>
                <w:rFonts w:asciiTheme="minorHAnsi" w:hAnsiTheme="minorHAnsi" w:cstheme="minorHAnsi"/>
                <w:color w:val="000000" w:themeColor="text1"/>
              </w:rPr>
            </w:pPr>
            <w:r w:rsidRPr="00B20B83">
              <w:rPr>
                <w:rFonts w:asciiTheme="minorHAnsi" w:hAnsiTheme="minorHAnsi" w:cstheme="minorHAnsi"/>
                <w:color w:val="000000" w:themeColor="text1"/>
              </w:rPr>
              <w:t>Оквирне активности:</w:t>
            </w:r>
          </w:p>
          <w:p w14:paraId="0A36DEAA" w14:textId="77777777" w:rsidR="00677D49" w:rsidRPr="00B20B83" w:rsidRDefault="00677D49" w:rsidP="001F71B2">
            <w:pPr>
              <w:numPr>
                <w:ilvl w:val="0"/>
                <w:numId w:val="39"/>
              </w:numPr>
              <w:suppressAutoHyphens/>
              <w:autoSpaceDE/>
              <w:autoSpaceDN/>
              <w:rPr>
                <w:rFonts w:asciiTheme="minorHAnsi" w:hAnsiTheme="minorHAnsi" w:cstheme="minorHAnsi"/>
                <w:color w:val="000000" w:themeColor="text1"/>
              </w:rPr>
            </w:pPr>
            <w:r w:rsidRPr="00B20B83">
              <w:rPr>
                <w:rFonts w:asciiTheme="minorHAnsi" w:hAnsiTheme="minorHAnsi" w:cstheme="minorHAnsi"/>
                <w:color w:val="000000" w:themeColor="text1"/>
              </w:rPr>
              <w:t>уређење обала, изградња, одржавање (чишћење од растиња, измуљивање и др.) водених корита и пратећих објеката (мостова и пропуста, колских прелаза, насипа и др.) и хитне интервенције</w:t>
            </w:r>
          </w:p>
          <w:p w14:paraId="7608C8E4" w14:textId="77777777" w:rsidR="00677D49" w:rsidRPr="00B20B83" w:rsidRDefault="00677D49" w:rsidP="001F71B2">
            <w:pPr>
              <w:numPr>
                <w:ilvl w:val="0"/>
                <w:numId w:val="39"/>
              </w:numPr>
              <w:suppressAutoHyphens/>
              <w:autoSpaceDE/>
              <w:autoSpaceDN/>
              <w:rPr>
                <w:rFonts w:asciiTheme="minorHAnsi" w:hAnsiTheme="minorHAnsi" w:cstheme="minorHAnsi"/>
                <w:color w:val="000000" w:themeColor="text1"/>
              </w:rPr>
            </w:pPr>
            <w:r w:rsidRPr="00B20B83">
              <w:rPr>
                <w:rFonts w:asciiTheme="minorHAnsi" w:hAnsiTheme="minorHAnsi" w:cstheme="minorHAnsi"/>
                <w:color w:val="000000" w:themeColor="text1"/>
              </w:rPr>
              <w:t>уређење бујичних водотокова</w:t>
            </w:r>
          </w:p>
          <w:p w14:paraId="4A0FD6B1" w14:textId="77777777" w:rsidR="00677D49" w:rsidRPr="00B20B83" w:rsidRDefault="00677D49" w:rsidP="001F71B2">
            <w:pPr>
              <w:numPr>
                <w:ilvl w:val="0"/>
                <w:numId w:val="39"/>
              </w:numPr>
              <w:suppressAutoHyphens/>
              <w:autoSpaceDE/>
              <w:autoSpaceDN/>
              <w:rPr>
                <w:rFonts w:asciiTheme="minorHAnsi" w:hAnsiTheme="minorHAnsi" w:cstheme="minorHAnsi"/>
                <w:color w:val="000000" w:themeColor="text1"/>
              </w:rPr>
            </w:pPr>
            <w:r w:rsidRPr="00B20B83">
              <w:rPr>
                <w:rFonts w:asciiTheme="minorHAnsi" w:hAnsiTheme="minorHAnsi" w:cstheme="minorHAnsi"/>
                <w:color w:val="000000" w:themeColor="text1"/>
              </w:rPr>
              <w:t>набавка мобилне заштите за одбрану од поплава</w:t>
            </w:r>
          </w:p>
          <w:p w14:paraId="5CAC2961" w14:textId="77777777" w:rsidR="00677D49" w:rsidRPr="00B20B83" w:rsidRDefault="00677D49" w:rsidP="001F71B2">
            <w:pPr>
              <w:numPr>
                <w:ilvl w:val="0"/>
                <w:numId w:val="39"/>
              </w:numPr>
              <w:suppressAutoHyphens/>
              <w:autoSpaceDE/>
              <w:autoSpaceDN/>
              <w:rPr>
                <w:rFonts w:asciiTheme="minorHAnsi" w:hAnsiTheme="minorHAnsi" w:cstheme="minorHAnsi"/>
                <w:color w:val="000000" w:themeColor="text1"/>
              </w:rPr>
            </w:pPr>
            <w:r w:rsidRPr="00B20B83">
              <w:rPr>
                <w:rFonts w:asciiTheme="minorHAnsi" w:hAnsiTheme="minorHAnsi" w:cstheme="minorHAnsi"/>
                <w:color w:val="000000" w:themeColor="text1"/>
              </w:rPr>
              <w:t>дефинисање обавеза ПД „Ђердап“ кроз споразум са локалном самоуправом</w:t>
            </w:r>
          </w:p>
        </w:tc>
      </w:tr>
      <w:tr w:rsidR="00677D49" w:rsidRPr="00B20B83" w14:paraId="19EC6D7B" w14:textId="77777777" w:rsidTr="00143404">
        <w:trPr>
          <w:trHeight w:val="679"/>
        </w:trPr>
        <w:tc>
          <w:tcPr>
            <w:tcW w:w="10207" w:type="dxa"/>
            <w:gridSpan w:val="8"/>
          </w:tcPr>
          <w:p w14:paraId="7956D6BC"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1378F0B9"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50.000.000 РСД</w:t>
            </w:r>
          </w:p>
          <w:p w14:paraId="21B79797"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1B3F400B"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rPr>
              <w:t>ЈП „Јединство“ Кладово</w:t>
            </w:r>
          </w:p>
          <w:p w14:paraId="6488A4B6" w14:textId="77777777" w:rsidR="00677D49" w:rsidRPr="00B20B83" w:rsidRDefault="00677D49" w:rsidP="00143404">
            <w:pPr>
              <w:pStyle w:val="NoSpacing"/>
              <w:rPr>
                <w:rFonts w:cstheme="minorHAnsi"/>
                <w:b/>
                <w:lang w:val="en-GB"/>
              </w:rPr>
            </w:pPr>
            <w:r w:rsidRPr="00B20B83">
              <w:rPr>
                <w:rFonts w:cstheme="minorHAnsi"/>
                <w:b/>
              </w:rPr>
              <w:t xml:space="preserve">Други учесници у спровођењу: </w:t>
            </w:r>
            <w:r w:rsidRPr="00B20B83">
              <w:rPr>
                <w:rFonts w:cstheme="minorHAnsi"/>
                <w:color w:val="000000" w:themeColor="text1"/>
              </w:rPr>
              <w:t>ПД „Ђердап“</w:t>
            </w:r>
          </w:p>
          <w:p w14:paraId="6923B53A"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76FA926D" w14:textId="77777777" w:rsidTr="00143404">
        <w:trPr>
          <w:trHeight w:val="380"/>
        </w:trPr>
        <w:tc>
          <w:tcPr>
            <w:tcW w:w="3403" w:type="dxa"/>
            <w:shd w:val="clear" w:color="auto" w:fill="D5DCE4"/>
          </w:tcPr>
          <w:p w14:paraId="1E30C16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4F777AD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5B019F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3FE1EC3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9306DC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gridSpan w:val="2"/>
            <w:shd w:val="clear" w:color="auto" w:fill="D5DCE4"/>
          </w:tcPr>
          <w:p w14:paraId="31F1073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06ADEC1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9463F6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57189178" w14:textId="77777777" w:rsidTr="00143404">
        <w:trPr>
          <w:trHeight w:val="376"/>
        </w:trPr>
        <w:tc>
          <w:tcPr>
            <w:tcW w:w="3403" w:type="dxa"/>
          </w:tcPr>
          <w:p w14:paraId="05D05B29"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bCs/>
                <w:color w:val="365F91"/>
              </w:rPr>
              <w:t>Број акција које су спроведене у циљу заштите</w:t>
            </w:r>
          </w:p>
        </w:tc>
        <w:tc>
          <w:tcPr>
            <w:tcW w:w="992" w:type="dxa"/>
          </w:tcPr>
          <w:p w14:paraId="2545D53D"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0312587C"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992" w:type="dxa"/>
          </w:tcPr>
          <w:p w14:paraId="71D93FEC"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0</w:t>
            </w:r>
          </w:p>
        </w:tc>
        <w:tc>
          <w:tcPr>
            <w:tcW w:w="992" w:type="dxa"/>
            <w:gridSpan w:val="2"/>
          </w:tcPr>
          <w:p w14:paraId="36762764"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2028.</w:t>
            </w:r>
          </w:p>
        </w:tc>
        <w:tc>
          <w:tcPr>
            <w:tcW w:w="993" w:type="dxa"/>
          </w:tcPr>
          <w:p w14:paraId="6DD1EC09"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1</w:t>
            </w:r>
          </w:p>
        </w:tc>
        <w:tc>
          <w:tcPr>
            <w:tcW w:w="1984" w:type="dxa"/>
          </w:tcPr>
          <w:p w14:paraId="295904C4" w14:textId="77777777" w:rsidR="00677D49" w:rsidRPr="00B20B83" w:rsidRDefault="00677D49" w:rsidP="00143404">
            <w:pPr>
              <w:pStyle w:val="TableParagraph"/>
              <w:spacing w:before="40" w:line="276" w:lineRule="auto"/>
              <w:ind w:left="0"/>
              <w:rPr>
                <w:rFonts w:asciiTheme="minorHAnsi" w:hAnsiTheme="minorHAnsi" w:cstheme="minorHAnsi"/>
                <w:b/>
                <w:lang w:val="en-G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50C369E3" w14:textId="77777777" w:rsidTr="00143404">
        <w:trPr>
          <w:trHeight w:val="606"/>
        </w:trPr>
        <w:tc>
          <w:tcPr>
            <w:tcW w:w="10207" w:type="dxa"/>
            <w:gridSpan w:val="8"/>
            <w:shd w:val="clear" w:color="auto" w:fill="ACB9CA"/>
          </w:tcPr>
          <w:p w14:paraId="64918042" w14:textId="77777777" w:rsidR="00677D49" w:rsidRPr="00B20B83" w:rsidRDefault="00677D49" w:rsidP="00143404">
            <w:pPr>
              <w:pStyle w:val="NoSpacing"/>
              <w:jc w:val="both"/>
              <w:rPr>
                <w:rFonts w:cstheme="minorHAnsi"/>
                <w:b/>
                <w:bCs/>
                <w:color w:val="000000" w:themeColor="text1"/>
              </w:rPr>
            </w:pPr>
          </w:p>
          <w:p w14:paraId="3CF251BF" w14:textId="77777777" w:rsidR="00677D49" w:rsidRPr="00B20B83" w:rsidRDefault="00677D49" w:rsidP="00143404">
            <w:pPr>
              <w:pStyle w:val="NoSpacing"/>
              <w:jc w:val="both"/>
              <w:rPr>
                <w:rFonts w:cstheme="minorHAnsi"/>
                <w:b/>
                <w:bCs/>
              </w:rPr>
            </w:pPr>
            <w:r w:rsidRPr="00B20B83">
              <w:rPr>
                <w:rFonts w:cstheme="minorHAnsi"/>
                <w:b/>
                <w:bCs/>
                <w:color w:val="000000" w:themeColor="text1"/>
              </w:rPr>
              <w:t xml:space="preserve">МЕРА 2.2.4. </w:t>
            </w:r>
            <w:r w:rsidRPr="00B20B83">
              <w:rPr>
                <w:rFonts w:cstheme="minorHAnsi"/>
                <w:b/>
                <w:bCs/>
              </w:rPr>
              <w:t>Увођење и развој даљинског система за управљање и контролу водоводним системом</w:t>
            </w:r>
          </w:p>
          <w:p w14:paraId="3736EA33" w14:textId="77777777" w:rsidR="00677D49" w:rsidRPr="00B20B83" w:rsidRDefault="00677D49" w:rsidP="00143404">
            <w:pPr>
              <w:pStyle w:val="NoSpacing"/>
              <w:jc w:val="both"/>
              <w:rPr>
                <w:rFonts w:cstheme="minorHAnsi"/>
                <w:b/>
                <w:bCs/>
                <w:lang w:val="en-GB"/>
              </w:rPr>
            </w:pPr>
          </w:p>
        </w:tc>
      </w:tr>
      <w:tr w:rsidR="00677D49" w:rsidRPr="00B20B83" w14:paraId="0D6E8386" w14:textId="77777777" w:rsidTr="00143404">
        <w:trPr>
          <w:trHeight w:val="538"/>
        </w:trPr>
        <w:tc>
          <w:tcPr>
            <w:tcW w:w="10207" w:type="dxa"/>
            <w:gridSpan w:val="8"/>
          </w:tcPr>
          <w:p w14:paraId="73C20E9D"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76B7A57A" w14:textId="77777777" w:rsidR="00677D49" w:rsidRPr="00B20B83" w:rsidRDefault="00677D49" w:rsidP="00143404">
            <w:pPr>
              <w:pStyle w:val="NoSpacing"/>
              <w:jc w:val="both"/>
              <w:rPr>
                <w:rFonts w:cstheme="minorHAnsi"/>
              </w:rPr>
            </w:pPr>
            <w:r w:rsidRPr="00B20B83">
              <w:rPr>
                <w:rFonts w:cstheme="minorHAnsi"/>
              </w:rPr>
              <w:t xml:space="preserve">Због ефикаснијег праћења и управљања система водоснабдевања у ингеренцији ЈП Јединство, потребно је надоградити постојећи - Систем даљинског управљања – који је ПД Ђердап инсталирао у просторијама ЈП Јединство. Надоградњом система даљинског управљања створили би се услови за мерење и активно прађење и управљање притисцима и протоцима у водосистемима и организовање Контролно Командног Центра (ККЦ) са адекватном кадровском структуром. Такав вид управљања би садржао потребну аналитику произведених количина, потрошње, потрошње енергије по јединици производа итд. што би губитке довело до минималних вредности. </w:t>
            </w:r>
          </w:p>
          <w:p w14:paraId="7E5430AD" w14:textId="77777777" w:rsidR="00677D49" w:rsidRPr="00B20B83" w:rsidRDefault="00677D49" w:rsidP="00143404">
            <w:pPr>
              <w:rPr>
                <w:rFonts w:asciiTheme="minorHAnsi" w:hAnsiTheme="minorHAnsi" w:cstheme="minorHAnsi"/>
                <w:color w:val="000000" w:themeColor="text1"/>
              </w:rPr>
            </w:pPr>
            <w:r w:rsidRPr="00B20B83">
              <w:rPr>
                <w:rFonts w:asciiTheme="minorHAnsi" w:hAnsiTheme="minorHAnsi" w:cstheme="minorHAnsi"/>
                <w:color w:val="000000" w:themeColor="text1"/>
              </w:rPr>
              <w:t>Оквирне активности:</w:t>
            </w:r>
          </w:p>
          <w:p w14:paraId="7EDC6AAF" w14:textId="77777777" w:rsidR="00677D49" w:rsidRPr="00B20B83" w:rsidRDefault="00677D49" w:rsidP="001F71B2">
            <w:pPr>
              <w:numPr>
                <w:ilvl w:val="0"/>
                <w:numId w:val="30"/>
              </w:numPr>
              <w:suppressAutoHyphens/>
              <w:autoSpaceDE/>
              <w:autoSpaceDN/>
              <w:rPr>
                <w:rFonts w:asciiTheme="minorHAnsi" w:hAnsiTheme="minorHAnsi" w:cstheme="minorHAnsi"/>
                <w:color w:val="000000" w:themeColor="text1"/>
              </w:rPr>
            </w:pPr>
            <w:r w:rsidRPr="00B20B83">
              <w:rPr>
                <w:rFonts w:asciiTheme="minorHAnsi" w:hAnsiTheme="minorHAnsi" w:cstheme="minorHAnsi"/>
                <w:color w:val="000000" w:themeColor="text1"/>
              </w:rPr>
              <w:t>проширење, унапређење и модернизација система за даљински надзор и управљање у водоводном систему</w:t>
            </w:r>
          </w:p>
          <w:p w14:paraId="68F5B5EE" w14:textId="77777777" w:rsidR="00677D49" w:rsidRPr="00B20B83" w:rsidRDefault="00677D49" w:rsidP="001F71B2">
            <w:pPr>
              <w:pStyle w:val="ListParagraph"/>
              <w:widowControl/>
              <w:numPr>
                <w:ilvl w:val="0"/>
                <w:numId w:val="30"/>
              </w:numPr>
              <w:adjustRightInd w:val="0"/>
              <w:contextualSpacing w:val="0"/>
              <w:outlineLvl w:val="1"/>
              <w:rPr>
                <w:rFonts w:asciiTheme="minorHAnsi" w:hAnsiTheme="minorHAnsi" w:cstheme="minorHAnsi"/>
                <w:b/>
                <w:bCs/>
              </w:rPr>
            </w:pPr>
            <w:r w:rsidRPr="00B20B83">
              <w:rPr>
                <w:rFonts w:asciiTheme="minorHAnsi" w:hAnsiTheme="minorHAnsi" w:cstheme="minorHAnsi"/>
                <w:color w:val="000000" w:themeColor="text1"/>
              </w:rPr>
              <w:t>успостављање кадровско - организационе и техничке структуре (опремљеност) за управљање системом</w:t>
            </w:r>
          </w:p>
          <w:p w14:paraId="35515D21" w14:textId="77777777" w:rsidR="00677D49" w:rsidRPr="00B20B83" w:rsidRDefault="00677D49" w:rsidP="001F71B2">
            <w:pPr>
              <w:numPr>
                <w:ilvl w:val="0"/>
                <w:numId w:val="30"/>
              </w:numPr>
              <w:suppressAutoHyphens/>
              <w:autoSpaceDE/>
              <w:autoSpaceDN/>
              <w:rPr>
                <w:rFonts w:asciiTheme="minorHAnsi" w:hAnsiTheme="minorHAnsi" w:cstheme="minorHAnsi"/>
                <w:color w:val="000000" w:themeColor="text1"/>
              </w:rPr>
            </w:pPr>
            <w:r w:rsidRPr="00B20B83">
              <w:rPr>
                <w:rFonts w:asciiTheme="minorHAnsi" w:hAnsiTheme="minorHAnsi" w:cstheme="minorHAnsi"/>
                <w:color w:val="000000" w:themeColor="text1"/>
              </w:rPr>
              <w:t>увођење и примена система за управљање губицима у водосистему (анализа постојећег стања, израда плана смањења губитака са дефинисаном динамиком, потребним кадровима и опремом за детекцију и анализу)</w:t>
            </w:r>
          </w:p>
        </w:tc>
      </w:tr>
      <w:tr w:rsidR="00677D49" w:rsidRPr="00B20B83" w14:paraId="36CDA56E" w14:textId="77777777" w:rsidTr="00143404">
        <w:trPr>
          <w:trHeight w:val="679"/>
        </w:trPr>
        <w:tc>
          <w:tcPr>
            <w:tcW w:w="10207" w:type="dxa"/>
            <w:gridSpan w:val="8"/>
          </w:tcPr>
          <w:p w14:paraId="63B8588F"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институционално-управљачко-организациона</w:t>
            </w:r>
          </w:p>
          <w:p w14:paraId="322A5E96"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50.000.000 РСД</w:t>
            </w:r>
          </w:p>
          <w:p w14:paraId="1E7B64E7"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7EDAC589"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rPr>
              <w:t>ЈП „Јединство“ Кладово</w:t>
            </w:r>
          </w:p>
          <w:p w14:paraId="29D90DE2"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color w:val="000000" w:themeColor="text1"/>
              </w:rPr>
              <w:t>ПД „Ђердап“</w:t>
            </w:r>
          </w:p>
          <w:p w14:paraId="06F66D59"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21669043" w14:textId="77777777" w:rsidTr="00143404">
        <w:trPr>
          <w:trHeight w:val="380"/>
        </w:trPr>
        <w:tc>
          <w:tcPr>
            <w:tcW w:w="3403" w:type="dxa"/>
            <w:shd w:val="clear" w:color="auto" w:fill="D5DCE4"/>
          </w:tcPr>
          <w:p w14:paraId="0A504C5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458DAE9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676F18B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2C14F49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AF8D85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gridSpan w:val="2"/>
            <w:shd w:val="clear" w:color="auto" w:fill="D5DCE4"/>
          </w:tcPr>
          <w:p w14:paraId="779163D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1FB10DB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66673B9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47E265F1" w14:textId="77777777" w:rsidTr="00143404">
        <w:trPr>
          <w:trHeight w:val="376"/>
        </w:trPr>
        <w:tc>
          <w:tcPr>
            <w:tcW w:w="3403" w:type="dxa"/>
          </w:tcPr>
          <w:p w14:paraId="76B923D7"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 xml:space="preserve">% покривености водоводне мреже </w:t>
            </w:r>
            <w:r w:rsidRPr="00B20B83">
              <w:rPr>
                <w:rFonts w:asciiTheme="minorHAnsi" w:eastAsia="Times New Roman" w:hAnsiTheme="minorHAnsi" w:cstheme="minorHAnsi"/>
                <w:color w:val="365F91"/>
              </w:rPr>
              <w:t xml:space="preserve">надзорно-управљачким информационим системом </w:t>
            </w:r>
          </w:p>
        </w:tc>
        <w:tc>
          <w:tcPr>
            <w:tcW w:w="992" w:type="dxa"/>
          </w:tcPr>
          <w:p w14:paraId="37A0F694"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eastAsia="Times New Roman" w:hAnsiTheme="minorHAnsi" w:cstheme="minorHAnsi"/>
                <w:color w:val="365F91"/>
              </w:rPr>
              <w:t>%</w:t>
            </w:r>
          </w:p>
        </w:tc>
        <w:tc>
          <w:tcPr>
            <w:tcW w:w="851" w:type="dxa"/>
          </w:tcPr>
          <w:p w14:paraId="35204ED4"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337CE44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30</w:t>
            </w:r>
          </w:p>
        </w:tc>
        <w:tc>
          <w:tcPr>
            <w:tcW w:w="992" w:type="dxa"/>
            <w:gridSpan w:val="2"/>
          </w:tcPr>
          <w:p w14:paraId="594F03C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475211F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100</w:t>
            </w:r>
          </w:p>
        </w:tc>
        <w:tc>
          <w:tcPr>
            <w:tcW w:w="1984" w:type="dxa"/>
          </w:tcPr>
          <w:p w14:paraId="3288DF11" w14:textId="77777777" w:rsidR="00677D49" w:rsidRPr="00B20B83" w:rsidRDefault="00677D49" w:rsidP="00143404">
            <w:pPr>
              <w:pStyle w:val="TableParagraph"/>
              <w:spacing w:before="40" w:line="276" w:lineRule="auto"/>
              <w:ind w:left="0"/>
              <w:jc w:val="both"/>
              <w:rPr>
                <w:rFonts w:asciiTheme="minorHAnsi" w:hAnsiTheme="minorHAnsi" w:cstheme="minorHAnsi"/>
                <w: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5B2A28D5" w14:textId="77777777" w:rsidTr="00143404">
        <w:trPr>
          <w:trHeight w:val="606"/>
        </w:trPr>
        <w:tc>
          <w:tcPr>
            <w:tcW w:w="10207" w:type="dxa"/>
            <w:gridSpan w:val="8"/>
            <w:shd w:val="clear" w:color="auto" w:fill="ACB9CA"/>
          </w:tcPr>
          <w:p w14:paraId="536DB56D" w14:textId="77777777" w:rsidR="00677D49" w:rsidRPr="00B20B83" w:rsidRDefault="00677D49" w:rsidP="00143404">
            <w:pPr>
              <w:pStyle w:val="NoSpacing"/>
              <w:rPr>
                <w:rFonts w:cstheme="minorHAnsi"/>
                <w:b/>
                <w:bCs/>
                <w:color w:val="000000"/>
                <w:lang w:val="ru-RU"/>
              </w:rPr>
            </w:pPr>
          </w:p>
          <w:p w14:paraId="32D5FF80" w14:textId="77777777" w:rsidR="00677D49" w:rsidRPr="00B20B83" w:rsidRDefault="00677D49" w:rsidP="00143404">
            <w:pPr>
              <w:pStyle w:val="NoSpacing"/>
              <w:rPr>
                <w:rFonts w:cstheme="minorHAnsi"/>
                <w:b/>
                <w:bCs/>
              </w:rPr>
            </w:pPr>
            <w:r w:rsidRPr="00B20B83">
              <w:rPr>
                <w:rFonts w:cstheme="minorHAnsi"/>
                <w:b/>
                <w:bCs/>
                <w:color w:val="000000"/>
                <w:lang w:val="ru-RU"/>
              </w:rPr>
              <w:t xml:space="preserve">МЕРА 2.2.5. </w:t>
            </w:r>
            <w:r w:rsidRPr="00B20B83">
              <w:rPr>
                <w:rFonts w:cstheme="minorHAnsi"/>
                <w:b/>
                <w:bCs/>
              </w:rPr>
              <w:t>Унапређење коришћења и очувања пијаће воде као ресурса</w:t>
            </w:r>
          </w:p>
          <w:p w14:paraId="56B7905D" w14:textId="77777777" w:rsidR="00677D49" w:rsidRPr="00B20B83" w:rsidRDefault="00677D49" w:rsidP="00143404">
            <w:pPr>
              <w:pStyle w:val="NoSpacing"/>
              <w:rPr>
                <w:rFonts w:cstheme="minorHAnsi"/>
                <w:b/>
                <w:bCs/>
              </w:rPr>
            </w:pPr>
          </w:p>
        </w:tc>
      </w:tr>
      <w:tr w:rsidR="00677D49" w:rsidRPr="00B20B83" w14:paraId="63F241B5" w14:textId="77777777" w:rsidTr="00143404">
        <w:trPr>
          <w:trHeight w:val="538"/>
        </w:trPr>
        <w:tc>
          <w:tcPr>
            <w:tcW w:w="10207" w:type="dxa"/>
            <w:gridSpan w:val="8"/>
          </w:tcPr>
          <w:p w14:paraId="7B6D668A" w14:textId="77777777" w:rsidR="00677D49" w:rsidRPr="00B20B83" w:rsidRDefault="00677D49" w:rsidP="00143404">
            <w:pPr>
              <w:jc w:val="both"/>
              <w:rPr>
                <w:rFonts w:asciiTheme="minorHAnsi" w:hAnsiTheme="minorHAnsi" w:cstheme="minorHAnsi"/>
                <w:b/>
              </w:rPr>
            </w:pPr>
            <w:r w:rsidRPr="00B20B83">
              <w:rPr>
                <w:rFonts w:asciiTheme="minorHAnsi" w:hAnsiTheme="minorHAnsi" w:cstheme="minorHAnsi"/>
                <w:b/>
              </w:rPr>
              <w:t xml:space="preserve">Опис: </w:t>
            </w:r>
          </w:p>
          <w:p w14:paraId="2F03C34E" w14:textId="77777777" w:rsidR="00677D49" w:rsidRPr="00B20B83" w:rsidRDefault="00677D49" w:rsidP="00143404">
            <w:pPr>
              <w:pStyle w:val="NoSpacing"/>
              <w:jc w:val="both"/>
              <w:rPr>
                <w:rFonts w:cstheme="minorHAnsi"/>
              </w:rPr>
            </w:pPr>
            <w:r w:rsidRPr="00B20B83">
              <w:rPr>
                <w:rFonts w:cstheme="minorHAnsi"/>
              </w:rPr>
              <w:t>Пројекте и елаборате зона заштите поседује само извориште „Царина“ Кладово, док остала изворишта немају потребну документацију.</w:t>
            </w:r>
          </w:p>
          <w:p w14:paraId="3E6854E3" w14:textId="77777777" w:rsidR="00677D49" w:rsidRPr="00614776" w:rsidRDefault="00677D49" w:rsidP="00143404">
            <w:pPr>
              <w:pStyle w:val="NoSpacing"/>
              <w:jc w:val="both"/>
              <w:rPr>
                <w:rFonts w:cstheme="minorHAnsi"/>
              </w:rPr>
            </w:pPr>
            <w:r w:rsidRPr="00B20B83">
              <w:rPr>
                <w:rFonts w:cstheme="minorHAnsi"/>
              </w:rPr>
              <w:t xml:space="preserve">Планским документима је потребно предвидети све врсте заштите изворишта дефинисане пројектима зона заштите, од недозвољене градње, коришћење пестицида у зонама заштите, прљавих технологија, дивљих </w:t>
            </w:r>
            <w:r w:rsidRPr="00614776">
              <w:rPr>
                <w:rFonts w:cstheme="minorHAnsi"/>
              </w:rPr>
              <w:t>депонија, ограничења саобраћаја итд.</w:t>
            </w:r>
          </w:p>
          <w:p w14:paraId="438D623B" w14:textId="77777777" w:rsidR="00677D49" w:rsidRPr="00614776" w:rsidRDefault="00677D49" w:rsidP="00143404">
            <w:pPr>
              <w:jc w:val="both"/>
              <w:rPr>
                <w:rFonts w:asciiTheme="minorHAnsi" w:hAnsiTheme="minorHAnsi" w:cstheme="minorHAnsi"/>
              </w:rPr>
            </w:pPr>
            <w:r w:rsidRPr="00614776">
              <w:rPr>
                <w:rFonts w:asciiTheme="minorHAnsi" w:hAnsiTheme="minorHAnsi" w:cstheme="minorHAnsi"/>
              </w:rPr>
              <w:t>Мера</w:t>
            </w:r>
            <w:r w:rsidR="00614776" w:rsidRPr="00614776">
              <w:rPr>
                <w:rFonts w:asciiTheme="minorHAnsi" w:hAnsiTheme="minorHAnsi" w:cstheme="minorHAnsi"/>
              </w:rPr>
              <w:t xml:space="preserve"> </w:t>
            </w:r>
            <w:r w:rsidRPr="00614776">
              <w:rPr>
                <w:rFonts w:asciiTheme="minorHAnsi" w:hAnsiTheme="minorHAnsi" w:cstheme="minorHAnsi"/>
              </w:rPr>
              <w:t>обухвата</w:t>
            </w:r>
            <w:r w:rsidR="00614776" w:rsidRPr="00614776">
              <w:rPr>
                <w:rFonts w:asciiTheme="minorHAnsi" w:hAnsiTheme="minorHAnsi" w:cstheme="minorHAnsi"/>
              </w:rPr>
              <w:t xml:space="preserve"> </w:t>
            </w:r>
            <w:r w:rsidRPr="00614776">
              <w:rPr>
                <w:rFonts w:asciiTheme="minorHAnsi" w:hAnsiTheme="minorHAnsi" w:cstheme="minorHAnsi"/>
              </w:rPr>
              <w:t>едукативно-промотивну</w:t>
            </w:r>
            <w:r w:rsidR="00614776" w:rsidRPr="00614776">
              <w:rPr>
                <w:rFonts w:asciiTheme="minorHAnsi" w:hAnsiTheme="minorHAnsi" w:cstheme="minorHAnsi"/>
              </w:rPr>
              <w:t xml:space="preserve"> </w:t>
            </w:r>
            <w:r w:rsidRPr="00614776">
              <w:rPr>
                <w:rFonts w:asciiTheme="minorHAnsi" w:hAnsiTheme="minorHAnsi" w:cstheme="minorHAnsi"/>
              </w:rPr>
              <w:t>кампању у којој</w:t>
            </w:r>
            <w:r w:rsidR="00614776" w:rsidRPr="00614776">
              <w:rPr>
                <w:rFonts w:asciiTheme="minorHAnsi" w:hAnsiTheme="minorHAnsi" w:cstheme="minorHAnsi"/>
              </w:rPr>
              <w:t xml:space="preserve"> </w:t>
            </w:r>
            <w:r w:rsidRPr="00614776">
              <w:rPr>
                <w:rFonts w:asciiTheme="minorHAnsi" w:hAnsiTheme="minorHAnsi" w:cstheme="minorHAnsi"/>
              </w:rPr>
              <w:t>би</w:t>
            </w:r>
            <w:r w:rsidR="00614776" w:rsidRPr="00614776">
              <w:rPr>
                <w:rFonts w:asciiTheme="minorHAnsi" w:hAnsiTheme="minorHAnsi" w:cstheme="minorHAnsi"/>
              </w:rPr>
              <w:t xml:space="preserve"> </w:t>
            </w:r>
            <w:r w:rsidRPr="00614776">
              <w:rPr>
                <w:rFonts w:asciiTheme="minorHAnsi" w:hAnsiTheme="minorHAnsi" w:cstheme="minorHAnsi"/>
              </w:rPr>
              <w:t>учествовала</w:t>
            </w:r>
            <w:r w:rsidR="00614776" w:rsidRPr="00614776">
              <w:rPr>
                <w:rFonts w:asciiTheme="minorHAnsi" w:hAnsiTheme="minorHAnsi" w:cstheme="minorHAnsi"/>
              </w:rPr>
              <w:t xml:space="preserve"> </w:t>
            </w:r>
            <w:r w:rsidRPr="00614776">
              <w:rPr>
                <w:rFonts w:asciiTheme="minorHAnsi" w:hAnsiTheme="minorHAnsi" w:cstheme="minorHAnsi"/>
              </w:rPr>
              <w:t>општина</w:t>
            </w:r>
            <w:r w:rsidR="00614776" w:rsidRPr="00614776">
              <w:rPr>
                <w:rFonts w:asciiTheme="minorHAnsi" w:hAnsiTheme="minorHAnsi" w:cstheme="minorHAnsi"/>
              </w:rPr>
              <w:t xml:space="preserve"> </w:t>
            </w:r>
            <w:r w:rsidRPr="00614776">
              <w:rPr>
                <w:rFonts w:asciiTheme="minorHAnsi" w:hAnsiTheme="minorHAnsi" w:cstheme="minorHAnsi"/>
              </w:rPr>
              <w:t xml:space="preserve">Кладово, </w:t>
            </w:r>
            <w:r w:rsidRPr="00614776">
              <w:rPr>
                <w:rFonts w:asciiTheme="minorHAnsi" w:hAnsiTheme="minorHAnsi" w:cstheme="minorHAnsi"/>
                <w:iCs/>
                <w:lang w:val="ru-RU"/>
              </w:rPr>
              <w:t>ЈП „Јединство“ Кладово</w:t>
            </w:r>
            <w:r w:rsidR="00614776" w:rsidRPr="00614776">
              <w:rPr>
                <w:rFonts w:asciiTheme="minorHAnsi" w:hAnsiTheme="minorHAnsi" w:cstheme="minorHAnsi"/>
                <w:iCs/>
                <w:lang w:val="ru-RU"/>
              </w:rPr>
              <w:t xml:space="preserve"> </w:t>
            </w:r>
            <w:r w:rsidRPr="00614776">
              <w:rPr>
                <w:rFonts w:asciiTheme="minorHAnsi" w:hAnsiTheme="minorHAnsi" w:cstheme="minorHAnsi"/>
              </w:rPr>
              <w:t>и невладине</w:t>
            </w:r>
            <w:r w:rsidR="00614776" w:rsidRPr="00614776">
              <w:rPr>
                <w:rFonts w:asciiTheme="minorHAnsi" w:hAnsiTheme="minorHAnsi" w:cstheme="minorHAnsi"/>
              </w:rPr>
              <w:t xml:space="preserve"> </w:t>
            </w:r>
            <w:r w:rsidRPr="00614776">
              <w:rPr>
                <w:rFonts w:asciiTheme="minorHAnsi" w:hAnsiTheme="minorHAnsi" w:cstheme="minorHAnsi"/>
              </w:rPr>
              <w:t>организације</w:t>
            </w:r>
            <w:r w:rsidR="00614776" w:rsidRPr="00614776">
              <w:rPr>
                <w:rFonts w:asciiTheme="minorHAnsi" w:hAnsiTheme="minorHAnsi" w:cstheme="minorHAnsi"/>
              </w:rPr>
              <w:t xml:space="preserve"> </w:t>
            </w:r>
            <w:r w:rsidRPr="00614776">
              <w:rPr>
                <w:rFonts w:asciiTheme="minorHAnsi" w:hAnsiTheme="minorHAnsi" w:cstheme="minorHAnsi"/>
              </w:rPr>
              <w:t>са</w:t>
            </w:r>
            <w:r w:rsidR="00614776" w:rsidRPr="00614776">
              <w:rPr>
                <w:rFonts w:asciiTheme="minorHAnsi" w:hAnsiTheme="minorHAnsi" w:cstheme="minorHAnsi"/>
              </w:rPr>
              <w:t xml:space="preserve"> </w:t>
            </w:r>
            <w:r w:rsidRPr="00614776">
              <w:rPr>
                <w:rFonts w:asciiTheme="minorHAnsi" w:hAnsiTheme="minorHAnsi" w:cstheme="minorHAnsi"/>
              </w:rPr>
              <w:t>подручја</w:t>
            </w:r>
            <w:r w:rsidR="00614776" w:rsidRPr="00614776">
              <w:rPr>
                <w:rFonts w:asciiTheme="minorHAnsi" w:hAnsiTheme="minorHAnsi" w:cstheme="minorHAnsi"/>
              </w:rPr>
              <w:t xml:space="preserve"> </w:t>
            </w:r>
            <w:r w:rsidRPr="00614776">
              <w:rPr>
                <w:rFonts w:asciiTheme="minorHAnsi" w:hAnsiTheme="minorHAnsi" w:cstheme="minorHAnsi"/>
              </w:rPr>
              <w:t xml:space="preserve">општине. </w:t>
            </w:r>
          </w:p>
          <w:p w14:paraId="21FE3C24" w14:textId="77777777" w:rsidR="00677D49" w:rsidRPr="00614776" w:rsidRDefault="00677D49" w:rsidP="00143404">
            <w:pPr>
              <w:jc w:val="both"/>
              <w:rPr>
                <w:rFonts w:asciiTheme="minorHAnsi" w:hAnsiTheme="minorHAnsi" w:cstheme="minorHAnsi"/>
              </w:rPr>
            </w:pPr>
            <w:r w:rsidRPr="00614776">
              <w:rPr>
                <w:rFonts w:asciiTheme="minorHAnsi" w:hAnsiTheme="minorHAnsi" w:cstheme="minorHAnsi"/>
              </w:rPr>
              <w:t>Едукативна</w:t>
            </w:r>
            <w:r w:rsidR="00614776" w:rsidRPr="00614776">
              <w:rPr>
                <w:rFonts w:asciiTheme="minorHAnsi" w:hAnsiTheme="minorHAnsi" w:cstheme="minorHAnsi"/>
              </w:rPr>
              <w:t xml:space="preserve"> </w:t>
            </w:r>
            <w:r w:rsidRPr="00614776">
              <w:rPr>
                <w:rFonts w:asciiTheme="minorHAnsi" w:hAnsiTheme="minorHAnsi" w:cstheme="minorHAnsi"/>
              </w:rPr>
              <w:t>кампања</w:t>
            </w:r>
            <w:r w:rsidR="00614776" w:rsidRPr="00614776">
              <w:rPr>
                <w:rFonts w:asciiTheme="minorHAnsi" w:hAnsiTheme="minorHAnsi" w:cstheme="minorHAnsi"/>
              </w:rPr>
              <w:t xml:space="preserve"> </w:t>
            </w:r>
            <w:r w:rsidRPr="00614776">
              <w:rPr>
                <w:rFonts w:asciiTheme="minorHAnsi" w:hAnsiTheme="minorHAnsi" w:cstheme="minorHAnsi"/>
              </w:rPr>
              <w:t>би</w:t>
            </w:r>
            <w:r w:rsidR="00614776" w:rsidRPr="00614776">
              <w:rPr>
                <w:rFonts w:asciiTheme="minorHAnsi" w:hAnsiTheme="minorHAnsi" w:cstheme="minorHAnsi"/>
              </w:rPr>
              <w:t xml:space="preserve"> </w:t>
            </w:r>
            <w:r w:rsidRPr="00614776">
              <w:rPr>
                <w:rFonts w:asciiTheme="minorHAnsi" w:hAnsiTheme="minorHAnsi" w:cstheme="minorHAnsi"/>
              </w:rPr>
              <w:t>се</w:t>
            </w:r>
            <w:r w:rsidR="00614776" w:rsidRPr="00614776">
              <w:rPr>
                <w:rFonts w:asciiTheme="minorHAnsi" w:hAnsiTheme="minorHAnsi" w:cstheme="minorHAnsi"/>
              </w:rPr>
              <w:t xml:space="preserve"> </w:t>
            </w:r>
            <w:r w:rsidRPr="00614776">
              <w:rPr>
                <w:rFonts w:asciiTheme="minorHAnsi" w:hAnsiTheme="minorHAnsi" w:cstheme="minorHAnsi"/>
              </w:rPr>
              <w:t>највише</w:t>
            </w:r>
            <w:r w:rsidR="00614776" w:rsidRPr="00614776">
              <w:rPr>
                <w:rFonts w:asciiTheme="minorHAnsi" w:hAnsiTheme="minorHAnsi" w:cstheme="minorHAnsi"/>
              </w:rPr>
              <w:t xml:space="preserve"> </w:t>
            </w:r>
            <w:r w:rsidRPr="00614776">
              <w:rPr>
                <w:rFonts w:asciiTheme="minorHAnsi" w:hAnsiTheme="minorHAnsi" w:cstheme="minorHAnsi"/>
              </w:rPr>
              <w:t>односила</w:t>
            </w:r>
            <w:r w:rsidR="00614776" w:rsidRPr="00614776">
              <w:rPr>
                <w:rFonts w:asciiTheme="minorHAnsi" w:hAnsiTheme="minorHAnsi" w:cstheme="minorHAnsi"/>
              </w:rPr>
              <w:t xml:space="preserve"> </w:t>
            </w:r>
            <w:r w:rsidRPr="00614776">
              <w:rPr>
                <w:rFonts w:asciiTheme="minorHAnsi" w:hAnsiTheme="minorHAnsi" w:cstheme="minorHAnsi"/>
              </w:rPr>
              <w:t>на</w:t>
            </w:r>
            <w:r w:rsidR="00614776" w:rsidRPr="00614776">
              <w:rPr>
                <w:rFonts w:asciiTheme="minorHAnsi" w:hAnsiTheme="minorHAnsi" w:cstheme="minorHAnsi"/>
              </w:rPr>
              <w:t xml:space="preserve"> </w:t>
            </w:r>
            <w:r w:rsidRPr="00614776">
              <w:rPr>
                <w:rFonts w:asciiTheme="minorHAnsi" w:hAnsiTheme="minorHAnsi" w:cstheme="minorHAnsi"/>
              </w:rPr>
              <w:t>подизање</w:t>
            </w:r>
            <w:r w:rsidR="00614776" w:rsidRPr="00614776">
              <w:rPr>
                <w:rFonts w:asciiTheme="minorHAnsi" w:hAnsiTheme="minorHAnsi" w:cstheme="minorHAnsi"/>
              </w:rPr>
              <w:t xml:space="preserve"> </w:t>
            </w:r>
            <w:r w:rsidRPr="00614776">
              <w:rPr>
                <w:rFonts w:asciiTheme="minorHAnsi" w:hAnsiTheme="minorHAnsi" w:cstheme="minorHAnsi"/>
              </w:rPr>
              <w:t>знања и свести о значају</w:t>
            </w:r>
            <w:r w:rsidR="00614776" w:rsidRPr="00614776">
              <w:rPr>
                <w:rFonts w:asciiTheme="minorHAnsi" w:hAnsiTheme="minorHAnsi" w:cstheme="minorHAnsi"/>
              </w:rPr>
              <w:t xml:space="preserve"> </w:t>
            </w:r>
            <w:r w:rsidRPr="00614776">
              <w:rPr>
                <w:rFonts w:asciiTheme="minorHAnsi" w:hAnsiTheme="minorHAnsi" w:cstheme="minorHAnsi"/>
              </w:rPr>
              <w:t>чисте</w:t>
            </w:r>
            <w:r w:rsidR="00614776" w:rsidRPr="00614776">
              <w:rPr>
                <w:rFonts w:asciiTheme="minorHAnsi" w:hAnsiTheme="minorHAnsi" w:cstheme="minorHAnsi"/>
              </w:rPr>
              <w:t xml:space="preserve"> </w:t>
            </w:r>
            <w:r w:rsidRPr="00614776">
              <w:rPr>
                <w:rFonts w:asciiTheme="minorHAnsi" w:hAnsiTheme="minorHAnsi" w:cstheme="minorHAnsi"/>
              </w:rPr>
              <w:t>пијаће</w:t>
            </w:r>
            <w:r w:rsidR="00614776" w:rsidRPr="00614776">
              <w:rPr>
                <w:rFonts w:asciiTheme="minorHAnsi" w:hAnsiTheme="minorHAnsi" w:cstheme="minorHAnsi"/>
              </w:rPr>
              <w:t xml:space="preserve"> </w:t>
            </w:r>
            <w:r w:rsidRPr="00614776">
              <w:rPr>
                <w:rFonts w:asciiTheme="minorHAnsi" w:hAnsiTheme="minorHAnsi" w:cstheme="minorHAnsi"/>
              </w:rPr>
              <w:t>воде, упознавање</w:t>
            </w:r>
            <w:r w:rsidR="00614776" w:rsidRPr="00614776">
              <w:rPr>
                <w:rFonts w:asciiTheme="minorHAnsi" w:hAnsiTheme="minorHAnsi" w:cstheme="minorHAnsi"/>
              </w:rPr>
              <w:t xml:space="preserve"> </w:t>
            </w:r>
            <w:r w:rsidRPr="00614776">
              <w:rPr>
                <w:rFonts w:asciiTheme="minorHAnsi" w:hAnsiTheme="minorHAnsi" w:cstheme="minorHAnsi"/>
              </w:rPr>
              <w:t>деце, али</w:t>
            </w:r>
            <w:r w:rsidR="00614776" w:rsidRPr="00614776">
              <w:rPr>
                <w:rFonts w:asciiTheme="minorHAnsi" w:hAnsiTheme="minorHAnsi" w:cstheme="minorHAnsi"/>
              </w:rPr>
              <w:t xml:space="preserve"> и </w:t>
            </w:r>
            <w:r w:rsidRPr="00614776">
              <w:rPr>
                <w:rFonts w:asciiTheme="minorHAnsi" w:hAnsiTheme="minorHAnsi" w:cstheme="minorHAnsi"/>
              </w:rPr>
              <w:t>свихг</w:t>
            </w:r>
            <w:r w:rsidR="00614776" w:rsidRPr="00614776">
              <w:rPr>
                <w:rFonts w:asciiTheme="minorHAnsi" w:hAnsiTheme="minorHAnsi" w:cstheme="minorHAnsi"/>
              </w:rPr>
              <w:t xml:space="preserve"> </w:t>
            </w:r>
            <w:r w:rsidRPr="00614776">
              <w:rPr>
                <w:rFonts w:asciiTheme="minorHAnsi" w:hAnsiTheme="minorHAnsi" w:cstheme="minorHAnsi"/>
              </w:rPr>
              <w:t>рађана о значају</w:t>
            </w:r>
            <w:r w:rsidR="00614776" w:rsidRPr="00614776">
              <w:rPr>
                <w:rFonts w:asciiTheme="minorHAnsi" w:hAnsiTheme="minorHAnsi" w:cstheme="minorHAnsi"/>
              </w:rPr>
              <w:t xml:space="preserve"> </w:t>
            </w:r>
            <w:r w:rsidRPr="00614776">
              <w:rPr>
                <w:rFonts w:asciiTheme="minorHAnsi" w:hAnsiTheme="minorHAnsi" w:cstheme="minorHAnsi"/>
              </w:rPr>
              <w:t>воде</w:t>
            </w:r>
            <w:r w:rsidR="00614776" w:rsidRPr="00614776">
              <w:rPr>
                <w:rFonts w:asciiTheme="minorHAnsi" w:hAnsiTheme="minorHAnsi" w:cstheme="minorHAnsi"/>
              </w:rPr>
              <w:t xml:space="preserve"> </w:t>
            </w:r>
            <w:r w:rsidRPr="00614776">
              <w:rPr>
                <w:rFonts w:asciiTheme="minorHAnsi" w:hAnsiTheme="minorHAnsi" w:cstheme="minorHAnsi"/>
              </w:rPr>
              <w:t>као</w:t>
            </w:r>
            <w:r w:rsidR="00614776" w:rsidRPr="00614776">
              <w:rPr>
                <w:rFonts w:asciiTheme="minorHAnsi" w:hAnsiTheme="minorHAnsi" w:cstheme="minorHAnsi"/>
              </w:rPr>
              <w:t xml:space="preserve"> </w:t>
            </w:r>
            <w:r w:rsidRPr="00614776">
              <w:rPr>
                <w:rFonts w:asciiTheme="minorHAnsi" w:hAnsiTheme="minorHAnsi" w:cstheme="minorHAnsi"/>
              </w:rPr>
              <w:t>ресурса</w:t>
            </w:r>
            <w:r w:rsidR="00614776" w:rsidRPr="00614776">
              <w:rPr>
                <w:rFonts w:asciiTheme="minorHAnsi" w:hAnsiTheme="minorHAnsi" w:cstheme="minorHAnsi"/>
              </w:rPr>
              <w:t xml:space="preserve"> </w:t>
            </w:r>
            <w:r w:rsidRPr="00614776">
              <w:rPr>
                <w:rFonts w:asciiTheme="minorHAnsi" w:hAnsiTheme="minorHAnsi" w:cstheme="minorHAnsi"/>
              </w:rPr>
              <w:t>и начину</w:t>
            </w:r>
            <w:r w:rsidR="00614776" w:rsidRPr="00614776">
              <w:rPr>
                <w:rFonts w:asciiTheme="minorHAnsi" w:hAnsiTheme="minorHAnsi" w:cstheme="minorHAnsi"/>
              </w:rPr>
              <w:t xml:space="preserve"> </w:t>
            </w:r>
            <w:r w:rsidRPr="00614776">
              <w:rPr>
                <w:rFonts w:asciiTheme="minorHAnsi" w:hAnsiTheme="minorHAnsi" w:cstheme="minorHAnsi"/>
              </w:rPr>
              <w:t>коришћења</w:t>
            </w:r>
            <w:r w:rsidR="00614776" w:rsidRPr="00614776">
              <w:rPr>
                <w:rFonts w:asciiTheme="minorHAnsi" w:hAnsiTheme="minorHAnsi" w:cstheme="minorHAnsi"/>
              </w:rPr>
              <w:t xml:space="preserve"> </w:t>
            </w:r>
            <w:r w:rsidRPr="00614776">
              <w:rPr>
                <w:rFonts w:asciiTheme="minorHAnsi" w:hAnsiTheme="minorHAnsi" w:cstheme="minorHAnsi"/>
              </w:rPr>
              <w:t>пијаћ</w:t>
            </w:r>
            <w:r w:rsidR="00614776" w:rsidRPr="00614776">
              <w:rPr>
                <w:rFonts w:asciiTheme="minorHAnsi" w:hAnsiTheme="minorHAnsi" w:cstheme="minorHAnsi"/>
              </w:rPr>
              <w:t xml:space="preserve"> </w:t>
            </w:r>
            <w:r w:rsidRPr="00614776">
              <w:rPr>
                <w:rFonts w:asciiTheme="minorHAnsi" w:hAnsiTheme="minorHAnsi" w:cstheme="minorHAnsi"/>
              </w:rPr>
              <w:t>еводе, али и о новим</w:t>
            </w:r>
            <w:r w:rsidR="00614776" w:rsidRPr="00614776">
              <w:rPr>
                <w:rFonts w:asciiTheme="minorHAnsi" w:hAnsiTheme="minorHAnsi" w:cstheme="minorHAnsi"/>
              </w:rPr>
              <w:t xml:space="preserve"> </w:t>
            </w:r>
            <w:r w:rsidRPr="00614776">
              <w:rPr>
                <w:rFonts w:asciiTheme="minorHAnsi" w:hAnsiTheme="minorHAnsi" w:cstheme="minorHAnsi"/>
              </w:rPr>
              <w:t>условима у вези</w:t>
            </w:r>
            <w:r w:rsidR="00614776" w:rsidRPr="00614776">
              <w:rPr>
                <w:rFonts w:asciiTheme="minorHAnsi" w:hAnsiTheme="minorHAnsi" w:cstheme="minorHAnsi"/>
              </w:rPr>
              <w:t xml:space="preserve"> </w:t>
            </w:r>
            <w:r w:rsidRPr="00614776">
              <w:rPr>
                <w:rFonts w:asciiTheme="minorHAnsi" w:hAnsiTheme="minorHAnsi" w:cstheme="minorHAnsi"/>
              </w:rPr>
              <w:t>са</w:t>
            </w:r>
            <w:r w:rsidR="00614776" w:rsidRPr="00614776">
              <w:rPr>
                <w:rFonts w:asciiTheme="minorHAnsi" w:hAnsiTheme="minorHAnsi" w:cstheme="minorHAnsi"/>
              </w:rPr>
              <w:t xml:space="preserve"> </w:t>
            </w:r>
            <w:r w:rsidRPr="00614776">
              <w:rPr>
                <w:rFonts w:asciiTheme="minorHAnsi" w:hAnsiTheme="minorHAnsi" w:cstheme="minorHAnsi"/>
              </w:rPr>
              <w:t>испоруком</w:t>
            </w:r>
            <w:r w:rsidR="00614776" w:rsidRPr="00614776">
              <w:rPr>
                <w:rFonts w:asciiTheme="minorHAnsi" w:hAnsiTheme="minorHAnsi" w:cstheme="minorHAnsi"/>
              </w:rPr>
              <w:t xml:space="preserve"> </w:t>
            </w:r>
            <w:r w:rsidRPr="00614776">
              <w:rPr>
                <w:rFonts w:asciiTheme="minorHAnsi" w:hAnsiTheme="minorHAnsi" w:cstheme="minorHAnsi"/>
              </w:rPr>
              <w:t xml:space="preserve">воде, цени и др. </w:t>
            </w:r>
          </w:p>
          <w:p w14:paraId="3155E83A" w14:textId="77777777" w:rsidR="00677D49" w:rsidRPr="00614776" w:rsidRDefault="00677D49" w:rsidP="00143404">
            <w:pPr>
              <w:rPr>
                <w:rFonts w:asciiTheme="minorHAnsi" w:hAnsiTheme="minorHAnsi" w:cstheme="minorHAnsi"/>
                <w:b/>
                <w:bCs/>
              </w:rPr>
            </w:pPr>
            <w:r w:rsidRPr="00614776">
              <w:rPr>
                <w:rFonts w:asciiTheme="minorHAnsi" w:hAnsiTheme="minorHAnsi" w:cstheme="minorHAnsi"/>
                <w:b/>
                <w:bCs/>
              </w:rPr>
              <w:t>Оквирне активности:</w:t>
            </w:r>
          </w:p>
          <w:p w14:paraId="47BAC6EC" w14:textId="77777777" w:rsidR="00677D49" w:rsidRPr="00B20B83" w:rsidRDefault="00677D49" w:rsidP="001F71B2">
            <w:pPr>
              <w:pStyle w:val="ListParagraph"/>
              <w:numPr>
                <w:ilvl w:val="0"/>
                <w:numId w:val="39"/>
              </w:numPr>
              <w:autoSpaceDE/>
              <w:autoSpaceDN/>
              <w:contextualSpacing w:val="0"/>
              <w:jc w:val="both"/>
              <w:outlineLvl w:val="1"/>
              <w:rPr>
                <w:rFonts w:asciiTheme="minorHAnsi" w:hAnsiTheme="minorHAnsi" w:cstheme="minorHAnsi"/>
                <w:lang w:val="ru-RU"/>
              </w:rPr>
            </w:pPr>
            <w:r w:rsidRPr="00614776">
              <w:rPr>
                <w:rFonts w:asciiTheme="minorHAnsi" w:hAnsiTheme="minorHAnsi" w:cstheme="minorHAnsi"/>
                <w:lang w:val="ru-RU"/>
              </w:rPr>
              <w:t>организација кампања и едукација</w:t>
            </w:r>
            <w:r w:rsidRPr="00B20B83">
              <w:rPr>
                <w:rFonts w:asciiTheme="minorHAnsi" w:hAnsiTheme="minorHAnsi" w:cstheme="minorHAnsi"/>
                <w:lang w:val="ru-RU"/>
              </w:rPr>
              <w:t xml:space="preserve"> грађана о штетности прекомерне употребе хемијских производа у пољопривреди и њиховом утицају на воде</w:t>
            </w:r>
          </w:p>
          <w:p w14:paraId="636E1B02" w14:textId="77777777" w:rsidR="00677D49" w:rsidRPr="00B20B83" w:rsidRDefault="00677D49" w:rsidP="001F71B2">
            <w:pPr>
              <w:pStyle w:val="ListParagraph"/>
              <w:numPr>
                <w:ilvl w:val="0"/>
                <w:numId w:val="39"/>
              </w:numPr>
              <w:autoSpaceDE/>
              <w:autoSpaceDN/>
              <w:contextualSpacing w:val="0"/>
              <w:jc w:val="both"/>
              <w:outlineLvl w:val="1"/>
              <w:rPr>
                <w:rFonts w:asciiTheme="minorHAnsi" w:hAnsiTheme="minorHAnsi" w:cstheme="minorHAnsi"/>
                <w:lang w:val="ru-RU"/>
              </w:rPr>
            </w:pPr>
            <w:r w:rsidRPr="00B20B83">
              <w:rPr>
                <w:rFonts w:asciiTheme="minorHAnsi" w:hAnsiTheme="minorHAnsi" w:cstheme="minorHAnsi"/>
                <w:lang w:val="ru-RU"/>
              </w:rPr>
              <w:t>заштита, каптирање и контрола квалитета воде неуређених извора за јавну употребу</w:t>
            </w:r>
          </w:p>
          <w:p w14:paraId="120EFC50" w14:textId="77777777" w:rsidR="00677D49" w:rsidRPr="00B20B83" w:rsidRDefault="00677D49" w:rsidP="001F71B2">
            <w:pPr>
              <w:pStyle w:val="ListParagraph"/>
              <w:numPr>
                <w:ilvl w:val="0"/>
                <w:numId w:val="39"/>
              </w:numPr>
              <w:rPr>
                <w:rFonts w:asciiTheme="minorHAnsi" w:hAnsiTheme="minorHAnsi" w:cstheme="minorHAnsi"/>
              </w:rPr>
            </w:pPr>
            <w:r w:rsidRPr="00B20B83">
              <w:rPr>
                <w:rFonts w:asciiTheme="minorHAnsi" w:hAnsiTheme="minorHAnsi" w:cstheme="minorHAnsi"/>
              </w:rPr>
              <w:t>јавно доступне информације о квалитету ваздуха и воде, видљиви резултати мера штедње и развоја еколошке свести (локална ТВ, сајт општине, локалних ЈП, ЛЕД билборди)</w:t>
            </w:r>
          </w:p>
        </w:tc>
      </w:tr>
      <w:tr w:rsidR="00677D49" w:rsidRPr="00B20B83" w14:paraId="67B75691" w14:textId="77777777" w:rsidTr="00143404">
        <w:trPr>
          <w:trHeight w:val="679"/>
        </w:trPr>
        <w:tc>
          <w:tcPr>
            <w:tcW w:w="10207" w:type="dxa"/>
            <w:gridSpan w:val="8"/>
          </w:tcPr>
          <w:p w14:paraId="5FCFA2E1"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b/>
              </w:rPr>
              <w:t xml:space="preserve">Тип мере: </w:t>
            </w:r>
            <w:r w:rsidRPr="00B20B83">
              <w:rPr>
                <w:rFonts w:asciiTheme="minorHAnsi" w:hAnsiTheme="minorHAnsi" w:cstheme="minorHAnsi"/>
                <w:b/>
                <w:bCs/>
              </w:rPr>
              <w:t>информативно-едукативна</w:t>
            </w:r>
          </w:p>
          <w:p w14:paraId="3BA881AF"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5.000.000 РСД</w:t>
            </w:r>
          </w:p>
          <w:p w14:paraId="4A83D849"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3F0D4DD3"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iCs/>
                <w:lang w:val="ru-RU"/>
              </w:rPr>
              <w:t>ЈП „Јединство“ Кладово</w:t>
            </w:r>
          </w:p>
          <w:p w14:paraId="7C6F614E"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Удружења грађана</w:t>
            </w:r>
          </w:p>
          <w:p w14:paraId="57F4DC61"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52ACC157" w14:textId="77777777" w:rsidTr="00143404">
        <w:trPr>
          <w:trHeight w:val="380"/>
        </w:trPr>
        <w:tc>
          <w:tcPr>
            <w:tcW w:w="3403" w:type="dxa"/>
            <w:shd w:val="clear" w:color="auto" w:fill="D5DCE4"/>
          </w:tcPr>
          <w:p w14:paraId="7F80F70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1190C4A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9D4BB5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123EAC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09F3670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gridSpan w:val="2"/>
            <w:shd w:val="clear" w:color="auto" w:fill="D5DCE4"/>
          </w:tcPr>
          <w:p w14:paraId="59C560E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0424199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77F6D09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883E24D" w14:textId="77777777" w:rsidTr="00143404">
        <w:trPr>
          <w:trHeight w:val="376"/>
        </w:trPr>
        <w:tc>
          <w:tcPr>
            <w:tcW w:w="3403" w:type="dxa"/>
          </w:tcPr>
          <w:p w14:paraId="4881FEF2"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 спроведених едукативно-промотивних кампања на тему заштите воде</w:t>
            </w:r>
          </w:p>
        </w:tc>
        <w:tc>
          <w:tcPr>
            <w:tcW w:w="992" w:type="dxa"/>
          </w:tcPr>
          <w:p w14:paraId="3E1E69AC"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2FC8CA9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451009C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gridSpan w:val="2"/>
          </w:tcPr>
          <w:p w14:paraId="1353B664"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0D88DC6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5</w:t>
            </w:r>
          </w:p>
        </w:tc>
        <w:tc>
          <w:tcPr>
            <w:tcW w:w="1984" w:type="dxa"/>
          </w:tcPr>
          <w:p w14:paraId="567CB04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03CD7492" w14:textId="77777777" w:rsidTr="00143404">
        <w:trPr>
          <w:trHeight w:val="376"/>
        </w:trPr>
        <w:tc>
          <w:tcPr>
            <w:tcW w:w="3403" w:type="dxa"/>
          </w:tcPr>
          <w:p w14:paraId="468D482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rPr>
              <w:t>% грађана који су учествовали у информативно-едукативним кампањама о значају воде као ресурса у укупном становништву</w:t>
            </w:r>
          </w:p>
        </w:tc>
        <w:tc>
          <w:tcPr>
            <w:tcW w:w="992" w:type="dxa"/>
          </w:tcPr>
          <w:p w14:paraId="351642D5"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w:t>
            </w:r>
          </w:p>
        </w:tc>
        <w:tc>
          <w:tcPr>
            <w:tcW w:w="851" w:type="dxa"/>
          </w:tcPr>
          <w:p w14:paraId="320EBB7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7A3ADF7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gridSpan w:val="2"/>
          </w:tcPr>
          <w:p w14:paraId="3F9C594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6C1B0DA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15</w:t>
            </w:r>
          </w:p>
        </w:tc>
        <w:tc>
          <w:tcPr>
            <w:tcW w:w="1984" w:type="dxa"/>
          </w:tcPr>
          <w:p w14:paraId="64E6C2D6"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bl>
    <w:p w14:paraId="7BFDBCEF" w14:textId="77777777" w:rsidR="00677D49" w:rsidRPr="00B20B83" w:rsidRDefault="00677D49" w:rsidP="00677D49">
      <w:pPr>
        <w:ind w:right="4"/>
        <w:jc w:val="both"/>
        <w:rPr>
          <w:rFonts w:asciiTheme="minorHAnsi" w:hAnsiTheme="minorHAnsi" w:cstheme="minorHAnsi"/>
          <w:b/>
          <w:color w:val="2E74B5" w:themeColor="accent1" w:themeShade="BF"/>
        </w:rPr>
      </w:pPr>
    </w:p>
    <w:p w14:paraId="504609FE" w14:textId="77777777" w:rsidR="00677D49" w:rsidRPr="00B20B83" w:rsidRDefault="00677D49" w:rsidP="00677D49">
      <w:pPr>
        <w:ind w:right="4"/>
        <w:jc w:val="both"/>
        <w:rPr>
          <w:rFonts w:asciiTheme="minorHAnsi" w:hAnsiTheme="minorHAnsi" w:cstheme="minorHAnsi"/>
          <w:b/>
          <w:color w:val="2E74B5" w:themeColor="accent1" w:themeShade="BF"/>
        </w:rPr>
      </w:pPr>
    </w:p>
    <w:p w14:paraId="29FA4824" w14:textId="77777777" w:rsidR="00677D49" w:rsidRPr="00B20B83" w:rsidRDefault="00677D49" w:rsidP="00677D49">
      <w:pPr>
        <w:rPr>
          <w:rFonts w:asciiTheme="minorHAnsi" w:hAnsiTheme="minorHAnsi" w:cstheme="minorHAnsi"/>
          <w:b/>
          <w:color w:val="365F91"/>
        </w:rPr>
      </w:pPr>
      <w:r w:rsidRPr="00B20B83">
        <w:rPr>
          <w:rFonts w:asciiTheme="minorHAnsi" w:hAnsiTheme="minorHAnsi" w:cstheme="minorHAnsi"/>
          <w:b/>
          <w:color w:val="365F91"/>
        </w:rPr>
        <w:t xml:space="preserve">ПРИОРИТЕТНИ ЦИЉ </w:t>
      </w:r>
      <w:r w:rsidRPr="00B20B83">
        <w:rPr>
          <w:rFonts w:asciiTheme="minorHAnsi" w:hAnsiTheme="minorHAnsi" w:cstheme="minorHAnsi"/>
          <w:b/>
          <w:color w:val="365F91"/>
          <w:lang w:val="en-GB"/>
        </w:rPr>
        <w:t>2</w:t>
      </w:r>
      <w:r w:rsidRPr="00B20B83">
        <w:rPr>
          <w:rFonts w:asciiTheme="minorHAnsi" w:hAnsiTheme="minorHAnsi" w:cstheme="minorHAnsi"/>
          <w:b/>
          <w:color w:val="365F91"/>
        </w:rPr>
        <w:t>.3.  Безбедна и здрава животна средина</w:t>
      </w:r>
    </w:p>
    <w:p w14:paraId="01AE5204" w14:textId="77777777" w:rsidR="00677D49" w:rsidRPr="00B20B83" w:rsidRDefault="00677D49" w:rsidP="00677D49">
      <w:pPr>
        <w:rPr>
          <w:rFonts w:asciiTheme="minorHAnsi" w:hAnsiTheme="minorHAnsi" w:cstheme="minorHAnsi"/>
          <w:b/>
          <w:color w:val="365F91"/>
        </w:rPr>
      </w:pPr>
    </w:p>
    <w:p w14:paraId="178D1B21" w14:textId="77777777" w:rsidR="00677D49" w:rsidRPr="00B20B83" w:rsidRDefault="00677D49" w:rsidP="00677D49">
      <w:pPr>
        <w:pStyle w:val="NoSpacing"/>
        <w:jc w:val="both"/>
        <w:rPr>
          <w:rFonts w:cstheme="minorHAnsi"/>
        </w:rPr>
      </w:pPr>
      <w:r w:rsidRPr="00B20B83">
        <w:rPr>
          <w:rFonts w:cstheme="minorHAnsi"/>
        </w:rPr>
        <w:t>На територији општине Кладово у Регистар загађивачаза 2022.годину евидентирано је 21 предузеће, пре свега из делатности складиштења и претакања нафте и нафтних деривата.</w:t>
      </w:r>
    </w:p>
    <w:p w14:paraId="1B5672E5" w14:textId="77777777" w:rsidR="00677D49" w:rsidRPr="00B20B83" w:rsidRDefault="00677D49" w:rsidP="00677D49">
      <w:pPr>
        <w:pStyle w:val="NoSpacing"/>
        <w:jc w:val="both"/>
        <w:rPr>
          <w:rFonts w:cstheme="minorHAnsi"/>
        </w:rPr>
      </w:pPr>
      <w:r w:rsidRPr="00B20B83">
        <w:rPr>
          <w:rFonts w:cstheme="minorHAnsi"/>
        </w:rPr>
        <w:t>Третман отпадних вода (санитарних, техничких и атмосферских), осим „НИС“ ад Нови Сад-одељење Кладово, нема ниједно предузеће.Све отпадне воде сливају се у крајњи реципијент Дунав, али пре тога у већем броју предузећа отпадне воде се одводе до сепаратора уља и масти, до таложника за сепарацију и сабирне шахте.Што се тиче врсте грејања, само 2 предузећа користе топлотне пумпе, 1 користи комбиновано са електричном енергијом и сви остали користе електричну енергију.</w:t>
      </w:r>
    </w:p>
    <w:p w14:paraId="5E82849F" w14:textId="77777777" w:rsidR="00677D49" w:rsidRPr="00B20B83" w:rsidRDefault="00677D49" w:rsidP="00677D49">
      <w:pPr>
        <w:jc w:val="both"/>
        <w:rPr>
          <w:rFonts w:asciiTheme="minorHAnsi" w:hAnsiTheme="minorHAnsi" w:cstheme="minorHAnsi"/>
          <w:iCs/>
        </w:rPr>
      </w:pPr>
      <w:r w:rsidRPr="00B20B83">
        <w:rPr>
          <w:rFonts w:asciiTheme="minorHAnsi" w:hAnsiTheme="minorHAnsi" w:cstheme="minorHAnsi"/>
        </w:rPr>
        <w:t>Са друге стране, према подацима Завода за јавно здравље „Тимок“ из Зајечара, на територијиопштинеКладовонемавећихзагађивачаваздуха, такодајеприсутан трендчистогваздухаи исправде пијаће воде и воде за купање на Дунаву.</w:t>
      </w:r>
    </w:p>
    <w:p w14:paraId="5026A1E6" w14:textId="77777777" w:rsidR="00677D49" w:rsidRPr="00B20B83" w:rsidRDefault="00677D49" w:rsidP="00677D49">
      <w:pPr>
        <w:pStyle w:val="NoSpacing"/>
        <w:jc w:val="both"/>
        <w:rPr>
          <w:rFonts w:cstheme="minorHAnsi"/>
          <w:lang w:val="ru-RU"/>
        </w:rPr>
      </w:pPr>
      <w:bookmarkStart w:id="11" w:name="_Hlk134736623"/>
      <w:r w:rsidRPr="00B20B83">
        <w:rPr>
          <w:rFonts w:cstheme="minorHAnsi"/>
          <w:lang w:val="ru-RU"/>
        </w:rPr>
        <w:t>На канализациону мрежу прикључено је само 11 насеља</w:t>
      </w:r>
      <w:r w:rsidRPr="00B20B83">
        <w:rPr>
          <w:rFonts w:cstheme="minorHAnsi"/>
          <w:lang w:val="en-GB"/>
        </w:rPr>
        <w:t>,</w:t>
      </w:r>
      <w:r w:rsidRPr="00B20B83">
        <w:rPr>
          <w:rFonts w:cstheme="minorHAnsi"/>
        </w:rPr>
        <w:t xml:space="preserve"> док н</w:t>
      </w:r>
      <w:r w:rsidRPr="00B20B83">
        <w:rPr>
          <w:rFonts w:cstheme="minorHAnsi"/>
          <w:lang w:val="ru-RU"/>
        </w:rPr>
        <w:t xml:space="preserve">ајбољу покривеност канализационом мрежом има насеље Кладово, око 90%. </w:t>
      </w:r>
      <w:r w:rsidRPr="00B20B83">
        <w:rPr>
          <w:rFonts w:eastAsia="Times New Roman" w:cstheme="minorHAnsi"/>
        </w:rPr>
        <w:t xml:space="preserve">Систем је сепарациони и конципиран тако да се отпадне воде са целе територије Кладова преко 5 препумпних станица одводе до главног колектора који води до постројења за пречишћавање  низводно од насеља Костол. </w:t>
      </w:r>
      <w:r w:rsidRPr="00B20B83">
        <w:rPr>
          <w:rFonts w:cstheme="minorHAnsi"/>
          <w:lang w:val="ru-RU"/>
        </w:rPr>
        <w:t xml:space="preserve">Осим неколико фекалних препумпних станица које су у власништву ЈП „Јединство“, главна чворишта су у власништву ЕПС-а, на којима радници ЈП „Јединство“ врше редовно одржавање по основу уговора. Систем за пречишћавање отпадних вода у Кладову није успостављен, врши се само отклањање чврстог отпада из фекалне воде и вода се исталожава непосредно пре испуштања у Дунав. </w:t>
      </w:r>
    </w:p>
    <w:p w14:paraId="751DE219" w14:textId="77777777" w:rsidR="00677D49" w:rsidRPr="00B20B83" w:rsidRDefault="00677D49" w:rsidP="00677D49">
      <w:pPr>
        <w:pStyle w:val="NoSpacing"/>
        <w:jc w:val="both"/>
        <w:rPr>
          <w:rFonts w:cstheme="minorHAnsi"/>
        </w:rPr>
      </w:pPr>
      <w:r w:rsidRPr="00B20B83">
        <w:rPr>
          <w:rFonts w:cstheme="minorHAnsi"/>
          <w:lang w:val="ru-RU"/>
        </w:rPr>
        <w:t>Проблем код несметаног функционисања канализационе мреже јавља се у време великих падавина. А</w:t>
      </w:r>
      <w:r w:rsidRPr="00B20B83">
        <w:rPr>
          <w:rFonts w:cstheme="minorHAnsi"/>
        </w:rPr>
        <w:t>тмосферску канализацију у дужини од око 8,5 km поседује само три насеља, која не задовољава потребе у целом насељу (процена је да је потребно око 23 km).</w:t>
      </w:r>
    </w:p>
    <w:p w14:paraId="1677C85A" w14:textId="77777777" w:rsidR="00677D49" w:rsidRPr="00B20B83" w:rsidRDefault="00677D49" w:rsidP="00677D49">
      <w:pPr>
        <w:widowControl/>
        <w:autoSpaceDE/>
        <w:autoSpaceDN/>
        <w:jc w:val="both"/>
        <w:rPr>
          <w:rFonts w:asciiTheme="minorHAnsi" w:eastAsia="Times New Roman" w:hAnsiTheme="minorHAnsi" w:cstheme="minorHAnsi"/>
        </w:rPr>
      </w:pPr>
      <w:r w:rsidRPr="00B20B83">
        <w:rPr>
          <w:rFonts w:asciiTheme="minorHAnsi" w:eastAsia="Times New Roman" w:hAnsiTheme="minorHAnsi" w:cstheme="minorHAnsi"/>
        </w:rPr>
        <w:t>За одвођење отпадних вода индустријске зоне Кладова изграђен је главни колектор ДН200 мм. За индустријску зону није планирано постројење за третман технолошких вода што у блиској будућности може  представити проблем јер се технолошке воде не могу пречишћавати заједно са фекалним водама.</w:t>
      </w:r>
    </w:p>
    <w:p w14:paraId="0C4DF47F" w14:textId="77777777" w:rsidR="00677D49" w:rsidRPr="00B20B83" w:rsidRDefault="00677D49" w:rsidP="00677D49">
      <w:pPr>
        <w:pStyle w:val="NoSpacing"/>
        <w:jc w:val="both"/>
        <w:rPr>
          <w:rFonts w:cstheme="minorHAnsi"/>
          <w:b/>
          <w:bCs/>
        </w:rPr>
      </w:pPr>
      <w:r w:rsidRPr="00B20B83">
        <w:rPr>
          <w:rFonts w:cstheme="minorHAnsi"/>
          <w:b/>
          <w:bCs/>
        </w:rPr>
        <w:t>Удео испуштене отпадне воде у системе за одвођење отпадних вода у односу на укупним испуштеним отпадним водама је 61,3%.</w:t>
      </w:r>
    </w:p>
    <w:p w14:paraId="25A970C6" w14:textId="77777777" w:rsidR="00677D49" w:rsidRPr="00B20B83" w:rsidRDefault="00677D49" w:rsidP="00677D49">
      <w:pPr>
        <w:spacing w:after="100"/>
        <w:jc w:val="both"/>
        <w:rPr>
          <w:rFonts w:asciiTheme="minorHAnsi" w:hAnsiTheme="minorHAnsi" w:cstheme="minorHAnsi"/>
        </w:rPr>
      </w:pPr>
      <w:r w:rsidRPr="00B20B83">
        <w:rPr>
          <w:rFonts w:asciiTheme="minorHAnsi" w:hAnsiTheme="minorHAnsi" w:cstheme="minorHAnsi"/>
        </w:rPr>
        <w:t>Главни колектори треба да прихвате све употребљене воде и одведу их до Постројења за пречишћавање отпадних вода (ППОВ).</w:t>
      </w:r>
    </w:p>
    <w:bookmarkEnd w:id="11"/>
    <w:p w14:paraId="70581E17" w14:textId="77777777" w:rsidR="00677D49" w:rsidRPr="00B20B83" w:rsidRDefault="00677D49" w:rsidP="00677D49">
      <w:pPr>
        <w:pStyle w:val="NoSpacing"/>
        <w:jc w:val="both"/>
        <w:rPr>
          <w:rFonts w:cstheme="minorHAnsi"/>
          <w:iCs/>
          <w:lang w:val="ru-RU"/>
        </w:rPr>
      </w:pPr>
      <w:r w:rsidRPr="00B20B83">
        <w:rPr>
          <w:rFonts w:cstheme="minorHAnsi"/>
          <w:iCs/>
          <w:lang w:val="ru-RU"/>
        </w:rPr>
        <w:t>З</w:t>
      </w:r>
      <w:r w:rsidRPr="00B20B83">
        <w:rPr>
          <w:rFonts w:cstheme="minorHAnsi"/>
          <w:iCs/>
          <w:lang w:val="en-GB"/>
        </w:rPr>
        <w:t>a</w:t>
      </w:r>
      <w:r w:rsidRPr="00B20B83">
        <w:rPr>
          <w:rFonts w:cstheme="minorHAnsi"/>
          <w:iCs/>
          <w:lang w:val="ru-RU"/>
        </w:rPr>
        <w:t xml:space="preserve"> питања из области енергетске ефикасности на територији општине задужено је Одељење за урбанизам, грађевинарство и планирање које ради у саставу општинске управе Кладова, специфично запосленик у својству енергетског менаџера.</w:t>
      </w:r>
    </w:p>
    <w:p w14:paraId="7F87411A" w14:textId="77777777" w:rsidR="00677D49" w:rsidRPr="00B20B83" w:rsidRDefault="00677D49" w:rsidP="00677D49">
      <w:pPr>
        <w:pStyle w:val="NoSpacing"/>
        <w:jc w:val="both"/>
        <w:rPr>
          <w:rFonts w:cstheme="minorHAnsi"/>
          <w:lang w:val="ru-RU"/>
        </w:rPr>
      </w:pPr>
      <w:r w:rsidRPr="00B20B83">
        <w:rPr>
          <w:rFonts w:cstheme="minorHAnsi"/>
          <w:lang w:val="ru-RU"/>
        </w:rPr>
        <w:t>Топлотна енергија се у урбаним срединама Општине најчешће ствара из електричне енергије, док се у руралним срединама она превасходно добија ложењем дрвне масе и угља (индивидуална ложишта).</w:t>
      </w:r>
    </w:p>
    <w:p w14:paraId="02D98041" w14:textId="77777777" w:rsidR="00677D49" w:rsidRPr="00B20B83" w:rsidRDefault="00677D49" w:rsidP="00677D49">
      <w:pPr>
        <w:pStyle w:val="NoSpacing"/>
        <w:jc w:val="both"/>
        <w:rPr>
          <w:rFonts w:cstheme="minorHAnsi"/>
          <w:lang w:val="ru-RU"/>
        </w:rPr>
      </w:pPr>
      <w:r w:rsidRPr="00B20B83">
        <w:rPr>
          <w:rFonts w:cstheme="minorHAnsi"/>
          <w:lang w:val="ru-RU"/>
        </w:rPr>
        <w:t xml:space="preserve">Општина Кладово се може сматрати нето извозником електричне енергије, с обзиром да се на њеној територији налазе погони за производњу електричне енергије (примарно ХЕ Ђердап 1). </w:t>
      </w:r>
    </w:p>
    <w:p w14:paraId="6D19F030" w14:textId="77777777" w:rsidR="00677D49" w:rsidRPr="00B20B83" w:rsidRDefault="00677D49" w:rsidP="00677D49">
      <w:pPr>
        <w:pStyle w:val="NoSpacing"/>
        <w:jc w:val="both"/>
        <w:rPr>
          <w:rFonts w:cstheme="minorHAnsi"/>
        </w:rPr>
      </w:pPr>
      <w:r w:rsidRPr="00B20B83">
        <w:rPr>
          <w:rFonts w:cstheme="minorHAnsi"/>
        </w:rPr>
        <w:t xml:space="preserve">Осим хидроелектране, на подручју општине Кладово у последњој деценији изграђен је </w:t>
      </w:r>
      <w:r w:rsidRPr="00B20B83">
        <w:rPr>
          <w:rFonts w:cstheme="minorHAnsi"/>
          <w:i/>
        </w:rPr>
        <w:t>соларни парк</w:t>
      </w:r>
      <w:r w:rsidRPr="00B20B83">
        <w:rPr>
          <w:rFonts w:cstheme="minorHAnsi"/>
        </w:rPr>
        <w:t>, у подручју КО Велесница и Милутиновац. На овом подручју изграђене су  2013. и 2014. године,  две соларне електране односно два блока од којих сваки има капацитет од 999 кW, као и једна трафо станица.</w:t>
      </w:r>
    </w:p>
    <w:p w14:paraId="17205296" w14:textId="77777777" w:rsidR="00677D49" w:rsidRPr="00B20B83" w:rsidRDefault="00677D49" w:rsidP="00677D49">
      <w:pPr>
        <w:pStyle w:val="NoSpacing"/>
        <w:jc w:val="both"/>
        <w:rPr>
          <w:rFonts w:cstheme="minorHAnsi"/>
          <w:lang w:val="ru-RU"/>
        </w:rPr>
      </w:pPr>
      <w:r w:rsidRPr="00B20B83">
        <w:rPr>
          <w:rFonts w:cstheme="minorHAnsi"/>
          <w:lang w:val="ru-RU"/>
        </w:rPr>
        <w:t>На територији Општине организовано снабдевање топлотном енергијом (даљинско грејање) присутно је само у насељеном месту Кладово (топлана Центар) и градска топлана на биомасу у насељу Пемци.</w:t>
      </w:r>
    </w:p>
    <w:p w14:paraId="4E0CF352" w14:textId="77777777" w:rsidR="00677D49" w:rsidRPr="00B20B83" w:rsidRDefault="00677D49" w:rsidP="00677D49">
      <w:pPr>
        <w:pStyle w:val="NoSpacing"/>
        <w:jc w:val="both"/>
        <w:rPr>
          <w:rFonts w:cstheme="minorHAnsi"/>
          <w:lang w:val="ru-RU"/>
        </w:rPr>
      </w:pPr>
      <w:r w:rsidRPr="00B20B83">
        <w:rPr>
          <w:rFonts w:cstheme="minorHAnsi"/>
          <w:lang w:val="ru-RU"/>
        </w:rPr>
        <w:t>У складу са глобалним настојањима обезбеђења енергетске независности неке територије усклађене са принципима очувања и унапређења животне средине и расположивих природних ресурса, производњу енергије на територији општине треба усмеравати ка изградњи соларних, ветро или мини хидроелектрана, као и других видова организованог коришћења обновљивих извора енергије.</w:t>
      </w:r>
    </w:p>
    <w:p w14:paraId="61DF7EC8" w14:textId="77777777" w:rsidR="00677D49" w:rsidRPr="00B20B83" w:rsidRDefault="00677D49" w:rsidP="00677D49">
      <w:pPr>
        <w:pStyle w:val="NoSpacing"/>
        <w:jc w:val="both"/>
        <w:rPr>
          <w:rFonts w:cstheme="minorHAnsi"/>
        </w:rPr>
      </w:pPr>
      <w:r w:rsidRPr="00B20B83">
        <w:rPr>
          <w:rFonts w:cstheme="minorHAnsi"/>
          <w:lang w:val="ru-RU"/>
        </w:rPr>
        <w:t xml:space="preserve">Општина Кладово се налази у пројекту </w:t>
      </w:r>
      <w:r w:rsidRPr="00B20B83">
        <w:rPr>
          <w:rFonts w:cstheme="minorHAnsi"/>
        </w:rPr>
        <w:t>„Чиста Србија“, чијом реализацијом је предвиђена изградња 41км канализационе мреже са изградњом два постројења за пречишћавање отпадних вода – у самом граду и насељу Подвршка.</w:t>
      </w:r>
    </w:p>
    <w:p w14:paraId="560FB15F" w14:textId="77777777" w:rsidR="00677D49" w:rsidRPr="00B20B83" w:rsidRDefault="00677D49" w:rsidP="00677D49">
      <w:pPr>
        <w:pStyle w:val="NoSpacing"/>
        <w:jc w:val="both"/>
        <w:rPr>
          <w:rFonts w:cstheme="minorHAnsi"/>
        </w:rPr>
      </w:pPr>
      <w:r w:rsidRPr="00B20B83">
        <w:rPr>
          <w:rFonts w:cstheme="minorHAnsi"/>
        </w:rPr>
        <w:t>Укупна вредност пројекта у општини Кладово је 21.306.281 евра, а комуналну инфраструктуру ће градити кинеска компанија „China Road and Bridge Corporation“ (CRBC).</w:t>
      </w:r>
    </w:p>
    <w:p w14:paraId="331466E0" w14:textId="77777777" w:rsidR="00677D49" w:rsidRPr="00B20B83" w:rsidRDefault="00677D49" w:rsidP="00677D49">
      <w:pPr>
        <w:ind w:right="4"/>
        <w:jc w:val="both"/>
        <w:rPr>
          <w:rFonts w:asciiTheme="minorHAnsi" w:hAnsiTheme="minorHAnsi" w:cstheme="minorHAnsi"/>
        </w:rPr>
      </w:pPr>
    </w:p>
    <w:p w14:paraId="30BB5F4A"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 xml:space="preserve">Показатељи учинка (индикатори) који се односе на ПРИОРИТЕТНИ ЦИЉ </w:t>
      </w:r>
      <w:r w:rsidRPr="00B20B83">
        <w:rPr>
          <w:rFonts w:asciiTheme="minorHAnsi" w:hAnsiTheme="minorHAnsi" w:cstheme="minorHAnsi"/>
          <w:b/>
          <w:i/>
          <w:lang w:val="en-GB"/>
        </w:rPr>
        <w:t>2</w:t>
      </w:r>
      <w:r w:rsidRPr="00B20B83">
        <w:rPr>
          <w:rFonts w:asciiTheme="minorHAnsi" w:hAnsiTheme="minorHAnsi" w:cstheme="minorHAnsi"/>
          <w:b/>
          <w:i/>
        </w:rPr>
        <w:t>.3.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41"/>
        <w:gridCol w:w="1002"/>
        <w:gridCol w:w="1124"/>
        <w:gridCol w:w="1417"/>
        <w:gridCol w:w="1853"/>
      </w:tblGrid>
      <w:tr w:rsidR="00677D49" w:rsidRPr="00B20B83" w14:paraId="12026B95" w14:textId="77777777" w:rsidTr="00143404">
        <w:tc>
          <w:tcPr>
            <w:tcW w:w="2553" w:type="dxa"/>
            <w:shd w:val="clear" w:color="auto" w:fill="A5A5A5" w:themeFill="accent3"/>
          </w:tcPr>
          <w:p w14:paraId="1F437167"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Показатељ учинка</w:t>
            </w:r>
          </w:p>
        </w:tc>
        <w:tc>
          <w:tcPr>
            <w:tcW w:w="1417" w:type="dxa"/>
            <w:shd w:val="clear" w:color="auto" w:fill="A5A5A5" w:themeFill="accent3"/>
          </w:tcPr>
          <w:p w14:paraId="796235E3"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Јед. мере</w:t>
            </w:r>
          </w:p>
        </w:tc>
        <w:tc>
          <w:tcPr>
            <w:tcW w:w="841" w:type="dxa"/>
            <w:shd w:val="clear" w:color="auto" w:fill="A5A5A5" w:themeFill="accent3"/>
          </w:tcPr>
          <w:p w14:paraId="47BA2B84"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Базна </w:t>
            </w:r>
          </w:p>
          <w:p w14:paraId="4C245014"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год. </w:t>
            </w:r>
          </w:p>
        </w:tc>
        <w:tc>
          <w:tcPr>
            <w:tcW w:w="1002" w:type="dxa"/>
            <w:shd w:val="clear" w:color="auto" w:fill="A5A5A5" w:themeFill="accent3"/>
          </w:tcPr>
          <w:p w14:paraId="2820E30A"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Базна вредн.</w:t>
            </w:r>
          </w:p>
        </w:tc>
        <w:tc>
          <w:tcPr>
            <w:tcW w:w="1124" w:type="dxa"/>
            <w:shd w:val="clear" w:color="auto" w:fill="A5A5A5" w:themeFill="accent3"/>
          </w:tcPr>
          <w:p w14:paraId="10B2ACF6"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Циљна </w:t>
            </w:r>
          </w:p>
          <w:p w14:paraId="31A200EE"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год.</w:t>
            </w:r>
          </w:p>
        </w:tc>
        <w:tc>
          <w:tcPr>
            <w:tcW w:w="1417" w:type="dxa"/>
            <w:shd w:val="clear" w:color="auto" w:fill="A5A5A5" w:themeFill="accent3"/>
          </w:tcPr>
          <w:p w14:paraId="2F0A80B4"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Циљна вред.</w:t>
            </w:r>
          </w:p>
        </w:tc>
        <w:tc>
          <w:tcPr>
            <w:tcW w:w="1853" w:type="dxa"/>
            <w:shd w:val="clear" w:color="auto" w:fill="A5A5A5" w:themeFill="accent3"/>
          </w:tcPr>
          <w:p w14:paraId="40F855DA"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Извор провере</w:t>
            </w:r>
          </w:p>
        </w:tc>
      </w:tr>
      <w:tr w:rsidR="00677D49" w:rsidRPr="00B20B83" w14:paraId="5C2312C6" w14:textId="77777777" w:rsidTr="00143404">
        <w:trPr>
          <w:trHeight w:val="1530"/>
        </w:trPr>
        <w:tc>
          <w:tcPr>
            <w:tcW w:w="2553" w:type="dxa"/>
          </w:tcPr>
          <w:p w14:paraId="01E5EF60" w14:textId="77777777" w:rsidR="00677D49" w:rsidRPr="00B20B83" w:rsidRDefault="00677D49" w:rsidP="00143404">
            <w:pPr>
              <w:pStyle w:val="NoSpacing"/>
              <w:rPr>
                <w:rFonts w:cstheme="minorHAnsi"/>
              </w:rPr>
            </w:pPr>
            <w:r w:rsidRPr="00B20B83">
              <w:rPr>
                <w:rFonts w:cstheme="minorHAnsi"/>
                <w:color w:val="365F91"/>
              </w:rPr>
              <w:t xml:space="preserve">Удео испуштене отпадне воде у системе за одвођење отпадних вода у укупној количини испуштене отпадне воде </w:t>
            </w:r>
          </w:p>
        </w:tc>
        <w:tc>
          <w:tcPr>
            <w:tcW w:w="1417" w:type="dxa"/>
          </w:tcPr>
          <w:p w14:paraId="6D1CEAD9" w14:textId="77777777" w:rsidR="00677D49" w:rsidRPr="00B20B83" w:rsidRDefault="00677D49" w:rsidP="00143404">
            <w:pPr>
              <w:spacing w:before="60" w:after="60"/>
              <w:jc w:val="both"/>
              <w:rPr>
                <w:rFonts w:asciiTheme="minorHAnsi" w:hAnsiTheme="minorHAnsi" w:cstheme="minorHAnsi"/>
                <w:color w:val="365F91"/>
              </w:rPr>
            </w:pPr>
            <w:r w:rsidRPr="00B20B83">
              <w:rPr>
                <w:rFonts w:asciiTheme="minorHAnsi" w:hAnsiTheme="minorHAnsi" w:cstheme="minorHAnsi"/>
                <w:color w:val="365F91"/>
              </w:rPr>
              <w:t>%</w:t>
            </w:r>
          </w:p>
        </w:tc>
        <w:tc>
          <w:tcPr>
            <w:tcW w:w="841" w:type="dxa"/>
          </w:tcPr>
          <w:p w14:paraId="096A70C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2023.</w:t>
            </w:r>
          </w:p>
        </w:tc>
        <w:tc>
          <w:tcPr>
            <w:tcW w:w="1002" w:type="dxa"/>
          </w:tcPr>
          <w:p w14:paraId="5375936E"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80</w:t>
            </w:r>
          </w:p>
        </w:tc>
        <w:tc>
          <w:tcPr>
            <w:tcW w:w="1124" w:type="dxa"/>
          </w:tcPr>
          <w:p w14:paraId="60A5B694"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505A40E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100</w:t>
            </w:r>
          </w:p>
        </w:tc>
        <w:tc>
          <w:tcPr>
            <w:tcW w:w="1853" w:type="dxa"/>
          </w:tcPr>
          <w:p w14:paraId="3177CDE8" w14:textId="77777777" w:rsidR="00677D49" w:rsidRPr="00B20B83" w:rsidRDefault="00677D49" w:rsidP="00143404">
            <w:pPr>
              <w:spacing w:before="60" w:after="60"/>
              <w:rPr>
                <w:rFonts w:asciiTheme="minorHAnsi" w:hAnsiTheme="minorHAnsi" w:cstheme="minorHAnsi"/>
                <w:lang w:val="en-G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4E9B1562" w14:textId="77777777" w:rsidTr="00143404">
        <w:tc>
          <w:tcPr>
            <w:tcW w:w="2553" w:type="dxa"/>
          </w:tcPr>
          <w:p w14:paraId="4894196F"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Квалитет воде у Дунаву (група)</w:t>
            </w:r>
          </w:p>
        </w:tc>
        <w:tc>
          <w:tcPr>
            <w:tcW w:w="1417" w:type="dxa"/>
          </w:tcPr>
          <w:p w14:paraId="74A0998D" w14:textId="77777777" w:rsidR="00677D49" w:rsidRPr="00B20B83" w:rsidRDefault="00677D49" w:rsidP="00143404">
            <w:pPr>
              <w:spacing w:before="60" w:after="60"/>
              <w:jc w:val="both"/>
              <w:rPr>
                <w:rFonts w:asciiTheme="minorHAnsi" w:hAnsiTheme="minorHAnsi" w:cstheme="minorHAnsi"/>
                <w:color w:val="365F91"/>
              </w:rPr>
            </w:pPr>
            <w:r w:rsidRPr="00B20B83">
              <w:rPr>
                <w:rFonts w:asciiTheme="minorHAnsi" w:hAnsiTheme="minorHAnsi" w:cstheme="minorHAnsi"/>
                <w:bCs/>
                <w:color w:val="365F91"/>
              </w:rPr>
              <w:t>%</w:t>
            </w:r>
          </w:p>
        </w:tc>
        <w:tc>
          <w:tcPr>
            <w:tcW w:w="841" w:type="dxa"/>
          </w:tcPr>
          <w:p w14:paraId="502FBB72"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2024.</w:t>
            </w:r>
          </w:p>
        </w:tc>
        <w:tc>
          <w:tcPr>
            <w:tcW w:w="1002" w:type="dxa"/>
          </w:tcPr>
          <w:p w14:paraId="5236DCC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II</w:t>
            </w:r>
          </w:p>
        </w:tc>
        <w:tc>
          <w:tcPr>
            <w:tcW w:w="1124" w:type="dxa"/>
          </w:tcPr>
          <w:p w14:paraId="1DBFB7E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5EFDC518"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II</w:t>
            </w:r>
          </w:p>
        </w:tc>
        <w:tc>
          <w:tcPr>
            <w:tcW w:w="1853" w:type="dxa"/>
          </w:tcPr>
          <w:p w14:paraId="487F16D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color w:val="365F91"/>
              </w:rPr>
              <w:t>Завод за јавно здравље Тимок</w:t>
            </w:r>
          </w:p>
        </w:tc>
      </w:tr>
    </w:tbl>
    <w:p w14:paraId="2E90390E" w14:textId="77777777" w:rsidR="00677D49" w:rsidRPr="00B20B83" w:rsidRDefault="00677D49" w:rsidP="00677D49">
      <w:pPr>
        <w:spacing w:before="60" w:after="60"/>
        <w:jc w:val="both"/>
        <w:rPr>
          <w:rFonts w:asciiTheme="minorHAnsi" w:hAnsiTheme="minorHAnsi" w:cstheme="minorHAnsi"/>
        </w:rPr>
      </w:pPr>
    </w:p>
    <w:p w14:paraId="6DE98980"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334CF547" w14:textId="77777777" w:rsidR="00677D49" w:rsidRPr="00B20B83" w:rsidRDefault="00677D49" w:rsidP="00677D49">
      <w:pPr>
        <w:pStyle w:val="NoSpacing"/>
        <w:rPr>
          <w:rFonts w:cstheme="minorHAnsi"/>
          <w:i/>
          <w:iCs/>
        </w:rPr>
      </w:pPr>
    </w:p>
    <w:p w14:paraId="2A6A6F59" w14:textId="77777777" w:rsidR="00677D49" w:rsidRPr="00B20B83" w:rsidRDefault="00677D49" w:rsidP="00677D49">
      <w:pPr>
        <w:pStyle w:val="NoSpacing"/>
        <w:jc w:val="both"/>
        <w:rPr>
          <w:rFonts w:cstheme="minorHAnsi"/>
          <w:b/>
          <w:i/>
          <w:iCs/>
        </w:rPr>
      </w:pPr>
      <w:r w:rsidRPr="00B20B83">
        <w:rPr>
          <w:rFonts w:cstheme="minorHAnsi"/>
          <w:b/>
        </w:rPr>
        <w:t>ЦОР 6</w:t>
      </w:r>
      <w:r w:rsidRPr="00B20B83">
        <w:rPr>
          <w:rFonts w:cstheme="minorHAnsi"/>
          <w:b/>
          <w:i/>
          <w:iCs/>
        </w:rPr>
        <w:t>:  Обезбедити доступност и одрживо управљање водом и санитацијама за све</w:t>
      </w:r>
    </w:p>
    <w:p w14:paraId="503E78E8" w14:textId="77777777" w:rsidR="00677D49" w:rsidRPr="00B20B83" w:rsidRDefault="00677D49" w:rsidP="00677D49">
      <w:pPr>
        <w:pStyle w:val="NoSpacing"/>
        <w:jc w:val="both"/>
        <w:rPr>
          <w:rFonts w:cstheme="minorHAnsi"/>
        </w:rPr>
      </w:pPr>
      <w:r w:rsidRPr="00B20B83">
        <w:rPr>
          <w:rStyle w:val="broj"/>
          <w:rFonts w:cstheme="minorHAnsi"/>
          <w:b/>
          <w:bCs/>
          <w:shd w:val="clear" w:color="auto" w:fill="FFFFFF"/>
        </w:rPr>
        <w:t xml:space="preserve">Подциљ </w:t>
      </w:r>
      <w:r w:rsidRPr="00B20B83">
        <w:rPr>
          <w:rFonts w:cstheme="minorHAnsi"/>
          <w:b/>
          <w:bCs/>
        </w:rPr>
        <w:t>6.3</w:t>
      </w:r>
      <w:r w:rsidRPr="00B20B83">
        <w:rPr>
          <w:rFonts w:cstheme="minorHAnsi"/>
          <w:b/>
        </w:rPr>
        <w:t>.</w:t>
      </w:r>
      <w:r w:rsidRPr="00B20B83">
        <w:rPr>
          <w:rFonts w:cstheme="minorHAnsi"/>
        </w:rPr>
        <w:t xml:space="preserve"> До 2030. унапредити квалитет воде смањењем загађења, елиминисати одлагање и на најмању могућу меру свести испуштање опасних хемикалија и материја, преполовити удео непречишћених отпадних вода и значајно повећати рециклирање и безбедну поновну употребу на глобалном нивоу</w:t>
      </w:r>
    </w:p>
    <w:p w14:paraId="07B13261" w14:textId="77777777" w:rsidR="00677D49" w:rsidRPr="00B20B83" w:rsidRDefault="00677D49" w:rsidP="00677D49">
      <w:pPr>
        <w:pStyle w:val="NoSpacing"/>
        <w:jc w:val="both"/>
        <w:rPr>
          <w:rFonts w:cstheme="minorHAnsi"/>
        </w:rPr>
      </w:pPr>
      <w:r w:rsidRPr="00B20B83">
        <w:rPr>
          <w:rStyle w:val="broj"/>
          <w:rFonts w:cstheme="minorHAnsi"/>
          <w:b/>
          <w:bCs/>
          <w:shd w:val="clear" w:color="auto" w:fill="FFFFFF"/>
        </w:rPr>
        <w:t xml:space="preserve">Подциљ 6.2. </w:t>
      </w:r>
      <w:r w:rsidRPr="00B20B83">
        <w:rPr>
          <w:rFonts w:cstheme="minorHAnsi"/>
          <w:shd w:val="clear" w:color="auto" w:fill="FFFFFF"/>
        </w:rPr>
        <w:t>До 2030. постићи адекватан и једнак приступ санитарним и хигијенским условима за све, као и окончање праксе обављања дефекације на отвореном, уз обраћање посебне пажње на потребе жена и девојчица, односно оних у стањима рањивости</w:t>
      </w:r>
    </w:p>
    <w:p w14:paraId="33E65B67" w14:textId="77777777" w:rsidR="00677D49" w:rsidRPr="00B20B83" w:rsidRDefault="00677D49" w:rsidP="00677D49">
      <w:pPr>
        <w:pStyle w:val="NoSpacing"/>
        <w:jc w:val="both"/>
        <w:rPr>
          <w:rFonts w:cstheme="minorHAnsi"/>
          <w:i/>
          <w:iCs/>
        </w:rPr>
      </w:pPr>
      <w:r w:rsidRPr="00B20B83">
        <w:rPr>
          <w:rFonts w:cstheme="minorHAnsi"/>
          <w:b/>
          <w:bCs/>
        </w:rPr>
        <w:t>ЦOР 7</w:t>
      </w:r>
      <w:r w:rsidRPr="00B20B83">
        <w:rPr>
          <w:rFonts w:cstheme="minorHAnsi"/>
          <w:b/>
          <w:bCs/>
          <w:i/>
          <w:iCs/>
        </w:rPr>
        <w:t>:Осигурати приступ доступној, поузданој, одрживој и модерној енергији за све</w:t>
      </w:r>
    </w:p>
    <w:p w14:paraId="274D3FAF" w14:textId="77777777" w:rsidR="00677D49" w:rsidRPr="00B20B83" w:rsidRDefault="00677D49" w:rsidP="00677D49">
      <w:pPr>
        <w:pStyle w:val="NoSpacing"/>
        <w:jc w:val="both"/>
        <w:rPr>
          <w:rFonts w:cstheme="minorHAnsi"/>
          <w:b/>
          <w:i/>
          <w:color w:val="000000"/>
          <w:u w:val="single"/>
          <w:lang w:val="en-GB"/>
        </w:rPr>
      </w:pPr>
      <w:r w:rsidRPr="00B20B83">
        <w:rPr>
          <w:rFonts w:cstheme="minorHAnsi"/>
          <w:b/>
          <w:bCs/>
        </w:rPr>
        <w:t>Потциљ 7.3</w:t>
      </w:r>
      <w:r w:rsidRPr="00B20B83">
        <w:rPr>
          <w:rFonts w:cstheme="minorHAnsi"/>
          <w:i/>
          <w:iCs/>
        </w:rPr>
        <w:t>:</w:t>
      </w:r>
      <w:r w:rsidRPr="00B20B83">
        <w:rPr>
          <w:rFonts w:cstheme="minorHAnsi"/>
        </w:rPr>
        <w:t xml:space="preserve"> До 2030. удвостручити глобалну стопу побољшања енергетскеефикасности</w:t>
      </w:r>
    </w:p>
    <w:p w14:paraId="5990D811" w14:textId="77777777" w:rsidR="00677D49" w:rsidRPr="00B20B83" w:rsidRDefault="00677D49" w:rsidP="00677D49">
      <w:pPr>
        <w:pStyle w:val="NoSpacing"/>
        <w:jc w:val="both"/>
        <w:rPr>
          <w:rFonts w:cstheme="minorHAnsi"/>
          <w:b/>
          <w:i/>
          <w:color w:val="000000"/>
          <w:u w:val="single"/>
        </w:rPr>
      </w:pPr>
    </w:p>
    <w:p w14:paraId="24BDE68F" w14:textId="77777777" w:rsidR="00677D49" w:rsidRPr="00B20B83" w:rsidRDefault="00677D49" w:rsidP="00677D49">
      <w:pPr>
        <w:spacing w:before="60" w:after="60"/>
        <w:jc w:val="both"/>
        <w:rPr>
          <w:rFonts w:asciiTheme="minorHAnsi" w:hAnsiTheme="minorHAnsi" w:cstheme="minorHAnsi"/>
          <w:b/>
          <w:color w:val="2E74B5" w:themeColor="accent1" w:themeShade="BF"/>
        </w:rPr>
      </w:pPr>
      <w:r w:rsidRPr="00B20B83">
        <w:rPr>
          <w:rFonts w:asciiTheme="minorHAnsi" w:hAnsiTheme="minorHAnsi" w:cstheme="minorHAnsi"/>
          <w:b/>
          <w:color w:val="2E74B5" w:themeColor="accent1" w:themeShade="BF"/>
        </w:rPr>
        <w:t xml:space="preserve">Мере за постизање приоритетног циља </w:t>
      </w:r>
      <w:r w:rsidRPr="00B20B83">
        <w:rPr>
          <w:rFonts w:asciiTheme="minorHAnsi" w:hAnsiTheme="minorHAnsi" w:cstheme="minorHAnsi"/>
          <w:b/>
          <w:color w:val="2E74B5" w:themeColor="accent1" w:themeShade="BF"/>
          <w:lang w:val="en-GB"/>
        </w:rPr>
        <w:t>2</w:t>
      </w:r>
      <w:r w:rsidRPr="00B20B83">
        <w:rPr>
          <w:rFonts w:asciiTheme="minorHAnsi" w:hAnsiTheme="minorHAnsi" w:cstheme="minorHAnsi"/>
          <w:b/>
          <w:color w:val="2E74B5" w:themeColor="accent1" w:themeShade="BF"/>
        </w:rPr>
        <w:t>.3.</w:t>
      </w:r>
    </w:p>
    <w:tbl>
      <w:tblPr>
        <w:tblW w:w="10201" w:type="dxa"/>
        <w:tblInd w:w="-435"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397"/>
        <w:gridCol w:w="992"/>
        <w:gridCol w:w="851"/>
        <w:gridCol w:w="992"/>
        <w:gridCol w:w="992"/>
        <w:gridCol w:w="993"/>
        <w:gridCol w:w="1984"/>
      </w:tblGrid>
      <w:tr w:rsidR="00677D49" w:rsidRPr="00B20B83" w14:paraId="19CA1408" w14:textId="77777777" w:rsidTr="00307A51">
        <w:trPr>
          <w:trHeight w:val="606"/>
        </w:trPr>
        <w:tc>
          <w:tcPr>
            <w:tcW w:w="10201" w:type="dxa"/>
            <w:gridSpan w:val="7"/>
            <w:shd w:val="clear" w:color="auto" w:fill="ACB9CA"/>
          </w:tcPr>
          <w:p w14:paraId="2442C262" w14:textId="77777777" w:rsidR="00677D49" w:rsidRPr="00B20B83" w:rsidRDefault="00677D49" w:rsidP="00143404">
            <w:pPr>
              <w:pStyle w:val="NoSpacing"/>
              <w:jc w:val="both"/>
              <w:rPr>
                <w:rFonts w:cstheme="minorHAnsi"/>
                <w:b/>
                <w:bCs/>
              </w:rPr>
            </w:pPr>
          </w:p>
          <w:p w14:paraId="3027F98D" w14:textId="77777777" w:rsidR="00677D49" w:rsidRPr="00B20B83" w:rsidRDefault="00677D49" w:rsidP="00143404">
            <w:pPr>
              <w:pStyle w:val="NoSpacing"/>
              <w:jc w:val="both"/>
              <w:rPr>
                <w:rFonts w:cstheme="minorHAnsi"/>
                <w:b/>
                <w:bCs/>
              </w:rPr>
            </w:pPr>
            <w:r w:rsidRPr="00B20B83">
              <w:rPr>
                <w:rFonts w:cstheme="minorHAnsi"/>
                <w:b/>
                <w:bCs/>
              </w:rPr>
              <w:t>МЕРА 2.3.1. Унапређење канализационог система за отпадне и атмосферске воде</w:t>
            </w:r>
          </w:p>
          <w:p w14:paraId="089D68CC" w14:textId="77777777" w:rsidR="00677D49" w:rsidRPr="00B20B83" w:rsidRDefault="00677D49" w:rsidP="00143404">
            <w:pPr>
              <w:autoSpaceDE/>
              <w:autoSpaceDN/>
              <w:outlineLvl w:val="1"/>
              <w:rPr>
                <w:rFonts w:asciiTheme="minorHAnsi" w:hAnsiTheme="minorHAnsi" w:cstheme="minorHAnsi"/>
                <w:b/>
                <w:bCs/>
              </w:rPr>
            </w:pPr>
          </w:p>
        </w:tc>
      </w:tr>
      <w:tr w:rsidR="00677D49" w:rsidRPr="00B20B83" w14:paraId="1C37D323" w14:textId="77777777" w:rsidTr="00307A51">
        <w:trPr>
          <w:trHeight w:val="538"/>
        </w:trPr>
        <w:tc>
          <w:tcPr>
            <w:tcW w:w="10201" w:type="dxa"/>
            <w:gridSpan w:val="7"/>
          </w:tcPr>
          <w:p w14:paraId="786F3A0A"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5E12883E" w14:textId="77777777" w:rsidR="00677D49" w:rsidRPr="00B20B83" w:rsidRDefault="00677D49" w:rsidP="00143404">
            <w:pPr>
              <w:jc w:val="both"/>
              <w:rPr>
                <w:rFonts w:asciiTheme="minorHAnsi" w:hAnsiTheme="minorHAnsi" w:cstheme="minorHAnsi"/>
                <w:iCs/>
                <w:lang w:val="ru-RU"/>
              </w:rPr>
            </w:pPr>
            <w:r w:rsidRPr="00B20B83">
              <w:rPr>
                <w:rFonts w:asciiTheme="minorHAnsi" w:hAnsiTheme="minorHAnsi" w:cstheme="minorHAnsi"/>
                <w:iCs/>
                <w:lang w:val="ru-RU"/>
              </w:rPr>
              <w:t xml:space="preserve">На канализациону мрежу прикључено је 11 насеља општине Кладово: Кладово, Костол, Мала Врбица, Вајуга, Грабовица, Љубичевац, Брза Паланка, Кладушница, Давидовац, Нови Сип и Текија, осталих 12 насеља немају изграђену канализациону мрежу.  </w:t>
            </w:r>
            <w:r w:rsidRPr="00B20B83">
              <w:rPr>
                <w:rFonts w:asciiTheme="minorHAnsi" w:hAnsiTheme="minorHAnsi" w:cstheme="minorHAnsi"/>
              </w:rPr>
              <w:t>У насељимаВелесница, Корбово, Ртково, ВеликаВрбица и Милутиновац</w:t>
            </w:r>
            <w:r w:rsidR="00307A51">
              <w:rPr>
                <w:rFonts w:asciiTheme="minorHAnsi" w:hAnsiTheme="minorHAnsi" w:cstheme="minorHAnsi"/>
              </w:rPr>
              <w:t xml:space="preserve"> </w:t>
            </w:r>
            <w:r w:rsidRPr="00B20B83">
              <w:rPr>
                <w:rFonts w:asciiTheme="minorHAnsi" w:hAnsiTheme="minorHAnsi" w:cstheme="minorHAnsi"/>
              </w:rPr>
              <w:t>систем</w:t>
            </w:r>
            <w:r w:rsidR="00307A51">
              <w:rPr>
                <w:rFonts w:asciiTheme="minorHAnsi" w:hAnsiTheme="minorHAnsi" w:cstheme="minorHAnsi"/>
              </w:rPr>
              <w:t xml:space="preserve"> </w:t>
            </w:r>
            <w:r w:rsidRPr="00B20B83">
              <w:rPr>
                <w:rFonts w:asciiTheme="minorHAnsi" w:hAnsiTheme="minorHAnsi" w:cstheme="minorHAnsi"/>
              </w:rPr>
              <w:t>фекалне</w:t>
            </w:r>
            <w:r w:rsidR="00307A51">
              <w:rPr>
                <w:rFonts w:asciiTheme="minorHAnsi" w:hAnsiTheme="minorHAnsi" w:cstheme="minorHAnsi"/>
              </w:rPr>
              <w:t xml:space="preserve"> </w:t>
            </w:r>
            <w:r w:rsidRPr="00B20B83">
              <w:rPr>
                <w:rFonts w:asciiTheme="minorHAnsi" w:hAnsiTheme="minorHAnsi" w:cstheme="minorHAnsi"/>
              </w:rPr>
              <w:t>канализационе мреже</w:t>
            </w:r>
            <w:r w:rsidR="00307A51">
              <w:rPr>
                <w:rFonts w:asciiTheme="minorHAnsi" w:hAnsiTheme="minorHAnsi" w:cstheme="minorHAnsi"/>
              </w:rPr>
              <w:t xml:space="preserve"> </w:t>
            </w:r>
            <w:r w:rsidRPr="00B20B83">
              <w:rPr>
                <w:rFonts w:asciiTheme="minorHAnsi" w:hAnsiTheme="minorHAnsi" w:cstheme="minorHAnsi"/>
              </w:rPr>
              <w:t>је у изградњи.</w:t>
            </w:r>
          </w:p>
          <w:p w14:paraId="0801A10C" w14:textId="77777777" w:rsidR="00677D49" w:rsidRPr="00B20B83" w:rsidRDefault="00677D49" w:rsidP="00143404">
            <w:pPr>
              <w:rPr>
                <w:rFonts w:asciiTheme="minorHAnsi" w:hAnsiTheme="minorHAnsi" w:cstheme="minorHAnsi"/>
                <w:lang w:val="ru-RU"/>
              </w:rPr>
            </w:pPr>
            <w:r w:rsidRPr="00B20B83">
              <w:rPr>
                <w:rFonts w:asciiTheme="minorHAnsi" w:hAnsiTheme="minorHAnsi" w:cstheme="minorHAnsi"/>
                <w:lang w:val="ru-RU"/>
              </w:rPr>
              <w:t xml:space="preserve">Сакупљена отпадна вода се препумпава у фекални колектор који води до фабрика отпадних вода у Костолу и Брзој Паланци у којима се врши само механичко пречишћавање отпадних вода. </w:t>
            </w:r>
          </w:p>
          <w:p w14:paraId="418BF9C3"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Мером је предвиђена израда Главног пројекта којим ће се дефинисати недостајућа инфраструктура у насељима (канализациона и атмосферска), као и реконструкција постојеће. За одвођење употребљених вода неопходно је изградити и канализациону мрежу дуж свих саобраћајница, тако да се омогући прикључак свих постојећих и планираних објеката.</w:t>
            </w:r>
          </w:p>
          <w:p w14:paraId="31F994B8"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rPr>
              <w:t>Мером се постиже и решавање проблема</w:t>
            </w:r>
            <w:r w:rsidRPr="00B20B83">
              <w:rPr>
                <w:rFonts w:asciiTheme="minorHAnsi" w:hAnsiTheme="minorHAnsi" w:cstheme="minorHAnsi"/>
                <w:color w:val="000000" w:themeColor="text1"/>
              </w:rPr>
              <w:t xml:space="preserve"> уплива атмосферских и олучних вода у фекалну канализацију, и стварају услови за прикупљање свих отпадних вода, што доприноси заштити чисте и безбедне средине у Кладову.</w:t>
            </w:r>
          </w:p>
          <w:p w14:paraId="4ECB1961" w14:textId="77777777" w:rsidR="00677D49" w:rsidRPr="00B20B83" w:rsidRDefault="00677D49" w:rsidP="00143404">
            <w:pPr>
              <w:rPr>
                <w:rFonts w:asciiTheme="minorHAnsi" w:hAnsiTheme="minorHAnsi" w:cstheme="minorHAnsi"/>
                <w:color w:val="000000" w:themeColor="text1"/>
              </w:rPr>
            </w:pPr>
            <w:r w:rsidRPr="00B20B83">
              <w:rPr>
                <w:rFonts w:asciiTheme="minorHAnsi" w:hAnsiTheme="minorHAnsi" w:cstheme="minorHAnsi"/>
                <w:color w:val="000000" w:themeColor="text1"/>
              </w:rPr>
              <w:t xml:space="preserve">Оквирне активности: </w:t>
            </w:r>
          </w:p>
          <w:p w14:paraId="60998377"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израда „Главног пројекта“ фекалне и атмосферске канализације</w:t>
            </w:r>
          </w:p>
          <w:p w14:paraId="7C555547"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одржавање (редовно и инвестиционо) канализационе мреже и пратећих објеката и хитне интервенције у оквиру постојећих канализационих система за отпадне (фекалне и индустријске) и атмосферске воде</w:t>
            </w:r>
          </w:p>
          <w:p w14:paraId="70B577F5"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изградња канализационе мреже и пратећих објеката нових канализационих система за отпадне (фекалне и индустријске) и атмосферске воде</w:t>
            </w:r>
          </w:p>
          <w:p w14:paraId="7CC7D2E2"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набавка специјалног возила (канал-јет) и опреме за одржавање фекалне и атмосферске канализације</w:t>
            </w:r>
          </w:p>
          <w:p w14:paraId="18F22310"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активности на решавању проблема уплива атмосферских и олучних вода у фекалну канализацију</w:t>
            </w:r>
          </w:p>
        </w:tc>
      </w:tr>
      <w:tr w:rsidR="00677D49" w:rsidRPr="00B20B83" w14:paraId="071EC48F" w14:textId="77777777" w:rsidTr="00307A51">
        <w:trPr>
          <w:trHeight w:val="679"/>
        </w:trPr>
        <w:tc>
          <w:tcPr>
            <w:tcW w:w="10201" w:type="dxa"/>
            <w:gridSpan w:val="7"/>
          </w:tcPr>
          <w:p w14:paraId="24ABB3A4"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6A1770D1" w14:textId="77777777" w:rsidR="00677D49" w:rsidRPr="00B20B83" w:rsidRDefault="00677D49" w:rsidP="00143404">
            <w:pPr>
              <w:pStyle w:val="NoSpacing"/>
              <w:rPr>
                <w:rFonts w:cstheme="minorHAnsi"/>
                <w:b/>
              </w:rPr>
            </w:pPr>
            <w:r w:rsidRPr="00B20B83">
              <w:rPr>
                <w:rFonts w:cstheme="minorHAnsi"/>
                <w:b/>
              </w:rPr>
              <w:t>Процена потребних финансијских средстава:</w:t>
            </w:r>
          </w:p>
          <w:p w14:paraId="205004C1"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доминантно екстерно и </w:t>
            </w:r>
            <w:r w:rsidRPr="00B20B83">
              <w:rPr>
                <w:rFonts w:cstheme="minorHAnsi"/>
              </w:rPr>
              <w:t>интерно</w:t>
            </w:r>
          </w:p>
          <w:p w14:paraId="38D31922"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ЈП </w:t>
            </w:r>
            <w:r w:rsidRPr="00B20B83">
              <w:rPr>
                <w:rFonts w:cstheme="minorHAnsi"/>
                <w:color w:val="000000"/>
              </w:rPr>
              <w:t>"Јединство“ Кладово</w:t>
            </w:r>
          </w:p>
          <w:p w14:paraId="15780FF6"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3A090558"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793EDAB3" w14:textId="77777777" w:rsidTr="00307A51">
        <w:trPr>
          <w:trHeight w:val="380"/>
        </w:trPr>
        <w:tc>
          <w:tcPr>
            <w:tcW w:w="3397" w:type="dxa"/>
            <w:shd w:val="clear" w:color="auto" w:fill="D5DCE4"/>
          </w:tcPr>
          <w:p w14:paraId="42674F4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105952E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4DCD2D6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53545E1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66AAEB6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4616A89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6E4E633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0416EA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5E7CDF8" w14:textId="77777777" w:rsidTr="00307A51">
        <w:trPr>
          <w:trHeight w:val="376"/>
        </w:trPr>
        <w:tc>
          <w:tcPr>
            <w:tcW w:w="3397" w:type="dxa"/>
          </w:tcPr>
          <w:p w14:paraId="7B5903A7" w14:textId="77777777" w:rsidR="00677D49" w:rsidRPr="00CC1D25" w:rsidRDefault="00677D49" w:rsidP="00143404">
            <w:pPr>
              <w:rPr>
                <w:rFonts w:asciiTheme="minorHAnsi" w:hAnsiTheme="minorHAnsi" w:cstheme="minorHAnsi"/>
                <w:color w:val="365F91"/>
                <w:highlight w:val="yellow"/>
              </w:rPr>
            </w:pPr>
            <w:r w:rsidRPr="003547E9">
              <w:rPr>
                <w:rFonts w:asciiTheme="minorHAnsi" w:hAnsiTheme="minorHAnsi" w:cstheme="minorHAnsi"/>
                <w:color w:val="365F91"/>
              </w:rPr>
              <w:t>Удео</w:t>
            </w:r>
            <w:r w:rsidR="00CC1D25" w:rsidRPr="003547E9">
              <w:rPr>
                <w:rFonts w:asciiTheme="minorHAnsi" w:hAnsiTheme="minorHAnsi" w:cstheme="minorHAnsi"/>
                <w:color w:val="365F91"/>
              </w:rPr>
              <w:t xml:space="preserve"> </w:t>
            </w:r>
            <w:r w:rsidRPr="003547E9">
              <w:rPr>
                <w:rFonts w:asciiTheme="minorHAnsi" w:hAnsiTheme="minorHAnsi" w:cstheme="minorHAnsi"/>
                <w:color w:val="365F91"/>
              </w:rPr>
              <w:t>домаћинстава</w:t>
            </w:r>
            <w:r w:rsidR="00CC1D25" w:rsidRPr="003547E9">
              <w:rPr>
                <w:rFonts w:asciiTheme="minorHAnsi" w:hAnsiTheme="minorHAnsi" w:cstheme="minorHAnsi"/>
                <w:color w:val="365F91"/>
              </w:rPr>
              <w:t xml:space="preserve"> </w:t>
            </w:r>
            <w:r w:rsidRPr="003547E9">
              <w:rPr>
                <w:rFonts w:asciiTheme="minorHAnsi" w:hAnsiTheme="minorHAnsi" w:cstheme="minorHAnsi"/>
                <w:color w:val="365F91"/>
              </w:rPr>
              <w:t>прикључених</w:t>
            </w:r>
            <w:r w:rsidR="00CC1D25" w:rsidRPr="003547E9">
              <w:rPr>
                <w:rFonts w:asciiTheme="minorHAnsi" w:hAnsiTheme="minorHAnsi" w:cstheme="minorHAnsi"/>
                <w:color w:val="365F91"/>
              </w:rPr>
              <w:t xml:space="preserve"> </w:t>
            </w:r>
            <w:r w:rsidRPr="003547E9">
              <w:rPr>
                <w:rFonts w:asciiTheme="minorHAnsi" w:hAnsiTheme="minorHAnsi" w:cstheme="minorHAnsi"/>
                <w:color w:val="365F91"/>
              </w:rPr>
              <w:t>на</w:t>
            </w:r>
            <w:r w:rsidR="00CC1D25" w:rsidRPr="003547E9">
              <w:rPr>
                <w:rFonts w:asciiTheme="minorHAnsi" w:hAnsiTheme="minorHAnsi" w:cstheme="minorHAnsi"/>
                <w:color w:val="365F91"/>
              </w:rPr>
              <w:t xml:space="preserve"> </w:t>
            </w:r>
            <w:r w:rsidRPr="003547E9">
              <w:rPr>
                <w:rFonts w:asciiTheme="minorHAnsi" w:hAnsiTheme="minorHAnsi" w:cstheme="minorHAnsi"/>
                <w:color w:val="365F91"/>
              </w:rPr>
              <w:t>канализациону</w:t>
            </w:r>
            <w:r w:rsidR="00CC1D25" w:rsidRPr="003547E9">
              <w:rPr>
                <w:rFonts w:asciiTheme="minorHAnsi" w:hAnsiTheme="minorHAnsi" w:cstheme="minorHAnsi"/>
                <w:color w:val="365F91"/>
              </w:rPr>
              <w:t xml:space="preserve"> </w:t>
            </w:r>
            <w:r w:rsidRPr="003547E9">
              <w:rPr>
                <w:rFonts w:asciiTheme="minorHAnsi" w:hAnsiTheme="minorHAnsi" w:cstheme="minorHAnsi"/>
                <w:color w:val="365F91"/>
              </w:rPr>
              <w:t xml:space="preserve">мрежу на сеоском подручју </w:t>
            </w:r>
          </w:p>
        </w:tc>
        <w:tc>
          <w:tcPr>
            <w:tcW w:w="992" w:type="dxa"/>
          </w:tcPr>
          <w:p w14:paraId="20EE1CF9"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w:t>
            </w:r>
          </w:p>
        </w:tc>
        <w:tc>
          <w:tcPr>
            <w:tcW w:w="851" w:type="dxa"/>
          </w:tcPr>
          <w:p w14:paraId="69DA474F" w14:textId="77777777" w:rsidR="00677D49" w:rsidRPr="00307A51" w:rsidRDefault="00677D49" w:rsidP="00143404">
            <w:pPr>
              <w:pStyle w:val="TableParagraph"/>
              <w:spacing w:before="40" w:line="276" w:lineRule="auto"/>
              <w:ind w:left="108"/>
              <w:jc w:val="both"/>
              <w:rPr>
                <w:rFonts w:asciiTheme="minorHAnsi" w:hAnsiTheme="minorHAnsi" w:cstheme="minorHAnsi"/>
                <w:bCs/>
              </w:rPr>
            </w:pPr>
            <w:r w:rsidRPr="00307A51">
              <w:rPr>
                <w:rFonts w:asciiTheme="minorHAnsi" w:hAnsiTheme="minorHAnsi" w:cstheme="minorHAnsi"/>
                <w:bCs/>
              </w:rPr>
              <w:t>2023.</w:t>
            </w:r>
          </w:p>
        </w:tc>
        <w:tc>
          <w:tcPr>
            <w:tcW w:w="992" w:type="dxa"/>
          </w:tcPr>
          <w:p w14:paraId="75EE8D25" w14:textId="77777777" w:rsidR="00677D49" w:rsidRPr="00307A51" w:rsidRDefault="00307A51" w:rsidP="00143404">
            <w:pPr>
              <w:pStyle w:val="TableParagraph"/>
              <w:spacing w:before="40" w:line="276" w:lineRule="auto"/>
              <w:ind w:left="108"/>
              <w:jc w:val="both"/>
              <w:rPr>
                <w:rFonts w:asciiTheme="minorHAnsi" w:hAnsiTheme="minorHAnsi" w:cstheme="minorHAnsi"/>
                <w:bCs/>
              </w:rPr>
            </w:pPr>
            <w:r w:rsidRPr="00307A51">
              <w:rPr>
                <w:rFonts w:asciiTheme="minorHAnsi" w:hAnsiTheme="minorHAnsi" w:cstheme="minorHAnsi"/>
                <w:bCs/>
              </w:rPr>
              <w:t>35</w:t>
            </w:r>
          </w:p>
        </w:tc>
        <w:tc>
          <w:tcPr>
            <w:tcW w:w="992" w:type="dxa"/>
          </w:tcPr>
          <w:p w14:paraId="5BA9B069" w14:textId="77777777" w:rsidR="00677D49" w:rsidRPr="00307A51" w:rsidRDefault="00677D49" w:rsidP="00143404">
            <w:pPr>
              <w:pStyle w:val="TableParagraph"/>
              <w:spacing w:before="40" w:line="276" w:lineRule="auto"/>
              <w:ind w:left="108"/>
              <w:jc w:val="both"/>
              <w:rPr>
                <w:rFonts w:asciiTheme="minorHAnsi" w:hAnsiTheme="minorHAnsi" w:cstheme="minorHAnsi"/>
                <w:bCs/>
              </w:rPr>
            </w:pPr>
            <w:r w:rsidRPr="00307A51">
              <w:rPr>
                <w:rFonts w:asciiTheme="minorHAnsi" w:hAnsiTheme="minorHAnsi" w:cstheme="minorHAnsi"/>
                <w:bCs/>
              </w:rPr>
              <w:t>2030.</w:t>
            </w:r>
          </w:p>
        </w:tc>
        <w:tc>
          <w:tcPr>
            <w:tcW w:w="993" w:type="dxa"/>
          </w:tcPr>
          <w:p w14:paraId="17E1A29C" w14:textId="77777777" w:rsidR="00677D49" w:rsidRPr="00307A51" w:rsidRDefault="00307A51" w:rsidP="00143404">
            <w:pPr>
              <w:pStyle w:val="TableParagraph"/>
              <w:spacing w:before="40" w:line="276" w:lineRule="auto"/>
              <w:ind w:left="108"/>
              <w:jc w:val="both"/>
              <w:rPr>
                <w:rFonts w:asciiTheme="minorHAnsi" w:hAnsiTheme="minorHAnsi" w:cstheme="minorHAnsi"/>
              </w:rPr>
            </w:pPr>
            <w:r w:rsidRPr="00307A51">
              <w:rPr>
                <w:rFonts w:asciiTheme="minorHAnsi" w:hAnsiTheme="minorHAnsi" w:cstheme="minorHAnsi"/>
              </w:rPr>
              <w:t>7</w:t>
            </w:r>
            <w:r w:rsidR="003547E9" w:rsidRPr="00307A51">
              <w:rPr>
                <w:rFonts w:asciiTheme="minorHAnsi" w:hAnsiTheme="minorHAnsi" w:cstheme="minorHAnsi"/>
              </w:rPr>
              <w:t>0</w:t>
            </w:r>
          </w:p>
        </w:tc>
        <w:tc>
          <w:tcPr>
            <w:tcW w:w="1984" w:type="dxa"/>
          </w:tcPr>
          <w:p w14:paraId="4627F4D1" w14:textId="77777777" w:rsidR="00677D49" w:rsidRPr="00B20B83" w:rsidRDefault="00677D49" w:rsidP="00143404">
            <w:pPr>
              <w:pStyle w:val="TableParagraph"/>
              <w:spacing w:before="40" w:line="276" w:lineRule="auto"/>
              <w:ind w:left="0"/>
              <w:rPr>
                <w:rFonts w:asciiTheme="minorHAnsi" w:hAnsiTheme="minorHAnsi" w:cstheme="minorHAnsi"/>
                <w: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6A90438A" w14:textId="77777777" w:rsidTr="00307A51">
        <w:trPr>
          <w:trHeight w:val="376"/>
        </w:trPr>
        <w:tc>
          <w:tcPr>
            <w:tcW w:w="3397" w:type="dxa"/>
          </w:tcPr>
          <w:p w14:paraId="28D566FB" w14:textId="77777777" w:rsidR="00677D49" w:rsidRPr="00CC1D25" w:rsidRDefault="00677D49" w:rsidP="00143404">
            <w:pPr>
              <w:rPr>
                <w:rFonts w:asciiTheme="minorHAnsi" w:hAnsiTheme="minorHAnsi" w:cstheme="minorHAnsi"/>
                <w:color w:val="365F91"/>
                <w:highlight w:val="yellow"/>
              </w:rPr>
            </w:pPr>
            <w:r w:rsidRPr="00307A51">
              <w:rPr>
                <w:rFonts w:asciiTheme="minorHAnsi" w:hAnsiTheme="minorHAnsi" w:cstheme="minorHAnsi"/>
                <w:color w:val="365F91"/>
              </w:rPr>
              <w:t xml:space="preserve">Дужина изграђене канализационе мреже </w:t>
            </w:r>
          </w:p>
        </w:tc>
        <w:tc>
          <w:tcPr>
            <w:tcW w:w="992" w:type="dxa"/>
          </w:tcPr>
          <w:p w14:paraId="1DDC7464"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км</w:t>
            </w:r>
          </w:p>
        </w:tc>
        <w:tc>
          <w:tcPr>
            <w:tcW w:w="851" w:type="dxa"/>
          </w:tcPr>
          <w:p w14:paraId="2D69E590"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29898DB" w14:textId="77777777" w:rsidR="00677D49" w:rsidRPr="00B20B83" w:rsidRDefault="00307A51"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40</w:t>
            </w:r>
          </w:p>
        </w:tc>
        <w:tc>
          <w:tcPr>
            <w:tcW w:w="992" w:type="dxa"/>
          </w:tcPr>
          <w:p w14:paraId="432CF7B4" w14:textId="77777777" w:rsidR="00677D49" w:rsidRPr="00307A51" w:rsidRDefault="00677D49" w:rsidP="00143404">
            <w:pPr>
              <w:pStyle w:val="TableParagraph"/>
              <w:spacing w:before="40" w:line="276" w:lineRule="auto"/>
              <w:ind w:left="108"/>
              <w:jc w:val="both"/>
              <w:rPr>
                <w:rFonts w:asciiTheme="minorHAnsi" w:hAnsiTheme="minorHAnsi" w:cstheme="minorHAnsi"/>
                <w:bCs/>
              </w:rPr>
            </w:pPr>
            <w:r w:rsidRPr="00307A51">
              <w:rPr>
                <w:rFonts w:asciiTheme="minorHAnsi" w:hAnsiTheme="minorHAnsi" w:cstheme="minorHAnsi"/>
                <w:bCs/>
              </w:rPr>
              <w:t>2030.</w:t>
            </w:r>
          </w:p>
        </w:tc>
        <w:tc>
          <w:tcPr>
            <w:tcW w:w="993" w:type="dxa"/>
          </w:tcPr>
          <w:p w14:paraId="2F278EAE" w14:textId="77777777" w:rsidR="00677D49" w:rsidRPr="00307A51" w:rsidRDefault="00307A51" w:rsidP="00143404">
            <w:pPr>
              <w:pStyle w:val="TableParagraph"/>
              <w:spacing w:before="40" w:line="276" w:lineRule="auto"/>
              <w:ind w:left="108"/>
              <w:jc w:val="both"/>
              <w:rPr>
                <w:rFonts w:asciiTheme="minorHAnsi" w:hAnsiTheme="minorHAnsi" w:cstheme="minorHAnsi"/>
              </w:rPr>
            </w:pPr>
            <w:r w:rsidRPr="00307A51">
              <w:rPr>
                <w:rFonts w:asciiTheme="minorHAnsi" w:hAnsiTheme="minorHAnsi" w:cstheme="minorHAnsi"/>
              </w:rPr>
              <w:t>60</w:t>
            </w:r>
          </w:p>
        </w:tc>
        <w:tc>
          <w:tcPr>
            <w:tcW w:w="1984" w:type="dxa"/>
          </w:tcPr>
          <w:p w14:paraId="1B997E55" w14:textId="77777777" w:rsidR="00677D49" w:rsidRPr="00B20B83" w:rsidRDefault="00677D49" w:rsidP="00143404">
            <w:pPr>
              <w:pStyle w:val="TableParagraph"/>
              <w:spacing w:before="40" w:line="276" w:lineRule="auto"/>
              <w:ind w:left="0"/>
              <w:rPr>
                <w:rFonts w:asciiTheme="minorHAnsi" w:hAnsiTheme="minorHAnsi" w:cstheme="minorHAnsi"/>
                <w:bCs/>
                <w:color w:val="365F91"/>
                <w:lang w:val="ru-RU"/>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35635CEF" w14:textId="77777777" w:rsidTr="00307A51">
        <w:trPr>
          <w:trHeight w:val="606"/>
        </w:trPr>
        <w:tc>
          <w:tcPr>
            <w:tcW w:w="10201" w:type="dxa"/>
            <w:gridSpan w:val="7"/>
            <w:shd w:val="clear" w:color="auto" w:fill="ACB9CA"/>
          </w:tcPr>
          <w:p w14:paraId="3B7BFBF8" w14:textId="77777777" w:rsidR="00677D49" w:rsidRPr="00B20B83" w:rsidRDefault="00677D49" w:rsidP="00143404">
            <w:pPr>
              <w:pStyle w:val="NoSpacing"/>
              <w:jc w:val="both"/>
              <w:rPr>
                <w:rFonts w:cstheme="minorHAnsi"/>
                <w:b/>
                <w:bCs/>
              </w:rPr>
            </w:pPr>
          </w:p>
          <w:p w14:paraId="1E7E3615" w14:textId="77777777" w:rsidR="00677D49" w:rsidRPr="00B20B83" w:rsidRDefault="00677D49" w:rsidP="00143404">
            <w:pPr>
              <w:pStyle w:val="NoSpacing"/>
              <w:jc w:val="both"/>
              <w:rPr>
                <w:rFonts w:cstheme="minorHAnsi"/>
                <w:b/>
                <w:bCs/>
              </w:rPr>
            </w:pPr>
            <w:r w:rsidRPr="00B20B83">
              <w:rPr>
                <w:rFonts w:cstheme="minorHAnsi"/>
                <w:b/>
                <w:bCs/>
              </w:rPr>
              <w:t>МЕРА 2.3.2. Изградња и одржавање постројења за пречишћавање отпадних вода (ППОВ)</w:t>
            </w:r>
          </w:p>
          <w:p w14:paraId="6AED8710" w14:textId="77777777" w:rsidR="00677D49" w:rsidRPr="00B20B83" w:rsidRDefault="00677D49" w:rsidP="00143404">
            <w:pPr>
              <w:widowControl/>
              <w:adjustRightInd w:val="0"/>
              <w:outlineLvl w:val="1"/>
              <w:rPr>
                <w:rFonts w:asciiTheme="minorHAnsi" w:hAnsiTheme="minorHAnsi" w:cstheme="minorHAnsi"/>
                <w:b/>
                <w:bCs/>
              </w:rPr>
            </w:pPr>
          </w:p>
        </w:tc>
      </w:tr>
      <w:tr w:rsidR="00677D49" w:rsidRPr="00B20B83" w14:paraId="7D374CC6" w14:textId="77777777" w:rsidTr="00307A51">
        <w:trPr>
          <w:trHeight w:val="538"/>
        </w:trPr>
        <w:tc>
          <w:tcPr>
            <w:tcW w:w="10201" w:type="dxa"/>
            <w:gridSpan w:val="7"/>
          </w:tcPr>
          <w:p w14:paraId="3FF11ADC"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1FA04231"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lang w:val="ru-RU"/>
              </w:rPr>
              <w:t xml:space="preserve">Систем за пречишћавање отпадних вода у Кладову није успостављен, врши се само отклањање чврстог отпада из фекалне воде и вода се исталожава непосредно пре испуштања у Дунав. Сакупљена отпадна вода се препумпава у фекални колектор који води до фабрика отпадних вода у Костолу и Брзој Паланци у којима се врши само механичко пречишћавање отпадних вода. </w:t>
            </w:r>
          </w:p>
          <w:p w14:paraId="6218043A"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Главни колектори треба да прихвате све употребљене воде и одведу их до локације постојења за пречишћавање отпадних вода (ППОВ), чија је изградња планирана овом мером. </w:t>
            </w:r>
          </w:p>
          <w:p w14:paraId="4E670846" w14:textId="77777777" w:rsidR="00677D49" w:rsidRPr="00B20B83" w:rsidRDefault="00677D49" w:rsidP="00143404">
            <w:pPr>
              <w:pStyle w:val="NoSpacing"/>
              <w:widowControl w:val="0"/>
              <w:jc w:val="both"/>
              <w:rPr>
                <w:rFonts w:cstheme="minorHAnsi"/>
                <w:shd w:val="clear" w:color="auto" w:fill="FFFFFF"/>
              </w:rPr>
            </w:pPr>
            <w:r w:rsidRPr="00B20B83">
              <w:rPr>
                <w:rFonts w:cstheme="minorHAnsi"/>
                <w:shd w:val="clear" w:color="auto" w:fill="FFFFFF"/>
              </w:rPr>
              <w:t>Потребно је извршити изградити ново постројење за пречишћавање отпадних вода за сва већа насеља или групе насеља, уз сталан мониторинг рада и поузданости система, уз континуирану едукативну кампању и подизање свести грађана да се отпадне воде и материје не смеју испуштати у водотокове и околину.</w:t>
            </w:r>
          </w:p>
          <w:p w14:paraId="61B55226" w14:textId="77777777" w:rsidR="00677D49" w:rsidRPr="00B20B83" w:rsidRDefault="00677D49" w:rsidP="00143404">
            <w:pPr>
              <w:pStyle w:val="NoSpacing"/>
              <w:widowControl w:val="0"/>
              <w:jc w:val="both"/>
              <w:rPr>
                <w:rFonts w:cstheme="minorHAnsi"/>
                <w:lang w:val="ru-RU"/>
              </w:rPr>
            </w:pPr>
            <w:r w:rsidRPr="00B20B83">
              <w:rPr>
                <w:rFonts w:cstheme="minorHAnsi"/>
                <w:lang w:val="ru-RU"/>
              </w:rPr>
              <w:t>Овом мером се предвиђа израда техничка документација за изградњу постројења за пречишћавање отпадних вода и комплетна изградња у складу са задатом технологијом у оквиру пројекта.</w:t>
            </w:r>
          </w:p>
          <w:p w14:paraId="041D6B27" w14:textId="77777777" w:rsidR="00677D49" w:rsidRPr="00B20B83" w:rsidRDefault="00677D49" w:rsidP="00143404">
            <w:pPr>
              <w:rPr>
                <w:rFonts w:asciiTheme="minorHAnsi" w:hAnsiTheme="minorHAnsi" w:cstheme="minorHAnsi"/>
                <w:color w:val="000000" w:themeColor="text1"/>
              </w:rPr>
            </w:pPr>
            <w:r w:rsidRPr="00B20B83">
              <w:rPr>
                <w:rFonts w:asciiTheme="minorHAnsi" w:hAnsiTheme="minorHAnsi" w:cstheme="minorHAnsi"/>
                <w:color w:val="000000" w:themeColor="text1"/>
              </w:rPr>
              <w:t>Оквирне активности:</w:t>
            </w:r>
          </w:p>
          <w:p w14:paraId="77A4677E"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пречишћавање отпадних вода</w:t>
            </w:r>
          </w:p>
          <w:p w14:paraId="7923530B"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израда техничке документације за изградњу постројења за пречишћавање отпадних вода (ППОВ)</w:t>
            </w:r>
          </w:p>
          <w:p w14:paraId="5B35BA04"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изградња постројења за пречишћавање отпадних вода (ППОВ)</w:t>
            </w:r>
          </w:p>
          <w:p w14:paraId="372E1062"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одржавање и хитне интервенције на ППОВ</w:t>
            </w:r>
          </w:p>
        </w:tc>
      </w:tr>
      <w:tr w:rsidR="00677D49" w:rsidRPr="00B20B83" w14:paraId="40A17D94" w14:textId="77777777" w:rsidTr="00307A51">
        <w:trPr>
          <w:trHeight w:val="679"/>
        </w:trPr>
        <w:tc>
          <w:tcPr>
            <w:tcW w:w="10201" w:type="dxa"/>
            <w:gridSpan w:val="7"/>
          </w:tcPr>
          <w:p w14:paraId="4D894B94"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27254C27" w14:textId="77777777" w:rsidR="00677D49" w:rsidRPr="00B20B83" w:rsidRDefault="00677D49" w:rsidP="00143404">
            <w:pPr>
              <w:pStyle w:val="NoSpacing"/>
              <w:rPr>
                <w:rFonts w:cstheme="minorHAnsi"/>
                <w:b/>
              </w:rPr>
            </w:pPr>
            <w:r w:rsidRPr="00B20B83">
              <w:rPr>
                <w:rFonts w:cstheme="minorHAnsi"/>
                <w:b/>
              </w:rPr>
              <w:t>Процена потребних финансијских средстава:</w:t>
            </w:r>
            <w:r w:rsidR="00B314D3">
              <w:rPr>
                <w:rFonts w:cstheme="minorHAnsi"/>
                <w:b/>
              </w:rPr>
              <w:t xml:space="preserve"> </w:t>
            </w:r>
            <w:r w:rsidRPr="00B20B83">
              <w:rPr>
                <w:rFonts w:cstheme="minorHAnsi"/>
                <w:bCs/>
              </w:rPr>
              <w:t>400-450.000.000 РСД</w:t>
            </w:r>
          </w:p>
          <w:p w14:paraId="5CE73069"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2C39077C"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ЈП </w:t>
            </w:r>
            <w:r w:rsidRPr="00B20B83">
              <w:rPr>
                <w:rFonts w:cstheme="minorHAnsi"/>
                <w:color w:val="000000"/>
              </w:rPr>
              <w:t>"Јединство“ Кладово</w:t>
            </w:r>
          </w:p>
          <w:p w14:paraId="22E0E3A2"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2889918C"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21B502EF" w14:textId="77777777" w:rsidTr="00307A51">
        <w:trPr>
          <w:trHeight w:val="380"/>
        </w:trPr>
        <w:tc>
          <w:tcPr>
            <w:tcW w:w="3397" w:type="dxa"/>
            <w:shd w:val="clear" w:color="auto" w:fill="D5DCE4"/>
          </w:tcPr>
          <w:p w14:paraId="0E5B68D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63D0C96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5BCC60F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4AAFF18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AD21BD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4983DA3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6257E75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6151FF1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64D3D74B" w14:textId="77777777" w:rsidTr="00307A51">
        <w:trPr>
          <w:trHeight w:val="376"/>
        </w:trPr>
        <w:tc>
          <w:tcPr>
            <w:tcW w:w="3397" w:type="dxa"/>
          </w:tcPr>
          <w:p w14:paraId="383E46EB" w14:textId="77777777" w:rsidR="00677D49" w:rsidRPr="00B314D3" w:rsidRDefault="00677D49" w:rsidP="00143404">
            <w:pPr>
              <w:rPr>
                <w:rFonts w:asciiTheme="minorHAnsi" w:hAnsiTheme="minorHAnsi" w:cstheme="minorHAnsi"/>
                <w:b/>
                <w:color w:val="365F91"/>
                <w:highlight w:val="yellow"/>
              </w:rPr>
            </w:pPr>
            <w:r w:rsidRPr="00A42338">
              <w:rPr>
                <w:rFonts w:asciiTheme="minorHAnsi" w:hAnsiTheme="minorHAnsi" w:cstheme="minorHAnsi"/>
                <w:color w:val="365F91"/>
              </w:rPr>
              <w:t>Удео</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испуштене</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отпадне</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воде у системе</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за</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одвођење</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отпадних</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вода у укупној</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количини</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испуштене</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отпадне</w:t>
            </w:r>
            <w:r w:rsidR="00B314D3" w:rsidRPr="00A42338">
              <w:rPr>
                <w:rFonts w:asciiTheme="minorHAnsi" w:hAnsiTheme="minorHAnsi" w:cstheme="minorHAnsi"/>
                <w:color w:val="365F91"/>
              </w:rPr>
              <w:t xml:space="preserve"> </w:t>
            </w:r>
            <w:r w:rsidRPr="00A42338">
              <w:rPr>
                <w:rFonts w:asciiTheme="minorHAnsi" w:hAnsiTheme="minorHAnsi" w:cstheme="minorHAnsi"/>
                <w:color w:val="365F91"/>
              </w:rPr>
              <w:t xml:space="preserve">воде (%) </w:t>
            </w:r>
          </w:p>
        </w:tc>
        <w:tc>
          <w:tcPr>
            <w:tcW w:w="992" w:type="dxa"/>
          </w:tcPr>
          <w:p w14:paraId="483372C6"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w:t>
            </w:r>
          </w:p>
        </w:tc>
        <w:tc>
          <w:tcPr>
            <w:tcW w:w="851" w:type="dxa"/>
          </w:tcPr>
          <w:p w14:paraId="78C6E1C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00CFA26D" w14:textId="77777777" w:rsidR="00677D49" w:rsidRPr="00A42338" w:rsidRDefault="00A42338"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60</w:t>
            </w:r>
          </w:p>
        </w:tc>
        <w:tc>
          <w:tcPr>
            <w:tcW w:w="992" w:type="dxa"/>
          </w:tcPr>
          <w:p w14:paraId="3896E61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10051C68" w14:textId="77777777" w:rsidR="00677D49" w:rsidRPr="00A42338" w:rsidRDefault="00A15748" w:rsidP="00143404">
            <w:pPr>
              <w:pStyle w:val="TableParagraph"/>
              <w:spacing w:before="40" w:line="276" w:lineRule="auto"/>
              <w:ind w:left="108"/>
              <w:jc w:val="both"/>
              <w:rPr>
                <w:rFonts w:asciiTheme="minorHAnsi" w:hAnsiTheme="minorHAnsi" w:cstheme="minorHAnsi"/>
              </w:rPr>
            </w:pPr>
            <w:r>
              <w:rPr>
                <w:rFonts w:asciiTheme="minorHAnsi" w:hAnsiTheme="minorHAnsi" w:cstheme="minorHAnsi"/>
              </w:rPr>
              <w:t>70</w:t>
            </w:r>
          </w:p>
        </w:tc>
        <w:tc>
          <w:tcPr>
            <w:tcW w:w="1984" w:type="dxa"/>
          </w:tcPr>
          <w:p w14:paraId="2F1F74E2" w14:textId="77777777" w:rsidR="00677D49" w:rsidRPr="00B20B83" w:rsidRDefault="00677D49" w:rsidP="00143404">
            <w:pPr>
              <w:pStyle w:val="TableParagraph"/>
              <w:spacing w:before="40" w:line="276" w:lineRule="auto"/>
              <w:ind w:left="0"/>
              <w:jc w:val="both"/>
              <w:rPr>
                <w:rFonts w:asciiTheme="minorHAnsi" w:hAnsiTheme="minorHAnsi" w:cstheme="minorHAnsi"/>
                <w: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4CAEB584" w14:textId="77777777" w:rsidTr="00307A51">
        <w:trPr>
          <w:trHeight w:val="376"/>
        </w:trPr>
        <w:tc>
          <w:tcPr>
            <w:tcW w:w="3397" w:type="dxa"/>
          </w:tcPr>
          <w:p w14:paraId="2DF7463E" w14:textId="77777777" w:rsidR="00677D49" w:rsidRPr="00B314D3" w:rsidRDefault="00677D49" w:rsidP="00143404">
            <w:pPr>
              <w:rPr>
                <w:rFonts w:asciiTheme="minorHAnsi" w:hAnsiTheme="minorHAnsi" w:cstheme="minorHAnsi"/>
                <w:bCs/>
                <w:color w:val="365F91"/>
                <w:highlight w:val="yellow"/>
                <w:lang w:val="ru-RU"/>
              </w:rPr>
            </w:pPr>
            <w:r w:rsidRPr="00307A51">
              <w:rPr>
                <w:rFonts w:asciiTheme="minorHAnsi" w:hAnsiTheme="minorHAnsi" w:cstheme="minorHAnsi"/>
                <w:color w:val="365F91"/>
              </w:rPr>
              <w:t>Проценат отпадних вода који се безбедно пречишћава</w:t>
            </w:r>
          </w:p>
        </w:tc>
        <w:tc>
          <w:tcPr>
            <w:tcW w:w="992" w:type="dxa"/>
          </w:tcPr>
          <w:p w14:paraId="024E84E1"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w:t>
            </w:r>
          </w:p>
        </w:tc>
        <w:tc>
          <w:tcPr>
            <w:tcW w:w="851" w:type="dxa"/>
          </w:tcPr>
          <w:p w14:paraId="194C62B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2274AC94" w14:textId="77777777" w:rsidR="00677D49" w:rsidRPr="003547E9" w:rsidRDefault="003547E9" w:rsidP="00143404">
            <w:pPr>
              <w:pStyle w:val="TableParagraph"/>
              <w:spacing w:before="40" w:line="276" w:lineRule="auto"/>
              <w:ind w:left="108"/>
              <w:jc w:val="both"/>
              <w:rPr>
                <w:rFonts w:asciiTheme="minorHAnsi" w:hAnsiTheme="minorHAnsi" w:cstheme="minorHAnsi"/>
                <w:bCs/>
              </w:rPr>
            </w:pPr>
            <w:r w:rsidRPr="00307A51">
              <w:rPr>
                <w:rFonts w:asciiTheme="minorHAnsi" w:hAnsiTheme="minorHAnsi" w:cstheme="minorHAnsi"/>
                <w:bCs/>
              </w:rPr>
              <w:t>0</w:t>
            </w:r>
          </w:p>
        </w:tc>
        <w:tc>
          <w:tcPr>
            <w:tcW w:w="992" w:type="dxa"/>
          </w:tcPr>
          <w:p w14:paraId="710D71E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2BD84181" w14:textId="77777777" w:rsidR="00677D49" w:rsidRPr="00307A51" w:rsidRDefault="00307A51" w:rsidP="00143404">
            <w:pPr>
              <w:pStyle w:val="TableParagraph"/>
              <w:spacing w:before="40" w:line="276" w:lineRule="auto"/>
              <w:ind w:left="108"/>
              <w:jc w:val="both"/>
              <w:rPr>
                <w:rFonts w:asciiTheme="minorHAnsi" w:hAnsiTheme="minorHAnsi" w:cstheme="minorHAnsi"/>
              </w:rPr>
            </w:pPr>
            <w:r w:rsidRPr="00307A51">
              <w:rPr>
                <w:rFonts w:asciiTheme="minorHAnsi" w:hAnsiTheme="minorHAnsi" w:cstheme="minorHAnsi"/>
              </w:rPr>
              <w:t>20</w:t>
            </w:r>
          </w:p>
        </w:tc>
        <w:tc>
          <w:tcPr>
            <w:tcW w:w="1984" w:type="dxa"/>
          </w:tcPr>
          <w:p w14:paraId="2255B287" w14:textId="77777777" w:rsidR="00677D49" w:rsidRPr="00B20B83" w:rsidRDefault="00677D49" w:rsidP="00143404">
            <w:pPr>
              <w:pStyle w:val="TableParagraph"/>
              <w:spacing w:before="40" w:line="276" w:lineRule="auto"/>
              <w:ind w:left="0"/>
              <w:jc w:val="both"/>
              <w:rPr>
                <w:rFonts w:asciiTheme="minorHAnsi" w:hAnsiTheme="minorHAnsi" w:cstheme="minorHAnsi"/>
                <w:bCs/>
                <w:color w:val="365F91"/>
                <w:lang w:val="ru-RU"/>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4A81EA15" w14:textId="77777777" w:rsidTr="00307A51">
        <w:trPr>
          <w:trHeight w:val="606"/>
        </w:trPr>
        <w:tc>
          <w:tcPr>
            <w:tcW w:w="10201" w:type="dxa"/>
            <w:gridSpan w:val="7"/>
            <w:shd w:val="clear" w:color="auto" w:fill="ACB9CA"/>
          </w:tcPr>
          <w:p w14:paraId="657665F0" w14:textId="77777777" w:rsidR="00677D49" w:rsidRPr="00B20B83" w:rsidRDefault="00677D49" w:rsidP="00143404">
            <w:pPr>
              <w:rPr>
                <w:rFonts w:asciiTheme="minorHAnsi" w:hAnsiTheme="minorHAnsi" w:cstheme="minorHAnsi"/>
                <w:b/>
                <w:bCs/>
              </w:rPr>
            </w:pPr>
          </w:p>
          <w:p w14:paraId="0A3191FD" w14:textId="77777777" w:rsidR="00677D49" w:rsidRPr="00B20B83" w:rsidRDefault="00677D49" w:rsidP="00143404">
            <w:pPr>
              <w:rPr>
                <w:rFonts w:asciiTheme="minorHAnsi" w:hAnsiTheme="minorHAnsi" w:cstheme="minorHAnsi"/>
                <w:b/>
                <w:bCs/>
              </w:rPr>
            </w:pPr>
            <w:r w:rsidRPr="00B20B83">
              <w:rPr>
                <w:rFonts w:asciiTheme="minorHAnsi" w:hAnsiTheme="minorHAnsi" w:cstheme="minorHAnsi"/>
                <w:b/>
                <w:bCs/>
              </w:rPr>
              <w:t>МЕРА 2.3.3. Увођење и развој даљинског система за управљање и контролу канализационим системом</w:t>
            </w:r>
          </w:p>
          <w:p w14:paraId="2ABA5CAC" w14:textId="77777777" w:rsidR="00677D49" w:rsidRPr="00B20B83" w:rsidRDefault="00677D49" w:rsidP="00143404">
            <w:pPr>
              <w:rPr>
                <w:rFonts w:asciiTheme="minorHAnsi" w:hAnsiTheme="minorHAnsi" w:cstheme="minorHAnsi"/>
              </w:rPr>
            </w:pPr>
          </w:p>
        </w:tc>
      </w:tr>
      <w:tr w:rsidR="00677D49" w:rsidRPr="00B20B83" w14:paraId="6F9DA5D6" w14:textId="77777777" w:rsidTr="00307A51">
        <w:trPr>
          <w:trHeight w:val="538"/>
        </w:trPr>
        <w:tc>
          <w:tcPr>
            <w:tcW w:w="10201" w:type="dxa"/>
            <w:gridSpan w:val="7"/>
          </w:tcPr>
          <w:p w14:paraId="74FDF8EC"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4E437902" w14:textId="77777777" w:rsidR="00677D49" w:rsidRPr="00B20B83" w:rsidRDefault="00677D49" w:rsidP="00143404">
            <w:pPr>
              <w:jc w:val="both"/>
              <w:rPr>
                <w:rFonts w:asciiTheme="minorHAnsi" w:hAnsiTheme="minorHAnsi" w:cstheme="minorHAnsi"/>
              </w:rPr>
            </w:pPr>
            <w:r w:rsidRPr="00B20B83">
              <w:rPr>
                <w:rFonts w:asciiTheme="minorHAnsi" w:eastAsia="Times New Roman" w:hAnsiTheme="minorHAnsi" w:cstheme="minorHAnsi"/>
                <w:color w:val="222222"/>
              </w:rPr>
              <w:t xml:space="preserve">У оквиру ове мере планирано је формирање надзорно-управљачкогинформационог система за целокупну канализациону мрежу на територији општине, помоћу кога би се вршио мониторинг података о </w:t>
            </w:r>
            <w:r w:rsidRPr="00B20B83">
              <w:rPr>
                <w:rFonts w:asciiTheme="minorHAnsi" w:hAnsiTheme="minorHAnsi" w:cstheme="minorHAnsi"/>
              </w:rPr>
              <w:t>количини прикупљене отпадне воде, уделуиспуштенеотпадневоде у системезаодвођењеотпаднихвода у укупнојколичинииспуштенеотпадневоде,</w:t>
            </w:r>
            <w:r w:rsidRPr="00B20B83">
              <w:rPr>
                <w:rFonts w:asciiTheme="minorHAnsi" w:hAnsiTheme="minorHAnsi" w:cstheme="minorHAnsi"/>
                <w:color w:val="000000" w:themeColor="text1"/>
              </w:rPr>
              <w:t xml:space="preserve"> укључујући и мониторинг ППОВ.</w:t>
            </w:r>
          </w:p>
          <w:p w14:paraId="0D86248F" w14:textId="77777777" w:rsidR="00677D49" w:rsidRPr="00B20B83" w:rsidRDefault="00677D49" w:rsidP="00143404">
            <w:pPr>
              <w:rPr>
                <w:rFonts w:asciiTheme="minorHAnsi" w:hAnsiTheme="minorHAnsi" w:cstheme="minorHAnsi"/>
                <w:color w:val="000000" w:themeColor="text1"/>
              </w:rPr>
            </w:pPr>
            <w:r w:rsidRPr="00B20B83">
              <w:rPr>
                <w:rFonts w:asciiTheme="minorHAnsi" w:hAnsiTheme="minorHAnsi" w:cstheme="minorHAnsi"/>
                <w:color w:val="000000" w:themeColor="text1"/>
              </w:rPr>
              <w:t>Оквирне активности:</w:t>
            </w:r>
          </w:p>
          <w:p w14:paraId="6E354BD3" w14:textId="77777777" w:rsidR="00677D49" w:rsidRPr="00B20B83" w:rsidRDefault="00677D49" w:rsidP="001F71B2">
            <w:pPr>
              <w:numPr>
                <w:ilvl w:val="0"/>
                <w:numId w:val="39"/>
              </w:numPr>
              <w:suppressAutoHyphens/>
              <w:autoSpaceDE/>
              <w:autoSpaceDN/>
              <w:rPr>
                <w:rFonts w:asciiTheme="minorHAnsi" w:hAnsiTheme="minorHAnsi" w:cstheme="minorHAnsi"/>
                <w:color w:val="000000" w:themeColor="text1"/>
              </w:rPr>
            </w:pPr>
            <w:r w:rsidRPr="00B20B83">
              <w:rPr>
                <w:rFonts w:asciiTheme="minorHAnsi" w:hAnsiTheme="minorHAnsi" w:cstheme="minorHAnsi"/>
                <w:color w:val="000000" w:themeColor="text1"/>
              </w:rPr>
              <w:t>увођење и примена система за даљински надзор и управљање у канализационом систему, укључујући и ППОВ</w:t>
            </w:r>
          </w:p>
          <w:p w14:paraId="0DAAE19B" w14:textId="77777777" w:rsidR="00677D49" w:rsidRPr="00B20B83" w:rsidRDefault="00677D49" w:rsidP="001F71B2">
            <w:pPr>
              <w:pStyle w:val="ListParagraph"/>
              <w:widowControl/>
              <w:numPr>
                <w:ilvl w:val="0"/>
                <w:numId w:val="39"/>
              </w:numPr>
              <w:adjustRightInd w:val="0"/>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успостављање кадровско - организационе и техничке структуре (опремљеност) за управљање системом</w:t>
            </w:r>
          </w:p>
        </w:tc>
      </w:tr>
      <w:tr w:rsidR="00677D49" w:rsidRPr="00B20B83" w14:paraId="6508A20B" w14:textId="77777777" w:rsidTr="00307A51">
        <w:trPr>
          <w:trHeight w:val="679"/>
        </w:trPr>
        <w:tc>
          <w:tcPr>
            <w:tcW w:w="10201" w:type="dxa"/>
            <w:gridSpan w:val="7"/>
          </w:tcPr>
          <w:p w14:paraId="0DEFFB3B"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4A85BCE8"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150.000.000 РСД</w:t>
            </w:r>
          </w:p>
          <w:p w14:paraId="07ACEC26"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0FEC1572"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ЈП </w:t>
            </w:r>
            <w:r w:rsidRPr="00B20B83">
              <w:rPr>
                <w:rFonts w:cstheme="minorHAnsi"/>
                <w:color w:val="000000"/>
              </w:rPr>
              <w:t>"Јединство“ Кладово</w:t>
            </w:r>
          </w:p>
          <w:p w14:paraId="6EFF6D42"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580F7BAE"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77F9250E" w14:textId="77777777" w:rsidTr="00307A51">
        <w:trPr>
          <w:trHeight w:val="380"/>
        </w:trPr>
        <w:tc>
          <w:tcPr>
            <w:tcW w:w="3397" w:type="dxa"/>
            <w:shd w:val="clear" w:color="auto" w:fill="D5DCE4"/>
          </w:tcPr>
          <w:p w14:paraId="173D660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2980C35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4BD2801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65883DD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6B8E18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6DB1E1D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5C33075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2CACB06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33C66D22" w14:textId="77777777" w:rsidTr="00307A51">
        <w:trPr>
          <w:trHeight w:val="376"/>
        </w:trPr>
        <w:tc>
          <w:tcPr>
            <w:tcW w:w="3397" w:type="dxa"/>
          </w:tcPr>
          <w:p w14:paraId="2C0F73A9" w14:textId="77777777" w:rsidR="00677D49" w:rsidRPr="00B20B83" w:rsidRDefault="00677D49" w:rsidP="00143404">
            <w:pPr>
              <w:pStyle w:val="TableParagraph"/>
              <w:spacing w:before="40" w:line="276" w:lineRule="auto"/>
              <w:ind w:left="0"/>
              <w:rPr>
                <w:rFonts w:asciiTheme="minorHAnsi" w:hAnsiTheme="minorHAnsi" w:cstheme="minorHAnsi"/>
                <w:b/>
                <w:color w:val="365F91"/>
              </w:rPr>
            </w:pPr>
            <w:r w:rsidRPr="00B20B83">
              <w:rPr>
                <w:rFonts w:asciiTheme="minorHAnsi" w:hAnsiTheme="minorHAnsi" w:cstheme="minorHAnsi"/>
                <w:color w:val="365F91"/>
              </w:rPr>
              <w:t xml:space="preserve">% покривености канализационе мреже </w:t>
            </w:r>
            <w:r w:rsidRPr="00B20B83">
              <w:rPr>
                <w:rFonts w:asciiTheme="minorHAnsi" w:eastAsia="Times New Roman" w:hAnsiTheme="minorHAnsi" w:cstheme="minorHAnsi"/>
                <w:color w:val="365F91"/>
              </w:rPr>
              <w:t>надзорно-управљачким информационим системом (%)</w:t>
            </w:r>
          </w:p>
        </w:tc>
        <w:tc>
          <w:tcPr>
            <w:tcW w:w="992" w:type="dxa"/>
          </w:tcPr>
          <w:p w14:paraId="67D4F1AF"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w:t>
            </w:r>
          </w:p>
        </w:tc>
        <w:tc>
          <w:tcPr>
            <w:tcW w:w="851" w:type="dxa"/>
          </w:tcPr>
          <w:p w14:paraId="6F48B7D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3C28BB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w:t>
            </w:r>
          </w:p>
        </w:tc>
        <w:tc>
          <w:tcPr>
            <w:tcW w:w="992" w:type="dxa"/>
          </w:tcPr>
          <w:p w14:paraId="697639F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779A1D0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100</w:t>
            </w:r>
          </w:p>
        </w:tc>
        <w:tc>
          <w:tcPr>
            <w:tcW w:w="1984" w:type="dxa"/>
          </w:tcPr>
          <w:p w14:paraId="6E57A79F" w14:textId="77777777" w:rsidR="00677D49" w:rsidRPr="00B20B83" w:rsidRDefault="00677D49" w:rsidP="00143404">
            <w:pPr>
              <w:pStyle w:val="TableParagraph"/>
              <w:spacing w:before="40" w:line="276" w:lineRule="auto"/>
              <w:ind w:left="0"/>
              <w:jc w:val="both"/>
              <w:rPr>
                <w:rFonts w:asciiTheme="minorHAnsi" w:hAnsiTheme="minorHAnsi" w:cstheme="minorHAnsi"/>
                <w: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r w:rsidR="00677D49" w:rsidRPr="00B20B83" w14:paraId="1E9B6DBC" w14:textId="77777777" w:rsidTr="00307A51">
        <w:trPr>
          <w:trHeight w:val="606"/>
        </w:trPr>
        <w:tc>
          <w:tcPr>
            <w:tcW w:w="10201" w:type="dxa"/>
            <w:gridSpan w:val="7"/>
            <w:shd w:val="clear" w:color="auto" w:fill="ACB9CA"/>
          </w:tcPr>
          <w:p w14:paraId="5E557A41" w14:textId="77777777" w:rsidR="00677D49" w:rsidRPr="00B20B83" w:rsidRDefault="00677D49" w:rsidP="00143404">
            <w:pPr>
              <w:pStyle w:val="NoSpacing"/>
              <w:jc w:val="both"/>
              <w:rPr>
                <w:rFonts w:cstheme="minorHAnsi"/>
                <w:b/>
                <w:bCs/>
              </w:rPr>
            </w:pPr>
          </w:p>
          <w:p w14:paraId="104005B4" w14:textId="77777777" w:rsidR="00677D49" w:rsidRPr="00B20B83" w:rsidRDefault="00677D49" w:rsidP="00143404">
            <w:pPr>
              <w:pStyle w:val="NoSpacing"/>
              <w:jc w:val="both"/>
              <w:rPr>
                <w:rFonts w:cstheme="minorHAnsi"/>
                <w:b/>
                <w:bCs/>
              </w:rPr>
            </w:pPr>
            <w:r w:rsidRPr="00B20B83">
              <w:rPr>
                <w:rFonts w:cstheme="minorHAnsi"/>
                <w:b/>
                <w:bCs/>
              </w:rPr>
              <w:t>МЕРА 2.3.4. Унапређење енергетске ефикасности објеката јавне намене</w:t>
            </w:r>
          </w:p>
          <w:p w14:paraId="03278810" w14:textId="77777777" w:rsidR="00677D49" w:rsidRPr="00B20B83" w:rsidRDefault="00677D49" w:rsidP="00143404">
            <w:pPr>
              <w:autoSpaceDE/>
              <w:autoSpaceDN/>
              <w:outlineLvl w:val="1"/>
              <w:rPr>
                <w:rFonts w:asciiTheme="minorHAnsi" w:hAnsiTheme="minorHAnsi" w:cstheme="minorHAnsi"/>
                <w:b/>
                <w:bCs/>
              </w:rPr>
            </w:pPr>
          </w:p>
        </w:tc>
      </w:tr>
      <w:tr w:rsidR="00677D49" w:rsidRPr="00B20B83" w14:paraId="7833F1A3" w14:textId="77777777" w:rsidTr="00307A51">
        <w:trPr>
          <w:trHeight w:val="538"/>
        </w:trPr>
        <w:tc>
          <w:tcPr>
            <w:tcW w:w="10201" w:type="dxa"/>
            <w:gridSpan w:val="7"/>
          </w:tcPr>
          <w:p w14:paraId="4BCD8750"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26CCD384" w14:textId="77777777" w:rsidR="00677D49" w:rsidRPr="00B20B83" w:rsidRDefault="00677D49" w:rsidP="00143404">
            <w:pPr>
              <w:rPr>
                <w:rFonts w:asciiTheme="minorHAnsi" w:eastAsiaTheme="minorHAnsi" w:hAnsiTheme="minorHAnsi" w:cstheme="minorHAnsi"/>
              </w:rPr>
            </w:pPr>
            <w:r w:rsidRPr="00B20B83">
              <w:rPr>
                <w:rFonts w:asciiTheme="minorHAnsi" w:eastAsiaTheme="minorHAnsi" w:hAnsiTheme="minorHAnsi" w:cstheme="minorHAnsi"/>
              </w:rPr>
              <w:t>Подстицање унапређења енергетске ефикасности објеката</w:t>
            </w:r>
            <w:r w:rsidR="008F77CE">
              <w:rPr>
                <w:rFonts w:asciiTheme="minorHAnsi" w:eastAsiaTheme="minorHAnsi" w:hAnsiTheme="minorHAnsi" w:cstheme="minorHAnsi"/>
              </w:rPr>
              <w:t xml:space="preserve"> </w:t>
            </w:r>
            <w:r w:rsidRPr="00B20B83">
              <w:rPr>
                <w:rFonts w:asciiTheme="minorHAnsi" w:eastAsiaTheme="minorHAnsi" w:hAnsiTheme="minorHAnsi" w:cstheme="minorHAnsi"/>
              </w:rPr>
              <w:t>јавне намене постиже се спровођењем мера које доводе до уштеде енергије и њеног рационалног коришћења.</w:t>
            </w:r>
          </w:p>
          <w:p w14:paraId="1ADB456C" w14:textId="77777777" w:rsidR="00677D49" w:rsidRPr="00B20B83" w:rsidRDefault="00677D49" w:rsidP="00143404">
            <w:pPr>
              <w:widowControl/>
              <w:adjustRightInd w:val="0"/>
              <w:jc w:val="both"/>
              <w:rPr>
                <w:rFonts w:asciiTheme="minorHAnsi" w:eastAsiaTheme="minorHAnsi" w:hAnsiTheme="minorHAnsi" w:cstheme="minorHAnsi"/>
              </w:rPr>
            </w:pPr>
            <w:r w:rsidRPr="00B20B83">
              <w:rPr>
                <w:rFonts w:asciiTheme="minorHAnsi" w:eastAsiaTheme="minorHAnsi" w:hAnsiTheme="minorHAnsi" w:cstheme="minorHAnsi"/>
              </w:rPr>
              <w:t>Ова мера узима у обзир све улоге које локална самоуправа има или може имати, а које су важне за унапређење</w:t>
            </w:r>
            <w:r w:rsidR="008F77CE">
              <w:rPr>
                <w:rFonts w:asciiTheme="minorHAnsi" w:eastAsiaTheme="minorHAnsi" w:hAnsiTheme="minorHAnsi" w:cstheme="minorHAnsi"/>
              </w:rPr>
              <w:t xml:space="preserve"> </w:t>
            </w:r>
            <w:r w:rsidRPr="00B20B83">
              <w:rPr>
                <w:rFonts w:asciiTheme="minorHAnsi" w:eastAsiaTheme="minorHAnsi" w:hAnsiTheme="minorHAnsi" w:cstheme="minorHAnsi"/>
              </w:rPr>
              <w:t>ситуације у погледу трошковне ефикасности потрошње енергије и енергената, као и за смањење утицаја на животну средину и за обезбеђивање сигурности и квалитета снабдевања</w:t>
            </w:r>
            <w:r w:rsidR="008F77CE">
              <w:rPr>
                <w:rFonts w:asciiTheme="minorHAnsi" w:eastAsiaTheme="minorHAnsi" w:hAnsiTheme="minorHAnsi" w:cstheme="minorHAnsi"/>
              </w:rPr>
              <w:t xml:space="preserve"> </w:t>
            </w:r>
            <w:r w:rsidRPr="00B20B83">
              <w:rPr>
                <w:rFonts w:asciiTheme="minorHAnsi" w:eastAsiaTheme="minorHAnsi" w:hAnsiTheme="minorHAnsi" w:cstheme="minorHAnsi"/>
              </w:rPr>
              <w:t>енергијом и енергентима.</w:t>
            </w:r>
          </w:p>
          <w:p w14:paraId="69030B3C" w14:textId="77777777" w:rsidR="00677D49" w:rsidRPr="00B20B83" w:rsidRDefault="00A22C85" w:rsidP="00143404">
            <w:pPr>
              <w:widowControl/>
              <w:adjustRightInd w:val="0"/>
              <w:jc w:val="both"/>
              <w:rPr>
                <w:rFonts w:asciiTheme="minorHAnsi" w:eastAsiaTheme="minorHAnsi" w:hAnsiTheme="minorHAnsi" w:cstheme="minorHAnsi"/>
              </w:rPr>
            </w:pPr>
            <w:r>
              <w:rPr>
                <w:rFonts w:asciiTheme="minorHAnsi" w:eastAsiaTheme="minorHAnsi" w:hAnsiTheme="minorHAnsi" w:cstheme="minorHAnsi"/>
              </w:rPr>
              <w:t>М</w:t>
            </w:r>
            <w:r w:rsidR="00677D49" w:rsidRPr="00B20B83">
              <w:rPr>
                <w:rFonts w:asciiTheme="minorHAnsi" w:eastAsiaTheme="minorHAnsi" w:hAnsiTheme="minorHAnsi" w:cstheme="minorHAnsi"/>
              </w:rPr>
              <w:t>ера је приорит</w:t>
            </w:r>
            <w:r w:rsidR="008F77CE">
              <w:rPr>
                <w:rFonts w:asciiTheme="minorHAnsi" w:eastAsiaTheme="minorHAnsi" w:hAnsiTheme="minorHAnsi" w:cstheme="minorHAnsi"/>
              </w:rPr>
              <w:t xml:space="preserve">етна и </w:t>
            </w:r>
            <w:r w:rsidR="00677D49" w:rsidRPr="00B20B83">
              <w:rPr>
                <w:rFonts w:asciiTheme="minorHAnsi" w:eastAsiaTheme="minorHAnsi" w:hAnsiTheme="minorHAnsi" w:cstheme="minorHAnsi"/>
              </w:rPr>
              <w:t>кључна, зато што је, у складу са регулативама и директивама Републике Србије</w:t>
            </w:r>
            <w:r>
              <w:rPr>
                <w:rFonts w:asciiTheme="minorHAnsi" w:eastAsiaTheme="minorHAnsi" w:hAnsiTheme="minorHAnsi" w:cstheme="minorHAnsi"/>
              </w:rPr>
              <w:t xml:space="preserve"> </w:t>
            </w:r>
            <w:r w:rsidR="00677D49" w:rsidRPr="00B20B83">
              <w:rPr>
                <w:rFonts w:asciiTheme="minorHAnsi" w:eastAsiaTheme="minorHAnsi" w:hAnsiTheme="minorHAnsi" w:cstheme="minorHAnsi"/>
              </w:rPr>
              <w:t>и ЕУ, које се односе на енергетски сектор.</w:t>
            </w:r>
          </w:p>
          <w:p w14:paraId="34D2F62F" w14:textId="77777777" w:rsidR="00677D49" w:rsidRPr="00B20B83" w:rsidRDefault="00677D49" w:rsidP="00143404">
            <w:pPr>
              <w:widowControl/>
              <w:adjustRightInd w:val="0"/>
              <w:jc w:val="both"/>
              <w:rPr>
                <w:rFonts w:asciiTheme="minorHAnsi" w:eastAsiaTheme="minorHAnsi" w:hAnsiTheme="minorHAnsi" w:cstheme="minorHAnsi"/>
              </w:rPr>
            </w:pPr>
            <w:r w:rsidRPr="00B20B83">
              <w:rPr>
                <w:rFonts w:asciiTheme="minorHAnsi" w:eastAsiaTheme="minorHAnsi" w:hAnsiTheme="minorHAnsi" w:cstheme="minorHAnsi"/>
              </w:rPr>
              <w:t>Због свега наведеног, у оквиру ове мере планирано је да се изграде топлане и котларнице на биомасу које би у систему даљинског</w:t>
            </w:r>
            <w:r w:rsidR="00A22C85">
              <w:rPr>
                <w:rFonts w:asciiTheme="minorHAnsi" w:eastAsiaTheme="minorHAnsi" w:hAnsiTheme="minorHAnsi" w:cstheme="minorHAnsi"/>
              </w:rPr>
              <w:t xml:space="preserve"> </w:t>
            </w:r>
            <w:r w:rsidRPr="00B20B83">
              <w:rPr>
                <w:rFonts w:asciiTheme="minorHAnsi" w:eastAsiaTheme="minorHAnsi" w:hAnsiTheme="minorHAnsi" w:cstheme="minorHAnsi"/>
              </w:rPr>
              <w:t>грејања замениле постојеће капацитете на мазут, ако и замена столарије и кровова у складу са потребама.</w:t>
            </w:r>
          </w:p>
          <w:p w14:paraId="1C3B2671" w14:textId="77777777" w:rsidR="00677D49" w:rsidRPr="00B20B83" w:rsidRDefault="00677D49" w:rsidP="00143404">
            <w:pPr>
              <w:widowControl/>
              <w:adjustRightInd w:val="0"/>
              <w:jc w:val="both"/>
              <w:rPr>
                <w:rFonts w:asciiTheme="minorHAnsi" w:eastAsiaTheme="minorHAnsi" w:hAnsiTheme="minorHAnsi" w:cstheme="minorHAnsi"/>
              </w:rPr>
            </w:pPr>
            <w:r w:rsidRPr="00B20B83">
              <w:rPr>
                <w:rFonts w:asciiTheme="minorHAnsi" w:eastAsiaTheme="minorHAnsi" w:hAnsiTheme="minorHAnsi" w:cstheme="minorHAnsi"/>
              </w:rPr>
              <w:t>Планира се</w:t>
            </w:r>
            <w:r w:rsidR="00A22C85">
              <w:rPr>
                <w:rFonts w:asciiTheme="minorHAnsi" w:eastAsiaTheme="minorHAnsi" w:hAnsiTheme="minorHAnsi" w:cstheme="minorHAnsi"/>
              </w:rPr>
              <w:t xml:space="preserve"> </w:t>
            </w:r>
            <w:r w:rsidRPr="00B20B83">
              <w:rPr>
                <w:rFonts w:asciiTheme="minorHAnsi" w:eastAsiaTheme="minorHAnsi" w:hAnsiTheme="minorHAnsi" w:cstheme="minorHAnsi"/>
              </w:rPr>
              <w:t>финансирање техничке документације за коришћење</w:t>
            </w:r>
            <w:r w:rsidR="00A22C85">
              <w:rPr>
                <w:rFonts w:asciiTheme="minorHAnsi" w:eastAsiaTheme="minorHAnsi" w:hAnsiTheme="minorHAnsi" w:cstheme="minorHAnsi"/>
              </w:rPr>
              <w:t xml:space="preserve"> </w:t>
            </w:r>
            <w:r w:rsidRPr="00B20B83">
              <w:rPr>
                <w:rFonts w:asciiTheme="minorHAnsi" w:eastAsiaTheme="minorHAnsi" w:hAnsiTheme="minorHAnsi" w:cstheme="minorHAnsi"/>
              </w:rPr>
              <w:t>ОИЕ (сунца, ветра,...) и других врста енергената у објектима јавне намене.</w:t>
            </w:r>
          </w:p>
          <w:p w14:paraId="243E8DD3"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Оквирне активности:</w:t>
            </w:r>
          </w:p>
          <w:p w14:paraId="0ED3AA27" w14:textId="77777777" w:rsidR="00677D49" w:rsidRPr="00B20B83" w:rsidRDefault="00677D49" w:rsidP="001F71B2">
            <w:pPr>
              <w:pStyle w:val="NoSpacing"/>
              <w:numPr>
                <w:ilvl w:val="0"/>
                <w:numId w:val="39"/>
              </w:numPr>
              <w:rPr>
                <w:rFonts w:cstheme="minorHAnsi"/>
                <w:lang w:val="ru-RU"/>
              </w:rPr>
            </w:pPr>
            <w:r w:rsidRPr="00B20B83">
              <w:rPr>
                <w:rFonts w:cstheme="minorHAnsi"/>
                <w:lang w:val="ru-RU"/>
              </w:rPr>
              <w:t xml:space="preserve">реконструкција и адаптација јавних објеката и институција (образовне институције, </w:t>
            </w:r>
          </w:p>
          <w:p w14:paraId="69334D1E" w14:textId="77777777" w:rsidR="00677D49" w:rsidRPr="00B20B83" w:rsidRDefault="00677D49" w:rsidP="00143404">
            <w:pPr>
              <w:pStyle w:val="NoSpacing"/>
              <w:ind w:left="720"/>
              <w:rPr>
                <w:rFonts w:cstheme="minorHAnsi"/>
                <w:lang w:val="ru-RU"/>
              </w:rPr>
            </w:pPr>
            <w:r w:rsidRPr="00B20B83">
              <w:rPr>
                <w:rFonts w:cstheme="minorHAnsi"/>
                <w:lang w:val="ru-RU"/>
              </w:rPr>
              <w:t>спортски терени, културно - историјски споменици и јавни културни објекти, установе социјалне заштите, установе здравствене заштите, итд.)</w:t>
            </w:r>
          </w:p>
          <w:p w14:paraId="70226584" w14:textId="77777777" w:rsidR="00677D49" w:rsidRPr="00B20B83" w:rsidRDefault="00677D49" w:rsidP="001F71B2">
            <w:pPr>
              <w:pStyle w:val="NoSpacing"/>
              <w:numPr>
                <w:ilvl w:val="0"/>
                <w:numId w:val="39"/>
              </w:numPr>
              <w:rPr>
                <w:rFonts w:cstheme="minorHAnsi"/>
                <w:b/>
                <w:bCs/>
              </w:rPr>
            </w:pPr>
            <w:r w:rsidRPr="00B20B83">
              <w:rPr>
                <w:rFonts w:cstheme="minorHAnsi"/>
                <w:lang w:val="ru-RU"/>
              </w:rPr>
              <w:t>реконструкција топловодне мреже у систему јавног снабдевања топлотом</w:t>
            </w:r>
          </w:p>
          <w:p w14:paraId="729D6F30"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lang w:val="ru-RU"/>
              </w:rPr>
            </w:pPr>
            <w:r w:rsidRPr="00B20B83">
              <w:rPr>
                <w:rFonts w:asciiTheme="minorHAnsi" w:hAnsiTheme="minorHAnsi" w:cstheme="minorHAnsi"/>
                <w:lang w:val="ru-RU"/>
              </w:rPr>
              <w:t>израда пројектне документације за изградњу нових система или реконструкцију постојећих  за увођење нових еколошко прихватљивих енергената за даљинско грејање</w:t>
            </w:r>
          </w:p>
          <w:p w14:paraId="1CBF768E"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lang w:val="ru-RU"/>
              </w:rPr>
            </w:pPr>
            <w:r w:rsidRPr="00B20B83">
              <w:rPr>
                <w:rFonts w:asciiTheme="minorHAnsi" w:hAnsiTheme="minorHAnsi" w:cstheme="minorHAnsi"/>
                <w:lang w:val="ru-RU"/>
              </w:rPr>
              <w:t>унапређење енергетске ефикасности у јавним објектима који нису у систему даљинског грејања заменом котлова на еколошки и енергетски  повољније системе грејања</w:t>
            </w:r>
          </w:p>
        </w:tc>
      </w:tr>
      <w:tr w:rsidR="00677D49" w:rsidRPr="00B20B83" w14:paraId="11AFD7AE" w14:textId="77777777" w:rsidTr="00307A51">
        <w:trPr>
          <w:trHeight w:val="679"/>
        </w:trPr>
        <w:tc>
          <w:tcPr>
            <w:tcW w:w="10201" w:type="dxa"/>
            <w:gridSpan w:val="7"/>
          </w:tcPr>
          <w:p w14:paraId="7BC9E210"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0AF276BA" w14:textId="77777777" w:rsidR="00677D49" w:rsidRPr="00B20B83" w:rsidRDefault="00677D49" w:rsidP="00143404">
            <w:pPr>
              <w:pStyle w:val="NoSpacing"/>
              <w:rPr>
                <w:rFonts w:cstheme="minorHAnsi"/>
                <w:b/>
              </w:rPr>
            </w:pPr>
            <w:r w:rsidRPr="00B20B83">
              <w:rPr>
                <w:rFonts w:cstheme="minorHAnsi"/>
                <w:b/>
              </w:rPr>
              <w:t>Процена потребних финансијских средстава:</w:t>
            </w:r>
          </w:p>
          <w:p w14:paraId="12C17B3D"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23A19972"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w:t>
            </w:r>
          </w:p>
          <w:p w14:paraId="09886C6E"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јавни објекти</w:t>
            </w:r>
          </w:p>
          <w:p w14:paraId="51B46C69"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79BA30DA" w14:textId="77777777" w:rsidTr="00307A51">
        <w:trPr>
          <w:trHeight w:val="380"/>
        </w:trPr>
        <w:tc>
          <w:tcPr>
            <w:tcW w:w="3397" w:type="dxa"/>
            <w:shd w:val="clear" w:color="auto" w:fill="D5DCE4"/>
          </w:tcPr>
          <w:p w14:paraId="21F1F86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5AD2E76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680504E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239B117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0EFA483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32B0559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31D0813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26FAAC8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59B6BCC5" w14:textId="77777777" w:rsidTr="00307A51">
        <w:trPr>
          <w:trHeight w:val="376"/>
        </w:trPr>
        <w:tc>
          <w:tcPr>
            <w:tcW w:w="3397" w:type="dxa"/>
          </w:tcPr>
          <w:p w14:paraId="76F10BA9" w14:textId="77777777" w:rsidR="00677D49" w:rsidRPr="00A15748" w:rsidRDefault="00677D49" w:rsidP="00143404">
            <w:pPr>
              <w:widowControl/>
              <w:adjustRightInd w:val="0"/>
              <w:rPr>
                <w:rFonts w:asciiTheme="minorHAnsi" w:eastAsiaTheme="minorHAnsi" w:hAnsiTheme="minorHAnsi" w:cstheme="minorHAnsi"/>
                <w:color w:val="365F91"/>
              </w:rPr>
            </w:pPr>
            <w:r w:rsidRPr="00A15748">
              <w:rPr>
                <w:rFonts w:asciiTheme="minorHAnsi" w:eastAsiaTheme="minorHAnsi" w:hAnsiTheme="minorHAnsi" w:cstheme="minorHAnsi"/>
                <w:color w:val="365F91"/>
              </w:rPr>
              <w:t>Издаци за енергију и</w:t>
            </w:r>
          </w:p>
          <w:p w14:paraId="185944F6" w14:textId="77777777" w:rsidR="00677D49" w:rsidRDefault="00677D49" w:rsidP="00143404">
            <w:pPr>
              <w:widowControl/>
              <w:adjustRightInd w:val="0"/>
              <w:rPr>
                <w:rFonts w:asciiTheme="minorHAnsi" w:eastAsiaTheme="minorHAnsi" w:hAnsiTheme="minorHAnsi" w:cstheme="minorHAnsi"/>
                <w:color w:val="365F91"/>
              </w:rPr>
            </w:pPr>
            <w:r w:rsidRPr="00A15748">
              <w:rPr>
                <w:rFonts w:asciiTheme="minorHAnsi" w:eastAsiaTheme="minorHAnsi" w:hAnsiTheme="minorHAnsi" w:cstheme="minorHAnsi"/>
                <w:color w:val="365F91"/>
              </w:rPr>
              <w:t>енергенте за јавне зграде као %</w:t>
            </w:r>
            <w:r w:rsidR="006D684E" w:rsidRPr="00A15748">
              <w:rPr>
                <w:rFonts w:asciiTheme="minorHAnsi" w:eastAsiaTheme="minorHAnsi" w:hAnsiTheme="minorHAnsi" w:cstheme="minorHAnsi"/>
                <w:color w:val="365F91"/>
              </w:rPr>
              <w:t xml:space="preserve"> </w:t>
            </w:r>
            <w:r w:rsidRPr="00A15748">
              <w:rPr>
                <w:rFonts w:asciiTheme="minorHAnsi" w:eastAsiaTheme="minorHAnsi" w:hAnsiTheme="minorHAnsi" w:cstheme="minorHAnsi"/>
                <w:color w:val="365F91"/>
              </w:rPr>
              <w:t>укупних буџетских расхода</w:t>
            </w:r>
          </w:p>
          <w:p w14:paraId="33B760DE" w14:textId="77777777" w:rsidR="00307A51" w:rsidRPr="00B20B83" w:rsidRDefault="00307A51" w:rsidP="00143404">
            <w:pPr>
              <w:widowControl/>
              <w:adjustRightInd w:val="0"/>
              <w:rPr>
                <w:rFonts w:asciiTheme="minorHAnsi" w:hAnsiTheme="minorHAnsi" w:cstheme="minorHAnsi"/>
                <w:b/>
                <w:color w:val="365F91"/>
              </w:rPr>
            </w:pPr>
          </w:p>
        </w:tc>
        <w:tc>
          <w:tcPr>
            <w:tcW w:w="992" w:type="dxa"/>
          </w:tcPr>
          <w:p w14:paraId="1D0BF3C6"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eastAsiaTheme="minorHAnsi" w:hAnsiTheme="minorHAnsi" w:cstheme="minorHAnsi"/>
                <w:color w:val="365F91"/>
              </w:rPr>
              <w:t>%</w:t>
            </w:r>
          </w:p>
        </w:tc>
        <w:tc>
          <w:tcPr>
            <w:tcW w:w="851" w:type="dxa"/>
          </w:tcPr>
          <w:p w14:paraId="6E93C59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360F7FA8" w14:textId="77777777" w:rsidR="00677D49" w:rsidRPr="003F5DB4" w:rsidRDefault="003F5DB4"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20</w:t>
            </w:r>
          </w:p>
        </w:tc>
        <w:tc>
          <w:tcPr>
            <w:tcW w:w="992" w:type="dxa"/>
          </w:tcPr>
          <w:p w14:paraId="0BA10F3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3CD0CFB9" w14:textId="77777777" w:rsidR="00677D49" w:rsidRPr="003F5DB4" w:rsidRDefault="003F5DB4"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10</w:t>
            </w:r>
          </w:p>
        </w:tc>
        <w:tc>
          <w:tcPr>
            <w:tcW w:w="1984" w:type="dxa"/>
          </w:tcPr>
          <w:p w14:paraId="31BDCEE4" w14:textId="77777777" w:rsidR="00677D49" w:rsidRPr="00B20B83" w:rsidRDefault="00677D49" w:rsidP="003F5DB4">
            <w:pPr>
              <w:pStyle w:val="TableParagraph"/>
              <w:spacing w:before="40" w:line="276" w:lineRule="auto"/>
              <w:ind w:left="0"/>
              <w:jc w:val="both"/>
              <w:rPr>
                <w:rFonts w:asciiTheme="minorHAnsi" w:hAnsiTheme="minorHAnsi" w:cstheme="minorHAnsi"/>
                <w:b/>
              </w:rPr>
            </w:pPr>
            <w:r w:rsidRPr="00B20B83">
              <w:rPr>
                <w:rFonts w:asciiTheme="minorHAnsi" w:hAnsiTheme="minorHAnsi" w:cstheme="minorHAnsi"/>
                <w:bCs/>
                <w:color w:val="365F91"/>
                <w:lang w:val="ru-RU"/>
              </w:rPr>
              <w:t xml:space="preserve">Извештај о </w:t>
            </w:r>
            <w:r w:rsidR="003F5DB4">
              <w:rPr>
                <w:rFonts w:asciiTheme="minorHAnsi" w:hAnsiTheme="minorHAnsi" w:cstheme="minorHAnsi"/>
                <w:bCs/>
                <w:color w:val="365F91"/>
                <w:lang w:val="ru-RU"/>
              </w:rPr>
              <w:t>реализацији буџета</w:t>
            </w:r>
          </w:p>
        </w:tc>
      </w:tr>
      <w:tr w:rsidR="00677D49" w:rsidRPr="00B20B83" w14:paraId="643368A2" w14:textId="77777777" w:rsidTr="00307A51">
        <w:trPr>
          <w:trHeight w:val="376"/>
        </w:trPr>
        <w:tc>
          <w:tcPr>
            <w:tcW w:w="3397" w:type="dxa"/>
          </w:tcPr>
          <w:p w14:paraId="5274B765" w14:textId="77777777" w:rsidR="00677D49" w:rsidRPr="00B20B83" w:rsidRDefault="00677D49" w:rsidP="00143404">
            <w:pPr>
              <w:widowControl/>
              <w:adjustRightInd w:val="0"/>
              <w:rPr>
                <w:rFonts w:asciiTheme="minorHAnsi" w:hAnsiTheme="minorHAnsi" w:cstheme="minorHAnsi"/>
                <w:bCs/>
                <w:color w:val="365F91"/>
                <w:lang w:val="ru-RU"/>
              </w:rPr>
            </w:pPr>
            <w:r w:rsidRPr="00B20B83">
              <w:rPr>
                <w:rFonts w:asciiTheme="minorHAnsi" w:hAnsiTheme="minorHAnsi" w:cstheme="minorHAnsi"/>
                <w:bCs/>
                <w:color w:val="365F91"/>
              </w:rPr>
              <w:t>Број јавних предузећа и установа у којима су примењене мере побошљања енергетске ефикасности,</w:t>
            </w:r>
          </w:p>
        </w:tc>
        <w:tc>
          <w:tcPr>
            <w:tcW w:w="992" w:type="dxa"/>
          </w:tcPr>
          <w:p w14:paraId="62AC71C2"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eastAsiaTheme="minorHAnsi" w:hAnsiTheme="minorHAnsi" w:cstheme="minorHAnsi"/>
                <w:color w:val="365F91"/>
              </w:rPr>
              <w:t>%</w:t>
            </w:r>
          </w:p>
        </w:tc>
        <w:tc>
          <w:tcPr>
            <w:tcW w:w="851" w:type="dxa"/>
          </w:tcPr>
          <w:p w14:paraId="0C95180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4EC7F513" w14:textId="77777777" w:rsidR="00677D49" w:rsidRPr="006D684E" w:rsidRDefault="006D684E"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3</w:t>
            </w:r>
          </w:p>
        </w:tc>
        <w:tc>
          <w:tcPr>
            <w:tcW w:w="992" w:type="dxa"/>
          </w:tcPr>
          <w:p w14:paraId="6811B1A4"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09D8D552" w14:textId="77777777" w:rsidR="00677D49" w:rsidRPr="006D684E" w:rsidRDefault="006D684E"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8</w:t>
            </w:r>
          </w:p>
        </w:tc>
        <w:tc>
          <w:tcPr>
            <w:tcW w:w="1984" w:type="dxa"/>
          </w:tcPr>
          <w:p w14:paraId="5E7C5E1D" w14:textId="77777777" w:rsidR="00677D49" w:rsidRPr="00B20B83" w:rsidRDefault="00677D49" w:rsidP="00143404">
            <w:pPr>
              <w:pStyle w:val="TableParagraph"/>
              <w:spacing w:before="40" w:line="276" w:lineRule="auto"/>
              <w:ind w:left="0"/>
              <w:jc w:val="both"/>
              <w:rPr>
                <w:rFonts w:asciiTheme="minorHAnsi" w:hAnsiTheme="minorHAnsi" w:cstheme="minorHAnsi"/>
                <w:bCs/>
                <w:color w:val="365F91"/>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rPr>
              <w:t>ОУ</w:t>
            </w:r>
          </w:p>
        </w:tc>
      </w:tr>
      <w:tr w:rsidR="00677D49" w:rsidRPr="00B20B83" w14:paraId="7124A424" w14:textId="77777777" w:rsidTr="00307A51">
        <w:trPr>
          <w:trHeight w:val="606"/>
        </w:trPr>
        <w:tc>
          <w:tcPr>
            <w:tcW w:w="10201" w:type="dxa"/>
            <w:gridSpan w:val="7"/>
            <w:shd w:val="clear" w:color="auto" w:fill="ACB9CA"/>
          </w:tcPr>
          <w:p w14:paraId="2341F07C" w14:textId="77777777" w:rsidR="00677D49" w:rsidRPr="00B20B83" w:rsidRDefault="00677D49" w:rsidP="00143404">
            <w:pPr>
              <w:jc w:val="both"/>
              <w:rPr>
                <w:rFonts w:asciiTheme="minorHAnsi" w:hAnsiTheme="minorHAnsi" w:cstheme="minorHAnsi"/>
                <w:b/>
                <w:bCs/>
              </w:rPr>
            </w:pPr>
          </w:p>
          <w:p w14:paraId="33B39286"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b/>
                <w:bCs/>
              </w:rPr>
              <w:t>МЕРА 2.3.5. Подстицање енергетске ефикасности породичних кућа и бизнис сектора</w:t>
            </w:r>
          </w:p>
          <w:p w14:paraId="0B08F17B" w14:textId="77777777" w:rsidR="00677D49" w:rsidRPr="00B20B83" w:rsidRDefault="00677D49" w:rsidP="00143404">
            <w:pPr>
              <w:pStyle w:val="NoSpacing"/>
              <w:jc w:val="both"/>
              <w:rPr>
                <w:rFonts w:cstheme="minorHAnsi"/>
                <w:b/>
                <w:bCs/>
              </w:rPr>
            </w:pPr>
          </w:p>
        </w:tc>
      </w:tr>
      <w:tr w:rsidR="00677D49" w:rsidRPr="00B20B83" w14:paraId="6E77666F" w14:textId="77777777" w:rsidTr="00307A51">
        <w:trPr>
          <w:trHeight w:val="538"/>
        </w:trPr>
        <w:tc>
          <w:tcPr>
            <w:tcW w:w="10201" w:type="dxa"/>
            <w:gridSpan w:val="7"/>
          </w:tcPr>
          <w:p w14:paraId="25B9FC94"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6B1B8B36" w14:textId="77777777" w:rsidR="00677D49" w:rsidRPr="00B20B83" w:rsidRDefault="00677D49" w:rsidP="00143404">
            <w:pPr>
              <w:pStyle w:val="NoSpacing"/>
              <w:jc w:val="both"/>
              <w:rPr>
                <w:rFonts w:cstheme="minorHAnsi"/>
              </w:rPr>
            </w:pPr>
            <w:r w:rsidRPr="00B20B83">
              <w:rPr>
                <w:rFonts w:cstheme="minorHAnsi"/>
              </w:rPr>
              <w:t>Мера подразумева израду  програма и пројеката субвенционисања грађана за замену фосилних горива, увођење димњака са стандардом у домаћинствима, замену столарије и постављање термо</w:t>
            </w:r>
            <w:r w:rsidR="00A22C85">
              <w:rPr>
                <w:rFonts w:cstheme="minorHAnsi"/>
              </w:rPr>
              <w:t xml:space="preserve"> </w:t>
            </w:r>
            <w:r w:rsidRPr="00B20B83">
              <w:rPr>
                <w:rFonts w:cstheme="minorHAnsi"/>
              </w:rPr>
              <w:t xml:space="preserve">изолационих фасада у циљу побољшања енергетке ефикасности индивидуалних објеката за становање и смањења коришћених енергената. </w:t>
            </w:r>
          </w:p>
          <w:p w14:paraId="1AB88178" w14:textId="77777777" w:rsidR="00677D49" w:rsidRPr="00B20B83" w:rsidRDefault="00677D49" w:rsidP="00143404">
            <w:pPr>
              <w:pStyle w:val="NoSpacing"/>
              <w:jc w:val="both"/>
              <w:rPr>
                <w:rFonts w:cstheme="minorHAnsi"/>
              </w:rPr>
            </w:pPr>
            <w:r w:rsidRPr="00B20B83">
              <w:rPr>
                <w:rFonts w:cstheme="minorHAnsi"/>
              </w:rPr>
              <w:t>Мера се односи на подршку привредним субјектима за коришћење ОИЕ и инсталирање постројења запроизводњуенергије коју могу користити за сопствену потрошњу, али и за пласирање вишкова у мрежу.</w:t>
            </w:r>
          </w:p>
          <w:p w14:paraId="334B8CF8" w14:textId="77777777" w:rsidR="00677D49" w:rsidRPr="00B20B83" w:rsidRDefault="00677D49" w:rsidP="00143404">
            <w:pPr>
              <w:pStyle w:val="NoSpacing"/>
              <w:jc w:val="both"/>
              <w:rPr>
                <w:rFonts w:cstheme="minorHAnsi"/>
              </w:rPr>
            </w:pPr>
            <w:r w:rsidRPr="00B20B83">
              <w:rPr>
                <w:rFonts w:cstheme="minorHAnsi"/>
              </w:rPr>
              <w:t>Ова мера је приорит</w:t>
            </w:r>
            <w:r w:rsidR="00A22C85">
              <w:rPr>
                <w:rFonts w:cstheme="minorHAnsi"/>
              </w:rPr>
              <w:t xml:space="preserve">етна и </w:t>
            </w:r>
            <w:r w:rsidRPr="00B20B83">
              <w:rPr>
                <w:rFonts w:cstheme="minorHAnsi"/>
              </w:rPr>
              <w:t>кључна, зато што привредни субјекти у Кладову углавном користе дрво и</w:t>
            </w:r>
            <w:r w:rsidR="00A22C85">
              <w:rPr>
                <w:rFonts w:cstheme="minorHAnsi"/>
              </w:rPr>
              <w:t xml:space="preserve"> </w:t>
            </w:r>
            <w:r w:rsidRPr="00B20B83">
              <w:rPr>
                <w:rFonts w:cstheme="minorHAnsi"/>
              </w:rPr>
              <w:t>угаљ као  енергенте или су ослоњени на електро-енергетску мрежу РС. У појединим прозводним процесима</w:t>
            </w:r>
            <w:r w:rsidR="00A22C85">
              <w:rPr>
                <w:rFonts w:cstheme="minorHAnsi"/>
              </w:rPr>
              <w:t xml:space="preserve"> </w:t>
            </w:r>
            <w:r w:rsidRPr="00B20B83">
              <w:rPr>
                <w:rFonts w:cstheme="minorHAnsi"/>
              </w:rPr>
              <w:t>енергија се расипа и не користи се за рециркулацију.</w:t>
            </w:r>
            <w:r w:rsidR="00A22C85">
              <w:rPr>
                <w:rFonts w:cstheme="minorHAnsi"/>
              </w:rPr>
              <w:t xml:space="preserve"> </w:t>
            </w:r>
            <w:r w:rsidRPr="00B20B83">
              <w:rPr>
                <w:rFonts w:cstheme="minorHAnsi"/>
              </w:rPr>
              <w:t>У оквиру ове мере спровешће се суфинансирање пројеката за коришћење ОИЕ (изградња соларних иветро-система за производњу топлотне и електричне енергије) у привреди.</w:t>
            </w:r>
          </w:p>
          <w:p w14:paraId="746BDEA8" w14:textId="77777777" w:rsidR="00677D49" w:rsidRPr="00B20B83" w:rsidRDefault="00677D49" w:rsidP="00143404">
            <w:pPr>
              <w:pStyle w:val="NoSpacing"/>
              <w:jc w:val="both"/>
              <w:rPr>
                <w:rFonts w:cstheme="minorHAnsi"/>
                <w:b/>
                <w:bCs/>
              </w:rPr>
            </w:pPr>
            <w:r w:rsidRPr="00B20B83">
              <w:rPr>
                <w:rFonts w:cstheme="minorHAnsi"/>
              </w:rPr>
              <w:t>Оквирне активности:</w:t>
            </w:r>
          </w:p>
          <w:p w14:paraId="6949C7B1" w14:textId="77777777" w:rsidR="00677D49" w:rsidRPr="00B20B83" w:rsidRDefault="00677D49" w:rsidP="001F71B2">
            <w:pPr>
              <w:pStyle w:val="NoSpacing"/>
              <w:numPr>
                <w:ilvl w:val="0"/>
                <w:numId w:val="60"/>
              </w:numPr>
              <w:jc w:val="both"/>
              <w:rPr>
                <w:rFonts w:cstheme="minorHAnsi"/>
                <w:lang w:val="ru-RU"/>
              </w:rPr>
            </w:pPr>
            <w:r w:rsidRPr="00B20B83">
              <w:rPr>
                <w:rFonts w:cstheme="minorHAnsi"/>
              </w:rPr>
              <w:t>субвенционисање грађана за енергетску санацију породичних кућа и стамбених зграда (</w:t>
            </w:r>
            <w:r w:rsidRPr="00B20B83">
              <w:rPr>
                <w:rFonts w:cstheme="minorHAnsi"/>
                <w:lang w:val="ru-RU"/>
              </w:rPr>
              <w:t>мере подршке за пројекте уређења фасаде и замене столарије; замена индивидуалних ложишта на дрва и угаљ, ложиштима на пелет и др.)</w:t>
            </w:r>
          </w:p>
          <w:p w14:paraId="4E7ECA76" w14:textId="77777777" w:rsidR="00677D49" w:rsidRPr="00B20B83" w:rsidRDefault="00677D49" w:rsidP="001F71B2">
            <w:pPr>
              <w:pStyle w:val="NoSpacing"/>
              <w:numPr>
                <w:ilvl w:val="0"/>
                <w:numId w:val="60"/>
              </w:numPr>
              <w:jc w:val="both"/>
              <w:rPr>
                <w:rFonts w:cstheme="minorHAnsi"/>
                <w:bCs/>
              </w:rPr>
            </w:pPr>
            <w:r w:rsidRPr="00B20B83">
              <w:rPr>
                <w:rFonts w:cstheme="minorHAnsi"/>
              </w:rPr>
              <w:t>по</w:t>
            </w:r>
            <w:r w:rsidRPr="00B20B83">
              <w:rPr>
                <w:rFonts w:cstheme="minorHAnsi"/>
                <w:lang w:val="ru-RU"/>
              </w:rPr>
              <w:t>дстицање коришћења енергије из обновљивих извора енергије (с</w:t>
            </w:r>
            <w:r w:rsidRPr="00B20B83">
              <w:rPr>
                <w:rFonts w:cstheme="minorHAnsi"/>
                <w:bCs/>
              </w:rPr>
              <w:t>убвенционисање домаћинстава и бизнис сектора у изградњи соларних панела)</w:t>
            </w:r>
          </w:p>
          <w:p w14:paraId="7129DFB0" w14:textId="77777777" w:rsidR="00677D49" w:rsidRPr="00B20B83" w:rsidRDefault="00677D49" w:rsidP="001F71B2">
            <w:pPr>
              <w:pStyle w:val="NoSpacing"/>
              <w:numPr>
                <w:ilvl w:val="0"/>
                <w:numId w:val="60"/>
              </w:numPr>
              <w:jc w:val="both"/>
              <w:rPr>
                <w:rFonts w:cstheme="minorHAnsi"/>
                <w:bCs/>
              </w:rPr>
            </w:pPr>
            <w:r w:rsidRPr="00B20B83">
              <w:rPr>
                <w:rFonts w:cstheme="minorHAnsi"/>
                <w:bCs/>
              </w:rPr>
              <w:t>пружање стручне помоћи грађанима за попуњавање документације приликом конкурисања за мере енергетске ефикасности</w:t>
            </w:r>
          </w:p>
        </w:tc>
      </w:tr>
      <w:tr w:rsidR="00677D49" w:rsidRPr="00B20B83" w14:paraId="4820FE68" w14:textId="77777777" w:rsidTr="00307A51">
        <w:trPr>
          <w:trHeight w:val="679"/>
        </w:trPr>
        <w:tc>
          <w:tcPr>
            <w:tcW w:w="10201" w:type="dxa"/>
            <w:gridSpan w:val="7"/>
          </w:tcPr>
          <w:p w14:paraId="75A1A822"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подстицајна</w:t>
            </w:r>
          </w:p>
          <w:p w14:paraId="55BC0B46" w14:textId="77777777" w:rsidR="00677D49" w:rsidRPr="00B20B83" w:rsidRDefault="00677D49" w:rsidP="00143404">
            <w:pPr>
              <w:pStyle w:val="NoSpacing"/>
              <w:rPr>
                <w:rFonts w:cstheme="minorHAnsi"/>
                <w:b/>
              </w:rPr>
            </w:pPr>
            <w:r w:rsidRPr="00B20B83">
              <w:rPr>
                <w:rFonts w:cstheme="minorHAnsi"/>
                <w:b/>
              </w:rPr>
              <w:t>Процена потребних финансијских средстава</w:t>
            </w:r>
            <w:r w:rsidRPr="00816EB3">
              <w:rPr>
                <w:rFonts w:cstheme="minorHAnsi"/>
                <w:b/>
              </w:rPr>
              <w:t>:</w:t>
            </w:r>
            <w:r w:rsidR="002E3BAA" w:rsidRPr="00816EB3">
              <w:rPr>
                <w:rFonts w:cstheme="minorHAnsi"/>
                <w:b/>
              </w:rPr>
              <w:t xml:space="preserve"> 8.000.000 РСД</w:t>
            </w:r>
          </w:p>
          <w:p w14:paraId="2A095E10"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446A594A"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w:t>
            </w:r>
          </w:p>
          <w:p w14:paraId="3EF03EAE"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МСП сектор, грађани</w:t>
            </w:r>
          </w:p>
          <w:p w14:paraId="21A1680A"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06EB166B" w14:textId="77777777" w:rsidTr="00307A51">
        <w:trPr>
          <w:trHeight w:val="380"/>
        </w:trPr>
        <w:tc>
          <w:tcPr>
            <w:tcW w:w="3397" w:type="dxa"/>
            <w:shd w:val="clear" w:color="auto" w:fill="D5DCE4"/>
          </w:tcPr>
          <w:p w14:paraId="34CCAD2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2B1B950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5C31CC1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D6E98C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16E87DD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702F54E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62D9E30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BE8A41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3B19652" w14:textId="77777777" w:rsidTr="00307A51">
        <w:trPr>
          <w:trHeight w:val="376"/>
        </w:trPr>
        <w:tc>
          <w:tcPr>
            <w:tcW w:w="3397" w:type="dxa"/>
          </w:tcPr>
          <w:p w14:paraId="03C7AC1D" w14:textId="77777777" w:rsidR="00677D49" w:rsidRPr="00B20B83" w:rsidRDefault="00677D49" w:rsidP="00143404">
            <w:pPr>
              <w:pStyle w:val="TableParagraph"/>
              <w:spacing w:before="40" w:line="276" w:lineRule="auto"/>
              <w:ind w:left="108"/>
              <w:rPr>
                <w:rFonts w:asciiTheme="minorHAnsi" w:hAnsiTheme="minorHAnsi" w:cstheme="minorHAnsi"/>
                <w:b/>
                <w:color w:val="365F91"/>
              </w:rPr>
            </w:pPr>
            <w:r w:rsidRPr="00B20B83">
              <w:rPr>
                <w:rFonts w:asciiTheme="minorHAnsi" w:hAnsiTheme="minorHAnsi" w:cstheme="minorHAnsi"/>
                <w:color w:val="365F91"/>
              </w:rPr>
              <w:t>Број дом</w:t>
            </w:r>
            <w:r w:rsidRPr="00B20B83">
              <w:rPr>
                <w:rFonts w:asciiTheme="minorHAnsi" w:hAnsiTheme="minorHAnsi" w:cstheme="minorHAnsi"/>
                <w:color w:val="365F91"/>
                <w:lang w:val="en-GB"/>
              </w:rPr>
              <w:t>a</w:t>
            </w:r>
            <w:r w:rsidRPr="00B20B83">
              <w:rPr>
                <w:rFonts w:asciiTheme="minorHAnsi" w:hAnsiTheme="minorHAnsi" w:cstheme="minorHAnsi"/>
                <w:color w:val="365F91"/>
              </w:rPr>
              <w:t>ћинстава субвенционисаних од стране ЛС</w:t>
            </w:r>
          </w:p>
        </w:tc>
        <w:tc>
          <w:tcPr>
            <w:tcW w:w="992" w:type="dxa"/>
          </w:tcPr>
          <w:p w14:paraId="1E229294"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2F5DFA87"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992" w:type="dxa"/>
          </w:tcPr>
          <w:p w14:paraId="4360E0D0"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27</w:t>
            </w:r>
          </w:p>
        </w:tc>
        <w:tc>
          <w:tcPr>
            <w:tcW w:w="992" w:type="dxa"/>
          </w:tcPr>
          <w:p w14:paraId="769D683F"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993" w:type="dxa"/>
          </w:tcPr>
          <w:p w14:paraId="0FB52D2E"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50</w:t>
            </w:r>
          </w:p>
        </w:tc>
        <w:tc>
          <w:tcPr>
            <w:tcW w:w="1984" w:type="dxa"/>
          </w:tcPr>
          <w:p w14:paraId="3492ED97"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color w:val="365F91"/>
                <w:lang w:val="ru-RU"/>
              </w:rPr>
              <w:t>Извештај о раду ОУ</w:t>
            </w:r>
          </w:p>
        </w:tc>
      </w:tr>
      <w:tr w:rsidR="00677D49" w:rsidRPr="00B20B83" w14:paraId="3F32AC2F" w14:textId="77777777" w:rsidTr="00307A51">
        <w:trPr>
          <w:trHeight w:val="376"/>
        </w:trPr>
        <w:tc>
          <w:tcPr>
            <w:tcW w:w="3397" w:type="dxa"/>
          </w:tcPr>
          <w:p w14:paraId="4EE080CF"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lang w:val="ru-RU"/>
              </w:rPr>
              <w:t>Број подржаних пројеката МСП сектора у изградњи соларних електрана</w:t>
            </w:r>
          </w:p>
        </w:tc>
        <w:tc>
          <w:tcPr>
            <w:tcW w:w="992" w:type="dxa"/>
          </w:tcPr>
          <w:p w14:paraId="15BA67CF"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2B2D252D"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992" w:type="dxa"/>
          </w:tcPr>
          <w:p w14:paraId="7DF7F2EE"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3</w:t>
            </w:r>
          </w:p>
        </w:tc>
        <w:tc>
          <w:tcPr>
            <w:tcW w:w="992" w:type="dxa"/>
          </w:tcPr>
          <w:p w14:paraId="2C2F8E85"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993" w:type="dxa"/>
          </w:tcPr>
          <w:p w14:paraId="377B5A1C"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5</w:t>
            </w:r>
          </w:p>
        </w:tc>
        <w:tc>
          <w:tcPr>
            <w:tcW w:w="1984" w:type="dxa"/>
          </w:tcPr>
          <w:p w14:paraId="123CBD31"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tc>
      </w:tr>
      <w:tr w:rsidR="00677D49" w:rsidRPr="00B20B83" w14:paraId="27C731D0" w14:textId="77777777" w:rsidTr="00307A51">
        <w:trPr>
          <w:trHeight w:val="606"/>
        </w:trPr>
        <w:tc>
          <w:tcPr>
            <w:tcW w:w="10201" w:type="dxa"/>
            <w:gridSpan w:val="7"/>
            <w:shd w:val="clear" w:color="auto" w:fill="ACB9CA"/>
          </w:tcPr>
          <w:p w14:paraId="1604676F" w14:textId="77777777" w:rsidR="00677D49" w:rsidRPr="00B20B83" w:rsidRDefault="00677D49" w:rsidP="00143404">
            <w:pPr>
              <w:jc w:val="both"/>
              <w:rPr>
                <w:rFonts w:asciiTheme="minorHAnsi" w:hAnsiTheme="minorHAnsi" w:cstheme="minorHAnsi"/>
                <w:b/>
                <w:bCs/>
              </w:rPr>
            </w:pPr>
          </w:p>
          <w:p w14:paraId="4200D76E"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b/>
                <w:bCs/>
              </w:rPr>
              <w:t>МЕРА 2.3.6. Развојсистемамониторингаизаштитаприроднихдобара и предела</w:t>
            </w:r>
          </w:p>
          <w:p w14:paraId="35556317" w14:textId="77777777" w:rsidR="00677D49" w:rsidRPr="00B20B83" w:rsidRDefault="00677D49" w:rsidP="00143404">
            <w:pPr>
              <w:autoSpaceDE/>
              <w:autoSpaceDN/>
              <w:outlineLvl w:val="1"/>
              <w:rPr>
                <w:rFonts w:asciiTheme="minorHAnsi" w:hAnsiTheme="minorHAnsi" w:cstheme="minorHAnsi"/>
                <w:lang w:val="ru-RU"/>
              </w:rPr>
            </w:pPr>
          </w:p>
        </w:tc>
      </w:tr>
      <w:tr w:rsidR="00677D49" w:rsidRPr="00B20B83" w14:paraId="2B19C252" w14:textId="77777777" w:rsidTr="00307A51">
        <w:trPr>
          <w:trHeight w:val="538"/>
        </w:trPr>
        <w:tc>
          <w:tcPr>
            <w:tcW w:w="10201" w:type="dxa"/>
            <w:gridSpan w:val="7"/>
          </w:tcPr>
          <w:p w14:paraId="1FCEC4D7"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5A62427F" w14:textId="77777777" w:rsidR="00677D49" w:rsidRPr="00B20B83" w:rsidRDefault="00677D49" w:rsidP="00143404">
            <w:pPr>
              <w:widowControl/>
              <w:adjustRightInd w:val="0"/>
              <w:jc w:val="both"/>
              <w:rPr>
                <w:rFonts w:asciiTheme="minorHAnsi" w:eastAsiaTheme="minorHAnsi" w:hAnsiTheme="minorHAnsi" w:cstheme="minorHAnsi"/>
              </w:rPr>
            </w:pPr>
            <w:r w:rsidRPr="00B20B83">
              <w:rPr>
                <w:rFonts w:asciiTheme="minorHAnsi" w:eastAsiaTheme="minorHAnsi" w:hAnsiTheme="minorHAnsi" w:cstheme="minorHAnsi"/>
              </w:rPr>
              <w:t>Услед индивидуалних и котловских ложишта и саобраћаја, ваздух у општини је угрожен. Подземне иповршинске воде су угрожене услед неконтролисаног депоновања чврстог отпада и нерегулисаних отпадних вода. Због свега</w:t>
            </w:r>
            <w:r w:rsidR="000E19E6">
              <w:rPr>
                <w:rFonts w:asciiTheme="minorHAnsi" w:eastAsiaTheme="minorHAnsi" w:hAnsiTheme="minorHAnsi" w:cstheme="minorHAnsi"/>
              </w:rPr>
              <w:t xml:space="preserve"> </w:t>
            </w:r>
            <w:r w:rsidRPr="00B20B83">
              <w:rPr>
                <w:rFonts w:asciiTheme="minorHAnsi" w:eastAsiaTheme="minorHAnsi" w:hAnsiTheme="minorHAnsi" w:cstheme="minorHAnsi"/>
              </w:rPr>
              <w:t>наведеног, неопходно је обезбедити континуирану контролу и праћење стања животне средине применом</w:t>
            </w:r>
            <w:r w:rsidR="000E19E6">
              <w:rPr>
                <w:rFonts w:asciiTheme="minorHAnsi" w:eastAsiaTheme="minorHAnsi" w:hAnsiTheme="minorHAnsi" w:cstheme="minorHAnsi"/>
              </w:rPr>
              <w:t xml:space="preserve"> </w:t>
            </w:r>
            <w:r w:rsidRPr="00B20B83">
              <w:rPr>
                <w:rFonts w:asciiTheme="minorHAnsi" w:eastAsiaTheme="minorHAnsi" w:hAnsiTheme="minorHAnsi" w:cstheme="minorHAnsi"/>
              </w:rPr>
              <w:t>Програма мониторинга параметара животне средине (вода, ваздух, бука, земљиште) од стране акредитованих</w:t>
            </w:r>
            <w:r w:rsidR="000E19E6">
              <w:rPr>
                <w:rFonts w:asciiTheme="minorHAnsi" w:eastAsiaTheme="minorHAnsi" w:hAnsiTheme="minorHAnsi" w:cstheme="minorHAnsi"/>
              </w:rPr>
              <w:t xml:space="preserve"> </w:t>
            </w:r>
            <w:r w:rsidRPr="00B20B83">
              <w:rPr>
                <w:rFonts w:asciiTheme="minorHAnsi" w:eastAsiaTheme="minorHAnsi" w:hAnsiTheme="minorHAnsi" w:cstheme="minorHAnsi"/>
              </w:rPr>
              <w:t>организација и достављањем података из мониторинга Агенцији за заштиту животне средине.</w:t>
            </w:r>
          </w:p>
          <w:p w14:paraId="069DEC8A" w14:textId="77777777" w:rsidR="00677D49" w:rsidRPr="00B20B83" w:rsidRDefault="00677D49" w:rsidP="00143404">
            <w:pPr>
              <w:jc w:val="both"/>
              <w:rPr>
                <w:rFonts w:asciiTheme="minorHAnsi" w:hAnsiTheme="minorHAnsi" w:cstheme="minorHAnsi"/>
                <w:b/>
                <w:bCs/>
              </w:rPr>
            </w:pPr>
            <w:r w:rsidRPr="00B20B83">
              <w:rPr>
                <w:rFonts w:asciiTheme="minorHAnsi" w:eastAsiaTheme="minorHAnsi" w:hAnsiTheme="minorHAnsi" w:cstheme="minorHAnsi"/>
              </w:rPr>
              <w:t>Ове мере нужно морају бити праћене едукативним кампањама и едукацијом грађана о значају очувања здраве и чисте животне средине.</w:t>
            </w:r>
          </w:p>
          <w:p w14:paraId="73881AE9" w14:textId="77777777" w:rsidR="00677D49" w:rsidRPr="00B20B83" w:rsidRDefault="00677D49" w:rsidP="00143404">
            <w:pPr>
              <w:rPr>
                <w:rFonts w:asciiTheme="minorHAnsi" w:hAnsiTheme="minorHAnsi" w:cstheme="minorHAnsi"/>
              </w:rPr>
            </w:pPr>
            <w:r w:rsidRPr="00B20B83">
              <w:rPr>
                <w:rFonts w:asciiTheme="minorHAnsi" w:hAnsiTheme="minorHAnsi" w:cstheme="minorHAnsi"/>
                <w:lang w:val="ru-RU" w:eastAsia="sr-Latn-CS"/>
              </w:rPr>
              <w:t>Оквирне активности:</w:t>
            </w:r>
          </w:p>
          <w:p w14:paraId="477D4000"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израда</w:t>
            </w:r>
            <w:r w:rsidR="000E19E6">
              <w:rPr>
                <w:rFonts w:asciiTheme="minorHAnsi" w:hAnsiTheme="minorHAnsi" w:cstheme="minorHAnsi"/>
              </w:rPr>
              <w:t xml:space="preserve"> </w:t>
            </w:r>
            <w:r w:rsidRPr="00B20B83">
              <w:rPr>
                <w:rFonts w:asciiTheme="minorHAnsi" w:hAnsiTheme="minorHAnsi" w:cstheme="minorHAnsi"/>
              </w:rPr>
              <w:t>катастра</w:t>
            </w:r>
            <w:r w:rsidR="000E19E6">
              <w:rPr>
                <w:rFonts w:asciiTheme="minorHAnsi" w:hAnsiTheme="minorHAnsi" w:cstheme="minorHAnsi"/>
              </w:rPr>
              <w:t xml:space="preserve"> </w:t>
            </w:r>
            <w:r w:rsidRPr="00B20B83">
              <w:rPr>
                <w:rFonts w:asciiTheme="minorHAnsi" w:hAnsiTheme="minorHAnsi" w:cstheme="minorHAnsi"/>
              </w:rPr>
              <w:t>загађивача</w:t>
            </w:r>
          </w:p>
          <w:p w14:paraId="2B0D1472"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праћење</w:t>
            </w:r>
            <w:r w:rsidR="000E19E6">
              <w:rPr>
                <w:rFonts w:asciiTheme="minorHAnsi" w:hAnsiTheme="minorHAnsi" w:cstheme="minorHAnsi"/>
              </w:rPr>
              <w:t xml:space="preserve"> </w:t>
            </w:r>
            <w:r w:rsidRPr="00B20B83">
              <w:rPr>
                <w:rFonts w:asciiTheme="minorHAnsi" w:hAnsiTheme="minorHAnsi" w:cstheme="minorHAnsi"/>
              </w:rPr>
              <w:t>загађења</w:t>
            </w:r>
            <w:r w:rsidR="000E19E6">
              <w:rPr>
                <w:rFonts w:asciiTheme="minorHAnsi" w:hAnsiTheme="minorHAnsi" w:cstheme="minorHAnsi"/>
              </w:rPr>
              <w:t xml:space="preserve"> </w:t>
            </w:r>
            <w:r w:rsidRPr="00B20B83">
              <w:rPr>
                <w:rFonts w:asciiTheme="minorHAnsi" w:hAnsiTheme="minorHAnsi" w:cstheme="minorHAnsi"/>
              </w:rPr>
              <w:t>ваздуха, воде, земљишта, живог</w:t>
            </w:r>
            <w:r w:rsidR="000E19E6">
              <w:rPr>
                <w:rFonts w:asciiTheme="minorHAnsi" w:hAnsiTheme="minorHAnsi" w:cstheme="minorHAnsi"/>
              </w:rPr>
              <w:t xml:space="preserve"> </w:t>
            </w:r>
            <w:r w:rsidRPr="00B20B83">
              <w:rPr>
                <w:rFonts w:asciiTheme="minorHAnsi" w:hAnsiTheme="minorHAnsi" w:cstheme="minorHAnsi"/>
              </w:rPr>
              <w:t>света, отпада и отпадних</w:t>
            </w:r>
            <w:r w:rsidR="000E19E6">
              <w:rPr>
                <w:rFonts w:asciiTheme="minorHAnsi" w:hAnsiTheme="minorHAnsi" w:cstheme="minorHAnsi"/>
              </w:rPr>
              <w:t xml:space="preserve"> </w:t>
            </w:r>
            <w:r w:rsidRPr="00B20B83">
              <w:rPr>
                <w:rFonts w:asciiTheme="minorHAnsi" w:hAnsiTheme="minorHAnsi" w:cstheme="minorHAnsi"/>
              </w:rPr>
              <w:t>вода</w:t>
            </w:r>
            <w:r w:rsidR="000E19E6">
              <w:rPr>
                <w:rFonts w:asciiTheme="minorHAnsi" w:hAnsiTheme="minorHAnsi" w:cstheme="minorHAnsi"/>
              </w:rPr>
              <w:t xml:space="preserve"> </w:t>
            </w:r>
            <w:r w:rsidRPr="00B20B83">
              <w:rPr>
                <w:rFonts w:asciiTheme="minorHAnsi" w:hAnsiTheme="minorHAnsi" w:cstheme="minorHAnsi"/>
              </w:rPr>
              <w:t>на</w:t>
            </w:r>
            <w:r w:rsidR="000E19E6">
              <w:rPr>
                <w:rFonts w:asciiTheme="minorHAnsi" w:hAnsiTheme="minorHAnsi" w:cstheme="minorHAnsi"/>
              </w:rPr>
              <w:t xml:space="preserve"> </w:t>
            </w:r>
            <w:r w:rsidRPr="00B20B83">
              <w:rPr>
                <w:rFonts w:asciiTheme="minorHAnsi" w:hAnsiTheme="minorHAnsi" w:cstheme="minorHAnsi"/>
              </w:rPr>
              <w:t>појединим</w:t>
            </w:r>
            <w:r w:rsidR="000E19E6">
              <w:rPr>
                <w:rFonts w:asciiTheme="minorHAnsi" w:hAnsiTheme="minorHAnsi" w:cstheme="minorHAnsi"/>
              </w:rPr>
              <w:t xml:space="preserve"> </w:t>
            </w:r>
            <w:r w:rsidRPr="00B20B83">
              <w:rPr>
                <w:rFonts w:asciiTheme="minorHAnsi" w:hAnsiTheme="minorHAnsi" w:cstheme="minorHAnsi"/>
              </w:rPr>
              <w:t>пунктовима</w:t>
            </w:r>
          </w:p>
          <w:p w14:paraId="2FD62817"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израда</w:t>
            </w:r>
            <w:r w:rsidR="000E19E6">
              <w:rPr>
                <w:rFonts w:asciiTheme="minorHAnsi" w:hAnsiTheme="minorHAnsi" w:cstheme="minorHAnsi"/>
              </w:rPr>
              <w:t xml:space="preserve"> </w:t>
            </w:r>
            <w:r w:rsidRPr="00B20B83">
              <w:rPr>
                <w:rFonts w:asciiTheme="minorHAnsi" w:hAnsiTheme="minorHAnsi" w:cstheme="minorHAnsi"/>
              </w:rPr>
              <w:t>плана</w:t>
            </w:r>
            <w:r w:rsidR="000E19E6">
              <w:rPr>
                <w:rFonts w:asciiTheme="minorHAnsi" w:hAnsiTheme="minorHAnsi" w:cstheme="minorHAnsi"/>
              </w:rPr>
              <w:t xml:space="preserve"> </w:t>
            </w:r>
            <w:r w:rsidRPr="00B20B83">
              <w:rPr>
                <w:rFonts w:asciiTheme="minorHAnsi" w:hAnsiTheme="minorHAnsi" w:cstheme="minorHAnsi"/>
              </w:rPr>
              <w:t>озелењавања</w:t>
            </w:r>
            <w:r w:rsidR="000E19E6">
              <w:rPr>
                <w:rFonts w:asciiTheme="minorHAnsi" w:hAnsiTheme="minorHAnsi" w:cstheme="minorHAnsi"/>
              </w:rPr>
              <w:t xml:space="preserve"> </w:t>
            </w:r>
            <w:r w:rsidRPr="00B20B83">
              <w:rPr>
                <w:rFonts w:asciiTheme="minorHAnsi" w:hAnsiTheme="minorHAnsi" w:cstheme="minorHAnsi"/>
              </w:rPr>
              <w:t>/пошумљавања и озелењавање/</w:t>
            </w:r>
            <w:r w:rsidR="000E19E6">
              <w:rPr>
                <w:rFonts w:asciiTheme="minorHAnsi" w:hAnsiTheme="minorHAnsi" w:cstheme="minorHAnsi"/>
              </w:rPr>
              <w:t xml:space="preserve"> </w:t>
            </w:r>
            <w:r w:rsidRPr="00B20B83">
              <w:rPr>
                <w:rFonts w:asciiTheme="minorHAnsi" w:hAnsiTheme="minorHAnsi" w:cstheme="minorHAnsi"/>
              </w:rPr>
              <w:t>пошумљавање</w:t>
            </w:r>
            <w:r w:rsidR="000E19E6">
              <w:rPr>
                <w:rFonts w:asciiTheme="minorHAnsi" w:hAnsiTheme="minorHAnsi" w:cstheme="minorHAnsi"/>
              </w:rPr>
              <w:t xml:space="preserve"> ј</w:t>
            </w:r>
            <w:r w:rsidRPr="00B20B83">
              <w:rPr>
                <w:rFonts w:asciiTheme="minorHAnsi" w:hAnsiTheme="minorHAnsi" w:cstheme="minorHAnsi"/>
              </w:rPr>
              <w:t>авних</w:t>
            </w:r>
            <w:r w:rsidR="000E19E6">
              <w:rPr>
                <w:rFonts w:asciiTheme="minorHAnsi" w:hAnsiTheme="minorHAnsi" w:cstheme="minorHAnsi"/>
              </w:rPr>
              <w:t xml:space="preserve"> </w:t>
            </w:r>
            <w:r w:rsidRPr="00B20B83">
              <w:rPr>
                <w:rFonts w:asciiTheme="minorHAnsi" w:hAnsiTheme="minorHAnsi" w:cstheme="minorHAnsi"/>
              </w:rPr>
              <w:t>површина</w:t>
            </w:r>
          </w:p>
          <w:p w14:paraId="45CCC98E"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утврђивање</w:t>
            </w:r>
            <w:r w:rsidR="000E19E6">
              <w:rPr>
                <w:rFonts w:asciiTheme="minorHAnsi" w:hAnsiTheme="minorHAnsi" w:cstheme="minorHAnsi"/>
              </w:rPr>
              <w:t xml:space="preserve"> </w:t>
            </w:r>
            <w:r w:rsidRPr="00B20B83">
              <w:rPr>
                <w:rFonts w:asciiTheme="minorHAnsi" w:hAnsiTheme="minorHAnsi" w:cstheme="minorHAnsi"/>
              </w:rPr>
              <w:t>система</w:t>
            </w:r>
            <w:r w:rsidR="000E19E6">
              <w:rPr>
                <w:rFonts w:asciiTheme="minorHAnsi" w:hAnsiTheme="minorHAnsi" w:cstheme="minorHAnsi"/>
              </w:rPr>
              <w:t xml:space="preserve"> </w:t>
            </w:r>
            <w:r w:rsidRPr="00B20B83">
              <w:rPr>
                <w:rFonts w:asciiTheme="minorHAnsi" w:hAnsiTheme="minorHAnsi" w:cstheme="minorHAnsi"/>
              </w:rPr>
              <w:t>мера</w:t>
            </w:r>
            <w:r w:rsidR="000E19E6">
              <w:rPr>
                <w:rFonts w:asciiTheme="minorHAnsi" w:hAnsiTheme="minorHAnsi" w:cstheme="minorHAnsi"/>
              </w:rPr>
              <w:t xml:space="preserve"> </w:t>
            </w:r>
            <w:r w:rsidRPr="00B20B83">
              <w:rPr>
                <w:rFonts w:asciiTheme="minorHAnsi" w:hAnsiTheme="minorHAnsi" w:cstheme="minorHAnsi"/>
              </w:rPr>
              <w:t>за</w:t>
            </w:r>
            <w:r w:rsidR="000E19E6">
              <w:rPr>
                <w:rFonts w:asciiTheme="minorHAnsi" w:hAnsiTheme="minorHAnsi" w:cstheme="minorHAnsi"/>
              </w:rPr>
              <w:t xml:space="preserve"> </w:t>
            </w:r>
            <w:r w:rsidRPr="00B20B83">
              <w:rPr>
                <w:rFonts w:asciiTheme="minorHAnsi" w:hAnsiTheme="minorHAnsi" w:cstheme="minorHAnsi"/>
              </w:rPr>
              <w:t>ограничавање</w:t>
            </w:r>
            <w:r w:rsidR="000E19E6">
              <w:rPr>
                <w:rFonts w:asciiTheme="minorHAnsi" w:hAnsiTheme="minorHAnsi" w:cstheme="minorHAnsi"/>
              </w:rPr>
              <w:t xml:space="preserve"> </w:t>
            </w:r>
            <w:r w:rsidRPr="00B20B83">
              <w:rPr>
                <w:rFonts w:asciiTheme="minorHAnsi" w:hAnsiTheme="minorHAnsi" w:cstheme="minorHAnsi"/>
              </w:rPr>
              <w:t>утицаја</w:t>
            </w:r>
            <w:r w:rsidR="000E19E6">
              <w:rPr>
                <w:rFonts w:asciiTheme="minorHAnsi" w:hAnsiTheme="minorHAnsi" w:cstheme="minorHAnsi"/>
              </w:rPr>
              <w:t xml:space="preserve"> </w:t>
            </w:r>
            <w:r w:rsidRPr="00B20B83">
              <w:rPr>
                <w:rFonts w:asciiTheme="minorHAnsi" w:hAnsiTheme="minorHAnsi" w:cstheme="minorHAnsi"/>
              </w:rPr>
              <w:t>активности</w:t>
            </w:r>
            <w:r w:rsidR="000E19E6">
              <w:rPr>
                <w:rFonts w:asciiTheme="minorHAnsi" w:hAnsiTheme="minorHAnsi" w:cstheme="minorHAnsi"/>
              </w:rPr>
              <w:t xml:space="preserve"> </w:t>
            </w:r>
            <w:r w:rsidRPr="00B20B83">
              <w:rPr>
                <w:rFonts w:asciiTheme="minorHAnsi" w:hAnsiTheme="minorHAnsi" w:cstheme="minorHAnsi"/>
              </w:rPr>
              <w:t>које</w:t>
            </w:r>
            <w:r w:rsidR="000E19E6">
              <w:rPr>
                <w:rFonts w:asciiTheme="minorHAnsi" w:hAnsiTheme="minorHAnsi" w:cstheme="minorHAnsi"/>
              </w:rPr>
              <w:t xml:space="preserve"> </w:t>
            </w:r>
            <w:r w:rsidRPr="00B20B83">
              <w:rPr>
                <w:rFonts w:asciiTheme="minorHAnsi" w:hAnsiTheme="minorHAnsi" w:cstheme="minorHAnsi"/>
              </w:rPr>
              <w:t>су у конфликту</w:t>
            </w:r>
            <w:r w:rsidR="000E19E6">
              <w:rPr>
                <w:rFonts w:asciiTheme="minorHAnsi" w:hAnsiTheme="minorHAnsi" w:cstheme="minorHAnsi"/>
              </w:rPr>
              <w:t xml:space="preserve"> </w:t>
            </w:r>
            <w:r w:rsidRPr="00B20B83">
              <w:rPr>
                <w:rFonts w:asciiTheme="minorHAnsi" w:hAnsiTheme="minorHAnsi" w:cstheme="minorHAnsi"/>
              </w:rPr>
              <w:t>са</w:t>
            </w:r>
            <w:r w:rsidR="000E19E6">
              <w:rPr>
                <w:rFonts w:asciiTheme="minorHAnsi" w:hAnsiTheme="minorHAnsi" w:cstheme="minorHAnsi"/>
              </w:rPr>
              <w:t xml:space="preserve"> </w:t>
            </w:r>
            <w:r w:rsidRPr="00B20B83">
              <w:rPr>
                <w:rFonts w:asciiTheme="minorHAnsi" w:hAnsiTheme="minorHAnsi" w:cstheme="minorHAnsi"/>
              </w:rPr>
              <w:t>заштитом</w:t>
            </w:r>
            <w:r w:rsidR="000E19E6">
              <w:rPr>
                <w:rFonts w:asciiTheme="minorHAnsi" w:hAnsiTheme="minorHAnsi" w:cstheme="minorHAnsi"/>
              </w:rPr>
              <w:t xml:space="preserve"> </w:t>
            </w:r>
            <w:r w:rsidRPr="00B20B83">
              <w:rPr>
                <w:rFonts w:asciiTheme="minorHAnsi" w:hAnsiTheme="minorHAnsi" w:cstheme="minorHAnsi"/>
              </w:rPr>
              <w:t>природе и животне</w:t>
            </w:r>
            <w:r w:rsidR="000E19E6">
              <w:rPr>
                <w:rFonts w:asciiTheme="minorHAnsi" w:hAnsiTheme="minorHAnsi" w:cstheme="minorHAnsi"/>
              </w:rPr>
              <w:t xml:space="preserve"> </w:t>
            </w:r>
            <w:r w:rsidRPr="00B20B83">
              <w:rPr>
                <w:rFonts w:asciiTheme="minorHAnsi" w:hAnsiTheme="minorHAnsi" w:cstheme="minorHAnsi"/>
              </w:rPr>
              <w:t>средине</w:t>
            </w:r>
          </w:p>
          <w:p w14:paraId="5C5D2633"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смањење</w:t>
            </w:r>
            <w:r w:rsidR="00BD1E32">
              <w:rPr>
                <w:rFonts w:asciiTheme="minorHAnsi" w:hAnsiTheme="minorHAnsi" w:cstheme="minorHAnsi"/>
              </w:rPr>
              <w:t xml:space="preserve"> </w:t>
            </w:r>
            <w:r w:rsidRPr="00B20B83">
              <w:rPr>
                <w:rFonts w:asciiTheme="minorHAnsi" w:hAnsiTheme="minorHAnsi" w:cstheme="minorHAnsi"/>
              </w:rPr>
              <w:t>коришћења</w:t>
            </w:r>
            <w:r w:rsidR="00BD1E32">
              <w:rPr>
                <w:rFonts w:asciiTheme="minorHAnsi" w:hAnsiTheme="minorHAnsi" w:cstheme="minorHAnsi"/>
              </w:rPr>
              <w:t xml:space="preserve"> </w:t>
            </w:r>
            <w:r w:rsidRPr="00B20B83">
              <w:rPr>
                <w:rFonts w:asciiTheme="minorHAnsi" w:hAnsiTheme="minorHAnsi" w:cstheme="minorHAnsi"/>
              </w:rPr>
              <w:t>агротехничких</w:t>
            </w:r>
            <w:r w:rsidR="00BD1E32">
              <w:rPr>
                <w:rFonts w:asciiTheme="minorHAnsi" w:hAnsiTheme="minorHAnsi" w:cstheme="minorHAnsi"/>
              </w:rPr>
              <w:t xml:space="preserve"> </w:t>
            </w:r>
            <w:r w:rsidRPr="00B20B83">
              <w:rPr>
                <w:rFonts w:asciiTheme="minorHAnsi" w:hAnsiTheme="minorHAnsi" w:cstheme="minorHAnsi"/>
              </w:rPr>
              <w:t>мера</w:t>
            </w:r>
            <w:r w:rsidR="00BD1E32">
              <w:rPr>
                <w:rFonts w:asciiTheme="minorHAnsi" w:hAnsiTheme="minorHAnsi" w:cstheme="minorHAnsi"/>
              </w:rPr>
              <w:t xml:space="preserve"> </w:t>
            </w:r>
            <w:r w:rsidRPr="00B20B83">
              <w:rPr>
                <w:rFonts w:asciiTheme="minorHAnsi" w:hAnsiTheme="minorHAnsi" w:cstheme="minorHAnsi"/>
              </w:rPr>
              <w:t>које</w:t>
            </w:r>
            <w:r w:rsidR="00BD1E32">
              <w:rPr>
                <w:rFonts w:asciiTheme="minorHAnsi" w:hAnsiTheme="minorHAnsi" w:cstheme="minorHAnsi"/>
              </w:rPr>
              <w:t xml:space="preserve"> </w:t>
            </w:r>
            <w:r w:rsidRPr="00B20B83">
              <w:rPr>
                <w:rFonts w:asciiTheme="minorHAnsi" w:hAnsiTheme="minorHAnsi" w:cstheme="minorHAnsi"/>
              </w:rPr>
              <w:t>негативно</w:t>
            </w:r>
            <w:r w:rsidR="00BD1E32">
              <w:rPr>
                <w:rFonts w:asciiTheme="minorHAnsi" w:hAnsiTheme="minorHAnsi" w:cstheme="minorHAnsi"/>
              </w:rPr>
              <w:t xml:space="preserve"> </w:t>
            </w:r>
            <w:r w:rsidRPr="00B20B83">
              <w:rPr>
                <w:rFonts w:asciiTheme="minorHAnsi" w:hAnsiTheme="minorHAnsi" w:cstheme="minorHAnsi"/>
              </w:rPr>
              <w:t>утичу</w:t>
            </w:r>
            <w:r w:rsidR="00BD1E32">
              <w:rPr>
                <w:rFonts w:asciiTheme="minorHAnsi" w:hAnsiTheme="minorHAnsi" w:cstheme="minorHAnsi"/>
              </w:rPr>
              <w:t xml:space="preserve"> </w:t>
            </w:r>
            <w:r w:rsidRPr="00B20B83">
              <w:rPr>
                <w:rFonts w:asciiTheme="minorHAnsi" w:hAnsiTheme="minorHAnsi" w:cstheme="minorHAnsi"/>
              </w:rPr>
              <w:t>на</w:t>
            </w:r>
            <w:r w:rsidR="00BD1E32">
              <w:rPr>
                <w:rFonts w:asciiTheme="minorHAnsi" w:hAnsiTheme="minorHAnsi" w:cstheme="minorHAnsi"/>
              </w:rPr>
              <w:t xml:space="preserve"> </w:t>
            </w:r>
            <w:r w:rsidRPr="00B20B83">
              <w:rPr>
                <w:rFonts w:asciiTheme="minorHAnsi" w:hAnsiTheme="minorHAnsi" w:cstheme="minorHAnsi"/>
              </w:rPr>
              <w:t>животну</w:t>
            </w:r>
            <w:r w:rsidR="00BD1E32">
              <w:rPr>
                <w:rFonts w:asciiTheme="minorHAnsi" w:hAnsiTheme="minorHAnsi" w:cstheme="minorHAnsi"/>
              </w:rPr>
              <w:t xml:space="preserve"> </w:t>
            </w:r>
            <w:r w:rsidRPr="00B20B83">
              <w:rPr>
                <w:rFonts w:asciiTheme="minorHAnsi" w:hAnsiTheme="minorHAnsi" w:cstheme="minorHAnsi"/>
              </w:rPr>
              <w:t>средину (јаки  пестициди, хербициди и сл.)</w:t>
            </w:r>
          </w:p>
          <w:p w14:paraId="7C8F55A7"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b/>
                <w:bCs/>
              </w:rPr>
            </w:pPr>
            <w:r w:rsidRPr="00B20B83">
              <w:rPr>
                <w:rFonts w:asciiTheme="minorHAnsi" w:hAnsiTheme="minorHAnsi" w:cstheme="minorHAnsi"/>
              </w:rPr>
              <w:t>смањење</w:t>
            </w:r>
            <w:r w:rsidR="00BD1E32">
              <w:rPr>
                <w:rFonts w:asciiTheme="minorHAnsi" w:hAnsiTheme="minorHAnsi" w:cstheme="minorHAnsi"/>
              </w:rPr>
              <w:t xml:space="preserve"> </w:t>
            </w:r>
            <w:r w:rsidRPr="00B20B83">
              <w:rPr>
                <w:rFonts w:asciiTheme="minorHAnsi" w:hAnsiTheme="minorHAnsi" w:cstheme="minorHAnsi"/>
              </w:rPr>
              <w:t>емисије</w:t>
            </w:r>
            <w:r w:rsidR="00BD1E32">
              <w:rPr>
                <w:rFonts w:asciiTheme="minorHAnsi" w:hAnsiTheme="minorHAnsi" w:cstheme="minorHAnsi"/>
              </w:rPr>
              <w:t xml:space="preserve"> </w:t>
            </w:r>
            <w:r w:rsidRPr="00B20B83">
              <w:rPr>
                <w:rFonts w:asciiTheme="minorHAnsi" w:hAnsiTheme="minorHAnsi" w:cstheme="minorHAnsi"/>
              </w:rPr>
              <w:t>штетних</w:t>
            </w:r>
            <w:r w:rsidR="00BD1E32">
              <w:rPr>
                <w:rFonts w:asciiTheme="minorHAnsi" w:hAnsiTheme="minorHAnsi" w:cstheme="minorHAnsi"/>
              </w:rPr>
              <w:t xml:space="preserve"> </w:t>
            </w:r>
            <w:r w:rsidRPr="00B20B83">
              <w:rPr>
                <w:rFonts w:asciiTheme="minorHAnsi" w:hAnsiTheme="minorHAnsi" w:cstheme="minorHAnsi"/>
              </w:rPr>
              <w:t>материја у ваздуху</w:t>
            </w:r>
            <w:r w:rsidR="00BD1E32">
              <w:rPr>
                <w:rFonts w:asciiTheme="minorHAnsi" w:hAnsiTheme="minorHAnsi" w:cstheme="minorHAnsi"/>
              </w:rPr>
              <w:t xml:space="preserve"> </w:t>
            </w:r>
            <w:r w:rsidRPr="00B20B83">
              <w:rPr>
                <w:rFonts w:asciiTheme="minorHAnsi" w:hAnsiTheme="minorHAnsi" w:cstheme="minorHAnsi"/>
              </w:rPr>
              <w:t>из</w:t>
            </w:r>
            <w:r w:rsidR="00BD1E32">
              <w:rPr>
                <w:rFonts w:asciiTheme="minorHAnsi" w:hAnsiTheme="minorHAnsi" w:cstheme="minorHAnsi"/>
              </w:rPr>
              <w:t xml:space="preserve"> </w:t>
            </w:r>
            <w:r w:rsidRPr="00B20B83">
              <w:rPr>
                <w:rFonts w:asciiTheme="minorHAnsi" w:hAnsiTheme="minorHAnsi" w:cstheme="minorHAnsi"/>
              </w:rPr>
              <w:t>привредних</w:t>
            </w:r>
            <w:r w:rsidR="00BD1E32">
              <w:rPr>
                <w:rFonts w:asciiTheme="minorHAnsi" w:hAnsiTheme="minorHAnsi" w:cstheme="minorHAnsi"/>
              </w:rPr>
              <w:t xml:space="preserve"> </w:t>
            </w:r>
            <w:r w:rsidRPr="00B20B83">
              <w:rPr>
                <w:rFonts w:asciiTheme="minorHAnsi" w:hAnsiTheme="minorHAnsi" w:cstheme="minorHAnsi"/>
              </w:rPr>
              <w:t>постројења, индивидуалног</w:t>
            </w:r>
            <w:r w:rsidR="00BD1E32">
              <w:rPr>
                <w:rFonts w:asciiTheme="minorHAnsi" w:hAnsiTheme="minorHAnsi" w:cstheme="minorHAnsi"/>
              </w:rPr>
              <w:t xml:space="preserve"> </w:t>
            </w:r>
            <w:r w:rsidRPr="00B20B83">
              <w:rPr>
                <w:rFonts w:asciiTheme="minorHAnsi" w:hAnsiTheme="minorHAnsi" w:cstheme="minorHAnsi"/>
              </w:rPr>
              <w:t>грејања и саобраћаја</w:t>
            </w:r>
          </w:p>
          <w:p w14:paraId="21D5F3C9"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color w:val="000000" w:themeColor="text1"/>
              </w:rPr>
            </w:pPr>
            <w:r w:rsidRPr="00B20B83">
              <w:rPr>
                <w:rFonts w:asciiTheme="minorHAnsi" w:hAnsiTheme="minorHAnsi" w:cstheme="minorHAnsi"/>
                <w:color w:val="000000" w:themeColor="text1"/>
              </w:rPr>
              <w:t>организација кампања и едукација грађана о значају прикључивања кућних инсталација на јавни водоводни и канализациони систем и изградњи санитарних септичких јама</w:t>
            </w:r>
          </w:p>
          <w:p w14:paraId="27F63346" w14:textId="77777777" w:rsidR="00677D49" w:rsidRPr="00B20B83" w:rsidRDefault="00677D49" w:rsidP="001F71B2">
            <w:pPr>
              <w:pStyle w:val="NoSpacing"/>
              <w:numPr>
                <w:ilvl w:val="0"/>
                <w:numId w:val="39"/>
              </w:numPr>
              <w:rPr>
                <w:rFonts w:eastAsia="Calibri,BoldItalic" w:cstheme="minorHAnsi"/>
              </w:rPr>
            </w:pPr>
            <w:r w:rsidRPr="00B20B83">
              <w:rPr>
                <w:rFonts w:cstheme="minorHAnsi"/>
              </w:rPr>
              <w:t>међудржавни споразуми о заштити пограничних водотокова и мониторингу рецепијената и ваздуха и израда протокола у случају акцидената (воде, гасова, зрачења)</w:t>
            </w:r>
          </w:p>
        </w:tc>
      </w:tr>
      <w:tr w:rsidR="00677D49" w:rsidRPr="00B20B83" w14:paraId="30529F9F" w14:textId="77777777" w:rsidTr="00307A51">
        <w:trPr>
          <w:trHeight w:val="679"/>
        </w:trPr>
        <w:tc>
          <w:tcPr>
            <w:tcW w:w="10201" w:type="dxa"/>
            <w:gridSpan w:val="7"/>
          </w:tcPr>
          <w:p w14:paraId="16409EFB"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институционално управљачко организациона</w:t>
            </w:r>
          </w:p>
          <w:p w14:paraId="481FB8D5" w14:textId="77777777" w:rsidR="00677D49" w:rsidRPr="00071FFC" w:rsidRDefault="00677D49" w:rsidP="00143404">
            <w:pPr>
              <w:pStyle w:val="NoSpacing"/>
              <w:rPr>
                <w:rFonts w:cstheme="minorHAnsi"/>
              </w:rPr>
            </w:pPr>
            <w:r w:rsidRPr="00B20B83">
              <w:rPr>
                <w:rFonts w:cstheme="minorHAnsi"/>
                <w:b/>
              </w:rPr>
              <w:t>Процена потребних финансијских средстава</w:t>
            </w:r>
            <w:r w:rsidRPr="00071FFC">
              <w:rPr>
                <w:rFonts w:cstheme="minorHAnsi"/>
              </w:rPr>
              <w:t>:</w:t>
            </w:r>
            <w:r w:rsidR="00071FFC" w:rsidRPr="00071FFC">
              <w:rPr>
                <w:rFonts w:cstheme="minorHAnsi"/>
              </w:rPr>
              <w:t xml:space="preserve"> 3.000.000/годишње РСД</w:t>
            </w:r>
          </w:p>
          <w:p w14:paraId="04029F52"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73A6BB64"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w:t>
            </w:r>
          </w:p>
          <w:p w14:paraId="5E6FEAC8"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Завод за јавно здравље Тимок</w:t>
            </w:r>
          </w:p>
          <w:p w14:paraId="068ED373"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2F15E50F" w14:textId="77777777" w:rsidTr="00307A51">
        <w:trPr>
          <w:trHeight w:val="380"/>
        </w:trPr>
        <w:tc>
          <w:tcPr>
            <w:tcW w:w="3397" w:type="dxa"/>
            <w:shd w:val="clear" w:color="auto" w:fill="D5DCE4"/>
          </w:tcPr>
          <w:p w14:paraId="6CC25D1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777B373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4D031C5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B6409B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17D52A2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67BE623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0DC9FE1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1924AD3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44117A3C" w14:textId="77777777" w:rsidTr="00307A51">
        <w:trPr>
          <w:trHeight w:val="376"/>
        </w:trPr>
        <w:tc>
          <w:tcPr>
            <w:tcW w:w="3397" w:type="dxa"/>
          </w:tcPr>
          <w:p w14:paraId="76012E43"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color w:val="365F91"/>
              </w:rPr>
              <w:t>% зелених површина обухваћен Планом озелењавања у односу на укупне површине</w:t>
            </w:r>
          </w:p>
        </w:tc>
        <w:tc>
          <w:tcPr>
            <w:tcW w:w="992" w:type="dxa"/>
          </w:tcPr>
          <w:p w14:paraId="2658BAED" w14:textId="77777777" w:rsidR="00677D49" w:rsidRPr="00B20B83" w:rsidRDefault="00677D49" w:rsidP="00143404">
            <w:pPr>
              <w:pStyle w:val="TableParagraph"/>
              <w:spacing w:before="40" w:line="360" w:lineRule="auto"/>
              <w:ind w:left="108"/>
              <w:rPr>
                <w:rFonts w:asciiTheme="minorHAnsi" w:hAnsiTheme="minorHAnsi" w:cstheme="minorHAnsi"/>
                <w:bCs/>
              </w:rPr>
            </w:pPr>
            <w:r w:rsidRPr="00B20B83">
              <w:rPr>
                <w:rFonts w:asciiTheme="minorHAnsi" w:hAnsiTheme="minorHAnsi" w:cstheme="minorHAnsi"/>
                <w:bCs/>
              </w:rPr>
              <w:t>%</w:t>
            </w:r>
          </w:p>
        </w:tc>
        <w:tc>
          <w:tcPr>
            <w:tcW w:w="851" w:type="dxa"/>
          </w:tcPr>
          <w:p w14:paraId="3507CFDE"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992" w:type="dxa"/>
          </w:tcPr>
          <w:p w14:paraId="07BE5337"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22</w:t>
            </w:r>
          </w:p>
        </w:tc>
        <w:tc>
          <w:tcPr>
            <w:tcW w:w="992" w:type="dxa"/>
          </w:tcPr>
          <w:p w14:paraId="2B8B171C"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2030.</w:t>
            </w:r>
          </w:p>
        </w:tc>
        <w:tc>
          <w:tcPr>
            <w:tcW w:w="993" w:type="dxa"/>
          </w:tcPr>
          <w:p w14:paraId="12025482"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75</w:t>
            </w:r>
          </w:p>
        </w:tc>
        <w:tc>
          <w:tcPr>
            <w:tcW w:w="1984" w:type="dxa"/>
          </w:tcPr>
          <w:p w14:paraId="7E70AFB4" w14:textId="77777777" w:rsidR="00677D49" w:rsidRPr="00B20B83" w:rsidRDefault="00677D49" w:rsidP="00143404">
            <w:pPr>
              <w:pStyle w:val="TableParagraph"/>
              <w:spacing w:before="40" w:line="276" w:lineRule="auto"/>
              <w:ind w:left="108"/>
              <w:rPr>
                <w:rFonts w:asciiTheme="minorHAnsi" w:hAnsiTheme="minorHAnsi" w:cstheme="minorHAnsi"/>
                <w:b/>
              </w:rPr>
            </w:pPr>
            <w:r w:rsidRPr="00B20B83">
              <w:rPr>
                <w:rFonts w:asciiTheme="minorHAnsi" w:hAnsiTheme="minorHAnsi" w:cstheme="minorHAnsi"/>
                <w:bCs/>
                <w:color w:val="365F91"/>
                <w:lang w:val="ru-RU"/>
              </w:rPr>
              <w:t xml:space="preserve">Извештај о раду </w:t>
            </w:r>
            <w:r w:rsidRPr="00B20B83">
              <w:rPr>
                <w:rFonts w:asciiTheme="minorHAnsi" w:hAnsiTheme="minorHAnsi" w:cstheme="minorHAnsi"/>
                <w:iCs/>
                <w:color w:val="365F91"/>
                <w:lang w:val="ru-RU"/>
              </w:rPr>
              <w:t>ЈП „Јединство“ Кладово</w:t>
            </w:r>
          </w:p>
        </w:tc>
      </w:tr>
    </w:tbl>
    <w:p w14:paraId="6D8B34B9" w14:textId="77777777" w:rsidR="00677D49" w:rsidRPr="00B20B83" w:rsidRDefault="00677D49" w:rsidP="00677D49">
      <w:pPr>
        <w:ind w:right="4"/>
        <w:jc w:val="both"/>
        <w:rPr>
          <w:rFonts w:asciiTheme="minorHAnsi" w:hAnsiTheme="minorHAnsi" w:cstheme="minorHAnsi"/>
          <w:b/>
          <w:color w:val="2E74B5" w:themeColor="accent1" w:themeShade="BF"/>
        </w:rPr>
      </w:pPr>
    </w:p>
    <w:p w14:paraId="107290C0" w14:textId="77777777" w:rsidR="00677D49" w:rsidRPr="00B20B83" w:rsidRDefault="00677D49" w:rsidP="00677D49">
      <w:pPr>
        <w:rPr>
          <w:rFonts w:asciiTheme="minorHAnsi" w:hAnsiTheme="minorHAnsi" w:cstheme="minorHAnsi"/>
          <w:b/>
          <w:bCs/>
          <w:color w:val="365F91"/>
          <w:lang w:val="ru-RU"/>
        </w:rPr>
      </w:pPr>
      <w:r w:rsidRPr="00B20B83">
        <w:rPr>
          <w:rFonts w:asciiTheme="minorHAnsi" w:hAnsiTheme="minorHAnsi" w:cstheme="minorHAnsi"/>
          <w:b/>
          <w:color w:val="2F5496"/>
        </w:rPr>
        <w:t xml:space="preserve">ПРИОРИТЕТНИ ЦИЉ </w:t>
      </w:r>
      <w:r w:rsidRPr="00B20B83">
        <w:rPr>
          <w:rFonts w:asciiTheme="minorHAnsi" w:hAnsiTheme="minorHAnsi" w:cstheme="minorHAnsi"/>
          <w:b/>
          <w:color w:val="2F5496"/>
          <w:lang w:val="en-GB"/>
        </w:rPr>
        <w:t>2</w:t>
      </w:r>
      <w:r w:rsidRPr="00B20B83">
        <w:rPr>
          <w:rFonts w:asciiTheme="minorHAnsi" w:hAnsiTheme="minorHAnsi" w:cstheme="minorHAnsi"/>
          <w:b/>
          <w:color w:val="2F5496"/>
        </w:rPr>
        <w:t xml:space="preserve">.4.   </w:t>
      </w:r>
      <w:r w:rsidRPr="00B20B83">
        <w:rPr>
          <w:rFonts w:asciiTheme="minorHAnsi" w:hAnsiTheme="minorHAnsi" w:cstheme="minorHAnsi"/>
          <w:b/>
          <w:bCs/>
          <w:color w:val="365F91"/>
          <w:lang w:val="ru-RU"/>
        </w:rPr>
        <w:t xml:space="preserve">Унапређена саобраћајна и остала инфраструктура </w:t>
      </w:r>
    </w:p>
    <w:p w14:paraId="1627CCD3" w14:textId="77777777" w:rsidR="00677D49" w:rsidRPr="00B20B83" w:rsidRDefault="00677D49" w:rsidP="00677D49">
      <w:pPr>
        <w:rPr>
          <w:rFonts w:asciiTheme="minorHAnsi" w:hAnsiTheme="minorHAnsi" w:cstheme="minorHAnsi"/>
          <w:b/>
          <w:bCs/>
          <w:color w:val="365F91"/>
          <w:lang w:val="ru-RU"/>
        </w:rPr>
      </w:pPr>
    </w:p>
    <w:p w14:paraId="0FE9818A"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 xml:space="preserve">Локална саобраћајна инфраструктура и уређење јавних површина су основни предуслови квалитетног живота на одређеном подручју. За квалитет живота становништва, посебно значајну улогу има повезаност насељених места на подручју целог града, као и стање локалних саобраћајница у самим местима. </w:t>
      </w:r>
    </w:p>
    <w:p w14:paraId="0C1B382B" w14:textId="77777777" w:rsidR="00677D49" w:rsidRPr="00B20B83" w:rsidRDefault="00677D49" w:rsidP="00677D49">
      <w:pPr>
        <w:shd w:val="clear" w:color="auto" w:fill="FFFFFF"/>
        <w:jc w:val="both"/>
        <w:rPr>
          <w:rFonts w:asciiTheme="minorHAnsi" w:hAnsiTheme="minorHAnsi" w:cstheme="minorHAnsi"/>
        </w:rPr>
      </w:pPr>
      <w:r w:rsidRPr="00B20B83">
        <w:rPr>
          <w:rFonts w:asciiTheme="minorHAnsi" w:hAnsiTheme="minorHAnsi" w:cstheme="minorHAnsi"/>
        </w:rPr>
        <w:t>Путну мрежу општине Кладово чини 257,365 км</w:t>
      </w:r>
      <w:r w:rsidR="008F1DD1">
        <w:rPr>
          <w:rFonts w:asciiTheme="minorHAnsi" w:hAnsiTheme="minorHAnsi" w:cstheme="minorHAnsi"/>
        </w:rPr>
        <w:t xml:space="preserve"> </w:t>
      </w:r>
      <w:r w:rsidRPr="00B20B83">
        <w:rPr>
          <w:rFonts w:asciiTheme="minorHAnsi" w:hAnsiTheme="minorHAnsi" w:cstheme="minorHAnsi"/>
        </w:rPr>
        <w:t>категорисаних и некатегорисаних путева. У укупној дужини путева, државни</w:t>
      </w:r>
      <w:r w:rsidR="008F1DD1">
        <w:rPr>
          <w:rFonts w:asciiTheme="minorHAnsi" w:hAnsiTheme="minorHAnsi" w:cstheme="minorHAnsi"/>
        </w:rPr>
        <w:t xml:space="preserve"> </w:t>
      </w:r>
      <w:r w:rsidRPr="00B20B83">
        <w:rPr>
          <w:rFonts w:asciiTheme="minorHAnsi" w:hAnsiTheme="minorHAnsi" w:cstheme="minorHAnsi"/>
        </w:rPr>
        <w:t>путеви</w:t>
      </w:r>
      <w:r w:rsidR="008F1DD1">
        <w:rPr>
          <w:rFonts w:asciiTheme="minorHAnsi" w:hAnsiTheme="minorHAnsi" w:cstheme="minorHAnsi"/>
        </w:rPr>
        <w:t xml:space="preserve"> </w:t>
      </w:r>
      <w:r w:rsidRPr="00B20B83">
        <w:rPr>
          <w:rFonts w:asciiTheme="minorHAnsi" w:hAnsiTheme="minorHAnsi" w:cstheme="minorHAnsi"/>
        </w:rPr>
        <w:t>првог</w:t>
      </w:r>
      <w:r w:rsidR="008F1DD1">
        <w:rPr>
          <w:rFonts w:asciiTheme="minorHAnsi" w:hAnsiTheme="minorHAnsi" w:cstheme="minorHAnsi"/>
        </w:rPr>
        <w:t xml:space="preserve"> </w:t>
      </w:r>
      <w:r w:rsidRPr="00B20B83">
        <w:rPr>
          <w:rFonts w:asciiTheme="minorHAnsi" w:hAnsiTheme="minorHAnsi" w:cstheme="minorHAnsi"/>
        </w:rPr>
        <w:t>реда</w:t>
      </w:r>
      <w:r w:rsidR="008F1DD1">
        <w:rPr>
          <w:rFonts w:asciiTheme="minorHAnsi" w:hAnsiTheme="minorHAnsi" w:cstheme="minorHAnsi"/>
        </w:rPr>
        <w:t xml:space="preserve"> </w:t>
      </w:r>
      <w:r w:rsidRPr="00B20B83">
        <w:rPr>
          <w:rFonts w:asciiTheme="minorHAnsi" w:hAnsiTheme="minorHAnsi" w:cstheme="minorHAnsi"/>
        </w:rPr>
        <w:t>учествују 27%, државни</w:t>
      </w:r>
      <w:r w:rsidR="008F1DD1">
        <w:rPr>
          <w:rFonts w:asciiTheme="minorHAnsi" w:hAnsiTheme="minorHAnsi" w:cstheme="minorHAnsi"/>
        </w:rPr>
        <w:t xml:space="preserve"> </w:t>
      </w:r>
      <w:r w:rsidRPr="00B20B83">
        <w:rPr>
          <w:rFonts w:asciiTheme="minorHAnsi" w:hAnsiTheme="minorHAnsi" w:cstheme="minorHAnsi"/>
        </w:rPr>
        <w:t>путеви</w:t>
      </w:r>
      <w:r w:rsidR="008F1DD1">
        <w:rPr>
          <w:rFonts w:asciiTheme="minorHAnsi" w:hAnsiTheme="minorHAnsi" w:cstheme="minorHAnsi"/>
        </w:rPr>
        <w:t xml:space="preserve"> </w:t>
      </w:r>
      <w:r w:rsidRPr="00B20B83">
        <w:rPr>
          <w:rFonts w:asciiTheme="minorHAnsi" w:hAnsiTheme="minorHAnsi" w:cstheme="minorHAnsi"/>
        </w:rPr>
        <w:t>другог</w:t>
      </w:r>
      <w:r w:rsidR="008F1DD1">
        <w:rPr>
          <w:rFonts w:asciiTheme="minorHAnsi" w:hAnsiTheme="minorHAnsi" w:cstheme="minorHAnsi"/>
        </w:rPr>
        <w:t xml:space="preserve"> </w:t>
      </w:r>
      <w:r w:rsidRPr="00B20B83">
        <w:rPr>
          <w:rFonts w:asciiTheme="minorHAnsi" w:hAnsiTheme="minorHAnsi" w:cstheme="minorHAnsi"/>
        </w:rPr>
        <w:t>реда 17% и општински</w:t>
      </w:r>
      <w:r w:rsidR="008F1DD1">
        <w:rPr>
          <w:rFonts w:asciiTheme="minorHAnsi" w:hAnsiTheme="minorHAnsi" w:cstheme="minorHAnsi"/>
        </w:rPr>
        <w:t xml:space="preserve"> </w:t>
      </w:r>
      <w:r w:rsidRPr="00B20B83">
        <w:rPr>
          <w:rFonts w:asciiTheme="minorHAnsi" w:hAnsiTheme="minorHAnsi" w:cstheme="minorHAnsi"/>
        </w:rPr>
        <w:t xml:space="preserve">путеви 56%. Проценат саобраћајница са савременим застором је мали, свега 28%, </w:t>
      </w:r>
      <w:r w:rsidRPr="00B20B83">
        <w:rPr>
          <w:rFonts w:asciiTheme="minorHAnsi" w:hAnsiTheme="minorHAnsi" w:cstheme="minorHAnsi"/>
          <w:iCs/>
        </w:rPr>
        <w:t>већи</w:t>
      </w:r>
      <w:r w:rsidR="008F1DD1">
        <w:rPr>
          <w:rFonts w:asciiTheme="minorHAnsi" w:hAnsiTheme="minorHAnsi" w:cstheme="minorHAnsi"/>
          <w:iCs/>
        </w:rPr>
        <w:t xml:space="preserve"> </w:t>
      </w:r>
      <w:r w:rsidRPr="00B20B83">
        <w:rPr>
          <w:rFonts w:asciiTheme="minorHAnsi" w:hAnsiTheme="minorHAnsi" w:cstheme="minorHAnsi"/>
          <w:iCs/>
        </w:rPr>
        <w:t>део</w:t>
      </w:r>
      <w:r w:rsidR="008F1DD1">
        <w:rPr>
          <w:rFonts w:asciiTheme="minorHAnsi" w:hAnsiTheme="minorHAnsi" w:cstheme="minorHAnsi"/>
          <w:iCs/>
        </w:rPr>
        <w:t xml:space="preserve"> </w:t>
      </w:r>
      <w:r w:rsidRPr="00B20B83">
        <w:rPr>
          <w:rFonts w:asciiTheme="minorHAnsi" w:hAnsiTheme="minorHAnsi" w:cstheme="minorHAnsi"/>
          <w:iCs/>
        </w:rPr>
        <w:t>општинских путева је покривен</w:t>
      </w:r>
      <w:r w:rsidR="008F1DD1">
        <w:rPr>
          <w:rFonts w:asciiTheme="minorHAnsi" w:hAnsiTheme="minorHAnsi" w:cstheme="minorHAnsi"/>
          <w:iCs/>
        </w:rPr>
        <w:t xml:space="preserve"> </w:t>
      </w:r>
      <w:r w:rsidRPr="00B20B83">
        <w:rPr>
          <w:rFonts w:asciiTheme="minorHAnsi" w:hAnsiTheme="minorHAnsi" w:cstheme="minorHAnsi"/>
          <w:iCs/>
        </w:rPr>
        <w:t>туцаником</w:t>
      </w:r>
      <w:r w:rsidR="008F1DD1">
        <w:rPr>
          <w:rFonts w:asciiTheme="minorHAnsi" w:hAnsiTheme="minorHAnsi" w:cstheme="minorHAnsi"/>
          <w:iCs/>
        </w:rPr>
        <w:t xml:space="preserve"> </w:t>
      </w:r>
      <w:r w:rsidRPr="00B20B83">
        <w:rPr>
          <w:rFonts w:asciiTheme="minorHAnsi" w:hAnsiTheme="minorHAnsi" w:cstheme="minorHAnsi"/>
          <w:iCs/>
        </w:rPr>
        <w:t>или</w:t>
      </w:r>
      <w:r w:rsidR="008F1DD1">
        <w:rPr>
          <w:rFonts w:asciiTheme="minorHAnsi" w:hAnsiTheme="minorHAnsi" w:cstheme="minorHAnsi"/>
          <w:iCs/>
        </w:rPr>
        <w:t xml:space="preserve"> </w:t>
      </w:r>
      <w:r w:rsidRPr="00B20B83">
        <w:rPr>
          <w:rFonts w:asciiTheme="minorHAnsi" w:hAnsiTheme="minorHAnsi" w:cstheme="minorHAnsi"/>
          <w:iCs/>
        </w:rPr>
        <w:t>земљаним</w:t>
      </w:r>
      <w:r w:rsidR="008F1DD1">
        <w:rPr>
          <w:rFonts w:asciiTheme="minorHAnsi" w:hAnsiTheme="minorHAnsi" w:cstheme="minorHAnsi"/>
          <w:iCs/>
        </w:rPr>
        <w:t xml:space="preserve"> </w:t>
      </w:r>
      <w:r w:rsidRPr="00B20B83">
        <w:rPr>
          <w:rFonts w:asciiTheme="minorHAnsi" w:hAnsiTheme="minorHAnsi" w:cstheme="minorHAnsi"/>
          <w:iCs/>
        </w:rPr>
        <w:t>застором</w:t>
      </w:r>
      <w:r w:rsidRPr="00B20B83">
        <w:rPr>
          <w:rFonts w:asciiTheme="minorHAnsi" w:hAnsiTheme="minorHAnsi" w:cstheme="minorHAnsi"/>
        </w:rPr>
        <w:t xml:space="preserve">, нема тротаоара кроз насељена места, недостаје саобраћајна сигнализација и слично. </w:t>
      </w:r>
    </w:p>
    <w:p w14:paraId="0B468378" w14:textId="77777777" w:rsidR="00677D49" w:rsidRPr="00B20B83" w:rsidRDefault="00677D49" w:rsidP="00677D49">
      <w:pPr>
        <w:jc w:val="both"/>
        <w:rPr>
          <w:rFonts w:asciiTheme="minorHAnsi" w:hAnsiTheme="minorHAnsi" w:cstheme="minorHAnsi"/>
          <w:iCs/>
        </w:rPr>
      </w:pPr>
      <w:r w:rsidRPr="00B20B83">
        <w:rPr>
          <w:rFonts w:asciiTheme="minorHAnsi" w:hAnsiTheme="minorHAnsi" w:cstheme="minorHAnsi"/>
          <w:iCs/>
        </w:rPr>
        <w:t>Иако</w:t>
      </w:r>
      <w:r w:rsidR="008F1DD1">
        <w:rPr>
          <w:rFonts w:asciiTheme="minorHAnsi" w:hAnsiTheme="minorHAnsi" w:cstheme="minorHAnsi"/>
          <w:iCs/>
        </w:rPr>
        <w:t xml:space="preserve"> </w:t>
      </w:r>
      <w:r w:rsidRPr="00B20B83">
        <w:rPr>
          <w:rFonts w:asciiTheme="minorHAnsi" w:hAnsiTheme="minorHAnsi" w:cstheme="minorHAnsi"/>
          <w:iCs/>
        </w:rPr>
        <w:t>је општина Кладово домаћин</w:t>
      </w:r>
      <w:r w:rsidR="008F1DD1">
        <w:rPr>
          <w:rFonts w:asciiTheme="minorHAnsi" w:hAnsiTheme="minorHAnsi" w:cstheme="minorHAnsi"/>
          <w:iCs/>
        </w:rPr>
        <w:t xml:space="preserve"> </w:t>
      </w:r>
      <w:r w:rsidRPr="00B20B83">
        <w:rPr>
          <w:rFonts w:asciiTheme="minorHAnsi" w:hAnsiTheme="minorHAnsi" w:cstheme="minorHAnsi"/>
          <w:iCs/>
        </w:rPr>
        <w:t>Ђердапске</w:t>
      </w:r>
      <w:r w:rsidR="008F1DD1">
        <w:rPr>
          <w:rFonts w:asciiTheme="minorHAnsi" w:hAnsiTheme="minorHAnsi" w:cstheme="minorHAnsi"/>
          <w:iCs/>
        </w:rPr>
        <w:t xml:space="preserve"> </w:t>
      </w:r>
      <w:r w:rsidRPr="00B20B83">
        <w:rPr>
          <w:rFonts w:asciiTheme="minorHAnsi" w:hAnsiTheme="minorHAnsi" w:cstheme="minorHAnsi"/>
          <w:iCs/>
        </w:rPr>
        <w:t>бициклистичке</w:t>
      </w:r>
      <w:r w:rsidR="008F1DD1">
        <w:rPr>
          <w:rFonts w:asciiTheme="minorHAnsi" w:hAnsiTheme="minorHAnsi" w:cstheme="minorHAnsi"/>
          <w:iCs/>
        </w:rPr>
        <w:t xml:space="preserve"> </w:t>
      </w:r>
      <w:r w:rsidRPr="00B20B83">
        <w:rPr>
          <w:rFonts w:asciiTheme="minorHAnsi" w:hAnsiTheme="minorHAnsi" w:cstheme="minorHAnsi"/>
          <w:iCs/>
        </w:rPr>
        <w:t>руте и једне</w:t>
      </w:r>
      <w:r w:rsidR="008F1DD1">
        <w:rPr>
          <w:rFonts w:asciiTheme="minorHAnsi" w:hAnsiTheme="minorHAnsi" w:cstheme="minorHAnsi"/>
          <w:iCs/>
        </w:rPr>
        <w:t xml:space="preserve"> </w:t>
      </w:r>
      <w:r w:rsidRPr="00B20B83">
        <w:rPr>
          <w:rFonts w:asciiTheme="minorHAnsi" w:hAnsiTheme="minorHAnsi" w:cstheme="minorHAnsi"/>
          <w:iCs/>
        </w:rPr>
        <w:t>од</w:t>
      </w:r>
      <w:r w:rsidR="008F1DD1">
        <w:rPr>
          <w:rFonts w:asciiTheme="minorHAnsi" w:hAnsiTheme="minorHAnsi" w:cstheme="minorHAnsi"/>
          <w:iCs/>
        </w:rPr>
        <w:t xml:space="preserve"> </w:t>
      </w:r>
      <w:r w:rsidRPr="00B20B83">
        <w:rPr>
          <w:rFonts w:asciiTheme="minorHAnsi" w:hAnsiTheme="minorHAnsi" w:cstheme="minorHAnsi"/>
          <w:iCs/>
        </w:rPr>
        <w:t>етапа</w:t>
      </w:r>
      <w:r w:rsidR="008F1DD1">
        <w:rPr>
          <w:rFonts w:asciiTheme="minorHAnsi" w:hAnsiTheme="minorHAnsi" w:cstheme="minorHAnsi"/>
          <w:iCs/>
        </w:rPr>
        <w:t xml:space="preserve"> </w:t>
      </w:r>
      <w:r w:rsidRPr="00B20B83">
        <w:rPr>
          <w:rFonts w:asciiTheme="minorHAnsi" w:hAnsiTheme="minorHAnsi" w:cstheme="minorHAnsi"/>
          <w:iCs/>
        </w:rPr>
        <w:t>унутар</w:t>
      </w:r>
      <w:r w:rsidR="008F1DD1">
        <w:rPr>
          <w:rFonts w:asciiTheme="minorHAnsi" w:hAnsiTheme="minorHAnsi" w:cstheme="minorHAnsi"/>
          <w:iCs/>
        </w:rPr>
        <w:t xml:space="preserve"> </w:t>
      </w:r>
      <w:r w:rsidRPr="00B20B83">
        <w:rPr>
          <w:rFonts w:asciiTheme="minorHAnsi" w:hAnsiTheme="minorHAnsi" w:cstheme="minorHAnsi"/>
          <w:iCs/>
        </w:rPr>
        <w:t>међународне</w:t>
      </w:r>
      <w:r w:rsidR="008F1DD1">
        <w:rPr>
          <w:rFonts w:asciiTheme="minorHAnsi" w:hAnsiTheme="minorHAnsi" w:cstheme="minorHAnsi"/>
          <w:iCs/>
        </w:rPr>
        <w:t xml:space="preserve"> </w:t>
      </w:r>
      <w:r w:rsidRPr="00B20B83">
        <w:rPr>
          <w:rFonts w:asciiTheme="minorHAnsi" w:hAnsiTheme="minorHAnsi" w:cstheme="minorHAnsi"/>
          <w:iCs/>
        </w:rPr>
        <w:t>ЕуроВело</w:t>
      </w:r>
      <w:r w:rsidR="008F1DD1">
        <w:rPr>
          <w:rFonts w:asciiTheme="minorHAnsi" w:hAnsiTheme="minorHAnsi" w:cstheme="minorHAnsi"/>
          <w:iCs/>
        </w:rPr>
        <w:t xml:space="preserve"> </w:t>
      </w:r>
      <w:r w:rsidRPr="00B20B83">
        <w:rPr>
          <w:rFonts w:asciiTheme="minorHAnsi" w:hAnsiTheme="minorHAnsi" w:cstheme="minorHAnsi"/>
          <w:iCs/>
        </w:rPr>
        <w:t>бициклистичке</w:t>
      </w:r>
      <w:r w:rsidR="008F1DD1">
        <w:rPr>
          <w:rFonts w:asciiTheme="minorHAnsi" w:hAnsiTheme="minorHAnsi" w:cstheme="minorHAnsi"/>
          <w:iCs/>
        </w:rPr>
        <w:t xml:space="preserve"> </w:t>
      </w:r>
      <w:r w:rsidRPr="00B20B83">
        <w:rPr>
          <w:rFonts w:asciiTheme="minorHAnsi" w:hAnsiTheme="minorHAnsi" w:cstheme="minorHAnsi"/>
          <w:iCs/>
        </w:rPr>
        <w:t>руте бр.6 којасе у Србији</w:t>
      </w:r>
      <w:r w:rsidR="008F1DD1">
        <w:rPr>
          <w:rFonts w:asciiTheme="minorHAnsi" w:hAnsiTheme="minorHAnsi" w:cstheme="minorHAnsi"/>
          <w:iCs/>
        </w:rPr>
        <w:t xml:space="preserve"> </w:t>
      </w:r>
      <w:r w:rsidRPr="00B20B83">
        <w:rPr>
          <w:rFonts w:asciiTheme="minorHAnsi" w:hAnsiTheme="minorHAnsi" w:cstheme="minorHAnsi"/>
          <w:iCs/>
        </w:rPr>
        <w:t>пружа</w:t>
      </w:r>
      <w:r w:rsidR="008F1DD1">
        <w:rPr>
          <w:rFonts w:asciiTheme="minorHAnsi" w:hAnsiTheme="minorHAnsi" w:cstheme="minorHAnsi"/>
          <w:iCs/>
        </w:rPr>
        <w:t xml:space="preserve"> </w:t>
      </w:r>
      <w:r w:rsidRPr="00B20B83">
        <w:rPr>
          <w:rFonts w:asciiTheme="minorHAnsi" w:hAnsiTheme="minorHAnsi" w:cstheme="minorHAnsi"/>
          <w:iCs/>
        </w:rPr>
        <w:t>уз</w:t>
      </w:r>
      <w:r w:rsidR="008F1DD1">
        <w:rPr>
          <w:rFonts w:asciiTheme="minorHAnsi" w:hAnsiTheme="minorHAnsi" w:cstheme="minorHAnsi"/>
          <w:iCs/>
        </w:rPr>
        <w:t xml:space="preserve"> </w:t>
      </w:r>
      <w:r w:rsidRPr="00B20B83">
        <w:rPr>
          <w:rFonts w:asciiTheme="minorHAnsi" w:hAnsiTheme="minorHAnsi" w:cstheme="minorHAnsi"/>
          <w:iCs/>
        </w:rPr>
        <w:t>ток</w:t>
      </w:r>
      <w:r w:rsidR="008F1DD1">
        <w:rPr>
          <w:rFonts w:asciiTheme="minorHAnsi" w:hAnsiTheme="minorHAnsi" w:cstheme="minorHAnsi"/>
          <w:iCs/>
        </w:rPr>
        <w:t xml:space="preserve"> </w:t>
      </w:r>
      <w:r w:rsidRPr="00B20B83">
        <w:rPr>
          <w:rFonts w:asciiTheme="minorHAnsi" w:hAnsiTheme="minorHAnsi" w:cstheme="minorHAnsi"/>
          <w:iCs/>
        </w:rPr>
        <w:t>Дунава (етапа</w:t>
      </w:r>
      <w:r w:rsidR="008F1DD1">
        <w:rPr>
          <w:rFonts w:asciiTheme="minorHAnsi" w:hAnsiTheme="minorHAnsi" w:cstheme="minorHAnsi"/>
          <w:iCs/>
        </w:rPr>
        <w:t xml:space="preserve"> </w:t>
      </w:r>
      <w:r w:rsidRPr="00B20B83">
        <w:rPr>
          <w:rFonts w:asciiTheme="minorHAnsi" w:hAnsiTheme="minorHAnsi" w:cstheme="minorHAnsi"/>
          <w:iCs/>
        </w:rPr>
        <w:t>је</w:t>
      </w:r>
      <w:r w:rsidR="008F1DD1">
        <w:rPr>
          <w:rFonts w:asciiTheme="minorHAnsi" w:hAnsiTheme="minorHAnsi" w:cstheme="minorHAnsi"/>
          <w:iCs/>
        </w:rPr>
        <w:t xml:space="preserve"> </w:t>
      </w:r>
      <w:r w:rsidRPr="00B20B83">
        <w:rPr>
          <w:rFonts w:asciiTheme="minorHAnsi" w:hAnsiTheme="minorHAnsi" w:cstheme="minorHAnsi"/>
          <w:iCs/>
        </w:rPr>
        <w:t>још у развоју), у многим</w:t>
      </w:r>
      <w:r w:rsidR="008F1DD1">
        <w:rPr>
          <w:rFonts w:asciiTheme="minorHAnsi" w:hAnsiTheme="minorHAnsi" w:cstheme="minorHAnsi"/>
          <w:iCs/>
        </w:rPr>
        <w:t xml:space="preserve"> </w:t>
      </w:r>
      <w:r w:rsidRPr="00B20B83">
        <w:rPr>
          <w:rFonts w:asciiTheme="minorHAnsi" w:hAnsiTheme="minorHAnsi" w:cstheme="minorHAnsi"/>
          <w:iCs/>
        </w:rPr>
        <w:t>насељима</w:t>
      </w:r>
      <w:r w:rsidR="008F1DD1">
        <w:rPr>
          <w:rFonts w:asciiTheme="minorHAnsi" w:hAnsiTheme="minorHAnsi" w:cstheme="minorHAnsi"/>
          <w:iCs/>
        </w:rPr>
        <w:t xml:space="preserve"> </w:t>
      </w:r>
      <w:r w:rsidRPr="00B20B83">
        <w:rPr>
          <w:rFonts w:asciiTheme="minorHAnsi" w:hAnsiTheme="minorHAnsi" w:cstheme="minorHAnsi"/>
          <w:iCs/>
        </w:rPr>
        <w:t>је</w:t>
      </w:r>
      <w:r w:rsidR="008F1DD1">
        <w:rPr>
          <w:rFonts w:asciiTheme="minorHAnsi" w:hAnsiTheme="minorHAnsi" w:cstheme="minorHAnsi"/>
          <w:iCs/>
        </w:rPr>
        <w:t xml:space="preserve"> </w:t>
      </w:r>
      <w:r w:rsidRPr="00B20B83">
        <w:rPr>
          <w:rFonts w:asciiTheme="minorHAnsi" w:hAnsiTheme="minorHAnsi" w:cstheme="minorHAnsi"/>
          <w:iCs/>
        </w:rPr>
        <w:t>присутан</w:t>
      </w:r>
      <w:r w:rsidR="008F1DD1">
        <w:rPr>
          <w:rFonts w:asciiTheme="minorHAnsi" w:hAnsiTheme="minorHAnsi" w:cstheme="minorHAnsi"/>
          <w:iCs/>
        </w:rPr>
        <w:t xml:space="preserve"> </w:t>
      </w:r>
      <w:r w:rsidRPr="00B20B83">
        <w:rPr>
          <w:rFonts w:asciiTheme="minorHAnsi" w:hAnsiTheme="minorHAnsi" w:cstheme="minorHAnsi"/>
          <w:iCs/>
        </w:rPr>
        <w:t>недостатак</w:t>
      </w:r>
      <w:r w:rsidR="008F1DD1">
        <w:rPr>
          <w:rFonts w:asciiTheme="minorHAnsi" w:hAnsiTheme="minorHAnsi" w:cstheme="minorHAnsi"/>
          <w:iCs/>
        </w:rPr>
        <w:t xml:space="preserve"> </w:t>
      </w:r>
      <w:r w:rsidRPr="00B20B83">
        <w:rPr>
          <w:rFonts w:asciiTheme="minorHAnsi" w:hAnsiTheme="minorHAnsi" w:cstheme="minorHAnsi"/>
          <w:iCs/>
        </w:rPr>
        <w:t>пешачких и бициклистичких</w:t>
      </w:r>
      <w:r w:rsidR="008F1DD1">
        <w:rPr>
          <w:rFonts w:asciiTheme="minorHAnsi" w:hAnsiTheme="minorHAnsi" w:cstheme="minorHAnsi"/>
          <w:iCs/>
        </w:rPr>
        <w:t xml:space="preserve"> </w:t>
      </w:r>
      <w:r w:rsidRPr="00B20B83">
        <w:rPr>
          <w:rFonts w:asciiTheme="minorHAnsi" w:hAnsiTheme="minorHAnsi" w:cstheme="minorHAnsi"/>
          <w:iCs/>
        </w:rPr>
        <w:t>стаза.</w:t>
      </w:r>
    </w:p>
    <w:p w14:paraId="2B2E4EC3" w14:textId="77777777" w:rsidR="00677D49" w:rsidRPr="00B20B83" w:rsidRDefault="00677D49" w:rsidP="00677D49">
      <w:pPr>
        <w:jc w:val="both"/>
        <w:rPr>
          <w:rFonts w:asciiTheme="minorHAnsi" w:hAnsiTheme="minorHAnsi" w:cstheme="minorHAnsi"/>
          <w:iCs/>
        </w:rPr>
      </w:pPr>
      <w:r w:rsidRPr="00B20B83">
        <w:rPr>
          <w:rFonts w:asciiTheme="minorHAnsi" w:hAnsiTheme="minorHAnsi" w:cstheme="minorHAnsi"/>
          <w:iCs/>
        </w:rPr>
        <w:t>У насељеном</w:t>
      </w:r>
      <w:r w:rsidR="008F1DD1">
        <w:rPr>
          <w:rFonts w:asciiTheme="minorHAnsi" w:hAnsiTheme="minorHAnsi" w:cstheme="minorHAnsi"/>
          <w:iCs/>
        </w:rPr>
        <w:t xml:space="preserve"> </w:t>
      </w:r>
      <w:r w:rsidRPr="00B20B83">
        <w:rPr>
          <w:rFonts w:asciiTheme="minorHAnsi" w:hAnsiTheme="minorHAnsi" w:cstheme="minorHAnsi"/>
          <w:iCs/>
        </w:rPr>
        <w:t>месту</w:t>
      </w:r>
      <w:r w:rsidR="008F1DD1">
        <w:rPr>
          <w:rFonts w:asciiTheme="minorHAnsi" w:hAnsiTheme="minorHAnsi" w:cstheme="minorHAnsi"/>
          <w:iCs/>
        </w:rPr>
        <w:t xml:space="preserve"> </w:t>
      </w:r>
      <w:r w:rsidRPr="00B20B83">
        <w:rPr>
          <w:rFonts w:asciiTheme="minorHAnsi" w:hAnsiTheme="minorHAnsi" w:cstheme="minorHAnsi"/>
          <w:iCs/>
        </w:rPr>
        <w:t>Кладово</w:t>
      </w:r>
      <w:r w:rsidR="008F1DD1">
        <w:rPr>
          <w:rFonts w:asciiTheme="minorHAnsi" w:hAnsiTheme="minorHAnsi" w:cstheme="minorHAnsi"/>
          <w:iCs/>
        </w:rPr>
        <w:t xml:space="preserve"> </w:t>
      </w:r>
      <w:r w:rsidRPr="00B20B83">
        <w:rPr>
          <w:rFonts w:asciiTheme="minorHAnsi" w:hAnsiTheme="minorHAnsi" w:cstheme="minorHAnsi"/>
          <w:iCs/>
        </w:rPr>
        <w:t>активна</w:t>
      </w:r>
      <w:r w:rsidR="008F1DD1">
        <w:rPr>
          <w:rFonts w:asciiTheme="minorHAnsi" w:hAnsiTheme="minorHAnsi" w:cstheme="minorHAnsi"/>
          <w:iCs/>
        </w:rPr>
        <w:t xml:space="preserve"> </w:t>
      </w:r>
      <w:r w:rsidRPr="00B20B83">
        <w:rPr>
          <w:rFonts w:asciiTheme="minorHAnsi" w:hAnsiTheme="minorHAnsi" w:cstheme="minorHAnsi"/>
          <w:iCs/>
        </w:rPr>
        <w:t>је</w:t>
      </w:r>
      <w:r w:rsidR="008F1DD1">
        <w:rPr>
          <w:rFonts w:asciiTheme="minorHAnsi" w:hAnsiTheme="minorHAnsi" w:cstheme="minorHAnsi"/>
          <w:iCs/>
        </w:rPr>
        <w:t xml:space="preserve"> </w:t>
      </w:r>
      <w:r w:rsidRPr="00B20B83">
        <w:rPr>
          <w:rFonts w:asciiTheme="minorHAnsi" w:hAnsiTheme="minorHAnsi" w:cstheme="minorHAnsi"/>
          <w:iCs/>
        </w:rPr>
        <w:t>аутобуска</w:t>
      </w:r>
      <w:r w:rsidR="008F1DD1">
        <w:rPr>
          <w:rFonts w:asciiTheme="minorHAnsi" w:hAnsiTheme="minorHAnsi" w:cstheme="minorHAnsi"/>
          <w:iCs/>
        </w:rPr>
        <w:t xml:space="preserve"> </w:t>
      </w:r>
      <w:r w:rsidRPr="00B20B83">
        <w:rPr>
          <w:rFonts w:asciiTheme="minorHAnsi" w:hAnsiTheme="minorHAnsi" w:cstheme="minorHAnsi"/>
          <w:iCs/>
        </w:rPr>
        <w:t>станица</w:t>
      </w:r>
      <w:r w:rsidR="008F1DD1">
        <w:rPr>
          <w:rFonts w:asciiTheme="minorHAnsi" w:hAnsiTheme="minorHAnsi" w:cstheme="minorHAnsi"/>
          <w:iCs/>
        </w:rPr>
        <w:t xml:space="preserve"> </w:t>
      </w:r>
      <w:r w:rsidRPr="00B20B83">
        <w:rPr>
          <w:rFonts w:asciiTheme="minorHAnsi" w:hAnsiTheme="minorHAnsi" w:cstheme="minorHAnsi"/>
          <w:iCs/>
        </w:rPr>
        <w:t>са</w:t>
      </w:r>
      <w:r w:rsidR="008F1DD1">
        <w:rPr>
          <w:rFonts w:asciiTheme="minorHAnsi" w:hAnsiTheme="minorHAnsi" w:cstheme="minorHAnsi"/>
          <w:iCs/>
        </w:rPr>
        <w:t xml:space="preserve"> </w:t>
      </w:r>
      <w:r w:rsidRPr="00B20B83">
        <w:rPr>
          <w:rFonts w:asciiTheme="minorHAnsi" w:hAnsiTheme="minorHAnsi" w:cstheme="minorHAnsi"/>
          <w:iCs/>
        </w:rPr>
        <w:t>свим</w:t>
      </w:r>
      <w:r w:rsidR="008F1DD1">
        <w:rPr>
          <w:rFonts w:asciiTheme="minorHAnsi" w:hAnsiTheme="minorHAnsi" w:cstheme="minorHAnsi"/>
          <w:iCs/>
        </w:rPr>
        <w:t xml:space="preserve"> </w:t>
      </w:r>
      <w:r w:rsidRPr="00B20B83">
        <w:rPr>
          <w:rFonts w:asciiTheme="minorHAnsi" w:hAnsiTheme="minorHAnsi" w:cstheme="minorHAnsi"/>
          <w:iCs/>
        </w:rPr>
        <w:t>захтеваним</w:t>
      </w:r>
      <w:r w:rsidR="008F1DD1">
        <w:rPr>
          <w:rFonts w:asciiTheme="minorHAnsi" w:hAnsiTheme="minorHAnsi" w:cstheme="minorHAnsi"/>
          <w:iCs/>
        </w:rPr>
        <w:t xml:space="preserve"> </w:t>
      </w:r>
      <w:r w:rsidRPr="00B20B83">
        <w:rPr>
          <w:rFonts w:asciiTheme="minorHAnsi" w:hAnsiTheme="minorHAnsi" w:cstheme="minorHAnsi"/>
          <w:iCs/>
        </w:rPr>
        <w:t>пратећим</w:t>
      </w:r>
      <w:r w:rsidR="008F1DD1">
        <w:rPr>
          <w:rFonts w:asciiTheme="minorHAnsi" w:hAnsiTheme="minorHAnsi" w:cstheme="minorHAnsi"/>
          <w:iCs/>
        </w:rPr>
        <w:t xml:space="preserve"> </w:t>
      </w:r>
      <w:r w:rsidRPr="00B20B83">
        <w:rPr>
          <w:rFonts w:asciiTheme="minorHAnsi" w:hAnsiTheme="minorHAnsi" w:cstheme="minorHAnsi"/>
          <w:iCs/>
        </w:rPr>
        <w:t>садржајима.</w:t>
      </w:r>
      <w:r w:rsidR="008F1DD1">
        <w:rPr>
          <w:rFonts w:asciiTheme="minorHAnsi" w:hAnsiTheme="minorHAnsi" w:cstheme="minorHAnsi"/>
          <w:iCs/>
        </w:rPr>
        <w:t xml:space="preserve"> </w:t>
      </w:r>
      <w:r w:rsidRPr="00B20B83">
        <w:rPr>
          <w:rFonts w:asciiTheme="minorHAnsi" w:hAnsiTheme="minorHAnsi" w:cstheme="minorHAnsi"/>
          <w:iCs/>
        </w:rPr>
        <w:t>Насељена</w:t>
      </w:r>
      <w:r w:rsidR="008F1DD1">
        <w:rPr>
          <w:rFonts w:asciiTheme="minorHAnsi" w:hAnsiTheme="minorHAnsi" w:cstheme="minorHAnsi"/>
          <w:iCs/>
        </w:rPr>
        <w:t xml:space="preserve"> </w:t>
      </w:r>
      <w:r w:rsidRPr="00B20B83">
        <w:rPr>
          <w:rFonts w:asciiTheme="minorHAnsi" w:hAnsiTheme="minorHAnsi" w:cstheme="minorHAnsi"/>
          <w:iCs/>
        </w:rPr>
        <w:t>места</w:t>
      </w:r>
      <w:r w:rsidR="008F1DD1">
        <w:rPr>
          <w:rFonts w:asciiTheme="minorHAnsi" w:hAnsiTheme="minorHAnsi" w:cstheme="minorHAnsi"/>
          <w:iCs/>
        </w:rPr>
        <w:t xml:space="preserve"> </w:t>
      </w:r>
      <w:r w:rsidRPr="00B20B83">
        <w:rPr>
          <w:rFonts w:asciiTheme="minorHAnsi" w:hAnsiTheme="minorHAnsi" w:cstheme="minorHAnsi"/>
          <w:iCs/>
        </w:rPr>
        <w:t>кроз</w:t>
      </w:r>
      <w:r w:rsidR="008F1DD1">
        <w:rPr>
          <w:rFonts w:asciiTheme="minorHAnsi" w:hAnsiTheme="minorHAnsi" w:cstheme="minorHAnsi"/>
          <w:iCs/>
        </w:rPr>
        <w:t xml:space="preserve"> </w:t>
      </w:r>
      <w:r w:rsidRPr="00B20B83">
        <w:rPr>
          <w:rFonts w:asciiTheme="minorHAnsi" w:hAnsiTheme="minorHAnsi" w:cstheme="minorHAnsi"/>
          <w:iCs/>
        </w:rPr>
        <w:t>која</w:t>
      </w:r>
      <w:r w:rsidR="008F1DD1">
        <w:rPr>
          <w:rFonts w:asciiTheme="minorHAnsi" w:hAnsiTheme="minorHAnsi" w:cstheme="minorHAnsi"/>
          <w:iCs/>
        </w:rPr>
        <w:t xml:space="preserve"> </w:t>
      </w:r>
      <w:r w:rsidRPr="00B20B83">
        <w:rPr>
          <w:rFonts w:asciiTheme="minorHAnsi" w:hAnsiTheme="minorHAnsi" w:cstheme="minorHAnsi"/>
          <w:iCs/>
        </w:rPr>
        <w:t>се</w:t>
      </w:r>
      <w:r w:rsidR="008F1DD1">
        <w:rPr>
          <w:rFonts w:asciiTheme="minorHAnsi" w:hAnsiTheme="minorHAnsi" w:cstheme="minorHAnsi"/>
          <w:iCs/>
        </w:rPr>
        <w:t xml:space="preserve"> </w:t>
      </w:r>
      <w:r w:rsidRPr="00B20B83">
        <w:rPr>
          <w:rFonts w:asciiTheme="minorHAnsi" w:hAnsiTheme="minorHAnsi" w:cstheme="minorHAnsi"/>
          <w:iCs/>
        </w:rPr>
        <w:t>простиру</w:t>
      </w:r>
      <w:r w:rsidR="008F1DD1">
        <w:rPr>
          <w:rFonts w:asciiTheme="minorHAnsi" w:hAnsiTheme="minorHAnsi" w:cstheme="minorHAnsi"/>
          <w:iCs/>
        </w:rPr>
        <w:t xml:space="preserve"> </w:t>
      </w:r>
      <w:r w:rsidRPr="00B20B83">
        <w:rPr>
          <w:rFonts w:asciiTheme="minorHAnsi" w:hAnsiTheme="minorHAnsi" w:cstheme="minorHAnsi"/>
          <w:iCs/>
        </w:rPr>
        <w:t>државни</w:t>
      </w:r>
      <w:r w:rsidR="008F1DD1">
        <w:rPr>
          <w:rFonts w:asciiTheme="minorHAnsi" w:hAnsiTheme="minorHAnsi" w:cstheme="minorHAnsi"/>
          <w:iCs/>
        </w:rPr>
        <w:t xml:space="preserve"> </w:t>
      </w:r>
      <w:r w:rsidRPr="00B20B83">
        <w:rPr>
          <w:rFonts w:asciiTheme="minorHAnsi" w:hAnsiTheme="minorHAnsi" w:cstheme="minorHAnsi"/>
          <w:iCs/>
        </w:rPr>
        <w:t>путеви имају</w:t>
      </w:r>
      <w:r w:rsidR="008F1DD1">
        <w:rPr>
          <w:rFonts w:asciiTheme="minorHAnsi" w:hAnsiTheme="minorHAnsi" w:cstheme="minorHAnsi"/>
          <w:iCs/>
        </w:rPr>
        <w:t xml:space="preserve"> </w:t>
      </w:r>
      <w:r w:rsidRPr="00B20B83">
        <w:rPr>
          <w:rFonts w:asciiTheme="minorHAnsi" w:hAnsiTheme="minorHAnsi" w:cstheme="minorHAnsi"/>
          <w:iCs/>
        </w:rPr>
        <w:t>организован</w:t>
      </w:r>
      <w:r w:rsidR="008F1DD1">
        <w:rPr>
          <w:rFonts w:asciiTheme="minorHAnsi" w:hAnsiTheme="minorHAnsi" w:cstheme="minorHAnsi"/>
          <w:iCs/>
        </w:rPr>
        <w:t xml:space="preserve"> </w:t>
      </w:r>
      <w:r w:rsidRPr="00B20B83">
        <w:rPr>
          <w:rFonts w:asciiTheme="minorHAnsi" w:hAnsiTheme="minorHAnsi" w:cstheme="minorHAnsi"/>
          <w:iCs/>
        </w:rPr>
        <w:t>јавни</w:t>
      </w:r>
      <w:r w:rsidR="008F1DD1">
        <w:rPr>
          <w:rFonts w:asciiTheme="minorHAnsi" w:hAnsiTheme="minorHAnsi" w:cstheme="minorHAnsi"/>
          <w:iCs/>
        </w:rPr>
        <w:t xml:space="preserve"> </w:t>
      </w:r>
      <w:r w:rsidRPr="00B20B83">
        <w:rPr>
          <w:rFonts w:asciiTheme="minorHAnsi" w:hAnsiTheme="minorHAnsi" w:cstheme="minorHAnsi"/>
          <w:iCs/>
        </w:rPr>
        <w:t>аутобуски</w:t>
      </w:r>
      <w:r w:rsidR="008F1DD1">
        <w:rPr>
          <w:rFonts w:asciiTheme="minorHAnsi" w:hAnsiTheme="minorHAnsi" w:cstheme="minorHAnsi"/>
          <w:iCs/>
        </w:rPr>
        <w:t xml:space="preserve"> </w:t>
      </w:r>
      <w:r w:rsidRPr="00B20B83">
        <w:rPr>
          <w:rFonts w:asciiTheme="minorHAnsi" w:hAnsiTheme="minorHAnsi" w:cstheme="minorHAnsi"/>
          <w:iCs/>
        </w:rPr>
        <w:t>превоз у оквиру</w:t>
      </w:r>
      <w:r w:rsidR="008F1DD1">
        <w:rPr>
          <w:rFonts w:asciiTheme="minorHAnsi" w:hAnsiTheme="minorHAnsi" w:cstheme="minorHAnsi"/>
          <w:iCs/>
        </w:rPr>
        <w:t xml:space="preserve"> </w:t>
      </w:r>
      <w:r w:rsidRPr="00B20B83">
        <w:rPr>
          <w:rFonts w:asciiTheme="minorHAnsi" w:hAnsiTheme="minorHAnsi" w:cstheme="minorHAnsi"/>
          <w:iCs/>
        </w:rPr>
        <w:t>међуградских</w:t>
      </w:r>
      <w:r w:rsidR="008F1DD1">
        <w:rPr>
          <w:rFonts w:asciiTheme="minorHAnsi" w:hAnsiTheme="minorHAnsi" w:cstheme="minorHAnsi"/>
          <w:iCs/>
        </w:rPr>
        <w:t xml:space="preserve"> </w:t>
      </w:r>
      <w:r w:rsidRPr="00B20B83">
        <w:rPr>
          <w:rFonts w:asciiTheme="minorHAnsi" w:hAnsiTheme="minorHAnsi" w:cstheme="minorHAnsi"/>
          <w:iCs/>
        </w:rPr>
        <w:t>линија, који је са недовољним</w:t>
      </w:r>
      <w:r w:rsidR="008F1DD1">
        <w:rPr>
          <w:rFonts w:asciiTheme="minorHAnsi" w:hAnsiTheme="minorHAnsi" w:cstheme="minorHAnsi"/>
          <w:iCs/>
        </w:rPr>
        <w:t xml:space="preserve"> </w:t>
      </w:r>
      <w:r w:rsidRPr="00B20B83">
        <w:rPr>
          <w:rFonts w:asciiTheme="minorHAnsi" w:hAnsiTheme="minorHAnsi" w:cstheme="minorHAnsi"/>
          <w:iCs/>
        </w:rPr>
        <w:t>бројем</w:t>
      </w:r>
      <w:r w:rsidR="008F1DD1">
        <w:rPr>
          <w:rFonts w:asciiTheme="minorHAnsi" w:hAnsiTheme="minorHAnsi" w:cstheme="minorHAnsi"/>
          <w:iCs/>
        </w:rPr>
        <w:t xml:space="preserve"> </w:t>
      </w:r>
      <w:r w:rsidRPr="00B20B83">
        <w:rPr>
          <w:rFonts w:asciiTheme="minorHAnsi" w:hAnsiTheme="minorHAnsi" w:cstheme="minorHAnsi"/>
          <w:iCs/>
        </w:rPr>
        <w:t>полазака и долазака, у односу</w:t>
      </w:r>
      <w:r w:rsidR="008F1DD1">
        <w:rPr>
          <w:rFonts w:asciiTheme="minorHAnsi" w:hAnsiTheme="minorHAnsi" w:cstheme="minorHAnsi"/>
          <w:iCs/>
        </w:rPr>
        <w:t xml:space="preserve"> </w:t>
      </w:r>
      <w:r w:rsidRPr="00B20B83">
        <w:rPr>
          <w:rFonts w:asciiTheme="minorHAnsi" w:hAnsiTheme="minorHAnsi" w:cstheme="minorHAnsi"/>
          <w:iCs/>
        </w:rPr>
        <w:t>на</w:t>
      </w:r>
      <w:r w:rsidR="008F1DD1">
        <w:rPr>
          <w:rFonts w:asciiTheme="minorHAnsi" w:hAnsiTheme="minorHAnsi" w:cstheme="minorHAnsi"/>
          <w:iCs/>
        </w:rPr>
        <w:t xml:space="preserve"> </w:t>
      </w:r>
      <w:r w:rsidRPr="00B20B83">
        <w:rPr>
          <w:rFonts w:asciiTheme="minorHAnsi" w:hAnsiTheme="minorHAnsi" w:cstheme="minorHAnsi"/>
          <w:iCs/>
        </w:rPr>
        <w:t>потребе</w:t>
      </w:r>
      <w:r w:rsidR="008F1DD1">
        <w:rPr>
          <w:rFonts w:asciiTheme="minorHAnsi" w:hAnsiTheme="minorHAnsi" w:cstheme="minorHAnsi"/>
          <w:iCs/>
        </w:rPr>
        <w:t xml:space="preserve"> </w:t>
      </w:r>
      <w:r w:rsidRPr="00B20B83">
        <w:rPr>
          <w:rFonts w:asciiTheme="minorHAnsi" w:hAnsiTheme="minorHAnsi" w:cstheme="minorHAnsi"/>
          <w:iCs/>
        </w:rPr>
        <w:t>становништва.</w:t>
      </w:r>
      <w:r w:rsidR="008F1DD1">
        <w:rPr>
          <w:rFonts w:asciiTheme="minorHAnsi" w:hAnsiTheme="minorHAnsi" w:cstheme="minorHAnsi"/>
          <w:iCs/>
        </w:rPr>
        <w:t xml:space="preserve"> </w:t>
      </w:r>
      <w:r w:rsidRPr="00B20B83">
        <w:rPr>
          <w:rFonts w:asciiTheme="minorHAnsi" w:hAnsiTheme="minorHAnsi" w:cstheme="minorHAnsi"/>
          <w:iCs/>
        </w:rPr>
        <w:t>Није</w:t>
      </w:r>
      <w:r w:rsidR="008F1DD1">
        <w:rPr>
          <w:rFonts w:asciiTheme="minorHAnsi" w:hAnsiTheme="minorHAnsi" w:cstheme="minorHAnsi"/>
          <w:iCs/>
        </w:rPr>
        <w:t xml:space="preserve"> </w:t>
      </w:r>
      <w:r w:rsidRPr="00B20B83">
        <w:rPr>
          <w:rFonts w:asciiTheme="minorHAnsi" w:hAnsiTheme="minorHAnsi" w:cstheme="minorHAnsi"/>
          <w:iCs/>
        </w:rPr>
        <w:t>организованј</w:t>
      </w:r>
      <w:r w:rsidR="008F1DD1">
        <w:rPr>
          <w:rFonts w:asciiTheme="minorHAnsi" w:hAnsiTheme="minorHAnsi" w:cstheme="minorHAnsi"/>
          <w:iCs/>
        </w:rPr>
        <w:t xml:space="preserve"> </w:t>
      </w:r>
      <w:r w:rsidRPr="00B20B83">
        <w:rPr>
          <w:rFonts w:asciiTheme="minorHAnsi" w:hAnsiTheme="minorHAnsi" w:cstheme="minorHAnsi"/>
          <w:iCs/>
        </w:rPr>
        <w:t>авни (аутобуски) превоз</w:t>
      </w:r>
      <w:r w:rsidR="008F1DD1">
        <w:rPr>
          <w:rFonts w:asciiTheme="minorHAnsi" w:hAnsiTheme="minorHAnsi" w:cstheme="minorHAnsi"/>
          <w:iCs/>
        </w:rPr>
        <w:t xml:space="preserve"> </w:t>
      </w:r>
      <w:r w:rsidRPr="00B20B83">
        <w:rPr>
          <w:rFonts w:asciiTheme="minorHAnsi" w:hAnsiTheme="minorHAnsi" w:cstheme="minorHAnsi"/>
          <w:iCs/>
        </w:rPr>
        <w:t>ка</w:t>
      </w:r>
      <w:r w:rsidR="008F1DD1">
        <w:rPr>
          <w:rFonts w:asciiTheme="minorHAnsi" w:hAnsiTheme="minorHAnsi" w:cstheme="minorHAnsi"/>
          <w:iCs/>
        </w:rPr>
        <w:t xml:space="preserve"> </w:t>
      </w:r>
      <w:r w:rsidRPr="00B20B83">
        <w:rPr>
          <w:rFonts w:asciiTheme="minorHAnsi" w:hAnsiTheme="minorHAnsi" w:cstheme="minorHAnsi"/>
          <w:iCs/>
        </w:rPr>
        <w:t>насељеним</w:t>
      </w:r>
      <w:r w:rsidR="008F1DD1">
        <w:rPr>
          <w:rFonts w:asciiTheme="minorHAnsi" w:hAnsiTheme="minorHAnsi" w:cstheme="minorHAnsi"/>
          <w:iCs/>
        </w:rPr>
        <w:t xml:space="preserve"> </w:t>
      </w:r>
      <w:r w:rsidRPr="00B20B83">
        <w:rPr>
          <w:rFonts w:asciiTheme="minorHAnsi" w:hAnsiTheme="minorHAnsi" w:cstheme="minorHAnsi"/>
          <w:iCs/>
        </w:rPr>
        <w:t>местима</w:t>
      </w:r>
      <w:r w:rsidR="008F1DD1">
        <w:rPr>
          <w:rFonts w:asciiTheme="minorHAnsi" w:hAnsiTheme="minorHAnsi" w:cstheme="minorHAnsi"/>
          <w:iCs/>
        </w:rPr>
        <w:t xml:space="preserve"> </w:t>
      </w:r>
      <w:r w:rsidRPr="00B20B83">
        <w:rPr>
          <w:rFonts w:asciiTheme="minorHAnsi" w:hAnsiTheme="minorHAnsi" w:cstheme="minorHAnsi"/>
          <w:iCs/>
        </w:rPr>
        <w:t>на</w:t>
      </w:r>
      <w:r w:rsidR="008F1DD1">
        <w:rPr>
          <w:rFonts w:asciiTheme="minorHAnsi" w:hAnsiTheme="minorHAnsi" w:cstheme="minorHAnsi"/>
          <w:iCs/>
        </w:rPr>
        <w:t xml:space="preserve"> </w:t>
      </w:r>
      <w:r w:rsidRPr="00B20B83">
        <w:rPr>
          <w:rFonts w:asciiTheme="minorHAnsi" w:hAnsiTheme="minorHAnsi" w:cstheme="minorHAnsi"/>
          <w:iCs/>
        </w:rPr>
        <w:t>територији</w:t>
      </w:r>
      <w:r w:rsidR="008F1DD1">
        <w:rPr>
          <w:rFonts w:asciiTheme="minorHAnsi" w:hAnsiTheme="minorHAnsi" w:cstheme="minorHAnsi"/>
          <w:iCs/>
        </w:rPr>
        <w:t xml:space="preserve"> </w:t>
      </w:r>
      <w:r w:rsidRPr="00B20B83">
        <w:rPr>
          <w:rFonts w:asciiTheme="minorHAnsi" w:hAnsiTheme="minorHAnsi" w:cstheme="minorHAnsi"/>
          <w:iCs/>
        </w:rPr>
        <w:t>Општине.</w:t>
      </w:r>
    </w:p>
    <w:p w14:paraId="2A906336" w14:textId="77777777" w:rsidR="00677D49" w:rsidRPr="00B20B83" w:rsidRDefault="00677D49" w:rsidP="00677D49">
      <w:pPr>
        <w:adjustRightInd w:val="0"/>
        <w:jc w:val="both"/>
        <w:rPr>
          <w:rFonts w:asciiTheme="minorHAnsi" w:hAnsiTheme="minorHAnsi" w:cstheme="minorHAnsi"/>
          <w:color w:val="000000"/>
          <w:lang w:val="sr-Cyrl-CS"/>
        </w:rPr>
      </w:pPr>
      <w:r w:rsidRPr="00B20B83">
        <w:rPr>
          <w:rFonts w:asciiTheme="minorHAnsi" w:hAnsiTheme="minorHAnsi" w:cstheme="minorHAnsi"/>
          <w:color w:val="000000"/>
          <w:lang w:val="sr-Cyrl-CS"/>
        </w:rPr>
        <w:t>Речни саобраћај је недовољно искоришћен у односу на потенцијал општине, река Дунав (Паневропски коридор VII), пловни пут који се кроз општину простире у дужини од 91 km, представљајући значајан природни и привредни ресурс.</w:t>
      </w:r>
    </w:p>
    <w:p w14:paraId="003AD654" w14:textId="77777777" w:rsidR="00677D49" w:rsidRPr="00B20B83" w:rsidRDefault="00677D49" w:rsidP="00677D49">
      <w:pPr>
        <w:adjustRightInd w:val="0"/>
        <w:jc w:val="both"/>
        <w:rPr>
          <w:rFonts w:asciiTheme="minorHAnsi" w:hAnsiTheme="minorHAnsi" w:cstheme="minorHAnsi"/>
          <w:color w:val="000000"/>
          <w:lang w:val="sr-Cyrl-CS"/>
        </w:rPr>
      </w:pPr>
    </w:p>
    <w:p w14:paraId="6C3D0178"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 xml:space="preserve">Реализација овог циља подразумева уређење, реконструкцију и изградњу примарне саобраћајне инфраструктуре, санацију најоштећенијих локалних праваца, развој бициклистичког и пешачког саобраћаја, решавање проблема паркирања. </w:t>
      </w:r>
    </w:p>
    <w:p w14:paraId="7B6E5832" w14:textId="77777777" w:rsidR="00677D49" w:rsidRPr="00B20B83" w:rsidRDefault="00677D49" w:rsidP="00677D49">
      <w:pPr>
        <w:rPr>
          <w:rFonts w:asciiTheme="minorHAnsi" w:hAnsiTheme="minorHAnsi" w:cstheme="minorHAnsi"/>
        </w:rPr>
      </w:pPr>
    </w:p>
    <w:p w14:paraId="533A6B47"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 xml:space="preserve">Показатељи учинка (индикатори) који се односе на ПРИОРИТЕТНИ ЦИЉ </w:t>
      </w:r>
      <w:r w:rsidRPr="00B20B83">
        <w:rPr>
          <w:rFonts w:asciiTheme="minorHAnsi" w:hAnsiTheme="minorHAnsi" w:cstheme="minorHAnsi"/>
          <w:b/>
          <w:i/>
          <w:lang w:val="en-GB"/>
        </w:rPr>
        <w:t>2</w:t>
      </w:r>
      <w:r w:rsidRPr="00B20B83">
        <w:rPr>
          <w:rFonts w:asciiTheme="minorHAnsi" w:hAnsiTheme="minorHAnsi" w:cstheme="minorHAnsi"/>
          <w:b/>
          <w:i/>
        </w:rPr>
        <w:t>.</w:t>
      </w:r>
      <w:r w:rsidRPr="00B20B83">
        <w:rPr>
          <w:rFonts w:asciiTheme="minorHAnsi" w:hAnsiTheme="minorHAnsi" w:cstheme="minorHAnsi"/>
          <w:b/>
          <w:i/>
          <w:lang w:val="en-GB"/>
        </w:rPr>
        <w:t>4.</w:t>
      </w:r>
      <w:r w:rsidRPr="00B20B83">
        <w:rPr>
          <w:rFonts w:asciiTheme="minorHAnsi" w:hAnsiTheme="minorHAnsi" w:cstheme="minorHAnsi"/>
          <w:b/>
          <w:i/>
        </w:rPr>
        <w:t xml:space="preserve">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B20B83" w14:paraId="0BDAB840" w14:textId="77777777" w:rsidTr="00143404">
        <w:tc>
          <w:tcPr>
            <w:tcW w:w="2553" w:type="dxa"/>
            <w:shd w:val="clear" w:color="auto" w:fill="8496B0" w:themeFill="text2" w:themeFillTint="99"/>
          </w:tcPr>
          <w:p w14:paraId="0332590A"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Показатељ учинка</w:t>
            </w:r>
          </w:p>
        </w:tc>
        <w:tc>
          <w:tcPr>
            <w:tcW w:w="1417" w:type="dxa"/>
            <w:shd w:val="clear" w:color="auto" w:fill="8496B0" w:themeFill="text2" w:themeFillTint="99"/>
          </w:tcPr>
          <w:p w14:paraId="3D8E8ABB"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Јед. мере</w:t>
            </w:r>
          </w:p>
        </w:tc>
        <w:tc>
          <w:tcPr>
            <w:tcW w:w="851" w:type="dxa"/>
            <w:shd w:val="clear" w:color="auto" w:fill="8496B0" w:themeFill="text2" w:themeFillTint="99"/>
          </w:tcPr>
          <w:p w14:paraId="206D0752"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Базна </w:t>
            </w:r>
          </w:p>
          <w:p w14:paraId="11BEA80A"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год. </w:t>
            </w:r>
          </w:p>
        </w:tc>
        <w:tc>
          <w:tcPr>
            <w:tcW w:w="992" w:type="dxa"/>
            <w:shd w:val="clear" w:color="auto" w:fill="8496B0" w:themeFill="text2" w:themeFillTint="99"/>
          </w:tcPr>
          <w:p w14:paraId="5A41338A"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Базна вредн.</w:t>
            </w:r>
          </w:p>
        </w:tc>
        <w:tc>
          <w:tcPr>
            <w:tcW w:w="1124" w:type="dxa"/>
            <w:shd w:val="clear" w:color="auto" w:fill="8496B0" w:themeFill="text2" w:themeFillTint="99"/>
          </w:tcPr>
          <w:p w14:paraId="12631FE9"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 xml:space="preserve">Циљна </w:t>
            </w:r>
          </w:p>
          <w:p w14:paraId="7FCBDAE6"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год.</w:t>
            </w:r>
          </w:p>
        </w:tc>
        <w:tc>
          <w:tcPr>
            <w:tcW w:w="1417" w:type="dxa"/>
            <w:shd w:val="clear" w:color="auto" w:fill="8496B0" w:themeFill="text2" w:themeFillTint="99"/>
          </w:tcPr>
          <w:p w14:paraId="4A999EAB"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Циљна вред.</w:t>
            </w:r>
          </w:p>
        </w:tc>
        <w:tc>
          <w:tcPr>
            <w:tcW w:w="1853" w:type="dxa"/>
            <w:shd w:val="clear" w:color="auto" w:fill="8496B0" w:themeFill="text2" w:themeFillTint="99"/>
          </w:tcPr>
          <w:p w14:paraId="0268DC5E"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Извор провере</w:t>
            </w:r>
          </w:p>
        </w:tc>
      </w:tr>
      <w:tr w:rsidR="00677D49" w:rsidRPr="00B20B83" w14:paraId="1482E749" w14:textId="77777777" w:rsidTr="00143404">
        <w:tc>
          <w:tcPr>
            <w:tcW w:w="2553" w:type="dxa"/>
          </w:tcPr>
          <w:p w14:paraId="60DB2845"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Удео реконструисаних локалних путева у односу на укупну дужину саобраћајница</w:t>
            </w:r>
          </w:p>
        </w:tc>
        <w:tc>
          <w:tcPr>
            <w:tcW w:w="1417" w:type="dxa"/>
          </w:tcPr>
          <w:p w14:paraId="52A4D8AA" w14:textId="77777777" w:rsidR="00677D49" w:rsidRPr="00B20B83" w:rsidRDefault="00677D49" w:rsidP="00143404">
            <w:pPr>
              <w:spacing w:before="60" w:after="60"/>
              <w:jc w:val="both"/>
              <w:rPr>
                <w:rFonts w:asciiTheme="minorHAnsi" w:hAnsiTheme="minorHAnsi" w:cstheme="minorHAnsi"/>
                <w:color w:val="365F91"/>
                <w:lang w:val="en-GB"/>
              </w:rPr>
            </w:pPr>
            <w:r w:rsidRPr="00B20B83">
              <w:rPr>
                <w:rFonts w:asciiTheme="minorHAnsi" w:hAnsiTheme="minorHAnsi" w:cstheme="minorHAnsi"/>
                <w:color w:val="365F91"/>
                <w:lang w:val="en-GB"/>
              </w:rPr>
              <w:t>%</w:t>
            </w:r>
          </w:p>
        </w:tc>
        <w:tc>
          <w:tcPr>
            <w:tcW w:w="851" w:type="dxa"/>
          </w:tcPr>
          <w:p w14:paraId="1918DB1C"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2023.</w:t>
            </w:r>
          </w:p>
        </w:tc>
        <w:tc>
          <w:tcPr>
            <w:tcW w:w="992" w:type="dxa"/>
          </w:tcPr>
          <w:p w14:paraId="699A837B"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5</w:t>
            </w:r>
          </w:p>
        </w:tc>
        <w:tc>
          <w:tcPr>
            <w:tcW w:w="1124" w:type="dxa"/>
          </w:tcPr>
          <w:p w14:paraId="67B2FC5E"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5888978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90</w:t>
            </w:r>
          </w:p>
        </w:tc>
        <w:tc>
          <w:tcPr>
            <w:tcW w:w="1853" w:type="dxa"/>
          </w:tcPr>
          <w:p w14:paraId="0B2B3AFE" w14:textId="77777777" w:rsidR="00677D49" w:rsidRPr="00B20B83" w:rsidRDefault="00677D49" w:rsidP="00143404">
            <w:pPr>
              <w:spacing w:before="60" w:after="60"/>
              <w:rPr>
                <w:rFonts w:asciiTheme="minorHAnsi" w:hAnsiTheme="minorHAnsi" w:cstheme="minorHAnsi"/>
              </w:rPr>
            </w:pPr>
            <w:r w:rsidRPr="00B20B83">
              <w:rPr>
                <w:rFonts w:asciiTheme="minorHAnsi" w:hAnsiTheme="minorHAnsi" w:cstheme="minorHAnsi"/>
                <w:bCs/>
                <w:color w:val="365F91"/>
              </w:rPr>
              <w:t>Извештај о раду ЈП Комуналац Кладово</w:t>
            </w:r>
          </w:p>
        </w:tc>
      </w:tr>
    </w:tbl>
    <w:p w14:paraId="7CEF9A28" w14:textId="77777777" w:rsidR="00677D49" w:rsidRPr="00B20B83" w:rsidRDefault="00677D49" w:rsidP="00677D49">
      <w:pPr>
        <w:spacing w:before="60" w:after="60"/>
        <w:jc w:val="both"/>
        <w:rPr>
          <w:rFonts w:asciiTheme="minorHAnsi" w:hAnsiTheme="minorHAnsi" w:cstheme="minorHAnsi"/>
        </w:rPr>
      </w:pPr>
    </w:p>
    <w:p w14:paraId="0EF9EB0B"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24BAB7E0" w14:textId="77777777" w:rsidR="00677D49" w:rsidRPr="00B20B83" w:rsidRDefault="00677D49" w:rsidP="00677D49">
      <w:pPr>
        <w:spacing w:before="60" w:after="60"/>
        <w:jc w:val="both"/>
        <w:rPr>
          <w:rFonts w:asciiTheme="minorHAnsi" w:hAnsiTheme="minorHAnsi" w:cstheme="minorHAnsi"/>
          <w:b/>
          <w:i/>
          <w:color w:val="000000"/>
          <w:u w:val="single"/>
        </w:rPr>
      </w:pPr>
    </w:p>
    <w:p w14:paraId="2A2CCCAA" w14:textId="77777777" w:rsidR="00677D49" w:rsidRPr="00B20B83" w:rsidRDefault="00677D49" w:rsidP="001F71B2">
      <w:pPr>
        <w:pStyle w:val="ListParagraph"/>
        <w:numPr>
          <w:ilvl w:val="0"/>
          <w:numId w:val="57"/>
        </w:numPr>
        <w:jc w:val="both"/>
        <w:rPr>
          <w:rFonts w:asciiTheme="minorHAnsi" w:hAnsiTheme="minorHAnsi" w:cstheme="minorHAnsi"/>
          <w:bCs/>
        </w:rPr>
      </w:pPr>
      <w:r w:rsidRPr="00B20B83">
        <w:rPr>
          <w:rFonts w:asciiTheme="minorHAnsi" w:hAnsiTheme="minorHAnsi" w:cstheme="minorHAnsi"/>
          <w:b/>
          <w:i/>
          <w:iCs/>
        </w:rPr>
        <w:t xml:space="preserve">ЦОР 11:  </w:t>
      </w:r>
      <w:r w:rsidRPr="00B20B83">
        <w:rPr>
          <w:rFonts w:asciiTheme="minorHAnsi" w:hAnsiTheme="minorHAnsi" w:cstheme="minorHAnsi"/>
          <w:bCs/>
          <w:i/>
        </w:rPr>
        <w:t>Учинити градове и људска насеља инклузивним, безбедним, отпорним и одрживим</w:t>
      </w:r>
    </w:p>
    <w:p w14:paraId="13B469C1" w14:textId="77777777" w:rsidR="00677D49" w:rsidRPr="00B20B83" w:rsidRDefault="00677D49" w:rsidP="001F71B2">
      <w:pPr>
        <w:pStyle w:val="ListParagraph"/>
        <w:numPr>
          <w:ilvl w:val="0"/>
          <w:numId w:val="57"/>
        </w:numPr>
        <w:jc w:val="both"/>
        <w:rPr>
          <w:rFonts w:asciiTheme="minorHAnsi" w:hAnsiTheme="minorHAnsi" w:cstheme="minorHAnsi"/>
        </w:rPr>
      </w:pPr>
      <w:r w:rsidRPr="00B20B83">
        <w:rPr>
          <w:rStyle w:val="broj"/>
          <w:rFonts w:asciiTheme="minorHAnsi" w:hAnsiTheme="minorHAnsi" w:cstheme="minorHAnsi"/>
          <w:b/>
          <w:bCs/>
          <w:shd w:val="clear" w:color="auto" w:fill="FFFFFF"/>
        </w:rPr>
        <w:t>Подциљ 11.2.</w:t>
      </w:r>
      <w:r w:rsidRPr="00B20B83">
        <w:rPr>
          <w:rFonts w:asciiTheme="minorHAnsi" w:hAnsiTheme="minorHAnsi" w:cstheme="minorHAnsi"/>
        </w:rPr>
        <w:t xml:space="preserve"> До краја 2030. омогућити приступ безбедним, јефтиним, приступачним и одрживим транспортним системима за све, унапређујући безбедност на путевима, пре свега проширивањем обима јавног превоза, уз обраћање посебне пажње на потребе оних који се налазе у рањивим ситуацијама, жена, деце, особа са инвалидитетом и старијих лица</w:t>
      </w:r>
    </w:p>
    <w:p w14:paraId="0B49DC58" w14:textId="77777777" w:rsidR="00677D49" w:rsidRPr="00B20B83" w:rsidRDefault="00677D49" w:rsidP="00677D49">
      <w:pPr>
        <w:pStyle w:val="ListParagraph"/>
        <w:jc w:val="both"/>
        <w:rPr>
          <w:rFonts w:asciiTheme="minorHAnsi" w:hAnsiTheme="minorHAnsi" w:cstheme="minorHAnsi"/>
        </w:rPr>
      </w:pPr>
    </w:p>
    <w:p w14:paraId="2B96DD88" w14:textId="77777777" w:rsidR="00677D49" w:rsidRPr="00B20B83" w:rsidRDefault="00677D49" w:rsidP="00677D49">
      <w:pPr>
        <w:spacing w:before="60" w:after="60"/>
        <w:jc w:val="both"/>
        <w:rPr>
          <w:rFonts w:asciiTheme="minorHAnsi" w:hAnsiTheme="minorHAnsi" w:cstheme="minorHAnsi"/>
          <w:b/>
          <w:color w:val="2E74B5" w:themeColor="accent1" w:themeShade="BF"/>
        </w:rPr>
      </w:pPr>
      <w:r w:rsidRPr="00B20B83">
        <w:rPr>
          <w:rFonts w:asciiTheme="minorHAnsi" w:hAnsiTheme="minorHAnsi" w:cstheme="minorHAnsi"/>
          <w:b/>
          <w:color w:val="2E74B5" w:themeColor="accent1" w:themeShade="BF"/>
        </w:rPr>
        <w:t xml:space="preserve">Мере за постизање приоритетног циља </w:t>
      </w:r>
      <w:r w:rsidRPr="00B20B83">
        <w:rPr>
          <w:rFonts w:asciiTheme="minorHAnsi" w:hAnsiTheme="minorHAnsi" w:cstheme="minorHAnsi"/>
          <w:b/>
          <w:color w:val="2E74B5" w:themeColor="accent1" w:themeShade="BF"/>
          <w:lang w:val="en-GB"/>
        </w:rPr>
        <w:t>2</w:t>
      </w:r>
      <w:r w:rsidRPr="00B20B83">
        <w:rPr>
          <w:rFonts w:asciiTheme="minorHAnsi" w:hAnsiTheme="minorHAnsi" w:cstheme="minorHAnsi"/>
          <w:b/>
          <w:color w:val="2E74B5" w:themeColor="accent1" w:themeShade="BF"/>
        </w:rPr>
        <w:t>.4.</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1948B224" w14:textId="77777777" w:rsidTr="00143404">
        <w:trPr>
          <w:trHeight w:val="606"/>
        </w:trPr>
        <w:tc>
          <w:tcPr>
            <w:tcW w:w="10207" w:type="dxa"/>
            <w:gridSpan w:val="7"/>
            <w:shd w:val="clear" w:color="auto" w:fill="ACB9CA"/>
          </w:tcPr>
          <w:p w14:paraId="55BD81C6" w14:textId="77777777" w:rsidR="00677D49" w:rsidRPr="00B20B83" w:rsidRDefault="00677D49" w:rsidP="00143404">
            <w:pPr>
              <w:pStyle w:val="NoSpacing"/>
              <w:widowControl w:val="0"/>
              <w:jc w:val="both"/>
              <w:rPr>
                <w:rFonts w:cstheme="minorHAnsi"/>
                <w:b/>
                <w:bCs/>
              </w:rPr>
            </w:pPr>
          </w:p>
          <w:p w14:paraId="62285AD3" w14:textId="77777777" w:rsidR="00677D49" w:rsidRPr="00B20B83" w:rsidRDefault="00677D49" w:rsidP="00143404">
            <w:pPr>
              <w:pStyle w:val="NoSpacing"/>
              <w:widowControl w:val="0"/>
              <w:jc w:val="both"/>
              <w:rPr>
                <w:rFonts w:cstheme="minorHAnsi"/>
                <w:b/>
                <w:bCs/>
              </w:rPr>
            </w:pPr>
            <w:r w:rsidRPr="00B20B83">
              <w:rPr>
                <w:rFonts w:cstheme="minorHAnsi"/>
                <w:b/>
                <w:bCs/>
              </w:rPr>
              <w:t>МЕРА 2.4.1. Реконструкција и изградњасаобраћајница и локалних путева</w:t>
            </w:r>
          </w:p>
          <w:p w14:paraId="41313EF2" w14:textId="77777777" w:rsidR="00677D49" w:rsidRPr="00B20B83" w:rsidRDefault="00677D49" w:rsidP="00143404">
            <w:pPr>
              <w:pStyle w:val="NoSpacing"/>
              <w:jc w:val="both"/>
              <w:rPr>
                <w:rFonts w:cstheme="minorHAnsi"/>
                <w:b/>
                <w:bCs/>
              </w:rPr>
            </w:pPr>
          </w:p>
        </w:tc>
      </w:tr>
      <w:tr w:rsidR="00677D49" w:rsidRPr="00B20B83" w14:paraId="31A9F1FD" w14:textId="77777777" w:rsidTr="00143404">
        <w:trPr>
          <w:trHeight w:val="538"/>
        </w:trPr>
        <w:tc>
          <w:tcPr>
            <w:tcW w:w="10207" w:type="dxa"/>
            <w:gridSpan w:val="7"/>
          </w:tcPr>
          <w:p w14:paraId="14E6DBF5"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7791076A" w14:textId="77777777" w:rsidR="00677D49" w:rsidRPr="00B20B83" w:rsidRDefault="00677D49" w:rsidP="00143404">
            <w:pPr>
              <w:spacing w:after="100"/>
              <w:jc w:val="both"/>
              <w:rPr>
                <w:rFonts w:asciiTheme="minorHAnsi" w:hAnsiTheme="minorHAnsi" w:cstheme="minorHAnsi"/>
              </w:rPr>
            </w:pPr>
            <w:r w:rsidRPr="00B20B83">
              <w:rPr>
                <w:rFonts w:asciiTheme="minorHAnsi" w:hAnsiTheme="minorHAnsi" w:cstheme="minorHAnsi"/>
              </w:rPr>
              <w:t xml:space="preserve">У оквиру ове мере радиће се на изградњи, реконструкцији, одржавању и коришћењу локалних путева и других јавних објеката који су од значаја за живот грађана како би се смањило саобраћајно оптерећење постојећих саобраћајница. То подразумева санацију, односно реконструкцију и повећање капацитета оштећених путева као и реконструкцију и повећање капацитета градских саобраћајница, посебно сабирних улица у самом центру града, кроз које се тренутно одвија и транзитни саобраћај (с обзиром на то да кроз град пролази државни пут првог реда а град нема обилазницу). </w:t>
            </w:r>
          </w:p>
          <w:p w14:paraId="11D65D4E" w14:textId="77777777" w:rsidR="00677D49" w:rsidRPr="00B20B83" w:rsidRDefault="00677D49" w:rsidP="00143404">
            <w:pPr>
              <w:pStyle w:val="NoSpacing"/>
              <w:widowControl w:val="0"/>
              <w:jc w:val="both"/>
              <w:rPr>
                <w:rFonts w:cstheme="minorHAnsi"/>
                <w:lang w:val="ru-RU"/>
              </w:rPr>
            </w:pPr>
            <w:r w:rsidRPr="00B20B83">
              <w:rPr>
                <w:rFonts w:cstheme="minorHAnsi"/>
              </w:rPr>
              <w:t>Мера подразумева и израду техничке документације за реконструкцију постојеће и изградњу нове саобраћајне инфраструктуре, као и и</w:t>
            </w:r>
            <w:r w:rsidRPr="00B20B83">
              <w:rPr>
                <w:rFonts w:cstheme="minorHAnsi"/>
                <w:lang w:val="ru-RU"/>
              </w:rPr>
              <w:t>зраду елебората  о стању путне мреже локалних путев</w:t>
            </w:r>
            <w:r w:rsidRPr="00B20B83">
              <w:rPr>
                <w:rFonts w:cstheme="minorHAnsi"/>
              </w:rPr>
              <w:t>a</w:t>
            </w:r>
            <w:r w:rsidRPr="00B20B83">
              <w:rPr>
                <w:rFonts w:cstheme="minorHAnsi"/>
                <w:lang w:val="ru-RU"/>
              </w:rPr>
              <w:t xml:space="preserve"> на територији општине.</w:t>
            </w:r>
          </w:p>
          <w:p w14:paraId="67C62D1C" w14:textId="77777777" w:rsidR="00677D49" w:rsidRPr="00B20B83" w:rsidRDefault="00677D49" w:rsidP="00143404">
            <w:pPr>
              <w:rPr>
                <w:rFonts w:asciiTheme="minorHAnsi" w:hAnsiTheme="minorHAnsi" w:cstheme="minorHAnsi"/>
                <w:lang w:val="ru-RU"/>
              </w:rPr>
            </w:pPr>
            <w:r w:rsidRPr="00B20B83">
              <w:rPr>
                <w:rFonts w:asciiTheme="minorHAnsi" w:hAnsiTheme="minorHAnsi" w:cstheme="minorHAnsi"/>
                <w:lang w:val="ru-RU"/>
              </w:rPr>
              <w:t>Оквирне активности:</w:t>
            </w:r>
          </w:p>
          <w:p w14:paraId="38BD78B8" w14:textId="77777777" w:rsidR="00677D49" w:rsidRPr="00B20B83" w:rsidRDefault="00677D49" w:rsidP="001F71B2">
            <w:pPr>
              <w:pStyle w:val="NoSpacing"/>
              <w:widowControl w:val="0"/>
              <w:numPr>
                <w:ilvl w:val="0"/>
                <w:numId w:val="53"/>
              </w:numPr>
              <w:jc w:val="both"/>
              <w:rPr>
                <w:rFonts w:cstheme="minorHAnsi"/>
              </w:rPr>
            </w:pPr>
            <w:r w:rsidRPr="00B20B83">
              <w:rPr>
                <w:rFonts w:cstheme="minorHAnsi"/>
              </w:rPr>
              <w:t>израда планске и урбанистичко - техничке документације за реконструкцију постојеће и изградњу нове саобраћајне инфраструктуре</w:t>
            </w:r>
          </w:p>
          <w:p w14:paraId="57CCF3BF" w14:textId="77777777" w:rsidR="00677D49" w:rsidRPr="00B20B83" w:rsidRDefault="00677D49" w:rsidP="001F71B2">
            <w:pPr>
              <w:pStyle w:val="ListParagraph"/>
              <w:numPr>
                <w:ilvl w:val="0"/>
                <w:numId w:val="29"/>
              </w:numPr>
              <w:autoSpaceDE/>
              <w:autoSpaceDN/>
              <w:contextualSpacing w:val="0"/>
              <w:outlineLvl w:val="1"/>
              <w:rPr>
                <w:rFonts w:asciiTheme="minorHAnsi" w:hAnsiTheme="minorHAnsi" w:cstheme="minorHAnsi"/>
                <w:lang w:val="ru-RU"/>
              </w:rPr>
            </w:pPr>
            <w:r w:rsidRPr="00B20B83">
              <w:rPr>
                <w:rFonts w:asciiTheme="minorHAnsi" w:hAnsiTheme="minorHAnsi" w:cstheme="minorHAnsi"/>
                <w:lang w:val="ru-RU"/>
              </w:rPr>
              <w:t>израда елебората  о стању путне мреже локалних путев</w:t>
            </w:r>
            <w:r w:rsidRPr="00B20B83">
              <w:rPr>
                <w:rFonts w:asciiTheme="minorHAnsi" w:hAnsiTheme="minorHAnsi" w:cstheme="minorHAnsi"/>
              </w:rPr>
              <w:t>a</w:t>
            </w:r>
            <w:r w:rsidRPr="00B20B83">
              <w:rPr>
                <w:rFonts w:asciiTheme="minorHAnsi" w:hAnsiTheme="minorHAnsi" w:cstheme="minorHAnsi"/>
                <w:lang w:val="ru-RU"/>
              </w:rPr>
              <w:t xml:space="preserve"> на територији општине</w:t>
            </w:r>
          </w:p>
          <w:p w14:paraId="6CAFDC79" w14:textId="77777777" w:rsidR="00677D49" w:rsidRPr="00B20B83" w:rsidRDefault="00677D49" w:rsidP="001F71B2">
            <w:pPr>
              <w:pStyle w:val="ListParagraph"/>
              <w:numPr>
                <w:ilvl w:val="0"/>
                <w:numId w:val="29"/>
              </w:numPr>
              <w:autoSpaceDE/>
              <w:autoSpaceDN/>
              <w:contextualSpacing w:val="0"/>
              <w:outlineLvl w:val="1"/>
              <w:rPr>
                <w:rFonts w:asciiTheme="minorHAnsi" w:hAnsiTheme="minorHAnsi" w:cstheme="minorHAnsi"/>
                <w:lang w:val="ru-RU"/>
              </w:rPr>
            </w:pPr>
            <w:r w:rsidRPr="00B20B83">
              <w:rPr>
                <w:rFonts w:asciiTheme="minorHAnsi" w:hAnsiTheme="minorHAnsi" w:cstheme="minorHAnsi"/>
                <w:lang w:val="ru-RU"/>
              </w:rPr>
              <w:t xml:space="preserve">извођење радова на реконструкцији путева </w:t>
            </w:r>
            <w:r w:rsidRPr="00B20B83">
              <w:rPr>
                <w:rFonts w:asciiTheme="minorHAnsi" w:hAnsiTheme="minorHAnsi" w:cstheme="minorHAnsi"/>
                <w:lang w:val="en-GB"/>
              </w:rPr>
              <w:t xml:space="preserve">II </w:t>
            </w:r>
            <w:r w:rsidRPr="00B20B83">
              <w:rPr>
                <w:rFonts w:asciiTheme="minorHAnsi" w:hAnsiTheme="minorHAnsi" w:cstheme="minorHAnsi"/>
                <w:lang w:val="ru-RU"/>
              </w:rPr>
              <w:t xml:space="preserve">реда </w:t>
            </w:r>
          </w:p>
        </w:tc>
      </w:tr>
      <w:tr w:rsidR="00677D49" w:rsidRPr="00B20B83" w14:paraId="48D0C2FD" w14:textId="77777777" w:rsidTr="00143404">
        <w:trPr>
          <w:trHeight w:val="679"/>
        </w:trPr>
        <w:tc>
          <w:tcPr>
            <w:tcW w:w="10207" w:type="dxa"/>
            <w:gridSpan w:val="7"/>
          </w:tcPr>
          <w:p w14:paraId="5FB53D44"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46FC490C"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40.000.000 РСД</w:t>
            </w:r>
          </w:p>
          <w:p w14:paraId="578B280D"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108C5AA2"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ЈП Комуналац Кладово</w:t>
            </w:r>
          </w:p>
          <w:p w14:paraId="737DBF82"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3A28C315"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1FFB901D" w14:textId="77777777" w:rsidTr="00143404">
        <w:trPr>
          <w:trHeight w:val="380"/>
        </w:trPr>
        <w:tc>
          <w:tcPr>
            <w:tcW w:w="3403" w:type="dxa"/>
            <w:shd w:val="clear" w:color="auto" w:fill="D5DCE4"/>
          </w:tcPr>
          <w:p w14:paraId="0BD52CE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0C27FD8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535B73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28C2F2B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9E6AE7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01C131A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6B9B972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4B01D2A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4545AD0" w14:textId="77777777" w:rsidTr="00143404">
        <w:trPr>
          <w:trHeight w:val="376"/>
        </w:trPr>
        <w:tc>
          <w:tcPr>
            <w:tcW w:w="3403" w:type="dxa"/>
          </w:tcPr>
          <w:p w14:paraId="10D45F89"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 xml:space="preserve">Дужина реконструисаних локалних путева и градских саобраћајница </w:t>
            </w:r>
          </w:p>
          <w:p w14:paraId="3E61CAAF" w14:textId="77777777" w:rsidR="00677D49" w:rsidRPr="00B20B83" w:rsidRDefault="00677D49" w:rsidP="00143404">
            <w:pPr>
              <w:rPr>
                <w:rFonts w:asciiTheme="minorHAnsi" w:hAnsiTheme="minorHAnsi" w:cstheme="minorHAnsi"/>
                <w:b/>
                <w:color w:val="365F91"/>
              </w:rPr>
            </w:pPr>
          </w:p>
        </w:tc>
        <w:tc>
          <w:tcPr>
            <w:tcW w:w="992" w:type="dxa"/>
          </w:tcPr>
          <w:p w14:paraId="48A97317"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км</w:t>
            </w:r>
          </w:p>
        </w:tc>
        <w:tc>
          <w:tcPr>
            <w:tcW w:w="851" w:type="dxa"/>
          </w:tcPr>
          <w:p w14:paraId="27B1193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0202C7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tcPr>
          <w:p w14:paraId="7D57A06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25B0BBC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30</w:t>
            </w:r>
          </w:p>
        </w:tc>
        <w:tc>
          <w:tcPr>
            <w:tcW w:w="1984" w:type="dxa"/>
          </w:tcPr>
          <w:p w14:paraId="0821660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color w:val="365F91"/>
              </w:rPr>
              <w:t>Извештај о раду ЈП Комуналац Кладово</w:t>
            </w:r>
          </w:p>
        </w:tc>
      </w:tr>
      <w:tr w:rsidR="00677D49" w:rsidRPr="00B20B83" w14:paraId="42504A1F" w14:textId="77777777" w:rsidTr="00143404">
        <w:trPr>
          <w:trHeight w:val="606"/>
        </w:trPr>
        <w:tc>
          <w:tcPr>
            <w:tcW w:w="10207" w:type="dxa"/>
            <w:gridSpan w:val="7"/>
            <w:shd w:val="clear" w:color="auto" w:fill="ACB9CA"/>
          </w:tcPr>
          <w:p w14:paraId="332C947C" w14:textId="77777777" w:rsidR="00677D49" w:rsidRPr="00B20B83" w:rsidRDefault="00677D49" w:rsidP="00143404">
            <w:pPr>
              <w:jc w:val="both"/>
              <w:rPr>
                <w:rFonts w:asciiTheme="minorHAnsi" w:hAnsiTheme="minorHAnsi" w:cstheme="minorHAnsi"/>
                <w:b/>
              </w:rPr>
            </w:pPr>
          </w:p>
          <w:p w14:paraId="5049385B" w14:textId="77777777" w:rsidR="00677D49" w:rsidRPr="00B20B83" w:rsidRDefault="00677D49" w:rsidP="00143404">
            <w:pPr>
              <w:jc w:val="both"/>
              <w:rPr>
                <w:rFonts w:asciiTheme="minorHAnsi" w:hAnsiTheme="minorHAnsi" w:cstheme="minorHAnsi"/>
                <w:b/>
              </w:rPr>
            </w:pPr>
            <w:r w:rsidRPr="00B20B83">
              <w:rPr>
                <w:rFonts w:asciiTheme="minorHAnsi" w:hAnsiTheme="minorHAnsi" w:cstheme="minorHAnsi"/>
                <w:b/>
              </w:rPr>
              <w:t>МЕРА 2.4.2. Одржавање и изградња остале инфраструктуре</w:t>
            </w:r>
          </w:p>
          <w:p w14:paraId="2403D6B3" w14:textId="77777777" w:rsidR="00677D49" w:rsidRPr="00B20B83" w:rsidRDefault="00677D49" w:rsidP="00143404">
            <w:pPr>
              <w:pStyle w:val="NoSpacing"/>
              <w:widowControl w:val="0"/>
              <w:suppressAutoHyphens/>
              <w:rPr>
                <w:rFonts w:cstheme="minorHAnsi"/>
                <w:b/>
                <w:bCs/>
              </w:rPr>
            </w:pPr>
          </w:p>
        </w:tc>
      </w:tr>
      <w:tr w:rsidR="00677D49" w:rsidRPr="00B20B83" w14:paraId="7A622FB8" w14:textId="77777777" w:rsidTr="00143404">
        <w:trPr>
          <w:trHeight w:val="538"/>
        </w:trPr>
        <w:tc>
          <w:tcPr>
            <w:tcW w:w="10207" w:type="dxa"/>
            <w:gridSpan w:val="7"/>
          </w:tcPr>
          <w:p w14:paraId="1D3870D7"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194D98F6" w14:textId="77777777" w:rsidR="00677D49" w:rsidRPr="00B20B83" w:rsidRDefault="00677D49" w:rsidP="00143404">
            <w:pPr>
              <w:spacing w:after="100"/>
              <w:jc w:val="both"/>
              <w:rPr>
                <w:rFonts w:asciiTheme="minorHAnsi" w:hAnsiTheme="minorHAnsi" w:cstheme="minorHAnsi"/>
              </w:rPr>
            </w:pPr>
            <w:r w:rsidRPr="00B20B83">
              <w:rPr>
                <w:rFonts w:asciiTheme="minorHAnsi" w:hAnsiTheme="minorHAnsi" w:cstheme="minorHAnsi"/>
              </w:rPr>
              <w:t>Мера подразумева изградњу бициклистичких стаза, што би дало алтернативу моторном саобраћају. Тиме би се смањиле потребе за паркирањем, потребе за другим видовима превоза, алии саобраћајна оптерећења центра града. Такође, мера подразумеваи изградњу пешачких стаза и изградњу нових и реконструкцију постојећих тротоара.</w:t>
            </w:r>
          </w:p>
          <w:p w14:paraId="50F1D954" w14:textId="77777777" w:rsidR="00677D49" w:rsidRPr="00B20B83" w:rsidRDefault="00677D49" w:rsidP="00143404">
            <w:pPr>
              <w:spacing w:after="100"/>
              <w:jc w:val="both"/>
              <w:rPr>
                <w:rFonts w:asciiTheme="minorHAnsi" w:hAnsiTheme="minorHAnsi" w:cstheme="minorHAnsi"/>
              </w:rPr>
            </w:pPr>
            <w:r w:rsidRPr="00B20B83">
              <w:rPr>
                <w:rFonts w:asciiTheme="minorHAnsi" w:hAnsiTheme="minorHAnsi" w:cstheme="minorHAnsi"/>
              </w:rPr>
              <w:t xml:space="preserve">У оквиру ове мере општина ће радити на унапређивању јавних паркиралишта, реконструисати и обновити  постојећа паркиралишта са појачаним одржавањем. </w:t>
            </w:r>
          </w:p>
          <w:p w14:paraId="692B3BB0" w14:textId="77777777" w:rsidR="00677D49" w:rsidRPr="00B20B83" w:rsidRDefault="00677D49" w:rsidP="00143404">
            <w:pPr>
              <w:jc w:val="both"/>
              <w:rPr>
                <w:rFonts w:asciiTheme="minorHAnsi" w:eastAsia="Times New Roman" w:hAnsiTheme="minorHAnsi" w:cstheme="minorHAnsi"/>
              </w:rPr>
            </w:pPr>
            <w:r w:rsidRPr="00B20B83">
              <w:rPr>
                <w:rFonts w:asciiTheme="minorHAnsi" w:eastAsia="Times New Roman" w:hAnsiTheme="minorHAnsi" w:cstheme="minorHAnsi"/>
              </w:rPr>
              <w:t xml:space="preserve">Проблем паса луталица је актуелан и у последње време поприма алармантане оквире како у Кладово тако и на територији читавог Борског округа. Трајно збрињавање паса луталица јесте приоритетни циљ општине, док би вакцинација, привремено збрињавање, стерилизација и пружање медицинске помоћи престављало први и почетни корак. </w:t>
            </w:r>
          </w:p>
          <w:p w14:paraId="3A9DB66A" w14:textId="77777777" w:rsidR="00677D49" w:rsidRPr="00B20B83" w:rsidRDefault="00677D49" w:rsidP="00143404">
            <w:pPr>
              <w:jc w:val="both"/>
              <w:rPr>
                <w:rFonts w:asciiTheme="minorHAnsi" w:eastAsia="Times New Roman" w:hAnsiTheme="minorHAnsi" w:cstheme="minorHAnsi"/>
                <w:bCs/>
              </w:rPr>
            </w:pPr>
            <w:r w:rsidRPr="00B20B83">
              <w:rPr>
                <w:rFonts w:asciiTheme="minorHAnsi" w:eastAsia="Times New Roman" w:hAnsiTheme="minorHAnsi" w:cstheme="minorHAnsi"/>
                <w:bCs/>
              </w:rPr>
              <w:t xml:space="preserve">Кладово се сусреће са проблемом неуређених сеоских гробаља, који је неопходно решити, који је обухваћен овом мером. </w:t>
            </w:r>
          </w:p>
          <w:p w14:paraId="4F6BD46D" w14:textId="77777777" w:rsidR="00677D49" w:rsidRDefault="00677D49" w:rsidP="002E3BAA">
            <w:pPr>
              <w:jc w:val="both"/>
              <w:rPr>
                <w:rFonts w:asciiTheme="minorHAnsi" w:hAnsiTheme="minorHAnsi" w:cstheme="minorHAnsi"/>
                <w:lang w:val="ru-RU"/>
              </w:rPr>
            </w:pPr>
            <w:r w:rsidRPr="002E3BAA">
              <w:rPr>
                <w:rFonts w:asciiTheme="minorHAnsi" w:eastAsia="Times New Roman" w:hAnsiTheme="minorHAnsi" w:cstheme="minorHAnsi"/>
              </w:rPr>
              <w:t>Оквирне а</w:t>
            </w:r>
            <w:r w:rsidRPr="002E3BAA">
              <w:rPr>
                <w:rFonts w:asciiTheme="minorHAnsi" w:hAnsiTheme="minorHAnsi" w:cstheme="minorHAnsi"/>
                <w:lang w:val="ru-RU"/>
              </w:rPr>
              <w:t>ктивности:</w:t>
            </w:r>
          </w:p>
          <w:p w14:paraId="76C14438" w14:textId="77777777" w:rsidR="002E3BAA" w:rsidRPr="002E3BAA" w:rsidRDefault="002E3BAA" w:rsidP="001F71B2">
            <w:pPr>
              <w:pStyle w:val="ListParagraph"/>
              <w:numPr>
                <w:ilvl w:val="0"/>
                <w:numId w:val="73"/>
              </w:numPr>
              <w:jc w:val="both"/>
              <w:rPr>
                <w:rFonts w:asciiTheme="minorHAnsi" w:hAnsiTheme="minorHAnsi" w:cstheme="minorHAnsi"/>
                <w:lang w:val="ru-RU"/>
              </w:rPr>
            </w:pPr>
            <w:r>
              <w:rPr>
                <w:rFonts w:asciiTheme="minorHAnsi" w:hAnsiTheme="minorHAnsi" w:cstheme="minorHAnsi"/>
                <w:lang w:val="ru-RU"/>
              </w:rPr>
              <w:t>изградња градског базена</w:t>
            </w:r>
          </w:p>
          <w:p w14:paraId="6F630463"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одржавање и изградња бициклистичких и пешачких</w:t>
            </w:r>
            <w:r w:rsidR="003547E9">
              <w:rPr>
                <w:rFonts w:asciiTheme="minorHAnsi" w:hAnsiTheme="minorHAnsi" w:cstheme="minorHAnsi"/>
              </w:rPr>
              <w:t xml:space="preserve"> </w:t>
            </w:r>
            <w:r w:rsidRPr="00B20B83">
              <w:rPr>
                <w:rFonts w:asciiTheme="minorHAnsi" w:hAnsiTheme="minorHAnsi" w:cstheme="minorHAnsi"/>
              </w:rPr>
              <w:t>стаза</w:t>
            </w:r>
          </w:p>
          <w:p w14:paraId="44AC4778"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одржавање и изградња</w:t>
            </w:r>
            <w:r w:rsidR="00071FFC">
              <w:rPr>
                <w:rFonts w:asciiTheme="minorHAnsi" w:hAnsiTheme="minorHAnsi" w:cstheme="minorHAnsi"/>
              </w:rPr>
              <w:t xml:space="preserve"> </w:t>
            </w:r>
            <w:r w:rsidRPr="00B20B83">
              <w:rPr>
                <w:rFonts w:asciiTheme="minorHAnsi" w:hAnsiTheme="minorHAnsi" w:cstheme="minorHAnsi"/>
              </w:rPr>
              <w:t>паркинг</w:t>
            </w:r>
            <w:r w:rsidR="00071FFC">
              <w:rPr>
                <w:rFonts w:asciiTheme="minorHAnsi" w:hAnsiTheme="minorHAnsi" w:cstheme="minorHAnsi"/>
              </w:rPr>
              <w:t xml:space="preserve"> </w:t>
            </w:r>
            <w:r w:rsidRPr="00B20B83">
              <w:rPr>
                <w:rFonts w:asciiTheme="minorHAnsi" w:hAnsiTheme="minorHAnsi" w:cstheme="minorHAnsi"/>
              </w:rPr>
              <w:t>простора</w:t>
            </w:r>
          </w:p>
          <w:p w14:paraId="203EAA07"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rPr>
            </w:pPr>
            <w:r w:rsidRPr="00B20B83">
              <w:rPr>
                <w:rFonts w:asciiTheme="minorHAnsi" w:hAnsiTheme="minorHAnsi" w:cstheme="minorHAnsi"/>
              </w:rPr>
              <w:t>изградња и уређење</w:t>
            </w:r>
            <w:r w:rsidR="00071FFC">
              <w:rPr>
                <w:rFonts w:asciiTheme="minorHAnsi" w:hAnsiTheme="minorHAnsi" w:cstheme="minorHAnsi"/>
              </w:rPr>
              <w:t xml:space="preserve"> </w:t>
            </w:r>
            <w:r w:rsidRPr="00B20B83">
              <w:rPr>
                <w:rFonts w:asciiTheme="minorHAnsi" w:hAnsiTheme="minorHAnsi" w:cstheme="minorHAnsi"/>
              </w:rPr>
              <w:t>сточних</w:t>
            </w:r>
            <w:r w:rsidR="00071FFC">
              <w:rPr>
                <w:rFonts w:asciiTheme="minorHAnsi" w:hAnsiTheme="minorHAnsi" w:cstheme="minorHAnsi"/>
              </w:rPr>
              <w:t xml:space="preserve"> </w:t>
            </w:r>
            <w:r w:rsidRPr="00B20B83">
              <w:rPr>
                <w:rFonts w:asciiTheme="minorHAnsi" w:hAnsiTheme="minorHAnsi" w:cstheme="minorHAnsi"/>
              </w:rPr>
              <w:t>пијаца</w:t>
            </w:r>
          </w:p>
          <w:p w14:paraId="1F0D8372" w14:textId="77777777" w:rsidR="00677D49" w:rsidRPr="00B20B83" w:rsidRDefault="00677D49" w:rsidP="001F71B2">
            <w:pPr>
              <w:pStyle w:val="NoSpacing"/>
              <w:widowControl w:val="0"/>
              <w:numPr>
                <w:ilvl w:val="0"/>
                <w:numId w:val="39"/>
              </w:numPr>
              <w:suppressAutoHyphens/>
              <w:rPr>
                <w:rFonts w:cstheme="minorHAnsi"/>
                <w:b/>
                <w:bCs/>
                <w:lang w:val="ru-RU"/>
              </w:rPr>
            </w:pPr>
            <w:r w:rsidRPr="00B20B83">
              <w:rPr>
                <w:rFonts w:cstheme="minorHAnsi"/>
              </w:rPr>
              <w:t>уређење сеоских гробаља</w:t>
            </w:r>
          </w:p>
          <w:p w14:paraId="64786907" w14:textId="77777777" w:rsidR="00677D49" w:rsidRPr="00B20B83" w:rsidRDefault="00677D49" w:rsidP="001F71B2">
            <w:pPr>
              <w:pStyle w:val="NoSpacing"/>
              <w:widowControl w:val="0"/>
              <w:numPr>
                <w:ilvl w:val="0"/>
                <w:numId w:val="39"/>
              </w:numPr>
              <w:suppressAutoHyphens/>
              <w:rPr>
                <w:rFonts w:cstheme="minorHAnsi"/>
                <w:b/>
                <w:bCs/>
                <w:lang w:val="ru-RU"/>
              </w:rPr>
            </w:pPr>
            <w:r w:rsidRPr="00B20B83">
              <w:rPr>
                <w:rFonts w:cstheme="minorHAnsi"/>
                <w:lang w:val="ru-RU"/>
              </w:rPr>
              <w:t>изградња азила за псе</w:t>
            </w:r>
          </w:p>
        </w:tc>
      </w:tr>
      <w:tr w:rsidR="00677D49" w:rsidRPr="00B20B83" w14:paraId="05973923" w14:textId="77777777" w:rsidTr="00143404">
        <w:trPr>
          <w:trHeight w:val="679"/>
        </w:trPr>
        <w:tc>
          <w:tcPr>
            <w:tcW w:w="10207" w:type="dxa"/>
            <w:gridSpan w:val="7"/>
          </w:tcPr>
          <w:p w14:paraId="23CDA18D"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22BB73DE" w14:textId="77777777" w:rsidR="00677D49" w:rsidRPr="00B20B83" w:rsidRDefault="00677D49" w:rsidP="00143404">
            <w:pPr>
              <w:pStyle w:val="NoSpacing"/>
              <w:rPr>
                <w:rFonts w:cstheme="minorHAnsi"/>
                <w:bCs/>
              </w:rPr>
            </w:pPr>
            <w:r w:rsidRPr="00B20B83">
              <w:rPr>
                <w:rFonts w:cstheme="minorHAnsi"/>
                <w:b/>
              </w:rPr>
              <w:t xml:space="preserve">Процена потребних финансијских </w:t>
            </w:r>
            <w:r w:rsidRPr="00071FFC">
              <w:rPr>
                <w:rFonts w:cstheme="minorHAnsi"/>
                <w:b/>
              </w:rPr>
              <w:t xml:space="preserve">средстава: </w:t>
            </w:r>
            <w:r w:rsidR="00071FFC" w:rsidRPr="00071FFC">
              <w:rPr>
                <w:rFonts w:cstheme="minorHAnsi"/>
                <w:bCs/>
              </w:rPr>
              <w:t>5</w:t>
            </w:r>
            <w:r w:rsidRPr="00071FFC">
              <w:rPr>
                <w:rFonts w:cstheme="minorHAnsi"/>
                <w:bCs/>
              </w:rPr>
              <w:t>0.000.000</w:t>
            </w:r>
            <w:r w:rsidR="00071FFC" w:rsidRPr="00071FFC">
              <w:rPr>
                <w:rFonts w:cstheme="minorHAnsi"/>
                <w:bCs/>
              </w:rPr>
              <w:t>/годишње</w:t>
            </w:r>
            <w:r w:rsidRPr="00071FFC">
              <w:rPr>
                <w:rFonts w:cstheme="minorHAnsi"/>
                <w:bCs/>
              </w:rPr>
              <w:t xml:space="preserve"> РСД</w:t>
            </w:r>
          </w:p>
          <w:p w14:paraId="0C58D6BB"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4732778F"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ЈП Комуналац Кладово</w:t>
            </w:r>
          </w:p>
          <w:p w14:paraId="7621888E"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7F80A718"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0E2C8041" w14:textId="77777777" w:rsidTr="00143404">
        <w:trPr>
          <w:trHeight w:val="380"/>
        </w:trPr>
        <w:tc>
          <w:tcPr>
            <w:tcW w:w="3403" w:type="dxa"/>
            <w:shd w:val="clear" w:color="auto" w:fill="D5DCE4"/>
          </w:tcPr>
          <w:p w14:paraId="1577991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28396CC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E0F3BE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6979E16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03CA5B5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051E96F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01920EF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B5605E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8A774C2" w14:textId="77777777" w:rsidTr="00143404">
        <w:trPr>
          <w:trHeight w:val="376"/>
        </w:trPr>
        <w:tc>
          <w:tcPr>
            <w:tcW w:w="3403" w:type="dxa"/>
          </w:tcPr>
          <w:p w14:paraId="5C40F1B0"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Број изграђених тротоара у граду</w:t>
            </w:r>
          </w:p>
        </w:tc>
        <w:tc>
          <w:tcPr>
            <w:tcW w:w="992" w:type="dxa"/>
          </w:tcPr>
          <w:p w14:paraId="4284CFFE"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7C2C220E"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44236AA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tcPr>
          <w:p w14:paraId="1DC01E6E"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6E5C228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8</w:t>
            </w:r>
          </w:p>
        </w:tc>
        <w:tc>
          <w:tcPr>
            <w:tcW w:w="1984" w:type="dxa"/>
          </w:tcPr>
          <w:p w14:paraId="5FA644B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Извештај о раду ОУ</w:t>
            </w:r>
          </w:p>
        </w:tc>
      </w:tr>
      <w:tr w:rsidR="00677D49" w:rsidRPr="00B20B83" w14:paraId="37B823A6" w14:textId="77777777" w:rsidTr="00143404">
        <w:trPr>
          <w:trHeight w:val="376"/>
        </w:trPr>
        <w:tc>
          <w:tcPr>
            <w:tcW w:w="3403" w:type="dxa"/>
          </w:tcPr>
          <w:p w14:paraId="1B36DA25" w14:textId="77777777" w:rsidR="00677D49" w:rsidRPr="00B20B83" w:rsidRDefault="00677D49" w:rsidP="00143404">
            <w:pPr>
              <w:pStyle w:val="TableParagraph"/>
              <w:spacing w:before="40" w:line="276" w:lineRule="auto"/>
              <w:ind w:left="0"/>
              <w:rPr>
                <w:rFonts w:asciiTheme="minorHAnsi" w:hAnsiTheme="minorHAnsi" w:cstheme="minorHAnsi"/>
                <w:bCs/>
                <w:color w:val="365F91"/>
                <w:lang w:val="ru-RU"/>
              </w:rPr>
            </w:pPr>
            <w:r w:rsidRPr="00B20B83">
              <w:rPr>
                <w:rFonts w:asciiTheme="minorHAnsi" w:hAnsiTheme="minorHAnsi" w:cstheme="minorHAnsi"/>
                <w:bCs/>
                <w:color w:val="365F91"/>
                <w:lang w:val="ru-RU"/>
              </w:rPr>
              <w:t>Дужина изграђених бициклистичких стаза</w:t>
            </w:r>
          </w:p>
        </w:tc>
        <w:tc>
          <w:tcPr>
            <w:tcW w:w="992" w:type="dxa"/>
          </w:tcPr>
          <w:p w14:paraId="225B829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км</w:t>
            </w:r>
          </w:p>
        </w:tc>
        <w:tc>
          <w:tcPr>
            <w:tcW w:w="851" w:type="dxa"/>
          </w:tcPr>
          <w:p w14:paraId="2BAE1A8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13C529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tcPr>
          <w:p w14:paraId="1238F80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2E9096A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6</w:t>
            </w:r>
          </w:p>
        </w:tc>
        <w:tc>
          <w:tcPr>
            <w:tcW w:w="1984" w:type="dxa"/>
          </w:tcPr>
          <w:p w14:paraId="7BEFC07B"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tc>
      </w:tr>
      <w:tr w:rsidR="00677D49" w:rsidRPr="00B20B83" w14:paraId="6F7E09DF" w14:textId="77777777" w:rsidTr="00143404">
        <w:trPr>
          <w:trHeight w:val="606"/>
        </w:trPr>
        <w:tc>
          <w:tcPr>
            <w:tcW w:w="10207" w:type="dxa"/>
            <w:gridSpan w:val="7"/>
            <w:shd w:val="clear" w:color="auto" w:fill="ACB9CA"/>
          </w:tcPr>
          <w:p w14:paraId="2E3C5F9D" w14:textId="77777777" w:rsidR="00677D49" w:rsidRPr="00B20B83" w:rsidRDefault="00677D49" w:rsidP="00143404">
            <w:pPr>
              <w:jc w:val="both"/>
              <w:rPr>
                <w:rFonts w:asciiTheme="minorHAnsi" w:hAnsiTheme="minorHAnsi" w:cstheme="minorHAnsi"/>
                <w:b/>
              </w:rPr>
            </w:pPr>
          </w:p>
          <w:p w14:paraId="5D2CC860" w14:textId="77777777" w:rsidR="00677D49" w:rsidRPr="00B20B83" w:rsidRDefault="00677D49" w:rsidP="00143404">
            <w:pPr>
              <w:jc w:val="both"/>
              <w:rPr>
                <w:rFonts w:asciiTheme="minorHAnsi" w:hAnsiTheme="minorHAnsi" w:cstheme="minorHAnsi"/>
                <w:lang w:val="ru-RU"/>
              </w:rPr>
            </w:pPr>
            <w:r w:rsidRPr="00B20B83">
              <w:rPr>
                <w:rFonts w:asciiTheme="minorHAnsi" w:hAnsiTheme="minorHAnsi" w:cstheme="minorHAnsi"/>
                <w:b/>
              </w:rPr>
              <w:t>МЕРА 2.4.3. Постављање саобраћајне сигнализације</w:t>
            </w:r>
          </w:p>
          <w:p w14:paraId="1A0FE983" w14:textId="77777777" w:rsidR="00677D49" w:rsidRPr="00B20B83" w:rsidRDefault="00677D49" w:rsidP="00143404">
            <w:pPr>
              <w:pStyle w:val="NoSpacing"/>
              <w:jc w:val="both"/>
              <w:rPr>
                <w:rFonts w:cstheme="minorHAnsi"/>
                <w:b/>
                <w:bCs/>
              </w:rPr>
            </w:pPr>
          </w:p>
        </w:tc>
      </w:tr>
      <w:tr w:rsidR="00677D49" w:rsidRPr="00B20B83" w14:paraId="10C46835" w14:textId="77777777" w:rsidTr="00143404">
        <w:trPr>
          <w:trHeight w:val="538"/>
        </w:trPr>
        <w:tc>
          <w:tcPr>
            <w:tcW w:w="10207" w:type="dxa"/>
            <w:gridSpan w:val="7"/>
          </w:tcPr>
          <w:p w14:paraId="514DB48F"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2D14B83A" w14:textId="77777777" w:rsidR="00677D49" w:rsidRPr="00B20B83" w:rsidRDefault="00677D49" w:rsidP="00143404">
            <w:pPr>
              <w:rPr>
                <w:rFonts w:asciiTheme="minorHAnsi" w:hAnsiTheme="minorHAnsi" w:cstheme="minorHAnsi"/>
                <w:lang w:val="ru-RU"/>
              </w:rPr>
            </w:pPr>
            <w:r w:rsidRPr="00B20B83">
              <w:rPr>
                <w:rFonts w:asciiTheme="minorHAnsi" w:hAnsiTheme="minorHAnsi" w:cstheme="minorHAnsi"/>
                <w:lang w:val="ru-RU"/>
              </w:rPr>
              <w:t>Мера подразумева активности у циљу повећане безбедности грађана:</w:t>
            </w:r>
          </w:p>
          <w:p w14:paraId="0EEC6097" w14:textId="77777777" w:rsidR="00677D49" w:rsidRPr="00B20B83" w:rsidRDefault="00677D49" w:rsidP="001F71B2">
            <w:pPr>
              <w:pStyle w:val="ListParagraph"/>
              <w:numPr>
                <w:ilvl w:val="0"/>
                <w:numId w:val="39"/>
              </w:numPr>
              <w:autoSpaceDE/>
              <w:autoSpaceDN/>
              <w:contextualSpacing w:val="0"/>
              <w:outlineLvl w:val="1"/>
              <w:rPr>
                <w:rFonts w:asciiTheme="minorHAnsi" w:hAnsiTheme="minorHAnsi" w:cstheme="minorHAnsi"/>
                <w:lang w:val="ru-RU"/>
              </w:rPr>
            </w:pPr>
            <w:r w:rsidRPr="00B20B83">
              <w:rPr>
                <w:rFonts w:asciiTheme="minorHAnsi" w:hAnsiTheme="minorHAnsi" w:cstheme="minorHAnsi"/>
                <w:lang w:val="ru-RU"/>
              </w:rPr>
              <w:t>израда пројекта унапређења безбедности саобраћаја на путевима</w:t>
            </w:r>
          </w:p>
          <w:p w14:paraId="1D423A54" w14:textId="77777777" w:rsidR="00677D49" w:rsidRPr="00B20B83" w:rsidRDefault="00677D49" w:rsidP="001F71B2">
            <w:pPr>
              <w:pStyle w:val="NoSpacing"/>
              <w:widowControl w:val="0"/>
              <w:numPr>
                <w:ilvl w:val="0"/>
                <w:numId w:val="39"/>
              </w:numPr>
              <w:suppressAutoHyphens/>
              <w:rPr>
                <w:rFonts w:cstheme="minorHAnsi"/>
                <w:lang w:val="ru-RU"/>
              </w:rPr>
            </w:pPr>
            <w:r w:rsidRPr="00B20B83">
              <w:rPr>
                <w:rFonts w:cstheme="minorHAnsi"/>
                <w:bCs/>
                <w:lang w:val="ru-RU"/>
              </w:rPr>
              <w:t>постављање вертикалне и хоризонталне саобраћајне сигнализације у близини школа и предшколских установа</w:t>
            </w:r>
          </w:p>
        </w:tc>
      </w:tr>
      <w:tr w:rsidR="00677D49" w:rsidRPr="00B20B83" w14:paraId="4A6A35B5" w14:textId="77777777" w:rsidTr="00143404">
        <w:trPr>
          <w:trHeight w:val="679"/>
        </w:trPr>
        <w:tc>
          <w:tcPr>
            <w:tcW w:w="10207" w:type="dxa"/>
            <w:gridSpan w:val="7"/>
          </w:tcPr>
          <w:p w14:paraId="59DE7BDD"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4742B97B"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500.000 РСД</w:t>
            </w:r>
          </w:p>
          <w:p w14:paraId="65D2889C"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58CFBC36"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Савет за безбедност саобраћаја</w:t>
            </w:r>
          </w:p>
          <w:p w14:paraId="347440E7"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6AEABD39"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144052CE" w14:textId="77777777" w:rsidTr="00143404">
        <w:trPr>
          <w:trHeight w:val="380"/>
        </w:trPr>
        <w:tc>
          <w:tcPr>
            <w:tcW w:w="3403" w:type="dxa"/>
            <w:shd w:val="clear" w:color="auto" w:fill="D5DCE4"/>
          </w:tcPr>
          <w:p w14:paraId="679B404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49FE211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54735E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7EBEFF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01623CD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30C4B09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04B84CD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2D68458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43EF20D1" w14:textId="77777777" w:rsidTr="00143404">
        <w:trPr>
          <w:trHeight w:val="376"/>
        </w:trPr>
        <w:tc>
          <w:tcPr>
            <w:tcW w:w="3403" w:type="dxa"/>
          </w:tcPr>
          <w:p w14:paraId="02B5633F"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 постављених путоказа</w:t>
            </w:r>
          </w:p>
        </w:tc>
        <w:tc>
          <w:tcPr>
            <w:tcW w:w="992" w:type="dxa"/>
          </w:tcPr>
          <w:p w14:paraId="03AD1EC7"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23825A94"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AD99AE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tcPr>
          <w:p w14:paraId="6918C9F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7708E317"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40</w:t>
            </w:r>
          </w:p>
        </w:tc>
        <w:tc>
          <w:tcPr>
            <w:tcW w:w="1984" w:type="dxa"/>
          </w:tcPr>
          <w:p w14:paraId="2AFCEBC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color w:val="365F91"/>
                <w:lang w:val="ru-RU"/>
              </w:rPr>
              <w:t>Извештај о раду ОУ</w:t>
            </w:r>
          </w:p>
        </w:tc>
      </w:tr>
      <w:tr w:rsidR="00677D49" w:rsidRPr="00B20B83" w14:paraId="2DCD2390" w14:textId="77777777" w:rsidTr="00143404">
        <w:trPr>
          <w:trHeight w:val="376"/>
        </w:trPr>
        <w:tc>
          <w:tcPr>
            <w:tcW w:w="3403" w:type="dxa"/>
          </w:tcPr>
          <w:p w14:paraId="47CAC9BE"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Број постављених успоривача саобраћаја у близини школа</w:t>
            </w:r>
          </w:p>
        </w:tc>
        <w:tc>
          <w:tcPr>
            <w:tcW w:w="992" w:type="dxa"/>
          </w:tcPr>
          <w:p w14:paraId="49AA535E"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264D12B8"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75D3E0F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tcPr>
          <w:p w14:paraId="5C69CEC0"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622D7AF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10</w:t>
            </w:r>
          </w:p>
        </w:tc>
        <w:tc>
          <w:tcPr>
            <w:tcW w:w="1984" w:type="dxa"/>
          </w:tcPr>
          <w:p w14:paraId="05D3EA38"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bCs/>
                <w:color w:val="365F91"/>
                <w:lang w:val="ru-RU"/>
              </w:rPr>
              <w:t>Извештај о раду ОУ</w:t>
            </w:r>
          </w:p>
        </w:tc>
      </w:tr>
      <w:tr w:rsidR="00677D49" w:rsidRPr="00B20B83" w14:paraId="3B173F1D" w14:textId="77777777" w:rsidTr="00143404">
        <w:trPr>
          <w:trHeight w:val="606"/>
        </w:trPr>
        <w:tc>
          <w:tcPr>
            <w:tcW w:w="10207" w:type="dxa"/>
            <w:gridSpan w:val="7"/>
            <w:shd w:val="clear" w:color="auto" w:fill="ACB9CA"/>
          </w:tcPr>
          <w:p w14:paraId="31DA0E26" w14:textId="77777777" w:rsidR="00677D49" w:rsidRPr="00B20B83" w:rsidRDefault="00677D49" w:rsidP="00143404">
            <w:pPr>
              <w:pStyle w:val="NoSpacing"/>
              <w:widowControl w:val="0"/>
              <w:suppressAutoHyphens/>
              <w:jc w:val="both"/>
              <w:rPr>
                <w:rFonts w:cstheme="minorHAnsi"/>
                <w:b/>
                <w:bCs/>
                <w:lang w:val="ru-RU"/>
              </w:rPr>
            </w:pPr>
          </w:p>
          <w:p w14:paraId="155DA28C" w14:textId="77777777" w:rsidR="00677D49" w:rsidRPr="00B20B83" w:rsidRDefault="00677D49" w:rsidP="00143404">
            <w:pPr>
              <w:pStyle w:val="NoSpacing"/>
              <w:widowControl w:val="0"/>
              <w:suppressAutoHyphens/>
              <w:jc w:val="both"/>
              <w:rPr>
                <w:rFonts w:cstheme="minorHAnsi"/>
              </w:rPr>
            </w:pPr>
            <w:r w:rsidRPr="00B20B83">
              <w:rPr>
                <w:rFonts w:cstheme="minorHAnsi"/>
                <w:b/>
                <w:bCs/>
                <w:lang w:val="ru-RU"/>
              </w:rPr>
              <w:t>МЕРА 2.4.4. Унапређење система за управљање јавном расветом</w:t>
            </w:r>
          </w:p>
          <w:p w14:paraId="44318710" w14:textId="77777777" w:rsidR="00677D49" w:rsidRPr="00B20B83" w:rsidRDefault="00677D49" w:rsidP="00143404">
            <w:pPr>
              <w:pStyle w:val="NoSpacing"/>
              <w:widowControl w:val="0"/>
              <w:suppressAutoHyphens/>
              <w:jc w:val="both"/>
              <w:rPr>
                <w:rFonts w:cstheme="minorHAnsi"/>
                <w:b/>
                <w:bCs/>
                <w:lang w:val="ru-RU"/>
              </w:rPr>
            </w:pPr>
          </w:p>
        </w:tc>
      </w:tr>
      <w:tr w:rsidR="00677D49" w:rsidRPr="00B20B83" w14:paraId="4DF4CFF2" w14:textId="77777777" w:rsidTr="00143404">
        <w:trPr>
          <w:trHeight w:val="538"/>
        </w:trPr>
        <w:tc>
          <w:tcPr>
            <w:tcW w:w="10207" w:type="dxa"/>
            <w:gridSpan w:val="7"/>
          </w:tcPr>
          <w:p w14:paraId="05DD0E43"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0C78C1D6" w14:textId="77777777" w:rsidR="00677D49" w:rsidRPr="00B20B83" w:rsidRDefault="00677D49" w:rsidP="00143404">
            <w:pPr>
              <w:rPr>
                <w:rFonts w:asciiTheme="minorHAnsi" w:hAnsiTheme="minorHAnsi" w:cstheme="minorHAnsi"/>
                <w:lang w:val="en-GB"/>
              </w:rPr>
            </w:pPr>
            <w:r w:rsidRPr="00B20B83">
              <w:rPr>
                <w:rFonts w:asciiTheme="minorHAnsi" w:hAnsiTheme="minorHAnsi" w:cstheme="minorHAnsi"/>
              </w:rPr>
              <w:t xml:space="preserve">Општина Кладово је извршила замену постојећег система лед расветом за око 85% мреже. </w:t>
            </w:r>
          </w:p>
          <w:p w14:paraId="0FB0E9A4"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Мером се предвиђа унапређење система за управљање јавном расветом и замена мреже на целокупној територији општине, јер се увидело да се на тај начин могу постићи значајне уштеде.</w:t>
            </w:r>
          </w:p>
          <w:p w14:paraId="10FFE337" w14:textId="77777777" w:rsidR="00677D49" w:rsidRPr="00B20B83" w:rsidRDefault="00677D49" w:rsidP="00143404">
            <w:pPr>
              <w:rPr>
                <w:rFonts w:asciiTheme="minorHAnsi" w:hAnsiTheme="minorHAnsi" w:cstheme="minorHAnsi"/>
                <w:lang w:val="ru-RU" w:eastAsia="sr-Latn-CS"/>
              </w:rPr>
            </w:pPr>
            <w:r w:rsidRPr="00B20B83">
              <w:rPr>
                <w:rFonts w:asciiTheme="minorHAnsi" w:hAnsiTheme="minorHAnsi" w:cstheme="minorHAnsi"/>
                <w:lang w:val="ru-RU" w:eastAsia="sr-Latn-CS"/>
              </w:rPr>
              <w:t>Оквирне активности:</w:t>
            </w:r>
          </w:p>
          <w:p w14:paraId="43BC7605" w14:textId="77777777" w:rsidR="00677D49" w:rsidRPr="00B20B83" w:rsidRDefault="00677D49" w:rsidP="001F71B2">
            <w:pPr>
              <w:pStyle w:val="ListParagraph"/>
              <w:widowControl/>
              <w:numPr>
                <w:ilvl w:val="0"/>
                <w:numId w:val="39"/>
              </w:numPr>
              <w:autoSpaceDE/>
              <w:autoSpaceDN/>
              <w:contextualSpacing w:val="0"/>
              <w:outlineLvl w:val="1"/>
              <w:rPr>
                <w:rFonts w:asciiTheme="minorHAnsi" w:hAnsiTheme="minorHAnsi" w:cstheme="minorHAnsi"/>
                <w:lang w:val="ru-RU" w:eastAsia="sr-Latn-CS"/>
              </w:rPr>
            </w:pPr>
            <w:r w:rsidRPr="00B20B83">
              <w:rPr>
                <w:rFonts w:asciiTheme="minorHAnsi" w:hAnsiTheme="minorHAnsi" w:cstheme="minorHAnsi"/>
                <w:lang w:val="ru-RU" w:eastAsia="sr-Latn-CS"/>
              </w:rPr>
              <w:t>унапређење система и замена мреже на појединим местима</w:t>
            </w:r>
          </w:p>
          <w:p w14:paraId="30086AC5" w14:textId="77777777" w:rsidR="00677D49" w:rsidRPr="00B20B83" w:rsidRDefault="00677D49" w:rsidP="001F71B2">
            <w:pPr>
              <w:pStyle w:val="NoSpacing"/>
              <w:numPr>
                <w:ilvl w:val="0"/>
                <w:numId w:val="39"/>
              </w:numPr>
              <w:rPr>
                <w:rFonts w:eastAsia="Calibri,BoldItalic" w:cstheme="minorHAnsi"/>
              </w:rPr>
            </w:pPr>
            <w:r w:rsidRPr="00B20B83">
              <w:rPr>
                <w:rFonts w:cstheme="minorHAnsi"/>
                <w:lang w:val="ru-RU" w:eastAsia="sr-Latn-CS"/>
              </w:rPr>
              <w:t xml:space="preserve">замена сијалица на критичним местима </w:t>
            </w:r>
          </w:p>
        </w:tc>
      </w:tr>
      <w:tr w:rsidR="00677D49" w:rsidRPr="00B20B83" w14:paraId="5B515FDA" w14:textId="77777777" w:rsidTr="00143404">
        <w:trPr>
          <w:trHeight w:val="679"/>
        </w:trPr>
        <w:tc>
          <w:tcPr>
            <w:tcW w:w="10207" w:type="dxa"/>
            <w:gridSpan w:val="7"/>
          </w:tcPr>
          <w:p w14:paraId="43DA6296"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2C04EF02"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1.000.000 РСД</w:t>
            </w:r>
          </w:p>
          <w:p w14:paraId="5451E363"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648D27A0"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јавне установе и јавна предузећа</w:t>
            </w:r>
          </w:p>
          <w:p w14:paraId="16361D17"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3506A76A"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3 до 5 година</w:t>
            </w:r>
          </w:p>
        </w:tc>
      </w:tr>
      <w:tr w:rsidR="00677D49" w:rsidRPr="00B20B83" w14:paraId="5CF1C397" w14:textId="77777777" w:rsidTr="00143404">
        <w:trPr>
          <w:trHeight w:val="380"/>
        </w:trPr>
        <w:tc>
          <w:tcPr>
            <w:tcW w:w="3403" w:type="dxa"/>
            <w:shd w:val="clear" w:color="auto" w:fill="D5DCE4"/>
          </w:tcPr>
          <w:p w14:paraId="5BD71FE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66F109A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480D741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472A5C7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F29DBC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43E0607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11E2926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3C17179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16D7617A" w14:textId="77777777" w:rsidTr="00143404">
        <w:trPr>
          <w:trHeight w:val="376"/>
        </w:trPr>
        <w:tc>
          <w:tcPr>
            <w:tcW w:w="3403" w:type="dxa"/>
          </w:tcPr>
          <w:p w14:paraId="41E964B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 замењених сијалица</w:t>
            </w:r>
          </w:p>
        </w:tc>
        <w:tc>
          <w:tcPr>
            <w:tcW w:w="992" w:type="dxa"/>
          </w:tcPr>
          <w:p w14:paraId="31CA0A7D"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2F012BD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AFC7794"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tcPr>
          <w:p w14:paraId="22844EB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48CDB108" w14:textId="77777777" w:rsidR="00677D49" w:rsidRPr="00071FFC" w:rsidRDefault="00677D49" w:rsidP="00143404">
            <w:pPr>
              <w:pStyle w:val="TableParagraph"/>
              <w:spacing w:before="40" w:line="276" w:lineRule="auto"/>
              <w:ind w:left="108"/>
              <w:jc w:val="both"/>
              <w:rPr>
                <w:rFonts w:asciiTheme="minorHAnsi" w:hAnsiTheme="minorHAnsi" w:cstheme="minorHAnsi"/>
              </w:rPr>
            </w:pPr>
            <w:r w:rsidRPr="00071FFC">
              <w:rPr>
                <w:rFonts w:asciiTheme="minorHAnsi" w:hAnsiTheme="minorHAnsi" w:cstheme="minorHAnsi"/>
              </w:rPr>
              <w:t>60</w:t>
            </w:r>
          </w:p>
        </w:tc>
        <w:tc>
          <w:tcPr>
            <w:tcW w:w="1984" w:type="dxa"/>
          </w:tcPr>
          <w:p w14:paraId="160D49D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Cs/>
                <w:color w:val="365F91"/>
                <w:lang w:val="ru-RU"/>
              </w:rPr>
              <w:t>Извештај о раду ОУ</w:t>
            </w:r>
          </w:p>
        </w:tc>
      </w:tr>
    </w:tbl>
    <w:p w14:paraId="5FC35604" w14:textId="77777777" w:rsidR="00677D49" w:rsidRPr="00B20B83" w:rsidRDefault="00677D49" w:rsidP="00677D49">
      <w:pPr>
        <w:spacing w:before="60"/>
        <w:jc w:val="both"/>
        <w:rPr>
          <w:rFonts w:asciiTheme="minorHAnsi" w:hAnsiTheme="minorHAnsi" w:cstheme="minorHAnsi"/>
        </w:rPr>
      </w:pPr>
    </w:p>
    <w:p w14:paraId="63C7C958" w14:textId="77777777" w:rsidR="00677D49" w:rsidRPr="00B20B83" w:rsidRDefault="00677D49" w:rsidP="00677D49">
      <w:pPr>
        <w:spacing w:after="120"/>
        <w:jc w:val="both"/>
        <w:rPr>
          <w:rFonts w:asciiTheme="minorHAnsi" w:hAnsiTheme="minorHAnsi" w:cstheme="minorHAnsi"/>
          <w:b/>
          <w:bCs/>
          <w:color w:val="365F91"/>
        </w:rPr>
      </w:pPr>
      <w:bookmarkStart w:id="12" w:name="_Hlk134574435"/>
      <w:r w:rsidRPr="00B20B83">
        <w:rPr>
          <w:rFonts w:asciiTheme="minorHAnsi" w:hAnsiTheme="minorHAnsi" w:cstheme="minorHAnsi"/>
          <w:b/>
          <w:bCs/>
          <w:color w:val="365F91"/>
        </w:rPr>
        <w:t>РАЗВОЈНИ ПРАВАЦ 3 – Одрживи економски развој</w:t>
      </w:r>
    </w:p>
    <w:p w14:paraId="02841269" w14:textId="77777777" w:rsidR="00677D49" w:rsidRPr="00B20B83" w:rsidRDefault="00677D49" w:rsidP="00677D49">
      <w:pPr>
        <w:spacing w:before="60"/>
        <w:jc w:val="both"/>
        <w:rPr>
          <w:rFonts w:asciiTheme="minorHAnsi" w:hAnsiTheme="minorHAnsi" w:cstheme="minorHAnsi"/>
        </w:rPr>
      </w:pPr>
    </w:p>
    <w:p w14:paraId="1FC2E6AA" w14:textId="77777777" w:rsidR="00677D49" w:rsidRPr="00B20B83" w:rsidRDefault="00677D49" w:rsidP="00677D49">
      <w:pPr>
        <w:jc w:val="both"/>
        <w:rPr>
          <w:rFonts w:asciiTheme="minorHAnsi" w:hAnsiTheme="minorHAnsi" w:cstheme="minorHAnsi"/>
          <w:b/>
          <w:bCs/>
          <w:color w:val="365F91"/>
        </w:rPr>
      </w:pPr>
      <w:r w:rsidRPr="00B20B83">
        <w:rPr>
          <w:rFonts w:asciiTheme="minorHAnsi" w:hAnsiTheme="minorHAnsi" w:cstheme="minorHAnsi"/>
          <w:b/>
          <w:color w:val="365F91"/>
        </w:rPr>
        <w:t xml:space="preserve">ПРИОРИТЕТНИ ЦИЉ 3.1.   </w:t>
      </w:r>
      <w:r w:rsidRPr="00B20B83">
        <w:rPr>
          <w:rFonts w:asciiTheme="minorHAnsi" w:hAnsiTheme="minorHAnsi" w:cstheme="minorHAnsi"/>
          <w:b/>
          <w:bCs/>
          <w:color w:val="365F91"/>
        </w:rPr>
        <w:t>Створени услови</w:t>
      </w:r>
      <w:r w:rsidR="00071FFC">
        <w:rPr>
          <w:rFonts w:asciiTheme="minorHAnsi" w:hAnsiTheme="minorHAnsi" w:cstheme="minorHAnsi"/>
          <w:b/>
          <w:bCs/>
          <w:color w:val="365F91"/>
        </w:rPr>
        <w:t xml:space="preserve"> </w:t>
      </w:r>
      <w:r w:rsidRPr="00B20B83">
        <w:rPr>
          <w:rFonts w:asciiTheme="minorHAnsi" w:hAnsiTheme="minorHAnsi" w:cstheme="minorHAnsi"/>
          <w:b/>
          <w:bCs/>
          <w:color w:val="365F91"/>
        </w:rPr>
        <w:t>за</w:t>
      </w:r>
      <w:r w:rsidR="00071FFC">
        <w:rPr>
          <w:rFonts w:asciiTheme="minorHAnsi" w:hAnsiTheme="minorHAnsi" w:cstheme="minorHAnsi"/>
          <w:b/>
          <w:bCs/>
          <w:color w:val="365F91"/>
        </w:rPr>
        <w:t xml:space="preserve"> </w:t>
      </w:r>
      <w:r w:rsidRPr="00B20B83">
        <w:rPr>
          <w:rFonts w:asciiTheme="minorHAnsi" w:hAnsiTheme="minorHAnsi" w:cstheme="minorHAnsi"/>
          <w:b/>
          <w:bCs/>
          <w:color w:val="365F91"/>
        </w:rPr>
        <w:t>унапређење</w:t>
      </w:r>
      <w:r w:rsidR="00071FFC">
        <w:rPr>
          <w:rFonts w:asciiTheme="minorHAnsi" w:hAnsiTheme="minorHAnsi" w:cstheme="minorHAnsi"/>
          <w:b/>
          <w:bCs/>
          <w:color w:val="365F91"/>
        </w:rPr>
        <w:t xml:space="preserve"> </w:t>
      </w:r>
      <w:r w:rsidRPr="00B20B83">
        <w:rPr>
          <w:rFonts w:asciiTheme="minorHAnsi" w:hAnsiTheme="minorHAnsi" w:cstheme="minorHAnsi"/>
          <w:b/>
          <w:bCs/>
          <w:color w:val="365F91"/>
        </w:rPr>
        <w:t>привредног и инвестиционог</w:t>
      </w:r>
      <w:r w:rsidR="00071FFC">
        <w:rPr>
          <w:rFonts w:asciiTheme="minorHAnsi" w:hAnsiTheme="minorHAnsi" w:cstheme="minorHAnsi"/>
          <w:b/>
          <w:bCs/>
          <w:color w:val="365F91"/>
        </w:rPr>
        <w:t xml:space="preserve"> </w:t>
      </w:r>
      <w:r w:rsidRPr="00B20B83">
        <w:rPr>
          <w:rFonts w:asciiTheme="minorHAnsi" w:hAnsiTheme="minorHAnsi" w:cstheme="minorHAnsi"/>
          <w:b/>
          <w:bCs/>
          <w:color w:val="365F91"/>
        </w:rPr>
        <w:t>амбијента и промоције</w:t>
      </w:r>
      <w:r w:rsidR="00071FFC">
        <w:rPr>
          <w:rFonts w:asciiTheme="minorHAnsi" w:hAnsiTheme="minorHAnsi" w:cstheme="minorHAnsi"/>
          <w:b/>
          <w:bCs/>
          <w:color w:val="365F91"/>
        </w:rPr>
        <w:t xml:space="preserve"> </w:t>
      </w:r>
      <w:r w:rsidRPr="00B20B83">
        <w:rPr>
          <w:rFonts w:asciiTheme="minorHAnsi" w:hAnsiTheme="minorHAnsi" w:cstheme="minorHAnsi"/>
          <w:b/>
          <w:bCs/>
          <w:color w:val="365F91"/>
        </w:rPr>
        <w:t>предузетништва</w:t>
      </w:r>
    </w:p>
    <w:p w14:paraId="1317DB29" w14:textId="77777777" w:rsidR="00677D49" w:rsidRPr="00B20B83" w:rsidRDefault="00677D49" w:rsidP="00677D49">
      <w:pPr>
        <w:pStyle w:val="NoSpacing"/>
        <w:jc w:val="both"/>
        <w:rPr>
          <w:rFonts w:cstheme="minorHAnsi"/>
        </w:rPr>
      </w:pPr>
    </w:p>
    <w:p w14:paraId="153F5E62" w14:textId="77777777" w:rsidR="00677D49" w:rsidRPr="00B20B83" w:rsidRDefault="00677D49" w:rsidP="00677D49">
      <w:pPr>
        <w:pStyle w:val="NoSpacing"/>
        <w:jc w:val="both"/>
        <w:rPr>
          <w:rFonts w:cstheme="minorHAnsi"/>
          <w:b/>
          <w:bCs/>
          <w:color w:val="365F91"/>
        </w:rPr>
      </w:pPr>
      <w:r w:rsidRPr="00B20B83">
        <w:rPr>
          <w:rFonts w:cstheme="minorHAnsi"/>
        </w:rPr>
        <w:t xml:space="preserve">Привредни развој општине заснован је на богатом природном, културно-историјском наслеђу и значајним људским ресурсима, са смањеним учешћем индустрије, што успорава бржи економски раст и развој општине Кладово. </w:t>
      </w:r>
    </w:p>
    <w:p w14:paraId="3B1488B4" w14:textId="77777777" w:rsidR="00677D49" w:rsidRPr="00B20B83" w:rsidRDefault="00677D49" w:rsidP="00677D49">
      <w:pPr>
        <w:pStyle w:val="NoSpacing"/>
        <w:jc w:val="both"/>
        <w:rPr>
          <w:rFonts w:cstheme="minorHAnsi"/>
        </w:rPr>
      </w:pPr>
      <w:r w:rsidRPr="00B20B83">
        <w:rPr>
          <w:rFonts w:cstheme="minorHAnsi"/>
        </w:rPr>
        <w:t>Најзначајнији сектори за развој привреде општине Кладово су туризам, енергетика ипрерађивачка индустрија, која води рачуна о очувању здраве животне средине за све грађане и посетиоце општине, с обзиром да је основни правац развоја општине туризам.</w:t>
      </w:r>
    </w:p>
    <w:p w14:paraId="1DCD3696" w14:textId="77777777" w:rsidR="00677D49" w:rsidRPr="00B20B83" w:rsidRDefault="00677D49" w:rsidP="00677D49">
      <w:pPr>
        <w:pStyle w:val="NoSpacing"/>
        <w:jc w:val="both"/>
        <w:rPr>
          <w:rFonts w:cstheme="minorHAnsi"/>
        </w:rPr>
      </w:pPr>
      <w:r w:rsidRPr="00B20B83">
        <w:rPr>
          <w:rFonts w:cstheme="minorHAnsi"/>
        </w:rPr>
        <w:t xml:space="preserve">Енергетика је значајни привредни сектор у општини која представља велики потенцијал за производњу електричне енергије на бази водних ресурса и за производњу енергије из обновљивих извора. Окосницу електро-енергетског потенцијала представља </w:t>
      </w:r>
      <w:r w:rsidR="003547E9">
        <w:rPr>
          <w:rFonts w:cstheme="minorHAnsi"/>
        </w:rPr>
        <w:t>ХЕ „Ђердап I“.</w:t>
      </w:r>
      <w:r w:rsidRPr="00B20B83">
        <w:rPr>
          <w:rFonts w:cstheme="minorHAnsi"/>
          <w:lang w:val="en-US"/>
        </w:rPr>
        <w:t xml:space="preserve">  </w:t>
      </w:r>
    </w:p>
    <w:p w14:paraId="64B3E01F" w14:textId="77777777" w:rsidR="00677D49" w:rsidRPr="00B20B83" w:rsidRDefault="00677D49" w:rsidP="00677D49">
      <w:pPr>
        <w:pStyle w:val="NoSpacing"/>
        <w:jc w:val="both"/>
        <w:rPr>
          <w:rFonts w:cstheme="minorHAnsi"/>
        </w:rPr>
      </w:pPr>
      <w:r w:rsidRPr="00B20B83">
        <w:rPr>
          <w:rFonts w:cstheme="minorHAnsi"/>
        </w:rPr>
        <w:t>Енергетика је значајни привредни сектор у општини која</w:t>
      </w:r>
      <w:r w:rsidR="003547E9">
        <w:rPr>
          <w:rFonts w:cstheme="minorHAnsi"/>
        </w:rPr>
        <w:t xml:space="preserve"> </w:t>
      </w:r>
      <w:r w:rsidRPr="00B20B83">
        <w:rPr>
          <w:rFonts w:cstheme="minorHAnsi"/>
        </w:rPr>
        <w:t>представља</w:t>
      </w:r>
      <w:r w:rsidR="003547E9">
        <w:rPr>
          <w:rFonts w:cstheme="minorHAnsi"/>
        </w:rPr>
        <w:t xml:space="preserve"> </w:t>
      </w:r>
      <w:r w:rsidRPr="00B20B83">
        <w:rPr>
          <w:rFonts w:cstheme="minorHAnsi"/>
        </w:rPr>
        <w:t xml:space="preserve">велики потенцијал за производњу електричне енергије на бази водних ресурса иза производњу енергије из обновљивих извора. Окосницу електро-енергетског потенцијалапредставља </w:t>
      </w:r>
      <w:r w:rsidR="003547E9">
        <w:rPr>
          <w:rFonts w:cstheme="minorHAnsi"/>
        </w:rPr>
        <w:t>ХЕ „Ђердап I“.</w:t>
      </w:r>
      <w:r w:rsidR="003547E9" w:rsidRPr="00B20B83">
        <w:rPr>
          <w:rFonts w:cstheme="minorHAnsi"/>
          <w:lang w:val="en-US"/>
        </w:rPr>
        <w:t xml:space="preserve">  </w:t>
      </w:r>
      <w:r w:rsidRPr="00B20B83">
        <w:rPr>
          <w:rFonts w:cstheme="minorHAnsi"/>
          <w:lang w:val="en-US"/>
        </w:rPr>
        <w:t>Међу</w:t>
      </w:r>
      <w:r w:rsidR="003547E9">
        <w:rPr>
          <w:rFonts w:cstheme="minorHAnsi"/>
        </w:rPr>
        <w:t xml:space="preserve"> </w:t>
      </w:r>
      <w:r w:rsidRPr="00B20B83">
        <w:rPr>
          <w:rFonts w:cstheme="minorHAnsi"/>
        </w:rPr>
        <w:t xml:space="preserve">осталим </w:t>
      </w:r>
      <w:r w:rsidRPr="00B20B83">
        <w:rPr>
          <w:rFonts w:cstheme="minorHAnsi"/>
          <w:lang w:val="en-US"/>
        </w:rPr>
        <w:t>обновљивим</w:t>
      </w:r>
      <w:r w:rsidR="003547E9">
        <w:rPr>
          <w:rFonts w:cstheme="minorHAnsi"/>
        </w:rPr>
        <w:t xml:space="preserve"> </w:t>
      </w:r>
      <w:r w:rsidRPr="00B20B83">
        <w:rPr>
          <w:rFonts w:cstheme="minorHAnsi"/>
          <w:lang w:val="en-US"/>
        </w:rPr>
        <w:t>изворима</w:t>
      </w:r>
      <w:r w:rsidR="003547E9">
        <w:rPr>
          <w:rFonts w:cstheme="minorHAnsi"/>
        </w:rPr>
        <w:t xml:space="preserve"> </w:t>
      </w:r>
      <w:r w:rsidRPr="00B20B83">
        <w:rPr>
          <w:rFonts w:cstheme="minorHAnsi"/>
          <w:lang w:val="en-US"/>
        </w:rPr>
        <w:t>енергије</w:t>
      </w:r>
      <w:r w:rsidRPr="00B20B83">
        <w:rPr>
          <w:rFonts w:cstheme="minorHAnsi"/>
        </w:rPr>
        <w:t xml:space="preserve"> су</w:t>
      </w:r>
      <w:r w:rsidR="003547E9">
        <w:rPr>
          <w:rFonts w:cstheme="minorHAnsi"/>
        </w:rPr>
        <w:t xml:space="preserve"> </w:t>
      </w:r>
      <w:r w:rsidRPr="00B20B83">
        <w:rPr>
          <w:rFonts w:cstheme="minorHAnsi"/>
          <w:lang w:val="en-US"/>
        </w:rPr>
        <w:t>коришћење</w:t>
      </w:r>
      <w:r w:rsidR="003547E9">
        <w:rPr>
          <w:rFonts w:cstheme="minorHAnsi"/>
        </w:rPr>
        <w:t xml:space="preserve"> </w:t>
      </w:r>
      <w:r w:rsidRPr="00B20B83">
        <w:rPr>
          <w:rFonts w:cstheme="minorHAnsi"/>
          <w:lang w:val="en-US"/>
        </w:rPr>
        <w:t>соларне</w:t>
      </w:r>
      <w:r w:rsidR="003547E9">
        <w:rPr>
          <w:rFonts w:cstheme="minorHAnsi"/>
        </w:rPr>
        <w:t xml:space="preserve"> </w:t>
      </w:r>
      <w:r w:rsidRPr="00B20B83">
        <w:rPr>
          <w:rFonts w:cstheme="minorHAnsi"/>
          <w:lang w:val="en-US"/>
        </w:rPr>
        <w:t>енергије у недавно</w:t>
      </w:r>
      <w:r w:rsidR="003547E9">
        <w:rPr>
          <w:rFonts w:cstheme="minorHAnsi"/>
        </w:rPr>
        <w:t xml:space="preserve"> </w:t>
      </w:r>
      <w:r w:rsidRPr="00B20B83">
        <w:rPr>
          <w:rFonts w:cstheme="minorHAnsi"/>
          <w:lang w:val="en-US"/>
        </w:rPr>
        <w:t>саграђеном</w:t>
      </w:r>
      <w:r w:rsidR="003547E9">
        <w:rPr>
          <w:rFonts w:cstheme="minorHAnsi"/>
        </w:rPr>
        <w:t xml:space="preserve"> </w:t>
      </w:r>
      <w:r w:rsidRPr="00B20B83">
        <w:rPr>
          <w:rFonts w:cstheme="minorHAnsi"/>
          <w:lang w:val="en-US"/>
        </w:rPr>
        <w:t>соларном</w:t>
      </w:r>
      <w:r w:rsidR="003547E9">
        <w:rPr>
          <w:rFonts w:cstheme="minorHAnsi"/>
        </w:rPr>
        <w:t xml:space="preserve"> </w:t>
      </w:r>
      <w:r w:rsidRPr="00B20B83">
        <w:rPr>
          <w:rFonts w:cstheme="minorHAnsi"/>
          <w:lang w:val="en-US"/>
        </w:rPr>
        <w:t>парку „Solaris Energy”</w:t>
      </w:r>
      <w:r w:rsidRPr="00B20B83">
        <w:rPr>
          <w:rFonts w:cstheme="minorHAnsi"/>
        </w:rPr>
        <w:t>,</w:t>
      </w:r>
      <w:r w:rsidR="00071FFC">
        <w:rPr>
          <w:rFonts w:cstheme="minorHAnsi"/>
        </w:rPr>
        <w:t xml:space="preserve"> </w:t>
      </w:r>
      <w:r w:rsidRPr="00B20B83">
        <w:rPr>
          <w:rFonts w:cstheme="minorHAnsi"/>
          <w:lang w:val="en-US"/>
        </w:rPr>
        <w:t>коришћење</w:t>
      </w:r>
      <w:r w:rsidR="00071FFC">
        <w:rPr>
          <w:rFonts w:cstheme="minorHAnsi"/>
        </w:rPr>
        <w:t xml:space="preserve"> </w:t>
      </w:r>
      <w:r w:rsidRPr="00B20B83">
        <w:rPr>
          <w:rFonts w:cstheme="minorHAnsi"/>
          <w:lang w:val="en-US"/>
        </w:rPr>
        <w:t>енергије</w:t>
      </w:r>
      <w:r w:rsidR="00071FFC">
        <w:rPr>
          <w:rFonts w:cstheme="minorHAnsi"/>
        </w:rPr>
        <w:t xml:space="preserve"> </w:t>
      </w:r>
      <w:r w:rsidRPr="00B20B83">
        <w:rPr>
          <w:rFonts w:cstheme="minorHAnsi"/>
          <w:lang w:val="en-US"/>
        </w:rPr>
        <w:t>из</w:t>
      </w:r>
      <w:r w:rsidR="00071FFC">
        <w:rPr>
          <w:rFonts w:cstheme="minorHAnsi"/>
        </w:rPr>
        <w:t xml:space="preserve"> </w:t>
      </w:r>
      <w:r w:rsidRPr="00B20B83">
        <w:rPr>
          <w:rFonts w:cstheme="minorHAnsi"/>
          <w:lang w:val="en-US"/>
        </w:rPr>
        <w:t>биомасе у фабрици</w:t>
      </w:r>
      <w:r w:rsidR="00071FFC">
        <w:rPr>
          <w:rFonts w:cstheme="minorHAnsi"/>
        </w:rPr>
        <w:t xml:space="preserve"> </w:t>
      </w:r>
      <w:r w:rsidRPr="00B20B83">
        <w:rPr>
          <w:rFonts w:cstheme="minorHAnsi"/>
          <w:lang w:val="en-US"/>
        </w:rPr>
        <w:t>пелета</w:t>
      </w:r>
      <w:r w:rsidRPr="00B20B83">
        <w:rPr>
          <w:rFonts w:cstheme="minorHAnsi"/>
        </w:rPr>
        <w:t xml:space="preserve"> у Грабовици.</w:t>
      </w:r>
    </w:p>
    <w:p w14:paraId="63A9F7FA" w14:textId="77777777" w:rsidR="00677D49" w:rsidRPr="00B20B83" w:rsidRDefault="00677D49" w:rsidP="00677D49">
      <w:pPr>
        <w:pStyle w:val="NoSpacing"/>
        <w:jc w:val="both"/>
        <w:rPr>
          <w:rFonts w:cstheme="minorHAnsi"/>
        </w:rPr>
      </w:pPr>
    </w:p>
    <w:p w14:paraId="0A9B0F2F" w14:textId="77777777" w:rsidR="00677D49" w:rsidRPr="00B20B83" w:rsidRDefault="00677D49" w:rsidP="00677D49">
      <w:pPr>
        <w:pStyle w:val="NoSpacing"/>
        <w:jc w:val="both"/>
        <w:rPr>
          <w:rFonts w:cstheme="minorHAnsi"/>
        </w:rPr>
      </w:pPr>
      <w:r w:rsidRPr="00B20B83">
        <w:rPr>
          <w:rFonts w:cstheme="minorHAnsi"/>
        </w:rPr>
        <w:t xml:space="preserve">Поред сектора енергетике, прерађивачка индустрија је носилац развоја општине Кладово.Гранску структуру прерађивачке индустрије чине: металска индустрије (Бродоградилиште </w:t>
      </w:r>
      <w:r w:rsidR="003547E9">
        <w:rPr>
          <w:rFonts w:cstheme="minorHAnsi"/>
        </w:rPr>
        <w:t>„</w:t>
      </w:r>
      <w:r w:rsidRPr="00B20B83">
        <w:rPr>
          <w:rFonts w:cstheme="minorHAnsi"/>
        </w:rPr>
        <w:t>Кладово”, након приватизације ”Rhein-Donay Yard“, “Gradac-Favro, „Термовент“,</w:t>
      </w:r>
      <w:r w:rsidR="003547E9">
        <w:rPr>
          <w:rFonts w:cstheme="minorHAnsi"/>
        </w:rPr>
        <w:t xml:space="preserve"> </w:t>
      </w:r>
      <w:r w:rsidRPr="00B20B83">
        <w:rPr>
          <w:rFonts w:cstheme="minorHAnsi"/>
        </w:rPr>
        <w:t>“Almag“, Metalic” “Alumino-trade”); текстилна индустрија („Напредак” и ”C.L.S. Prod</w:t>
      </w:r>
      <w:r w:rsidR="003547E9">
        <w:rPr>
          <w:rFonts w:cstheme="minorHAnsi"/>
        </w:rPr>
        <w:t>ukcija“); хемијска индустрија (</w:t>
      </w:r>
      <w:r w:rsidRPr="00B20B83">
        <w:rPr>
          <w:rFonts w:cstheme="minorHAnsi"/>
        </w:rPr>
        <w:t>„Пластика”, „ПСТ” и „Хубер”); индустрија грађевинског материјала са капацитетима за производњу</w:t>
      </w:r>
      <w:r w:rsidR="003547E9">
        <w:rPr>
          <w:rFonts w:cstheme="minorHAnsi"/>
        </w:rPr>
        <w:t xml:space="preserve"> бетона и бетонских елемената (</w:t>
      </w:r>
      <w:r w:rsidRPr="00B20B83">
        <w:rPr>
          <w:rFonts w:cstheme="minorHAnsi"/>
        </w:rPr>
        <w:t>„Градња” и циглана „Нови миленијум”) итд.</w:t>
      </w:r>
    </w:p>
    <w:p w14:paraId="79A23DFC" w14:textId="77777777" w:rsidR="00677D49" w:rsidRPr="00B20B83" w:rsidRDefault="00677D49" w:rsidP="00677D49">
      <w:pPr>
        <w:spacing w:after="100"/>
        <w:jc w:val="both"/>
        <w:rPr>
          <w:rFonts w:asciiTheme="minorHAnsi" w:hAnsiTheme="minorHAnsi" w:cstheme="minorHAnsi"/>
        </w:rPr>
      </w:pPr>
      <w:r w:rsidRPr="00B20B83">
        <w:rPr>
          <w:rFonts w:asciiTheme="minorHAnsi" w:hAnsiTheme="minorHAnsi" w:cstheme="minorHAnsi"/>
        </w:rPr>
        <w:t>Укупан број привредних субјеката на територији општине Кладово, према подацима Агенције за привредне регистре, која су током 2021.године пословала на територији општине Кладово износи 668, од чега 161 привредних друштава и 507 предузетника</w:t>
      </w:r>
      <w:r w:rsidRPr="00B20B83">
        <w:rPr>
          <w:rStyle w:val="FootnoteReference"/>
          <w:rFonts w:asciiTheme="minorHAnsi" w:hAnsiTheme="minorHAnsi" w:cstheme="minorHAnsi"/>
        </w:rPr>
        <w:footnoteReference w:id="18"/>
      </w:r>
      <w:r w:rsidRPr="00B20B83">
        <w:rPr>
          <w:rFonts w:asciiTheme="minorHAnsi" w:hAnsiTheme="minorHAnsi" w:cstheme="minorHAnsi"/>
        </w:rPr>
        <w:t xml:space="preserve">. </w:t>
      </w:r>
    </w:p>
    <w:p w14:paraId="6030EA6D" w14:textId="77777777" w:rsidR="00677D49" w:rsidRPr="00B20B83" w:rsidRDefault="00677D49" w:rsidP="00677D49">
      <w:pPr>
        <w:adjustRightInd w:val="0"/>
        <w:jc w:val="both"/>
        <w:rPr>
          <w:rFonts w:asciiTheme="minorHAnsi" w:hAnsiTheme="minorHAnsi" w:cstheme="minorHAnsi"/>
        </w:rPr>
      </w:pPr>
      <w:r w:rsidRPr="00B20B83">
        <w:rPr>
          <w:rFonts w:asciiTheme="minorHAnsi" w:hAnsiTheme="minorHAnsi" w:cstheme="minorHAnsi"/>
          <w:lang w:val="ru-RU"/>
        </w:rPr>
        <w:t>Кладово карактерише велики број реализованих инвес</w:t>
      </w:r>
      <w:r w:rsidRPr="00B20B83">
        <w:rPr>
          <w:rFonts w:asciiTheme="minorHAnsi" w:hAnsiTheme="minorHAnsi" w:cstheme="minorHAnsi"/>
        </w:rPr>
        <w:t>тиција</w:t>
      </w:r>
      <w:r w:rsidRPr="00B20B83">
        <w:rPr>
          <w:rFonts w:asciiTheme="minorHAnsi" w:hAnsiTheme="minorHAnsi" w:cstheme="minorHAnsi"/>
          <w:lang w:val="ru-RU"/>
        </w:rPr>
        <w:t xml:space="preserve"> из дијаспоре (инвестиције из Румуније и Холандије)</w:t>
      </w:r>
      <w:r w:rsidRPr="00B20B83">
        <w:rPr>
          <w:rFonts w:asciiTheme="minorHAnsi" w:hAnsiTheme="minorHAnsi" w:cstheme="minorHAnsi"/>
        </w:rPr>
        <w:t>, од којих је најзначајнија она у Бродоградилиште (градња бродова и других плутајућих конструкција - Rhein-Donau Yard Кладово); „Rini Construction &amp; Real Estate“- посредовање у продаји машина, индустријске опреме, бродова и авиона; „Dutch Desing Studio“- производња намештаја по мери; "PST"  доо - производња алуминијумске и пвц столарије; "ALMAG" доо - производња металних конструкција, металске браварије и мањих пловних објеката; KMD COMPANY doo. - изградња стамбених и пословних објеката, производња пелета; "TOP-TOURIST" доо – Грабовица - превоз путника; аутобуска станица Кладово; ЗОО ВРТ КЛАДОВО итд.</w:t>
      </w:r>
    </w:p>
    <w:p w14:paraId="4F9E376E"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Спољно</w:t>
      </w:r>
      <w:r w:rsidR="003547E9">
        <w:rPr>
          <w:rFonts w:asciiTheme="minorHAnsi" w:hAnsiTheme="minorHAnsi" w:cstheme="minorHAnsi"/>
        </w:rPr>
        <w:t xml:space="preserve"> </w:t>
      </w:r>
      <w:r w:rsidRPr="00B20B83">
        <w:rPr>
          <w:rFonts w:asciiTheme="minorHAnsi" w:hAnsiTheme="minorHAnsi" w:cstheme="minorHAnsi"/>
        </w:rPr>
        <w:t>трговинска</w:t>
      </w:r>
      <w:r w:rsidR="003547E9">
        <w:rPr>
          <w:rFonts w:asciiTheme="minorHAnsi" w:hAnsiTheme="minorHAnsi" w:cstheme="minorHAnsi"/>
        </w:rPr>
        <w:t xml:space="preserve"> </w:t>
      </w:r>
      <w:r w:rsidRPr="00B20B83">
        <w:rPr>
          <w:rFonts w:asciiTheme="minorHAnsi" w:hAnsiTheme="minorHAnsi" w:cstheme="minorHAnsi"/>
        </w:rPr>
        <w:t>робна</w:t>
      </w:r>
      <w:r w:rsidR="003547E9">
        <w:rPr>
          <w:rFonts w:asciiTheme="minorHAnsi" w:hAnsiTheme="minorHAnsi" w:cstheme="minorHAnsi"/>
        </w:rPr>
        <w:t xml:space="preserve"> </w:t>
      </w:r>
      <w:r w:rsidRPr="00B20B83">
        <w:rPr>
          <w:rFonts w:asciiTheme="minorHAnsi" w:hAnsiTheme="minorHAnsi" w:cstheme="minorHAnsi"/>
        </w:rPr>
        <w:t>размена</w:t>
      </w:r>
      <w:r w:rsidR="003547E9">
        <w:rPr>
          <w:rFonts w:asciiTheme="minorHAnsi" w:hAnsiTheme="minorHAnsi" w:cstheme="minorHAnsi"/>
        </w:rPr>
        <w:t xml:space="preserve"> </w:t>
      </w:r>
      <w:r w:rsidRPr="00B20B83">
        <w:rPr>
          <w:rFonts w:asciiTheme="minorHAnsi" w:hAnsiTheme="minorHAnsi" w:cstheme="minorHAnsi"/>
        </w:rPr>
        <w:t>привреде</w:t>
      </w:r>
      <w:r w:rsidR="003547E9">
        <w:rPr>
          <w:rFonts w:asciiTheme="minorHAnsi" w:hAnsiTheme="minorHAnsi" w:cstheme="minorHAnsi"/>
        </w:rPr>
        <w:t xml:space="preserve"> </w:t>
      </w:r>
      <w:r w:rsidRPr="00B20B83">
        <w:rPr>
          <w:rFonts w:asciiTheme="minorHAnsi" w:hAnsiTheme="minorHAnsi" w:cstheme="minorHAnsi"/>
        </w:rPr>
        <w:t>на</w:t>
      </w:r>
      <w:r w:rsidR="003547E9">
        <w:rPr>
          <w:rFonts w:asciiTheme="minorHAnsi" w:hAnsiTheme="minorHAnsi" w:cstheme="minorHAnsi"/>
        </w:rPr>
        <w:t xml:space="preserve"> </w:t>
      </w:r>
      <w:r w:rsidRPr="00B20B83">
        <w:rPr>
          <w:rFonts w:asciiTheme="minorHAnsi" w:hAnsiTheme="minorHAnsi" w:cstheme="minorHAnsi"/>
        </w:rPr>
        <w:t>подручју</w:t>
      </w:r>
      <w:r w:rsidR="003547E9">
        <w:rPr>
          <w:rFonts w:asciiTheme="minorHAnsi" w:hAnsiTheme="minorHAnsi" w:cstheme="minorHAnsi"/>
        </w:rPr>
        <w:t xml:space="preserve"> </w:t>
      </w:r>
      <w:r w:rsidRPr="00B20B83">
        <w:rPr>
          <w:rFonts w:asciiTheme="minorHAnsi" w:hAnsiTheme="minorHAnsi" w:cstheme="minorHAnsi"/>
        </w:rPr>
        <w:t>општине</w:t>
      </w:r>
      <w:r w:rsidR="003547E9">
        <w:rPr>
          <w:rFonts w:asciiTheme="minorHAnsi" w:hAnsiTheme="minorHAnsi" w:cstheme="minorHAnsi"/>
        </w:rPr>
        <w:t xml:space="preserve"> </w:t>
      </w:r>
      <w:r w:rsidRPr="00B20B83">
        <w:rPr>
          <w:rFonts w:asciiTheme="minorHAnsi" w:hAnsiTheme="minorHAnsi" w:cstheme="minorHAnsi"/>
        </w:rPr>
        <w:t xml:space="preserve">Кладово у 2021. </w:t>
      </w:r>
      <w:r w:rsidR="003547E9" w:rsidRPr="00B20B83">
        <w:rPr>
          <w:rFonts w:asciiTheme="minorHAnsi" w:hAnsiTheme="minorHAnsi" w:cstheme="minorHAnsi"/>
        </w:rPr>
        <w:t>Ј</w:t>
      </w:r>
      <w:r w:rsidRPr="00B20B83">
        <w:rPr>
          <w:rFonts w:asciiTheme="minorHAnsi" w:hAnsiTheme="minorHAnsi" w:cstheme="minorHAnsi"/>
        </w:rPr>
        <w:t>е</w:t>
      </w:r>
      <w:r w:rsidR="003547E9">
        <w:rPr>
          <w:rFonts w:asciiTheme="minorHAnsi" w:hAnsiTheme="minorHAnsi" w:cstheme="minorHAnsi"/>
        </w:rPr>
        <w:t xml:space="preserve"> </w:t>
      </w:r>
      <w:r w:rsidRPr="00B20B83">
        <w:rPr>
          <w:rFonts w:asciiTheme="minorHAnsi" w:hAnsiTheme="minorHAnsi" w:cstheme="minorHAnsi"/>
        </w:rPr>
        <w:t>износила</w:t>
      </w:r>
      <w:r w:rsidR="003547E9">
        <w:rPr>
          <w:rFonts w:asciiTheme="minorHAnsi" w:hAnsiTheme="minorHAnsi" w:cstheme="minorHAnsi"/>
        </w:rPr>
        <w:t xml:space="preserve"> </w:t>
      </w:r>
      <w:r w:rsidRPr="00B20B83">
        <w:rPr>
          <w:rFonts w:asciiTheme="minorHAnsi" w:hAnsiTheme="minorHAnsi" w:cstheme="minorHAnsi"/>
        </w:rPr>
        <w:t>око 34</w:t>
      </w:r>
      <w:r w:rsidR="003547E9">
        <w:rPr>
          <w:rFonts w:asciiTheme="minorHAnsi" w:hAnsiTheme="minorHAnsi" w:cstheme="minorHAnsi"/>
        </w:rPr>
        <w:t xml:space="preserve"> </w:t>
      </w:r>
      <w:r w:rsidRPr="00B20B83">
        <w:rPr>
          <w:rFonts w:asciiTheme="minorHAnsi" w:hAnsiTheme="minorHAnsi" w:cstheme="minorHAnsi"/>
        </w:rPr>
        <w:t xml:space="preserve">милиона ЕУР. </w:t>
      </w:r>
    </w:p>
    <w:p w14:paraId="03C15D04" w14:textId="77777777" w:rsidR="00677D49" w:rsidRPr="00B20B83" w:rsidRDefault="00677D49" w:rsidP="00677D49">
      <w:pPr>
        <w:adjustRightInd w:val="0"/>
        <w:jc w:val="both"/>
        <w:rPr>
          <w:rFonts w:asciiTheme="minorHAnsi" w:hAnsiTheme="minorHAnsi" w:cstheme="minorHAnsi"/>
        </w:rPr>
      </w:pPr>
      <w:r w:rsidRPr="00B20B83">
        <w:rPr>
          <w:rFonts w:asciiTheme="minorHAnsi" w:hAnsiTheme="minorHAnsi" w:cstheme="minorHAnsi"/>
        </w:rPr>
        <w:t xml:space="preserve">Од домаћих инвестиција најзначајнија је она у нови царински терминал, на граничном прелазу Ђердап који ће омогућити бржи и активнији контакт са привредом и убрзати царинске процедуре. Нови терминал чију је изградњу финансирала компанија </w:t>
      </w:r>
      <w:r w:rsidR="00FC6232">
        <w:rPr>
          <w:rFonts w:asciiTheme="minorHAnsi" w:hAnsiTheme="minorHAnsi" w:cstheme="minorHAnsi"/>
        </w:rPr>
        <w:t>„</w:t>
      </w:r>
      <w:r w:rsidRPr="00B20B83">
        <w:rPr>
          <w:rFonts w:asciiTheme="minorHAnsi" w:hAnsiTheme="minorHAnsi" w:cstheme="minorHAnsi"/>
        </w:rPr>
        <w:t>Konal group</w:t>
      </w:r>
      <w:r w:rsidR="00FC6232">
        <w:rPr>
          <w:rFonts w:asciiTheme="minorHAnsi" w:hAnsiTheme="minorHAnsi" w:cstheme="minorHAnsi"/>
        </w:rPr>
        <w:t xml:space="preserve">“ </w:t>
      </w:r>
      <w:r w:rsidRPr="00B20B83">
        <w:rPr>
          <w:rFonts w:asciiTheme="minorHAnsi" w:hAnsiTheme="minorHAnsi" w:cstheme="minorHAnsi"/>
        </w:rPr>
        <w:t xml:space="preserve">(вредност инвестиције 100 милиона РСД) смештен је у привредној зони Кладова и простире се на око 2,68 хектара површине. </w:t>
      </w:r>
    </w:p>
    <w:p w14:paraId="2C1A2511" w14:textId="77777777" w:rsidR="00677D49" w:rsidRPr="00B20B83" w:rsidRDefault="00677D49" w:rsidP="00677D49">
      <w:pPr>
        <w:jc w:val="both"/>
        <w:rPr>
          <w:rFonts w:asciiTheme="minorHAnsi" w:eastAsiaTheme="minorHAnsi" w:hAnsiTheme="minorHAnsi" w:cstheme="minorHAnsi"/>
        </w:rPr>
      </w:pPr>
      <w:r w:rsidRPr="00B20B83">
        <w:rPr>
          <w:rFonts w:asciiTheme="minorHAnsi" w:hAnsiTheme="minorHAnsi" w:cstheme="minorHAnsi"/>
        </w:rPr>
        <w:t xml:space="preserve">На територији општине Кладово у 2022. години било је запослено нешто више 4789 лица (подаци РЗС), односно више од трећине укупног броја становника. У структури броја запослених по делатностима доминирају услуге. У прерађивачкој индустрији ради око 28,6% од укупног броја запослених. </w:t>
      </w:r>
    </w:p>
    <w:p w14:paraId="020CC303" w14:textId="77777777" w:rsidR="00677D49" w:rsidRPr="00B20B83" w:rsidRDefault="00677D49" w:rsidP="00677D49">
      <w:pPr>
        <w:jc w:val="both"/>
        <w:rPr>
          <w:rFonts w:asciiTheme="minorHAnsi" w:eastAsiaTheme="minorHAnsi" w:hAnsiTheme="minorHAnsi" w:cstheme="minorHAnsi"/>
        </w:rPr>
      </w:pPr>
      <w:r w:rsidRPr="00B20B83">
        <w:rPr>
          <w:rFonts w:asciiTheme="minorHAnsi" w:hAnsiTheme="minorHAnsi" w:cstheme="minorHAnsi"/>
        </w:rPr>
        <w:t>То указује да се развој сектора малих и средњих предузећа ипредузетника углавном своди на отварање објеката намењених услужним делатностима,</w:t>
      </w:r>
      <w:r w:rsidR="00FC6232">
        <w:rPr>
          <w:rFonts w:asciiTheme="minorHAnsi" w:hAnsiTheme="minorHAnsi" w:cstheme="minorHAnsi"/>
        </w:rPr>
        <w:t xml:space="preserve"> </w:t>
      </w:r>
      <w:r w:rsidRPr="00B20B83">
        <w:rPr>
          <w:rFonts w:asciiTheme="minorHAnsi" w:hAnsiTheme="minorHAnsi" w:cstheme="minorHAnsi"/>
        </w:rPr>
        <w:t xml:space="preserve">за трговину, угоститељских објеката и занатских </w:t>
      </w:r>
      <w:r w:rsidRPr="00B20B83">
        <w:rPr>
          <w:rFonts w:asciiTheme="minorHAnsi" w:eastAsiaTheme="minorHAnsi" w:hAnsiTheme="minorHAnsi" w:cstheme="minorHAnsi"/>
        </w:rPr>
        <w:t>р</w:t>
      </w:r>
      <w:r w:rsidRPr="00B20B83">
        <w:rPr>
          <w:rFonts w:asciiTheme="minorHAnsi" w:hAnsiTheme="minorHAnsi" w:cstheme="minorHAnsi"/>
        </w:rPr>
        <w:t xml:space="preserve">адњи. </w:t>
      </w:r>
    </w:p>
    <w:p w14:paraId="3EA208A8"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Просечна остварена зарада без пореза и доприноса на територији Кладова бележи стални раст последњих година, од 49.529 рсд у 2019.години до 57971 рсд у 2021.г, односно 14,5% у последње три године, али је просечна зарада на нивоу града, као и у окружењу значајно нижа од просека Републике.</w:t>
      </w:r>
    </w:p>
    <w:p w14:paraId="6932E235" w14:textId="77777777" w:rsidR="00677D49" w:rsidRPr="00B20B83" w:rsidRDefault="00677D49" w:rsidP="00677D49">
      <w:pPr>
        <w:pStyle w:val="NoSpacing"/>
        <w:jc w:val="both"/>
        <w:rPr>
          <w:rFonts w:cstheme="minorHAnsi"/>
        </w:rPr>
      </w:pPr>
      <w:r w:rsidRPr="00B20B83">
        <w:rPr>
          <w:rFonts w:eastAsia="Arial" w:cstheme="minorHAnsi"/>
        </w:rPr>
        <w:t>Незапосленост је један од већих проблема општине у претходном периоду.</w:t>
      </w:r>
      <w:r w:rsidRPr="00B20B83">
        <w:rPr>
          <w:rFonts w:cstheme="minorHAnsi"/>
        </w:rPr>
        <w:t>Према подацима из месечног статистичког билтена Националне службе за запошљавање у 2022. години у Кладову је евидентирано 1393 незапослена лица, од којих су 656, односно 47%, жене.</w:t>
      </w:r>
      <w:r w:rsidRPr="00B20B83">
        <w:rPr>
          <w:rStyle w:val="FootnoteReference"/>
          <w:rFonts w:cstheme="minorHAnsi"/>
        </w:rPr>
        <w:footnoteReference w:id="19"/>
      </w:r>
    </w:p>
    <w:p w14:paraId="601CFF8A"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Општина Кладово је суочена са регионалном депопулацијом, односно миграцијама радн</w:t>
      </w:r>
      <w:r w:rsidR="00FC6232">
        <w:rPr>
          <w:rFonts w:asciiTheme="minorHAnsi" w:hAnsiTheme="minorHAnsi" w:cstheme="minorHAnsi"/>
        </w:rPr>
        <w:t xml:space="preserve">о способног становништва, </w:t>
      </w:r>
      <w:r w:rsidRPr="00B20B83">
        <w:rPr>
          <w:rFonts w:asciiTheme="minorHAnsi" w:hAnsiTheme="minorHAnsi" w:cstheme="minorHAnsi"/>
        </w:rPr>
        <w:t>недовољном акумулацијом финансијских средстава, зарадама у приватном сектору које су испод републичког просека. Постоји велики проблем у одливу квалификоване радне снаге.</w:t>
      </w:r>
    </w:p>
    <w:p w14:paraId="53844DBD" w14:textId="77777777" w:rsidR="00677D49" w:rsidRPr="00B20B83" w:rsidRDefault="00677D49" w:rsidP="00677D49">
      <w:pPr>
        <w:pStyle w:val="NoSpacing"/>
        <w:jc w:val="both"/>
        <w:rPr>
          <w:rFonts w:cstheme="minorHAnsi"/>
        </w:rPr>
      </w:pPr>
    </w:p>
    <w:p w14:paraId="15A72820" w14:textId="77777777" w:rsidR="00677D49" w:rsidRPr="00B20B83" w:rsidRDefault="00677D49" w:rsidP="00677D49">
      <w:pPr>
        <w:pStyle w:val="NoSpacing"/>
        <w:jc w:val="both"/>
        <w:rPr>
          <w:rFonts w:cstheme="minorHAnsi"/>
        </w:rPr>
      </w:pPr>
      <w:r w:rsidRPr="00B20B83">
        <w:rPr>
          <w:rFonts w:cstheme="minorHAnsi"/>
        </w:rPr>
        <w:t>Општина Кладово је у претходном периоду, кроз пројекте прекограничне сарадње и уз подршку државе, постигла значајне резултате на плану капиталних инвестиција и улагања у реконструкцију и изградњу путне и комуналне инфраструктуре на територији целе општине, посебно у руралним подручјима. Улагања у реновирање школа, вртића, у развој туристичких капацитета и спровођење активних мера запошљавања  допринела су повећању запошљавања и побољшању услова живота локалне заједнице.</w:t>
      </w:r>
    </w:p>
    <w:p w14:paraId="48BB0CA5" w14:textId="77777777" w:rsidR="00677D49" w:rsidRPr="00B20B83" w:rsidRDefault="00677D49" w:rsidP="00677D49">
      <w:pPr>
        <w:pStyle w:val="NoSpacing"/>
        <w:jc w:val="both"/>
        <w:rPr>
          <w:rFonts w:cstheme="minorHAnsi"/>
        </w:rPr>
      </w:pPr>
      <w:r w:rsidRPr="00B20B83">
        <w:rPr>
          <w:rFonts w:cstheme="minorHAnsi"/>
        </w:rPr>
        <w:t>У новом планском периоду циљ јеуспостави привредни раст и подигнути квалитетпривредног и инвестиционог амбијента што ће омогућити нове инвестиције.Повећање броја инвестиција је од изузетног значаја за  повећавање запослености, смањивање одлива становништва и повратак људи из иностранства у свој родни крај.</w:t>
      </w:r>
    </w:p>
    <w:p w14:paraId="4AE0F88C" w14:textId="77777777" w:rsidR="00677D49" w:rsidRPr="00B20B83" w:rsidRDefault="00677D49" w:rsidP="00677D49">
      <w:pPr>
        <w:pStyle w:val="NoSpacing"/>
        <w:jc w:val="both"/>
        <w:rPr>
          <w:rFonts w:cstheme="minorHAnsi"/>
        </w:rPr>
      </w:pPr>
      <w:r w:rsidRPr="00B20B83">
        <w:rPr>
          <w:rFonts w:cstheme="minorHAnsi"/>
        </w:rPr>
        <w:t>Мере и акције у том смислу подразумевале би: даље спровођење мера активне политике запошљавања које доприносе отварању радних места и повећању запошљавања; финансијски и нефинансијски подстицаји  подршке предузетништву; инфраструктурно уређење, опремање и промоција привредне зоне „Кладушница-Давидовац“; подршку привредним субјектима при конкурисању за доступна финансијска средстава кроз едукацију и информисање.</w:t>
      </w:r>
    </w:p>
    <w:p w14:paraId="33ABEE33" w14:textId="77777777" w:rsidR="00677D49" w:rsidRPr="00B20B83" w:rsidRDefault="00677D49" w:rsidP="00677D49">
      <w:pPr>
        <w:pStyle w:val="NoSpacing"/>
        <w:jc w:val="both"/>
        <w:rPr>
          <w:rFonts w:cstheme="minorHAnsi"/>
        </w:rPr>
      </w:pPr>
      <w:r w:rsidRPr="00B20B83">
        <w:rPr>
          <w:rFonts w:cstheme="minorHAnsi"/>
        </w:rPr>
        <w:t>Реализација овог циља захтева озбиљна финансијска улагања, а додатни утицај на реализацију циља има ће изградња брзе саобраћајнице до Голупца, преко Доњег Милановца до Брзе Паланке, чиме ће општина Кладово бити повезана са Београдом и остатком Србије.</w:t>
      </w:r>
    </w:p>
    <w:p w14:paraId="65DDDE1C" w14:textId="77777777" w:rsidR="00677D49" w:rsidRPr="00B20B83" w:rsidRDefault="00677D49" w:rsidP="00677D49">
      <w:pPr>
        <w:jc w:val="both"/>
        <w:rPr>
          <w:rFonts w:asciiTheme="minorHAnsi" w:hAnsiTheme="minorHAnsi" w:cstheme="minorHAnsi"/>
          <w:iCs/>
          <w:lang w:val="ru-RU"/>
        </w:rPr>
      </w:pPr>
    </w:p>
    <w:p w14:paraId="0B9ED23C" w14:textId="77777777" w:rsidR="00677D49" w:rsidRPr="00B20B83" w:rsidRDefault="00677D49" w:rsidP="00677D49">
      <w:pPr>
        <w:pStyle w:val="NoSpacing"/>
        <w:jc w:val="both"/>
        <w:rPr>
          <w:rFonts w:cstheme="minorHAnsi"/>
          <w:lang w:val="ru-RU"/>
        </w:rPr>
      </w:pPr>
      <w:r w:rsidRPr="00B20B83">
        <w:rPr>
          <w:rFonts w:cstheme="minorHAnsi"/>
          <w:lang w:val="ru-RU"/>
        </w:rPr>
        <w:t>КЛАДОВО, УЗ СВЕГА ЈОШ 10 ГРАДОВА ЕВРОПЕ, ПОСЕДУЈЕ СЕРТИФИКАТ „БИСЕР-ДУНАВА“ И ЧЛАН ЈЕ МРЕЖЕ ЗА ОДРЖИВУ МОБИЛНОСТ И ТУРИЗАМ СА СЕДИШТЕМ У АУСТРИЈИ, КАО ЈЕДИНА ОПШТИНА ИЗ СРБИЈЕ, што се може искористити као значајна компаративна предност.</w:t>
      </w:r>
    </w:p>
    <w:p w14:paraId="66F3F726" w14:textId="77777777" w:rsidR="00677D49" w:rsidRPr="00B20B83" w:rsidRDefault="00677D49" w:rsidP="00677D49">
      <w:pPr>
        <w:jc w:val="both"/>
        <w:rPr>
          <w:rFonts w:asciiTheme="minorHAnsi" w:hAnsiTheme="minorHAnsi" w:cstheme="minorHAnsi"/>
          <w:iCs/>
          <w:lang w:val="ru-RU"/>
        </w:rPr>
      </w:pPr>
    </w:p>
    <w:p w14:paraId="385D6537"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Показатељи учинка (индикатори) који се односе на ПРИОРИТЕТНИ ЦИЉ 3.1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B20B83" w14:paraId="2ED16AF1" w14:textId="77777777" w:rsidTr="00143404">
        <w:tc>
          <w:tcPr>
            <w:tcW w:w="2553" w:type="dxa"/>
            <w:shd w:val="clear" w:color="auto" w:fill="A5A5A5" w:themeFill="accent3"/>
          </w:tcPr>
          <w:p w14:paraId="7200C4D8"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Показатељ учинка</w:t>
            </w:r>
          </w:p>
        </w:tc>
        <w:tc>
          <w:tcPr>
            <w:tcW w:w="1417" w:type="dxa"/>
            <w:shd w:val="clear" w:color="auto" w:fill="A5A5A5" w:themeFill="accent3"/>
          </w:tcPr>
          <w:p w14:paraId="228C98D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Јед. мере</w:t>
            </w:r>
          </w:p>
        </w:tc>
        <w:tc>
          <w:tcPr>
            <w:tcW w:w="851" w:type="dxa"/>
            <w:shd w:val="clear" w:color="auto" w:fill="A5A5A5" w:themeFill="accent3"/>
          </w:tcPr>
          <w:p w14:paraId="06CF57A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Базна </w:t>
            </w:r>
          </w:p>
          <w:p w14:paraId="5B617CD3"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год. </w:t>
            </w:r>
          </w:p>
        </w:tc>
        <w:tc>
          <w:tcPr>
            <w:tcW w:w="992" w:type="dxa"/>
            <w:shd w:val="clear" w:color="auto" w:fill="A5A5A5" w:themeFill="accent3"/>
          </w:tcPr>
          <w:p w14:paraId="45FE937A"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Базна вре дн.</w:t>
            </w:r>
          </w:p>
        </w:tc>
        <w:tc>
          <w:tcPr>
            <w:tcW w:w="1124" w:type="dxa"/>
            <w:shd w:val="clear" w:color="auto" w:fill="A5A5A5" w:themeFill="accent3"/>
          </w:tcPr>
          <w:p w14:paraId="526C8D94"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Циљна </w:t>
            </w:r>
          </w:p>
          <w:p w14:paraId="298053F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год.</w:t>
            </w:r>
          </w:p>
        </w:tc>
        <w:tc>
          <w:tcPr>
            <w:tcW w:w="1417" w:type="dxa"/>
            <w:shd w:val="clear" w:color="auto" w:fill="A5A5A5" w:themeFill="accent3"/>
          </w:tcPr>
          <w:p w14:paraId="3B20EA9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Циљна вред.</w:t>
            </w:r>
          </w:p>
        </w:tc>
        <w:tc>
          <w:tcPr>
            <w:tcW w:w="1853" w:type="dxa"/>
            <w:shd w:val="clear" w:color="auto" w:fill="A5A5A5" w:themeFill="accent3"/>
          </w:tcPr>
          <w:p w14:paraId="78D56D5C"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Извор провере</w:t>
            </w:r>
          </w:p>
        </w:tc>
      </w:tr>
      <w:tr w:rsidR="00677D49" w:rsidRPr="00B20B83" w14:paraId="5AF7C874" w14:textId="77777777" w:rsidTr="00143404">
        <w:tc>
          <w:tcPr>
            <w:tcW w:w="2553" w:type="dxa"/>
          </w:tcPr>
          <w:p w14:paraId="33007798" w14:textId="77777777" w:rsidR="00677D49" w:rsidRPr="00BF30AB" w:rsidRDefault="00677D49" w:rsidP="00143404">
            <w:pPr>
              <w:rPr>
                <w:rFonts w:asciiTheme="minorHAnsi" w:hAnsiTheme="minorHAnsi" w:cstheme="minorHAnsi"/>
                <w:color w:val="365F91"/>
                <w:highlight w:val="yellow"/>
                <w:lang w:val="ru-RU"/>
              </w:rPr>
            </w:pPr>
            <w:r w:rsidRPr="00363808">
              <w:rPr>
                <w:rFonts w:asciiTheme="minorHAnsi" w:hAnsiTheme="minorHAnsi" w:cstheme="minorHAnsi"/>
                <w:bCs/>
                <w:color w:val="365F91"/>
              </w:rPr>
              <w:t>Укупан износ остварених инвестиција</w:t>
            </w:r>
          </w:p>
        </w:tc>
        <w:tc>
          <w:tcPr>
            <w:tcW w:w="1417" w:type="dxa"/>
          </w:tcPr>
          <w:p w14:paraId="33F8C61B" w14:textId="77777777" w:rsidR="00677D49" w:rsidRPr="00B20B83" w:rsidRDefault="00677D49" w:rsidP="00143404">
            <w:pPr>
              <w:spacing w:before="60" w:after="60"/>
              <w:jc w:val="both"/>
              <w:rPr>
                <w:rFonts w:asciiTheme="minorHAnsi" w:hAnsiTheme="minorHAnsi" w:cstheme="minorHAnsi"/>
                <w:color w:val="365F91"/>
              </w:rPr>
            </w:pPr>
            <w:r w:rsidRPr="00B20B83">
              <w:rPr>
                <w:rFonts w:asciiTheme="minorHAnsi" w:hAnsiTheme="minorHAnsi" w:cstheme="minorHAnsi"/>
                <w:bCs/>
                <w:color w:val="365F91"/>
              </w:rPr>
              <w:t>рсд</w:t>
            </w:r>
          </w:p>
        </w:tc>
        <w:tc>
          <w:tcPr>
            <w:tcW w:w="851" w:type="dxa"/>
          </w:tcPr>
          <w:p w14:paraId="69D4C303" w14:textId="77777777" w:rsidR="00677D49" w:rsidRPr="00B20B83" w:rsidRDefault="00677D49" w:rsidP="00363808">
            <w:pPr>
              <w:spacing w:before="60" w:after="60"/>
              <w:jc w:val="both"/>
              <w:rPr>
                <w:rFonts w:asciiTheme="minorHAnsi" w:hAnsiTheme="minorHAnsi" w:cstheme="minorHAnsi"/>
              </w:rPr>
            </w:pPr>
            <w:r w:rsidRPr="00B20B83">
              <w:rPr>
                <w:rFonts w:asciiTheme="minorHAnsi" w:hAnsiTheme="minorHAnsi" w:cstheme="minorHAnsi"/>
              </w:rPr>
              <w:t>202</w:t>
            </w:r>
            <w:r w:rsidR="00363808">
              <w:rPr>
                <w:rFonts w:asciiTheme="minorHAnsi" w:hAnsiTheme="minorHAnsi" w:cstheme="minorHAnsi"/>
              </w:rPr>
              <w:t>1</w:t>
            </w:r>
            <w:r w:rsidRPr="00B20B83">
              <w:rPr>
                <w:rFonts w:asciiTheme="minorHAnsi" w:hAnsiTheme="minorHAnsi" w:cstheme="minorHAnsi"/>
              </w:rPr>
              <w:t>.</w:t>
            </w:r>
          </w:p>
        </w:tc>
        <w:tc>
          <w:tcPr>
            <w:tcW w:w="992" w:type="dxa"/>
          </w:tcPr>
          <w:p w14:paraId="224A35B0" w14:textId="77777777" w:rsidR="00677D49" w:rsidRPr="00363808" w:rsidRDefault="00363808" w:rsidP="00143404">
            <w:pPr>
              <w:spacing w:before="60" w:after="60"/>
              <w:jc w:val="both"/>
              <w:rPr>
                <w:rFonts w:asciiTheme="minorHAnsi" w:hAnsiTheme="minorHAnsi" w:cstheme="minorHAnsi"/>
              </w:rPr>
            </w:pPr>
            <w:r>
              <w:rPr>
                <w:rFonts w:asciiTheme="minorHAnsi" w:hAnsiTheme="minorHAnsi" w:cstheme="minorHAnsi"/>
              </w:rPr>
              <w:t>3.318.832.000</w:t>
            </w:r>
          </w:p>
        </w:tc>
        <w:tc>
          <w:tcPr>
            <w:tcW w:w="1124" w:type="dxa"/>
          </w:tcPr>
          <w:p w14:paraId="13FA747C"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0A5380D5" w14:textId="77777777" w:rsidR="00677D49" w:rsidRPr="00363808" w:rsidRDefault="00363808" w:rsidP="00143404">
            <w:pPr>
              <w:spacing w:before="60" w:after="60"/>
              <w:jc w:val="both"/>
              <w:rPr>
                <w:rFonts w:asciiTheme="minorHAnsi" w:hAnsiTheme="minorHAnsi" w:cstheme="minorHAnsi"/>
              </w:rPr>
            </w:pPr>
            <w:r>
              <w:rPr>
                <w:rFonts w:asciiTheme="minorHAnsi" w:hAnsiTheme="minorHAnsi" w:cstheme="minorHAnsi"/>
              </w:rPr>
              <w:t>3.700.000.000</w:t>
            </w:r>
          </w:p>
        </w:tc>
        <w:tc>
          <w:tcPr>
            <w:tcW w:w="1853" w:type="dxa"/>
          </w:tcPr>
          <w:p w14:paraId="40821F4E" w14:textId="77777777" w:rsidR="00677D49" w:rsidRPr="00B20B83" w:rsidRDefault="00677D49" w:rsidP="00143404">
            <w:pPr>
              <w:spacing w:before="60" w:after="60"/>
              <w:rPr>
                <w:rFonts w:asciiTheme="minorHAnsi" w:hAnsiTheme="minorHAnsi" w:cstheme="minorHAnsi"/>
                <w:color w:val="365F91"/>
              </w:rPr>
            </w:pPr>
            <w:r w:rsidRPr="00B20B83">
              <w:rPr>
                <w:rFonts w:asciiTheme="minorHAnsi" w:hAnsiTheme="minorHAnsi" w:cstheme="minorHAnsi"/>
                <w:color w:val="365F91"/>
              </w:rPr>
              <w:t>АПР – Мапа подстицаја</w:t>
            </w:r>
          </w:p>
        </w:tc>
      </w:tr>
      <w:tr w:rsidR="00677D49" w:rsidRPr="00B20B83" w14:paraId="15B16A02" w14:textId="77777777" w:rsidTr="00143404">
        <w:tc>
          <w:tcPr>
            <w:tcW w:w="2553" w:type="dxa"/>
          </w:tcPr>
          <w:p w14:paraId="6ED1F12A" w14:textId="77777777" w:rsidR="00BF30AB" w:rsidRPr="00363808" w:rsidRDefault="00BF30AB" w:rsidP="00143404">
            <w:pPr>
              <w:rPr>
                <w:rFonts w:asciiTheme="minorHAnsi" w:hAnsiTheme="minorHAnsi" w:cstheme="minorHAnsi"/>
                <w:color w:val="365F91"/>
              </w:rPr>
            </w:pPr>
            <w:r w:rsidRPr="00363808">
              <w:rPr>
                <w:rFonts w:asciiTheme="minorHAnsi" w:hAnsiTheme="minorHAnsi" w:cstheme="minorHAnsi"/>
                <w:color w:val="365F91"/>
                <w:lang w:val="ru-RU"/>
              </w:rPr>
              <w:t>Број запослених</w:t>
            </w:r>
            <w:r w:rsidR="00363808" w:rsidRPr="00363808">
              <w:rPr>
                <w:rFonts w:asciiTheme="minorHAnsi" w:hAnsiTheme="minorHAnsi" w:cstheme="minorHAnsi"/>
                <w:color w:val="365F91"/>
                <w:lang w:val="ru-RU"/>
              </w:rPr>
              <w:t xml:space="preserve"> као % становништва старости 15 и више година</w:t>
            </w:r>
          </w:p>
          <w:p w14:paraId="071DCF19" w14:textId="77777777" w:rsidR="00677D49" w:rsidRPr="00363808" w:rsidRDefault="00677D49" w:rsidP="00143404">
            <w:pPr>
              <w:rPr>
                <w:rFonts w:asciiTheme="minorHAnsi" w:hAnsiTheme="minorHAnsi" w:cstheme="minorHAnsi"/>
                <w:color w:val="365F91"/>
                <w:lang w:val="ru-RU"/>
              </w:rPr>
            </w:pPr>
          </w:p>
        </w:tc>
        <w:tc>
          <w:tcPr>
            <w:tcW w:w="1417" w:type="dxa"/>
          </w:tcPr>
          <w:p w14:paraId="1D9EA8DB" w14:textId="77777777" w:rsidR="00677D49" w:rsidRPr="00363808" w:rsidRDefault="00677D49" w:rsidP="00143404">
            <w:pPr>
              <w:spacing w:before="60" w:after="60"/>
              <w:jc w:val="both"/>
              <w:rPr>
                <w:rFonts w:asciiTheme="minorHAnsi" w:hAnsiTheme="minorHAnsi" w:cstheme="minorHAnsi"/>
                <w:color w:val="365F91"/>
              </w:rPr>
            </w:pPr>
            <w:r w:rsidRPr="00363808">
              <w:rPr>
                <w:rFonts w:asciiTheme="minorHAnsi" w:hAnsiTheme="minorHAnsi" w:cstheme="minorHAnsi"/>
                <w:bCs/>
                <w:color w:val="365F91"/>
              </w:rPr>
              <w:t>%</w:t>
            </w:r>
          </w:p>
        </w:tc>
        <w:tc>
          <w:tcPr>
            <w:tcW w:w="851" w:type="dxa"/>
          </w:tcPr>
          <w:p w14:paraId="6AC0AAEE" w14:textId="77777777" w:rsidR="00677D49" w:rsidRPr="00363808" w:rsidRDefault="00677D49" w:rsidP="00FC6232">
            <w:pPr>
              <w:spacing w:before="60" w:after="60"/>
              <w:jc w:val="both"/>
              <w:rPr>
                <w:rFonts w:asciiTheme="minorHAnsi" w:hAnsiTheme="minorHAnsi" w:cstheme="minorHAnsi"/>
              </w:rPr>
            </w:pPr>
            <w:r w:rsidRPr="00363808">
              <w:rPr>
                <w:rFonts w:asciiTheme="minorHAnsi" w:hAnsiTheme="minorHAnsi" w:cstheme="minorHAnsi"/>
              </w:rPr>
              <w:t>202</w:t>
            </w:r>
            <w:r w:rsidR="00FC6232" w:rsidRPr="00363808">
              <w:rPr>
                <w:rFonts w:asciiTheme="minorHAnsi" w:hAnsiTheme="minorHAnsi" w:cstheme="minorHAnsi"/>
              </w:rPr>
              <w:t>4</w:t>
            </w:r>
            <w:r w:rsidRPr="00363808">
              <w:rPr>
                <w:rFonts w:asciiTheme="minorHAnsi" w:hAnsiTheme="minorHAnsi" w:cstheme="minorHAnsi"/>
              </w:rPr>
              <w:t>.</w:t>
            </w:r>
          </w:p>
        </w:tc>
        <w:tc>
          <w:tcPr>
            <w:tcW w:w="992" w:type="dxa"/>
          </w:tcPr>
          <w:p w14:paraId="7C6A5056" w14:textId="77777777" w:rsidR="00677D49" w:rsidRPr="00363808" w:rsidRDefault="00363808" w:rsidP="00143404">
            <w:pPr>
              <w:spacing w:before="60" w:after="60"/>
              <w:jc w:val="both"/>
              <w:rPr>
                <w:rFonts w:asciiTheme="minorHAnsi" w:hAnsiTheme="minorHAnsi" w:cstheme="minorHAnsi"/>
              </w:rPr>
            </w:pPr>
            <w:r w:rsidRPr="00363808">
              <w:rPr>
                <w:rFonts w:asciiTheme="minorHAnsi" w:hAnsiTheme="minorHAnsi" w:cstheme="minorHAnsi"/>
              </w:rPr>
              <w:t>30</w:t>
            </w:r>
          </w:p>
        </w:tc>
        <w:tc>
          <w:tcPr>
            <w:tcW w:w="1124" w:type="dxa"/>
          </w:tcPr>
          <w:p w14:paraId="1598F85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287B05AE" w14:textId="77777777" w:rsidR="00677D49" w:rsidRPr="00363808" w:rsidRDefault="00363808" w:rsidP="00143404">
            <w:pPr>
              <w:spacing w:before="60" w:after="60"/>
              <w:jc w:val="both"/>
              <w:rPr>
                <w:rFonts w:asciiTheme="minorHAnsi" w:hAnsiTheme="minorHAnsi" w:cstheme="minorHAnsi"/>
              </w:rPr>
            </w:pPr>
            <w:r>
              <w:rPr>
                <w:rFonts w:asciiTheme="minorHAnsi" w:hAnsiTheme="minorHAnsi" w:cstheme="minorHAnsi"/>
              </w:rPr>
              <w:t>40</w:t>
            </w:r>
          </w:p>
        </w:tc>
        <w:tc>
          <w:tcPr>
            <w:tcW w:w="1853" w:type="dxa"/>
          </w:tcPr>
          <w:p w14:paraId="1295BE47" w14:textId="77777777" w:rsidR="00677D49" w:rsidRPr="00B20B83" w:rsidRDefault="00677D49" w:rsidP="00143404">
            <w:pPr>
              <w:spacing w:before="60" w:after="60"/>
              <w:rPr>
                <w:rFonts w:asciiTheme="minorHAnsi" w:hAnsiTheme="minorHAnsi" w:cstheme="minorHAnsi"/>
                <w:color w:val="365F91"/>
              </w:rPr>
            </w:pPr>
            <w:r w:rsidRPr="00B20B83">
              <w:rPr>
                <w:rFonts w:asciiTheme="minorHAnsi" w:hAnsiTheme="minorHAnsi" w:cstheme="minorHAnsi"/>
                <w:color w:val="365F91"/>
              </w:rPr>
              <w:t>Статистички годишњак</w:t>
            </w:r>
          </w:p>
        </w:tc>
      </w:tr>
      <w:tr w:rsidR="00677D49" w:rsidRPr="00B20B83" w14:paraId="48932613" w14:textId="77777777" w:rsidTr="00143404">
        <w:tc>
          <w:tcPr>
            <w:tcW w:w="2553" w:type="dxa"/>
          </w:tcPr>
          <w:p w14:paraId="523C9BC1" w14:textId="77777777" w:rsidR="00677D49" w:rsidRPr="00BF30AB" w:rsidRDefault="00677D49" w:rsidP="00143404">
            <w:pPr>
              <w:widowControl/>
              <w:adjustRightInd w:val="0"/>
              <w:rPr>
                <w:rFonts w:asciiTheme="minorHAnsi" w:eastAsiaTheme="minorHAnsi" w:hAnsiTheme="minorHAnsi" w:cstheme="minorHAnsi"/>
                <w:color w:val="365F91"/>
              </w:rPr>
            </w:pPr>
            <w:r w:rsidRPr="00BF30AB">
              <w:rPr>
                <w:rFonts w:asciiTheme="minorHAnsi" w:eastAsiaTheme="minorHAnsi" w:hAnsiTheme="minorHAnsi" w:cstheme="minorHAnsi"/>
                <w:color w:val="365F91"/>
              </w:rPr>
              <w:t>Број отворених радних места</w:t>
            </w:r>
          </w:p>
          <w:p w14:paraId="7A300A76" w14:textId="77777777" w:rsidR="00677D49" w:rsidRPr="00BF30AB" w:rsidRDefault="00677D49" w:rsidP="00143404">
            <w:pPr>
              <w:rPr>
                <w:rFonts w:asciiTheme="minorHAnsi" w:hAnsiTheme="minorHAnsi" w:cstheme="minorHAnsi"/>
                <w:color w:val="365F91"/>
                <w:highlight w:val="yellow"/>
              </w:rPr>
            </w:pPr>
            <w:r w:rsidRPr="00BF30AB">
              <w:rPr>
                <w:rFonts w:asciiTheme="minorHAnsi" w:eastAsiaTheme="minorHAnsi" w:hAnsiTheme="minorHAnsi" w:cstheme="minorHAnsi"/>
                <w:color w:val="365F91"/>
              </w:rPr>
              <w:t>уз подршку ЈЛС</w:t>
            </w:r>
            <w:r w:rsidR="00BF30AB" w:rsidRPr="00BF30AB">
              <w:rPr>
                <w:rFonts w:asciiTheme="minorHAnsi" w:eastAsiaTheme="minorHAnsi" w:hAnsiTheme="minorHAnsi" w:cstheme="minorHAnsi"/>
                <w:color w:val="365F91"/>
              </w:rPr>
              <w:t xml:space="preserve"> (теже запошљиви и јавни радови)</w:t>
            </w:r>
          </w:p>
        </w:tc>
        <w:tc>
          <w:tcPr>
            <w:tcW w:w="1417" w:type="dxa"/>
          </w:tcPr>
          <w:p w14:paraId="200E386C" w14:textId="77777777" w:rsidR="00677D49" w:rsidRPr="00B20B83" w:rsidRDefault="00677D49" w:rsidP="00143404">
            <w:pPr>
              <w:spacing w:before="60" w:after="60"/>
              <w:jc w:val="both"/>
              <w:rPr>
                <w:rFonts w:asciiTheme="minorHAnsi" w:hAnsiTheme="minorHAnsi" w:cstheme="minorHAnsi"/>
                <w:color w:val="365F91"/>
              </w:rPr>
            </w:pPr>
            <w:r w:rsidRPr="00B20B83">
              <w:rPr>
                <w:rFonts w:asciiTheme="minorHAnsi" w:hAnsiTheme="minorHAnsi" w:cstheme="minorHAnsi"/>
                <w:bCs/>
                <w:color w:val="365F91"/>
              </w:rPr>
              <w:t>Број</w:t>
            </w:r>
          </w:p>
        </w:tc>
        <w:tc>
          <w:tcPr>
            <w:tcW w:w="851" w:type="dxa"/>
          </w:tcPr>
          <w:p w14:paraId="5C973BE8" w14:textId="77777777" w:rsidR="00677D49" w:rsidRPr="00B20B83" w:rsidRDefault="00677D49" w:rsidP="00BF30AB">
            <w:pPr>
              <w:spacing w:before="60" w:after="60"/>
              <w:jc w:val="both"/>
              <w:rPr>
                <w:rFonts w:asciiTheme="minorHAnsi" w:hAnsiTheme="minorHAnsi" w:cstheme="minorHAnsi"/>
              </w:rPr>
            </w:pPr>
            <w:r w:rsidRPr="00B20B83">
              <w:rPr>
                <w:rFonts w:asciiTheme="minorHAnsi" w:hAnsiTheme="minorHAnsi" w:cstheme="minorHAnsi"/>
              </w:rPr>
              <w:t>202</w:t>
            </w:r>
            <w:r w:rsidR="00BF30AB">
              <w:rPr>
                <w:rFonts w:asciiTheme="minorHAnsi" w:hAnsiTheme="minorHAnsi" w:cstheme="minorHAnsi"/>
              </w:rPr>
              <w:t>3</w:t>
            </w:r>
            <w:r w:rsidRPr="00B20B83">
              <w:rPr>
                <w:rFonts w:asciiTheme="minorHAnsi" w:hAnsiTheme="minorHAnsi" w:cstheme="minorHAnsi"/>
              </w:rPr>
              <w:t>.</w:t>
            </w:r>
          </w:p>
        </w:tc>
        <w:tc>
          <w:tcPr>
            <w:tcW w:w="992" w:type="dxa"/>
          </w:tcPr>
          <w:p w14:paraId="30E227B9" w14:textId="77777777" w:rsidR="00677D49" w:rsidRPr="00BF30AB" w:rsidRDefault="00BF30AB" w:rsidP="00143404">
            <w:pPr>
              <w:spacing w:before="60" w:after="60"/>
              <w:jc w:val="both"/>
              <w:rPr>
                <w:rFonts w:asciiTheme="minorHAnsi" w:hAnsiTheme="minorHAnsi" w:cstheme="minorHAnsi"/>
              </w:rPr>
            </w:pPr>
            <w:r>
              <w:rPr>
                <w:rFonts w:asciiTheme="minorHAnsi" w:hAnsiTheme="minorHAnsi" w:cstheme="minorHAnsi"/>
              </w:rPr>
              <w:t>30</w:t>
            </w:r>
          </w:p>
        </w:tc>
        <w:tc>
          <w:tcPr>
            <w:tcW w:w="1124" w:type="dxa"/>
          </w:tcPr>
          <w:p w14:paraId="6F1AA205"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6BC69466" w14:textId="77777777" w:rsidR="00677D49" w:rsidRPr="00BF30AB" w:rsidRDefault="00BF30AB" w:rsidP="00BF30AB">
            <w:pPr>
              <w:spacing w:before="60" w:after="60"/>
              <w:jc w:val="both"/>
              <w:rPr>
                <w:rFonts w:asciiTheme="minorHAnsi" w:hAnsiTheme="minorHAnsi" w:cstheme="minorHAnsi"/>
              </w:rPr>
            </w:pPr>
            <w:r>
              <w:rPr>
                <w:rFonts w:asciiTheme="minorHAnsi" w:hAnsiTheme="minorHAnsi" w:cstheme="minorHAnsi"/>
              </w:rPr>
              <w:t>35</w:t>
            </w:r>
          </w:p>
        </w:tc>
        <w:tc>
          <w:tcPr>
            <w:tcW w:w="1853" w:type="dxa"/>
          </w:tcPr>
          <w:p w14:paraId="3C37ED30" w14:textId="77777777" w:rsidR="00677D49" w:rsidRPr="00B20B83" w:rsidRDefault="00677D49" w:rsidP="00143404">
            <w:pPr>
              <w:spacing w:before="60" w:after="60"/>
              <w:rPr>
                <w:rFonts w:asciiTheme="minorHAnsi" w:hAnsiTheme="minorHAnsi" w:cstheme="minorHAnsi"/>
                <w:color w:val="365F91"/>
              </w:rPr>
            </w:pPr>
            <w:r w:rsidRPr="00B20B83">
              <w:rPr>
                <w:rFonts w:asciiTheme="minorHAnsi" w:hAnsiTheme="minorHAnsi" w:cstheme="minorHAnsi"/>
                <w:color w:val="365F91"/>
              </w:rPr>
              <w:t>Извештај о реализацији ЛАПЗ</w:t>
            </w:r>
          </w:p>
        </w:tc>
      </w:tr>
    </w:tbl>
    <w:p w14:paraId="5028865C" w14:textId="77777777" w:rsidR="00677D49" w:rsidRPr="00B20B83" w:rsidRDefault="00677D49" w:rsidP="00677D49">
      <w:pPr>
        <w:spacing w:before="60" w:after="60"/>
        <w:jc w:val="both"/>
        <w:rPr>
          <w:rFonts w:asciiTheme="minorHAnsi" w:hAnsiTheme="minorHAnsi" w:cstheme="minorHAnsi"/>
        </w:rPr>
      </w:pPr>
    </w:p>
    <w:p w14:paraId="3DB760FF"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3F10EDDB" w14:textId="77777777" w:rsidR="00677D49" w:rsidRPr="00B20B83" w:rsidRDefault="00677D49" w:rsidP="00677D49">
      <w:pPr>
        <w:jc w:val="both"/>
        <w:rPr>
          <w:rFonts w:asciiTheme="minorHAnsi" w:hAnsiTheme="minorHAnsi" w:cstheme="minorHAnsi"/>
          <w:b/>
          <w:i/>
          <w:iCs/>
          <w:color w:val="000000"/>
          <w:lang w:val="ru-RU"/>
        </w:rPr>
      </w:pPr>
      <w:r w:rsidRPr="00B20B83">
        <w:rPr>
          <w:rFonts w:asciiTheme="minorHAnsi" w:hAnsiTheme="minorHAnsi" w:cstheme="minorHAnsi"/>
          <w:b/>
          <w:i/>
          <w:iCs/>
          <w:color w:val="000000"/>
          <w:lang w:val="ru-RU"/>
        </w:rPr>
        <w:t>ЦОР 8:Промовисати континуиран, инклузиван и одржив економски раст, пуну продуктивну запосленост и достјанствен рад за све</w:t>
      </w:r>
    </w:p>
    <w:p w14:paraId="0781AE86" w14:textId="77777777" w:rsidR="00677D49" w:rsidRPr="00B20B83" w:rsidRDefault="00677D49" w:rsidP="00677D49">
      <w:pPr>
        <w:rPr>
          <w:rFonts w:asciiTheme="minorHAnsi" w:hAnsiTheme="minorHAnsi" w:cstheme="minorHAnsi"/>
          <w:shd w:val="clear" w:color="auto" w:fill="FFFFFF"/>
        </w:rPr>
      </w:pPr>
      <w:r w:rsidRPr="00B20B83">
        <w:rPr>
          <w:rStyle w:val="broj"/>
          <w:rFonts w:asciiTheme="minorHAnsi" w:hAnsiTheme="minorHAnsi" w:cstheme="minorHAnsi"/>
          <w:b/>
          <w:bCs/>
          <w:shd w:val="clear" w:color="auto" w:fill="FFFFFF"/>
        </w:rPr>
        <w:t xml:space="preserve">Подциљ 8.2 </w:t>
      </w:r>
      <w:r w:rsidRPr="00B20B83">
        <w:rPr>
          <w:rFonts w:asciiTheme="minorHAnsi" w:hAnsiTheme="minorHAnsi" w:cstheme="minorHAnsi"/>
          <w:shd w:val="clear" w:color="auto" w:fill="FFFFFF"/>
        </w:rPr>
        <w:t>Постизање виших нивоа економске продуктивности кроз диверсификацију, технолошку надоградњу и иновације, укључујући фокусирање на радно интензивне и високо профитабилне секторе</w:t>
      </w:r>
    </w:p>
    <w:p w14:paraId="1510F47E" w14:textId="77777777" w:rsidR="00677D49" w:rsidRPr="00B20B83" w:rsidRDefault="00677D49" w:rsidP="00677D49">
      <w:pPr>
        <w:rPr>
          <w:rFonts w:asciiTheme="minorHAnsi" w:hAnsiTheme="minorHAnsi" w:cstheme="minorHAnsi"/>
        </w:rPr>
      </w:pPr>
      <w:r w:rsidRPr="00B20B83">
        <w:rPr>
          <w:rStyle w:val="broj"/>
          <w:rFonts w:asciiTheme="minorHAnsi" w:hAnsiTheme="minorHAnsi" w:cstheme="minorHAnsi"/>
          <w:b/>
          <w:bCs/>
          <w:shd w:val="clear" w:color="auto" w:fill="FFFFFF"/>
        </w:rPr>
        <w:t xml:space="preserve">Подциљ 8.3 </w:t>
      </w:r>
      <w:r w:rsidRPr="00B20B83">
        <w:rPr>
          <w:rFonts w:asciiTheme="minorHAnsi" w:hAnsiTheme="minorHAnsi" w:cstheme="minorHAnsi"/>
          <w:shd w:val="clear" w:color="auto" w:fill="FFFFFF"/>
        </w:rPr>
        <w:t>Промовисати развојно оријентисане политике које подржавају продуктивне активности, стварање достојанствених 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p>
    <w:p w14:paraId="468046E3" w14:textId="77777777" w:rsidR="00677D49" w:rsidRPr="00B20B83" w:rsidRDefault="00677D49" w:rsidP="00677D49">
      <w:pPr>
        <w:rPr>
          <w:rFonts w:asciiTheme="minorHAnsi" w:hAnsiTheme="minorHAnsi" w:cstheme="minorHAnsi"/>
        </w:rPr>
      </w:pPr>
      <w:r w:rsidRPr="00B20B83">
        <w:rPr>
          <w:rFonts w:asciiTheme="minorHAnsi" w:hAnsiTheme="minorHAnsi" w:cstheme="minorHAnsi"/>
          <w:b/>
        </w:rPr>
        <w:t>Подциљ 8.5.</w:t>
      </w:r>
      <w:r w:rsidRPr="00B20B83">
        <w:rPr>
          <w:rFonts w:asciiTheme="minorHAnsi" w:hAnsiTheme="minorHAnsi" w:cstheme="minorHAnsi"/>
        </w:rPr>
        <w:t xml:space="preserve"> До 2030. постићи пуну и продуктивну запосленост и достојанствен рад за све жене и мушкарце, укључујући и младе људе и особе са инвалидитетом, као и једнаку плату за рад једнаке вредности</w:t>
      </w:r>
    </w:p>
    <w:p w14:paraId="422C4662" w14:textId="77777777" w:rsidR="00677D49" w:rsidRPr="00B20B83" w:rsidRDefault="00677D49" w:rsidP="00677D49">
      <w:pPr>
        <w:rPr>
          <w:rFonts w:asciiTheme="minorHAnsi" w:hAnsiTheme="minorHAnsi" w:cstheme="minorHAnsi"/>
        </w:rPr>
      </w:pPr>
    </w:p>
    <w:p w14:paraId="3795083A" w14:textId="77777777" w:rsidR="00677D49" w:rsidRPr="00B20B83" w:rsidRDefault="00677D49" w:rsidP="00677D49">
      <w:pPr>
        <w:spacing w:before="60" w:after="60"/>
        <w:jc w:val="both"/>
        <w:rPr>
          <w:rFonts w:asciiTheme="minorHAnsi" w:hAnsiTheme="minorHAnsi" w:cstheme="minorHAnsi"/>
          <w:b/>
          <w:color w:val="2E74B5" w:themeColor="accent1" w:themeShade="BF"/>
        </w:rPr>
      </w:pPr>
      <w:r w:rsidRPr="00B20B83">
        <w:rPr>
          <w:rFonts w:asciiTheme="minorHAnsi" w:hAnsiTheme="minorHAnsi" w:cstheme="minorHAnsi"/>
          <w:b/>
          <w:color w:val="2E74B5" w:themeColor="accent1" w:themeShade="BF"/>
        </w:rPr>
        <w:t>Мере за постизање приоритетног циља 3.1.</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7BE01B79" w14:textId="77777777" w:rsidTr="00143404">
        <w:trPr>
          <w:trHeight w:val="606"/>
        </w:trPr>
        <w:tc>
          <w:tcPr>
            <w:tcW w:w="10207" w:type="dxa"/>
            <w:gridSpan w:val="7"/>
            <w:shd w:val="clear" w:color="auto" w:fill="ACB9CA"/>
          </w:tcPr>
          <w:p w14:paraId="6B695EC0" w14:textId="77777777" w:rsidR="00677D49" w:rsidRPr="00B20B83" w:rsidRDefault="00677D49" w:rsidP="00143404">
            <w:pPr>
              <w:pStyle w:val="NoSpacing"/>
              <w:rPr>
                <w:rFonts w:cstheme="minorHAnsi"/>
                <w:b/>
                <w:bCs/>
              </w:rPr>
            </w:pPr>
          </w:p>
          <w:p w14:paraId="4464E91B" w14:textId="77777777" w:rsidR="00677D49" w:rsidRPr="00B20B83" w:rsidRDefault="00677D49" w:rsidP="00143404">
            <w:pPr>
              <w:pStyle w:val="NoSpacing"/>
              <w:rPr>
                <w:rFonts w:cstheme="minorHAnsi"/>
                <w:b/>
                <w:bCs/>
              </w:rPr>
            </w:pPr>
            <w:r w:rsidRPr="00B20B83">
              <w:rPr>
                <w:rFonts w:cstheme="minorHAnsi"/>
                <w:b/>
                <w:bCs/>
              </w:rPr>
              <w:t>МЕРА 3.1.1. Мере активне политике запошљавања</w:t>
            </w:r>
          </w:p>
          <w:p w14:paraId="6E4F864D" w14:textId="77777777" w:rsidR="00677D49" w:rsidRPr="00B20B83" w:rsidRDefault="00677D49" w:rsidP="00143404">
            <w:pPr>
              <w:pStyle w:val="NoSpacing"/>
              <w:rPr>
                <w:rFonts w:cstheme="minorHAnsi"/>
                <w:b/>
                <w:bCs/>
              </w:rPr>
            </w:pPr>
          </w:p>
        </w:tc>
      </w:tr>
      <w:tr w:rsidR="00677D49" w:rsidRPr="00B20B83" w14:paraId="28FB9052" w14:textId="77777777" w:rsidTr="00143404">
        <w:trPr>
          <w:trHeight w:val="538"/>
        </w:trPr>
        <w:tc>
          <w:tcPr>
            <w:tcW w:w="10207" w:type="dxa"/>
            <w:gridSpan w:val="7"/>
          </w:tcPr>
          <w:p w14:paraId="5F8AF98D" w14:textId="77777777" w:rsidR="00677D49" w:rsidRPr="00B20B83" w:rsidRDefault="00677D49" w:rsidP="00143404">
            <w:pPr>
              <w:pStyle w:val="NoSpacing"/>
              <w:jc w:val="both"/>
              <w:rPr>
                <w:rFonts w:cstheme="minorHAnsi"/>
              </w:rPr>
            </w:pPr>
            <w:r w:rsidRPr="00B20B83">
              <w:rPr>
                <w:rFonts w:cstheme="minorHAnsi"/>
                <w:b/>
              </w:rPr>
              <w:t>Опис:</w:t>
            </w:r>
          </w:p>
          <w:p w14:paraId="71947527" w14:textId="77777777" w:rsidR="00677D49" w:rsidRPr="00B20B83" w:rsidRDefault="00677D49" w:rsidP="00143404">
            <w:pPr>
              <w:pStyle w:val="NoSpacing"/>
              <w:jc w:val="both"/>
              <w:rPr>
                <w:rFonts w:cstheme="minorHAnsi"/>
              </w:rPr>
            </w:pPr>
            <w:r w:rsidRPr="00B20B83">
              <w:rPr>
                <w:rFonts w:cstheme="minorHAnsi"/>
              </w:rPr>
              <w:t xml:space="preserve">Ова мера је  спровођена у претходном трогодишњем периоду и имала је позитиван утицај на политику запошљавања на територији општине Кладово. </w:t>
            </w:r>
          </w:p>
          <w:p w14:paraId="675F5EB0" w14:textId="77777777" w:rsidR="00677D49" w:rsidRPr="00B20B83" w:rsidRDefault="00677D49" w:rsidP="00143404">
            <w:pPr>
              <w:pStyle w:val="NoSpacing"/>
              <w:jc w:val="both"/>
              <w:rPr>
                <w:rFonts w:cstheme="minorHAnsi"/>
              </w:rPr>
            </w:pPr>
            <w:r w:rsidRPr="00B20B83">
              <w:rPr>
                <w:rFonts w:cstheme="minorHAnsi"/>
              </w:rPr>
              <w:t xml:space="preserve">Локалним акционим планом запошљавања за период 2021-2023.годину, на основу  сагледаних и анализираних прикупљених података,  утврђени су проблеми са којима се суочава политика запошљавања у општини Кладово, предложене су програми/мере активне локалне политике запошљавања, који су средствима локалне самоуправе и уз финансиску и техничку подршку НСЗ реализовани у потпуности. </w:t>
            </w:r>
          </w:p>
          <w:p w14:paraId="50C07A27" w14:textId="77777777" w:rsidR="00677D49" w:rsidRPr="00B20B83" w:rsidRDefault="00677D49" w:rsidP="00143404">
            <w:pPr>
              <w:pStyle w:val="NoSpacing"/>
              <w:jc w:val="both"/>
              <w:rPr>
                <w:rFonts w:cstheme="minorHAnsi"/>
              </w:rPr>
            </w:pPr>
            <w:r w:rsidRPr="00B20B83">
              <w:rPr>
                <w:rFonts w:cstheme="minorHAnsi"/>
              </w:rPr>
              <w:t>Општина Кладово ће у сарадњи са НСЗ и осталим битним чиниоцима локалне политике запошљавања, у наредном периоду, на основу присутних негативних трендова, као што су демографски минус, неравнотежа између потреба привреде и доступних профила, смањено интересовање за већи број занимања и друго, израдити и усвојити план запошљавања за наредни трогодишњи период, са дефинисаним активностима усмереним на стварању повољних услова за самозапошљавање и запошљавање лица са евиденције НСЗ, првенствено младих лица без радног искуства  у струци и теже запошљивих категорија незапослених лица, што ће утицати на повећање броја запослених кроз мере активне политике запошљавања.</w:t>
            </w:r>
          </w:p>
          <w:p w14:paraId="031AF972" w14:textId="77777777" w:rsidR="00677D49" w:rsidRPr="00B20B83" w:rsidRDefault="00677D49" w:rsidP="00143404">
            <w:pPr>
              <w:pStyle w:val="NoSpacing"/>
              <w:jc w:val="both"/>
              <w:rPr>
                <w:rFonts w:cstheme="minorHAnsi"/>
              </w:rPr>
            </w:pPr>
            <w:r w:rsidRPr="00B20B83">
              <w:rPr>
                <w:rFonts w:cstheme="minorHAnsi"/>
              </w:rPr>
              <w:t>Наставиће се са развијањем сарадње институција за запошљавање, привреде и образовних институција и подизања њихових капацитета у циљу успешног спровођења локалне политике запошљавања, смањења незапослених лица на евиденцији НСЗ, унапређења компетенција радне снаге у складу са потребама тржишта рада.</w:t>
            </w:r>
          </w:p>
          <w:p w14:paraId="3CE044A2" w14:textId="77777777" w:rsidR="00677D49" w:rsidRPr="00B20B83" w:rsidRDefault="00677D49" w:rsidP="00143404">
            <w:pPr>
              <w:pStyle w:val="NoSpacing"/>
              <w:jc w:val="both"/>
              <w:rPr>
                <w:rFonts w:cstheme="minorHAnsi"/>
              </w:rPr>
            </w:pPr>
            <w:r w:rsidRPr="00B20B83">
              <w:rPr>
                <w:rFonts w:cstheme="minorHAnsi"/>
              </w:rPr>
              <w:t>Активности ће бити усмерене на координацију и успостављање дијалога између привреде, послодаваца и образовних установа на плану синхронизације образовних профила са потребама тржишта, појачаног повезивања на програмима праксе, дуалног образовања и других програма; програми преквалификације; подршка инклузији младих и других осетљивих друштвених категорија кроз укључење на тржиште рада; популаризација дефицитарних занимања; сајмови запошљавања; стипендије; подстицаји самозапошљавању, почетницима у предузетништву, женском предузетништву.</w:t>
            </w:r>
          </w:p>
          <w:p w14:paraId="02B5D9DE" w14:textId="77777777" w:rsidR="00677D49" w:rsidRPr="00B20B83" w:rsidRDefault="00677D49" w:rsidP="00143404">
            <w:pPr>
              <w:pStyle w:val="NoSpacing"/>
              <w:rPr>
                <w:rFonts w:cstheme="minorHAnsi"/>
              </w:rPr>
            </w:pPr>
            <w:r w:rsidRPr="00B20B83">
              <w:rPr>
                <w:rFonts w:cstheme="minorHAnsi"/>
              </w:rPr>
              <w:t>Оквирне активности:</w:t>
            </w:r>
          </w:p>
          <w:p w14:paraId="1573CA0E" w14:textId="77777777" w:rsidR="00677D49" w:rsidRPr="00B20B83" w:rsidRDefault="00677D49" w:rsidP="001F71B2">
            <w:pPr>
              <w:pStyle w:val="NoSpacing"/>
              <w:numPr>
                <w:ilvl w:val="0"/>
                <w:numId w:val="53"/>
              </w:numPr>
              <w:rPr>
                <w:rFonts w:cstheme="minorHAnsi"/>
              </w:rPr>
            </w:pPr>
            <w:r w:rsidRPr="00B20B83">
              <w:rPr>
                <w:rFonts w:cstheme="minorHAnsi"/>
              </w:rPr>
              <w:t>програми подршке самозапошљавању у сарадњи са НСЗ (жене, млади, ОСИ, Роми)</w:t>
            </w:r>
          </w:p>
          <w:p w14:paraId="161B3B9B" w14:textId="77777777" w:rsidR="00677D49" w:rsidRPr="00B20B83" w:rsidRDefault="00677D49" w:rsidP="001F71B2">
            <w:pPr>
              <w:pStyle w:val="NoSpacing"/>
              <w:numPr>
                <w:ilvl w:val="0"/>
                <w:numId w:val="53"/>
              </w:numPr>
              <w:rPr>
                <w:rFonts w:cstheme="minorHAnsi"/>
              </w:rPr>
            </w:pPr>
            <w:r w:rsidRPr="00B20B83">
              <w:rPr>
                <w:rFonts w:cstheme="minorHAnsi"/>
              </w:rPr>
              <w:t>програми подршке отварању нових радних места</w:t>
            </w:r>
          </w:p>
          <w:p w14:paraId="2DCA5C7C" w14:textId="77777777" w:rsidR="00677D49" w:rsidRPr="00B20B83" w:rsidRDefault="00677D49" w:rsidP="001F71B2">
            <w:pPr>
              <w:pStyle w:val="NoSpacing"/>
              <w:numPr>
                <w:ilvl w:val="0"/>
                <w:numId w:val="53"/>
              </w:numPr>
              <w:rPr>
                <w:rFonts w:cstheme="minorHAnsi"/>
              </w:rPr>
            </w:pPr>
            <w:r w:rsidRPr="00B20B83">
              <w:rPr>
                <w:rFonts w:cstheme="minorHAnsi"/>
              </w:rPr>
              <w:t xml:space="preserve">унапређење компетенција радне снаге у складу са потребама тржишта рада </w:t>
            </w:r>
          </w:p>
          <w:p w14:paraId="474ADD35" w14:textId="77777777" w:rsidR="00677D49" w:rsidRPr="00B20B83" w:rsidRDefault="00677D49" w:rsidP="001F71B2">
            <w:pPr>
              <w:pStyle w:val="NoSpacing"/>
              <w:numPr>
                <w:ilvl w:val="0"/>
                <w:numId w:val="53"/>
              </w:numPr>
              <w:rPr>
                <w:rFonts w:cstheme="minorHAnsi"/>
              </w:rPr>
            </w:pPr>
            <w:r w:rsidRPr="00B20B83">
              <w:rPr>
                <w:rFonts w:cstheme="minorHAnsi"/>
              </w:rPr>
              <w:t>(обуке за незапослена лица кроз ЛАПЗ)</w:t>
            </w:r>
          </w:p>
          <w:p w14:paraId="1E152421" w14:textId="77777777" w:rsidR="00677D49" w:rsidRPr="00B20B83" w:rsidRDefault="00677D49" w:rsidP="001F71B2">
            <w:pPr>
              <w:pStyle w:val="NoSpacing"/>
              <w:numPr>
                <w:ilvl w:val="0"/>
                <w:numId w:val="53"/>
              </w:numPr>
              <w:rPr>
                <w:rFonts w:cstheme="minorHAnsi"/>
                <w:lang w:val="en-GB"/>
              </w:rPr>
            </w:pPr>
            <w:r w:rsidRPr="00B20B83">
              <w:rPr>
                <w:rFonts w:cstheme="minorHAnsi"/>
              </w:rPr>
              <w:t xml:space="preserve">развој сарадње институција за запошљавање, привреде и образовних институција </w:t>
            </w:r>
          </w:p>
          <w:p w14:paraId="2C17D2B7" w14:textId="77777777" w:rsidR="00677D49" w:rsidRPr="00B20B83" w:rsidRDefault="00677D49" w:rsidP="001F71B2">
            <w:pPr>
              <w:pStyle w:val="NoSpacing"/>
              <w:numPr>
                <w:ilvl w:val="0"/>
                <w:numId w:val="53"/>
              </w:numPr>
              <w:rPr>
                <w:rFonts w:eastAsia="Calibri" w:cstheme="minorHAnsi"/>
                <w:lang w:val="ru-RU"/>
              </w:rPr>
            </w:pPr>
            <w:r w:rsidRPr="00B20B83">
              <w:rPr>
                <w:rFonts w:cstheme="minorHAnsi"/>
              </w:rPr>
              <w:t>подстицање дуалног образовања у школама</w:t>
            </w:r>
          </w:p>
        </w:tc>
      </w:tr>
      <w:tr w:rsidR="00677D49" w:rsidRPr="00B20B83" w14:paraId="1162BC2D" w14:textId="77777777" w:rsidTr="00143404">
        <w:trPr>
          <w:trHeight w:val="679"/>
        </w:trPr>
        <w:tc>
          <w:tcPr>
            <w:tcW w:w="10207" w:type="dxa"/>
            <w:gridSpan w:val="7"/>
          </w:tcPr>
          <w:p w14:paraId="55DC6B76" w14:textId="77777777" w:rsidR="00677D49" w:rsidRPr="00B20B83" w:rsidRDefault="00677D49" w:rsidP="00143404">
            <w:pPr>
              <w:pStyle w:val="NoSpacing"/>
              <w:rPr>
                <w:rFonts w:cstheme="minorHAnsi"/>
              </w:rPr>
            </w:pPr>
            <w:r w:rsidRPr="00B20B83">
              <w:rPr>
                <w:rFonts w:cstheme="minorHAnsi"/>
                <w:b/>
              </w:rPr>
              <w:t xml:space="preserve">Тип мере: </w:t>
            </w:r>
            <w:r w:rsidRPr="00B20B83">
              <w:rPr>
                <w:rFonts w:cstheme="minorHAnsi"/>
              </w:rPr>
              <w:t>подстицајна</w:t>
            </w:r>
          </w:p>
          <w:p w14:paraId="04136743" w14:textId="77777777" w:rsidR="00677D49" w:rsidRPr="00BF30AB" w:rsidRDefault="00677D49" w:rsidP="00143404">
            <w:pPr>
              <w:pStyle w:val="NoSpacing"/>
              <w:jc w:val="both"/>
              <w:rPr>
                <w:rFonts w:cstheme="minorHAnsi"/>
                <w:b/>
              </w:rPr>
            </w:pPr>
            <w:r w:rsidRPr="00B20B83">
              <w:rPr>
                <w:rFonts w:cstheme="minorHAnsi"/>
                <w:b/>
              </w:rPr>
              <w:t xml:space="preserve">Процена потребних финансијских средстава: </w:t>
            </w:r>
            <w:r w:rsidR="00BF30AB">
              <w:rPr>
                <w:rFonts w:cstheme="minorHAnsi"/>
                <w:b/>
              </w:rPr>
              <w:t>9</w:t>
            </w:r>
            <w:r w:rsidR="00BF30AB">
              <w:rPr>
                <w:rFonts w:cstheme="minorHAnsi"/>
                <w:bCs/>
              </w:rPr>
              <w:t>.000.000</w:t>
            </w:r>
            <w:r w:rsidRPr="00B20B83">
              <w:rPr>
                <w:rFonts w:cstheme="minorHAnsi"/>
                <w:bCs/>
              </w:rPr>
              <w:t>/годишње</w:t>
            </w:r>
            <w:r w:rsidR="00BF30AB">
              <w:rPr>
                <w:rFonts w:cstheme="minorHAnsi"/>
                <w:bCs/>
              </w:rPr>
              <w:t xml:space="preserve"> РСД</w:t>
            </w:r>
          </w:p>
          <w:p w14:paraId="776D1D33" w14:textId="77777777" w:rsidR="00677D49" w:rsidRPr="00B20B83" w:rsidRDefault="00677D49" w:rsidP="00143404">
            <w:pPr>
              <w:pStyle w:val="NoSpacing"/>
              <w:jc w:val="both"/>
              <w:rPr>
                <w:rFonts w:cstheme="minorHAnsi"/>
                <w:b/>
              </w:rPr>
            </w:pPr>
            <w:r w:rsidRPr="00B20B83">
              <w:rPr>
                <w:rFonts w:cstheme="minorHAnsi"/>
                <w:b/>
              </w:rPr>
              <w:t xml:space="preserve">Могући извори финансирања: </w:t>
            </w:r>
            <w:r w:rsidRPr="00B20B83">
              <w:rPr>
                <w:rFonts w:cstheme="minorHAnsi"/>
              </w:rPr>
              <w:t>интерно/екстерно</w:t>
            </w:r>
          </w:p>
          <w:p w14:paraId="30061FA5" w14:textId="77777777" w:rsidR="00677D49" w:rsidRPr="00B20B83" w:rsidRDefault="00677D49" w:rsidP="00143404">
            <w:pPr>
              <w:pStyle w:val="NoSpacing"/>
              <w:jc w:val="both"/>
              <w:rPr>
                <w:rFonts w:cstheme="minorHAnsi"/>
              </w:rPr>
            </w:pPr>
            <w:r w:rsidRPr="00B20B83">
              <w:rPr>
                <w:rFonts w:cstheme="minorHAnsi"/>
                <w:b/>
              </w:rPr>
              <w:t>Одговорност за спровођење (носилац мере):</w:t>
            </w:r>
            <w:r w:rsidRPr="00B20B83">
              <w:rPr>
                <w:rFonts w:cstheme="minorHAnsi"/>
              </w:rPr>
              <w:t>Општина Кладово, Локални савет за запошљавање</w:t>
            </w:r>
          </w:p>
          <w:p w14:paraId="75F8C8FE" w14:textId="77777777" w:rsidR="00677D49" w:rsidRPr="00B20B83" w:rsidRDefault="00677D49" w:rsidP="00143404">
            <w:pPr>
              <w:pStyle w:val="NoSpacing"/>
              <w:jc w:val="both"/>
              <w:rPr>
                <w:rFonts w:cstheme="minorHAnsi"/>
              </w:rPr>
            </w:pPr>
            <w:r w:rsidRPr="00B20B83">
              <w:rPr>
                <w:rFonts w:cstheme="minorHAnsi"/>
                <w:b/>
              </w:rPr>
              <w:t xml:space="preserve">Други учесници у спровођењу: </w:t>
            </w:r>
            <w:r w:rsidRPr="00B20B83">
              <w:rPr>
                <w:rFonts w:cstheme="minorHAnsi"/>
              </w:rPr>
              <w:t>НСЗ-филијала Бор, образовне институције, Привредни савет</w:t>
            </w:r>
          </w:p>
          <w:p w14:paraId="6443A01F"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w:t>
            </w:r>
            <w:r w:rsidRPr="00B20B83">
              <w:rPr>
                <w:rFonts w:cstheme="minorHAnsi"/>
                <w:color w:val="000000"/>
                <w:lang w:val="ru-RU"/>
              </w:rPr>
              <w:t xml:space="preserve"> средњи,  3-5 год</w:t>
            </w:r>
          </w:p>
        </w:tc>
      </w:tr>
      <w:tr w:rsidR="00677D49" w:rsidRPr="00B20B83" w14:paraId="0D1BBCFB" w14:textId="77777777" w:rsidTr="00143404">
        <w:trPr>
          <w:trHeight w:val="380"/>
        </w:trPr>
        <w:tc>
          <w:tcPr>
            <w:tcW w:w="3403" w:type="dxa"/>
            <w:shd w:val="clear" w:color="auto" w:fill="D5DCE4"/>
          </w:tcPr>
          <w:p w14:paraId="13D9C7F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24D827D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137E35C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6BE2141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B29BFC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6BAEEDD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30E8167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2B1E14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6FFBE0A9" w14:textId="77777777" w:rsidTr="00143404">
        <w:trPr>
          <w:trHeight w:val="376"/>
        </w:trPr>
        <w:tc>
          <w:tcPr>
            <w:tcW w:w="3403" w:type="dxa"/>
          </w:tcPr>
          <w:p w14:paraId="7C2DA366" w14:textId="77777777" w:rsidR="00677D49" w:rsidRPr="00B20B83" w:rsidRDefault="00677D49" w:rsidP="00BF30AB">
            <w:pPr>
              <w:rPr>
                <w:rFonts w:asciiTheme="minorHAnsi" w:hAnsiTheme="minorHAnsi" w:cstheme="minorHAnsi"/>
                <w:bCs/>
                <w:color w:val="365F91"/>
              </w:rPr>
            </w:pPr>
            <w:r w:rsidRPr="00B20B83">
              <w:rPr>
                <w:rFonts w:asciiTheme="minorHAnsi" w:hAnsiTheme="minorHAnsi" w:cstheme="minorHAnsi"/>
                <w:bCs/>
                <w:color w:val="365F91"/>
              </w:rPr>
              <w:t xml:space="preserve">Број поднетих захтева </w:t>
            </w:r>
            <w:r w:rsidR="00BF30AB">
              <w:rPr>
                <w:rFonts w:asciiTheme="minorHAnsi" w:hAnsiTheme="minorHAnsi" w:cstheme="minorHAnsi"/>
                <w:bCs/>
                <w:color w:val="365F91"/>
              </w:rPr>
              <w:t>по мерама ЛАПЗ-а</w:t>
            </w:r>
          </w:p>
        </w:tc>
        <w:tc>
          <w:tcPr>
            <w:tcW w:w="992" w:type="dxa"/>
          </w:tcPr>
          <w:p w14:paraId="7DE2856C"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Број</w:t>
            </w:r>
          </w:p>
        </w:tc>
        <w:tc>
          <w:tcPr>
            <w:tcW w:w="851" w:type="dxa"/>
          </w:tcPr>
          <w:p w14:paraId="76258CB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994853A" w14:textId="77777777" w:rsidR="00677D49" w:rsidRPr="00BF30AB" w:rsidRDefault="00BF30AB"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40</w:t>
            </w:r>
          </w:p>
        </w:tc>
        <w:tc>
          <w:tcPr>
            <w:tcW w:w="992" w:type="dxa"/>
          </w:tcPr>
          <w:p w14:paraId="71C7CAD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18BCE8CE" w14:textId="77777777" w:rsidR="00677D49" w:rsidRPr="00BF30AB" w:rsidRDefault="00BF30AB" w:rsidP="00143404">
            <w:pPr>
              <w:pStyle w:val="TableParagraph"/>
              <w:spacing w:before="40" w:line="276" w:lineRule="auto"/>
              <w:ind w:left="108"/>
              <w:jc w:val="both"/>
              <w:rPr>
                <w:rFonts w:asciiTheme="minorHAnsi" w:hAnsiTheme="minorHAnsi" w:cstheme="minorHAnsi"/>
              </w:rPr>
            </w:pPr>
            <w:r w:rsidRPr="00BF30AB">
              <w:rPr>
                <w:rFonts w:asciiTheme="minorHAnsi" w:hAnsiTheme="minorHAnsi" w:cstheme="minorHAnsi"/>
              </w:rPr>
              <w:t>45</w:t>
            </w:r>
          </w:p>
        </w:tc>
        <w:tc>
          <w:tcPr>
            <w:tcW w:w="1984" w:type="dxa"/>
          </w:tcPr>
          <w:p w14:paraId="223BECE5"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Евиденција НСЗ</w:t>
            </w:r>
          </w:p>
        </w:tc>
      </w:tr>
      <w:tr w:rsidR="00677D49" w:rsidRPr="00B20B83" w14:paraId="6054DD43" w14:textId="77777777" w:rsidTr="00143404">
        <w:trPr>
          <w:trHeight w:val="376"/>
        </w:trPr>
        <w:tc>
          <w:tcPr>
            <w:tcW w:w="3403" w:type="dxa"/>
          </w:tcPr>
          <w:p w14:paraId="2CE69A93" w14:textId="77777777" w:rsidR="00677D49" w:rsidRPr="00B20B83" w:rsidRDefault="00677D49" w:rsidP="00143404">
            <w:pPr>
              <w:pStyle w:val="NoSpacing"/>
              <w:rPr>
                <w:rFonts w:cstheme="minorHAnsi"/>
                <w:bCs/>
                <w:color w:val="365F91"/>
              </w:rPr>
            </w:pPr>
            <w:r w:rsidRPr="00B20B83">
              <w:rPr>
                <w:rFonts w:cstheme="minorHAnsi"/>
                <w:bCs/>
                <w:color w:val="365F91"/>
              </w:rPr>
              <w:t>Број евидентираних незапослених лица на евиденциjи  НСЗ</w:t>
            </w:r>
          </w:p>
          <w:p w14:paraId="25C4B187" w14:textId="77777777" w:rsidR="00677D49" w:rsidRPr="00B20B83" w:rsidRDefault="00677D49" w:rsidP="00BF30AB">
            <w:pPr>
              <w:rPr>
                <w:rFonts w:asciiTheme="minorHAnsi" w:hAnsiTheme="minorHAnsi" w:cstheme="minorHAnsi"/>
                <w:bCs/>
                <w:color w:val="365F91"/>
              </w:rPr>
            </w:pPr>
            <w:r w:rsidRPr="00B20B83">
              <w:rPr>
                <w:rFonts w:asciiTheme="minorHAnsi" w:hAnsiTheme="minorHAnsi" w:cstheme="minorHAnsi"/>
                <w:bCs/>
                <w:color w:val="365F91"/>
              </w:rPr>
              <w:t>(разврстаних по полу)</w:t>
            </w:r>
          </w:p>
        </w:tc>
        <w:tc>
          <w:tcPr>
            <w:tcW w:w="992" w:type="dxa"/>
          </w:tcPr>
          <w:p w14:paraId="05DB3D65"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46CF0BC1"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2023.</w:t>
            </w:r>
          </w:p>
        </w:tc>
        <w:tc>
          <w:tcPr>
            <w:tcW w:w="992" w:type="dxa"/>
          </w:tcPr>
          <w:p w14:paraId="1002D092" w14:textId="77777777" w:rsidR="00677D49" w:rsidRPr="00B20B83" w:rsidRDefault="00677D49" w:rsidP="00143404">
            <w:pPr>
              <w:pStyle w:val="TableParagraph"/>
              <w:spacing w:before="40" w:line="276" w:lineRule="auto"/>
              <w:ind w:left="108"/>
              <w:rPr>
                <w:rFonts w:asciiTheme="minorHAnsi" w:hAnsiTheme="minorHAnsi" w:cstheme="minorHAnsi"/>
                <w:bCs/>
              </w:rPr>
            </w:pPr>
            <w:r w:rsidRPr="00B20B83">
              <w:rPr>
                <w:rFonts w:asciiTheme="minorHAnsi" w:hAnsiTheme="minorHAnsi" w:cstheme="minorHAnsi"/>
                <w:bCs/>
              </w:rPr>
              <w:t>1420           (758</w:t>
            </w:r>
            <w:r w:rsidR="00BF30AB">
              <w:rPr>
                <w:rFonts w:asciiTheme="minorHAnsi" w:hAnsiTheme="minorHAnsi" w:cstheme="minorHAnsi"/>
                <w:bCs/>
              </w:rPr>
              <w:t xml:space="preserve"> </w:t>
            </w:r>
            <w:r w:rsidRPr="00B20B83">
              <w:rPr>
                <w:rFonts w:asciiTheme="minorHAnsi" w:hAnsiTheme="minorHAnsi" w:cstheme="minorHAnsi"/>
                <w:bCs/>
              </w:rPr>
              <w:t>жена)</w:t>
            </w:r>
          </w:p>
        </w:tc>
        <w:tc>
          <w:tcPr>
            <w:tcW w:w="992" w:type="dxa"/>
          </w:tcPr>
          <w:p w14:paraId="57082244" w14:textId="77777777" w:rsidR="00677D49" w:rsidRPr="00B20B83" w:rsidRDefault="00677D49" w:rsidP="00143404">
            <w:pPr>
              <w:pStyle w:val="TableParagraph"/>
              <w:spacing w:before="40" w:line="276" w:lineRule="auto"/>
              <w:rPr>
                <w:rFonts w:asciiTheme="minorHAnsi" w:hAnsiTheme="minorHAnsi" w:cstheme="minorHAnsi"/>
                <w:bCs/>
              </w:rPr>
            </w:pPr>
            <w:r w:rsidRPr="00B20B83">
              <w:rPr>
                <w:rFonts w:asciiTheme="minorHAnsi" w:hAnsiTheme="minorHAnsi" w:cstheme="minorHAnsi"/>
                <w:bCs/>
              </w:rPr>
              <w:t>2030</w:t>
            </w:r>
          </w:p>
        </w:tc>
        <w:tc>
          <w:tcPr>
            <w:tcW w:w="993" w:type="dxa"/>
          </w:tcPr>
          <w:p w14:paraId="6E177181" w14:textId="77777777" w:rsidR="00677D49" w:rsidRDefault="00BF30AB" w:rsidP="00143404">
            <w:pPr>
              <w:pStyle w:val="TableParagraph"/>
              <w:spacing w:before="40" w:line="276" w:lineRule="auto"/>
              <w:ind w:left="108"/>
              <w:rPr>
                <w:rFonts w:asciiTheme="minorHAnsi" w:hAnsiTheme="minorHAnsi" w:cstheme="minorHAnsi"/>
                <w:bCs/>
              </w:rPr>
            </w:pPr>
            <w:r>
              <w:rPr>
                <w:rFonts w:asciiTheme="minorHAnsi" w:hAnsiTheme="minorHAnsi" w:cstheme="minorHAnsi"/>
                <w:bCs/>
              </w:rPr>
              <w:t>1350</w:t>
            </w:r>
          </w:p>
          <w:p w14:paraId="146A43CC" w14:textId="77777777" w:rsidR="00BF30AB" w:rsidRPr="00BF30AB" w:rsidRDefault="00BF30AB" w:rsidP="00BF30AB">
            <w:pPr>
              <w:pStyle w:val="TableParagraph"/>
              <w:spacing w:before="40" w:line="276" w:lineRule="auto"/>
              <w:ind w:left="108"/>
              <w:rPr>
                <w:rFonts w:asciiTheme="minorHAnsi" w:hAnsiTheme="minorHAnsi" w:cstheme="minorHAnsi"/>
                <w:bCs/>
              </w:rPr>
            </w:pPr>
            <w:r>
              <w:rPr>
                <w:rFonts w:asciiTheme="minorHAnsi" w:hAnsiTheme="minorHAnsi" w:cstheme="minorHAnsi"/>
                <w:bCs/>
              </w:rPr>
              <w:t>(680 жена)</w:t>
            </w:r>
          </w:p>
        </w:tc>
        <w:tc>
          <w:tcPr>
            <w:tcW w:w="1984" w:type="dxa"/>
          </w:tcPr>
          <w:p w14:paraId="4BB7AC2B"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bCs/>
                <w:color w:val="365F91"/>
              </w:rPr>
              <w:t>Извештај о реализацији ЛАПЗ</w:t>
            </w:r>
          </w:p>
        </w:tc>
      </w:tr>
      <w:tr w:rsidR="00677D49" w:rsidRPr="00B20B83" w14:paraId="2460706A" w14:textId="77777777" w:rsidTr="00143404">
        <w:trPr>
          <w:trHeight w:val="606"/>
        </w:trPr>
        <w:tc>
          <w:tcPr>
            <w:tcW w:w="10207" w:type="dxa"/>
            <w:gridSpan w:val="7"/>
            <w:shd w:val="clear" w:color="auto" w:fill="ACB9CA"/>
          </w:tcPr>
          <w:p w14:paraId="32B945E8" w14:textId="77777777" w:rsidR="00677D49" w:rsidRPr="00B20B83" w:rsidRDefault="00677D49" w:rsidP="00143404">
            <w:pPr>
              <w:pStyle w:val="ListParagraph"/>
              <w:ind w:left="766"/>
              <w:jc w:val="both"/>
              <w:rPr>
                <w:rFonts w:asciiTheme="minorHAnsi" w:hAnsiTheme="minorHAnsi" w:cstheme="minorHAnsi"/>
                <w:color w:val="000000"/>
                <w:lang w:val="ru-RU"/>
              </w:rPr>
            </w:pPr>
          </w:p>
          <w:p w14:paraId="08BBA4B5" w14:textId="77777777" w:rsidR="00677D49" w:rsidRPr="00B20B83" w:rsidRDefault="00677D49" w:rsidP="00143404">
            <w:pPr>
              <w:pStyle w:val="NoSpacing"/>
              <w:rPr>
                <w:rFonts w:cstheme="minorHAnsi"/>
                <w:b/>
                <w:bCs/>
              </w:rPr>
            </w:pPr>
            <w:r w:rsidRPr="00B20B83">
              <w:rPr>
                <w:rFonts w:cstheme="minorHAnsi"/>
                <w:b/>
                <w:bCs/>
              </w:rPr>
              <w:t>МЕРА 3.1.2. Програми подршке подстицања предузетништва (финансијске и нефинансијске мере)</w:t>
            </w:r>
          </w:p>
          <w:p w14:paraId="21AA7BE9" w14:textId="77777777" w:rsidR="00677D49" w:rsidRPr="00B20B83" w:rsidRDefault="00677D49" w:rsidP="00143404">
            <w:pPr>
              <w:pStyle w:val="NoSpacing"/>
              <w:rPr>
                <w:rFonts w:cstheme="minorHAnsi"/>
                <w:b/>
                <w:bCs/>
              </w:rPr>
            </w:pPr>
          </w:p>
        </w:tc>
      </w:tr>
      <w:tr w:rsidR="00677D49" w:rsidRPr="00B20B83" w14:paraId="44381B85" w14:textId="77777777" w:rsidTr="00143404">
        <w:trPr>
          <w:trHeight w:val="538"/>
        </w:trPr>
        <w:tc>
          <w:tcPr>
            <w:tcW w:w="10207" w:type="dxa"/>
            <w:gridSpan w:val="7"/>
          </w:tcPr>
          <w:p w14:paraId="22C55306" w14:textId="77777777" w:rsidR="00677D49" w:rsidRPr="00B20B83" w:rsidRDefault="00677D49" w:rsidP="00143404">
            <w:pPr>
              <w:pStyle w:val="NoSpacing"/>
              <w:jc w:val="both"/>
              <w:rPr>
                <w:rFonts w:cstheme="minorHAnsi"/>
              </w:rPr>
            </w:pPr>
            <w:r w:rsidRPr="00B20B83">
              <w:rPr>
                <w:rFonts w:cstheme="minorHAnsi"/>
                <w:b/>
              </w:rPr>
              <w:t>Опис:</w:t>
            </w:r>
          </w:p>
          <w:p w14:paraId="070ECFB8" w14:textId="77777777" w:rsidR="00677D49" w:rsidRPr="00B20B83" w:rsidRDefault="00677D49" w:rsidP="00143404">
            <w:pPr>
              <w:pStyle w:val="NoSpacing"/>
              <w:jc w:val="both"/>
              <w:rPr>
                <w:rFonts w:cstheme="minorHAnsi"/>
              </w:rPr>
            </w:pPr>
            <w:r w:rsidRPr="00B20B83">
              <w:rPr>
                <w:rFonts w:cstheme="minorHAnsi"/>
              </w:rPr>
              <w:t>Ова мера је приоритизована као кључна, зато што кроз финансијску и нефинансијску подршку локалне самоуправе, утиче се на јачање предузетништва и доприноси већој конкурентности на локалном и регионалном тржишту, што за циљ има отварање нових радних места, усаглашавање понуде и тражње производа на локалном тржишту и стварању повољних услова за живот и рад младих и шире локалне заједнице.</w:t>
            </w:r>
          </w:p>
          <w:p w14:paraId="5E4384B5" w14:textId="77777777" w:rsidR="00677D49" w:rsidRPr="00B20B83" w:rsidRDefault="00677D49" w:rsidP="00143404">
            <w:pPr>
              <w:pStyle w:val="NoSpacing"/>
              <w:jc w:val="both"/>
              <w:rPr>
                <w:rFonts w:cstheme="minorHAnsi"/>
                <w:lang w:val="en-US"/>
              </w:rPr>
            </w:pPr>
            <w:r w:rsidRPr="00B20B83">
              <w:rPr>
                <w:rFonts w:cstheme="minorHAnsi"/>
              </w:rPr>
              <w:t xml:space="preserve">У оквиру ове мере спровешће се </w:t>
            </w:r>
            <w:r w:rsidRPr="00B20B83">
              <w:rPr>
                <w:rFonts w:cstheme="minorHAnsi"/>
                <w:lang w:val="en-US"/>
              </w:rPr>
              <w:t>програмиподршке МСП</w:t>
            </w:r>
            <w:r w:rsidRPr="00B20B83">
              <w:rPr>
                <w:rFonts w:cstheme="minorHAnsi"/>
              </w:rPr>
              <w:t xml:space="preserve">, </w:t>
            </w:r>
            <w:r w:rsidRPr="00B20B83">
              <w:rPr>
                <w:rFonts w:cstheme="minorHAnsi"/>
                <w:lang w:val="en-US"/>
              </w:rPr>
              <w:t>женском и социјалномпредузетништву</w:t>
            </w:r>
            <w:r w:rsidRPr="00B20B83">
              <w:rPr>
                <w:rFonts w:cstheme="minorHAnsi"/>
              </w:rPr>
              <w:t xml:space="preserve">, програм подстицајних мера суфинансирања привредних субјеката, у побољшању постојећих и развој нових производа/услуга, првенствено </w:t>
            </w:r>
            <w:r w:rsidRPr="00B20B83">
              <w:rPr>
                <w:rFonts w:cstheme="minorHAnsi"/>
                <w:lang w:val="en-US"/>
              </w:rPr>
              <w:t>малих</w:t>
            </w:r>
            <w:r w:rsidR="008126F3">
              <w:rPr>
                <w:rFonts w:cstheme="minorHAnsi"/>
              </w:rPr>
              <w:t xml:space="preserve"> </w:t>
            </w:r>
            <w:r w:rsidRPr="00B20B83">
              <w:rPr>
                <w:rFonts w:cstheme="minorHAnsi"/>
                <w:lang w:val="en-US"/>
              </w:rPr>
              <w:t>прерађивачких</w:t>
            </w:r>
            <w:r w:rsidRPr="00B20B83">
              <w:rPr>
                <w:rFonts w:cstheme="minorHAnsi"/>
              </w:rPr>
              <w:t xml:space="preserve"> и занатских</w:t>
            </w:r>
            <w:r w:rsidR="008126F3">
              <w:rPr>
                <w:rFonts w:cstheme="minorHAnsi"/>
              </w:rPr>
              <w:t xml:space="preserve"> </w:t>
            </w:r>
            <w:r w:rsidRPr="00B20B83">
              <w:rPr>
                <w:rFonts w:cstheme="minorHAnsi"/>
                <w:lang w:val="en-US"/>
              </w:rPr>
              <w:t>радионица</w:t>
            </w:r>
            <w:r w:rsidRPr="00B20B83">
              <w:rPr>
                <w:rFonts w:cstheme="minorHAnsi"/>
              </w:rPr>
              <w:t xml:space="preserve">, као и домаће радиности, </w:t>
            </w:r>
            <w:r w:rsidRPr="00B20B83">
              <w:rPr>
                <w:rFonts w:cstheme="minorHAnsi"/>
                <w:lang w:val="en-US"/>
              </w:rPr>
              <w:t>услуге, обновљиви</w:t>
            </w:r>
            <w:r w:rsidR="008126F3">
              <w:rPr>
                <w:rFonts w:cstheme="minorHAnsi"/>
              </w:rPr>
              <w:t xml:space="preserve"> </w:t>
            </w:r>
            <w:r w:rsidRPr="00B20B83">
              <w:rPr>
                <w:rFonts w:cstheme="minorHAnsi"/>
                <w:lang w:val="en-US"/>
              </w:rPr>
              <w:t>извори</w:t>
            </w:r>
            <w:r w:rsidR="008126F3">
              <w:rPr>
                <w:rFonts w:cstheme="minorHAnsi"/>
              </w:rPr>
              <w:t xml:space="preserve"> </w:t>
            </w:r>
            <w:r w:rsidRPr="00B20B83">
              <w:rPr>
                <w:rFonts w:cstheme="minorHAnsi"/>
                <w:lang w:val="en-US"/>
              </w:rPr>
              <w:t>енергије, производња</w:t>
            </w:r>
            <w:r w:rsidR="008126F3">
              <w:rPr>
                <w:rFonts w:cstheme="minorHAnsi"/>
              </w:rPr>
              <w:t xml:space="preserve"> </w:t>
            </w:r>
            <w:r w:rsidRPr="00B20B83">
              <w:rPr>
                <w:rFonts w:cstheme="minorHAnsi"/>
                <w:lang w:val="en-US"/>
              </w:rPr>
              <w:t>грожђа и вина, прерада</w:t>
            </w:r>
            <w:r w:rsidR="00FC6232">
              <w:rPr>
                <w:rFonts w:cstheme="minorHAnsi"/>
              </w:rPr>
              <w:t xml:space="preserve"> </w:t>
            </w:r>
            <w:r w:rsidRPr="00B20B83">
              <w:rPr>
                <w:rFonts w:cstheme="minorHAnsi"/>
                <w:lang w:val="en-US"/>
              </w:rPr>
              <w:t>млека и меса</w:t>
            </w:r>
            <w:r w:rsidRPr="00B20B83">
              <w:rPr>
                <w:rFonts w:cstheme="minorHAnsi"/>
              </w:rPr>
              <w:t xml:space="preserve"> и других прехрамбених производа.</w:t>
            </w:r>
          </w:p>
          <w:p w14:paraId="5F46FCCD"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Активности и мере подстицаја биће</w:t>
            </w:r>
            <w:r w:rsidR="00166064">
              <w:rPr>
                <w:rFonts w:asciiTheme="minorHAnsi" w:hAnsiTheme="minorHAnsi" w:cstheme="minorHAnsi"/>
              </w:rPr>
              <w:t xml:space="preserve"> </w:t>
            </w:r>
            <w:r w:rsidRPr="00B20B83">
              <w:rPr>
                <w:rFonts w:asciiTheme="minorHAnsi" w:hAnsiTheme="minorHAnsi" w:cstheme="minorHAnsi"/>
              </w:rPr>
              <w:t>детаљније разрађена у планском документу у области локално економског развоја и инвестиционих улагања.</w:t>
            </w:r>
          </w:p>
          <w:p w14:paraId="415D37A3" w14:textId="77777777" w:rsidR="00677D49" w:rsidRPr="00B20B83" w:rsidRDefault="00677D49" w:rsidP="00143404">
            <w:pPr>
              <w:widowControl/>
              <w:adjustRightInd w:val="0"/>
              <w:jc w:val="both"/>
              <w:rPr>
                <w:rFonts w:asciiTheme="minorHAnsi" w:hAnsiTheme="minorHAnsi" w:cstheme="minorHAnsi"/>
              </w:rPr>
            </w:pPr>
            <w:r w:rsidRPr="00B20B83">
              <w:rPr>
                <w:rFonts w:asciiTheme="minorHAnsi" w:eastAsiaTheme="minorHAnsi" w:hAnsiTheme="minorHAnsi" w:cstheme="minorHAnsi"/>
              </w:rPr>
              <w:t>У оквиру ове мере континуирано ће се спроводити информисање привредних субјеката о доступним</w:t>
            </w:r>
            <w:r w:rsidR="008126F3">
              <w:rPr>
                <w:rFonts w:asciiTheme="minorHAnsi" w:eastAsiaTheme="minorHAnsi" w:hAnsiTheme="minorHAnsi" w:cstheme="minorHAnsi"/>
              </w:rPr>
              <w:t xml:space="preserve"> </w:t>
            </w:r>
            <w:r w:rsidRPr="00B20B83">
              <w:rPr>
                <w:rFonts w:asciiTheme="minorHAnsi" w:eastAsiaTheme="minorHAnsi" w:hAnsiTheme="minorHAnsi" w:cstheme="minorHAnsi"/>
              </w:rPr>
              <w:t>изворима</w:t>
            </w:r>
            <w:r w:rsidR="008126F3">
              <w:rPr>
                <w:rFonts w:asciiTheme="minorHAnsi" w:eastAsiaTheme="minorHAnsi" w:hAnsiTheme="minorHAnsi" w:cstheme="minorHAnsi"/>
              </w:rPr>
              <w:t xml:space="preserve"> </w:t>
            </w:r>
            <w:r w:rsidRPr="00B20B83">
              <w:rPr>
                <w:rFonts w:asciiTheme="minorHAnsi" w:eastAsiaTheme="minorHAnsi" w:hAnsiTheme="minorHAnsi" w:cstheme="minorHAnsi"/>
              </w:rPr>
              <w:t>финансијске подршке, и у складу са њиховим потребама организовати обуке за почетнике у бизнису и едукација за припрему апликација задоступне подстицајне програме финансиране како од стране министарстава и јавних фондова и агенција, тако и</w:t>
            </w:r>
            <w:r w:rsidR="00166064">
              <w:rPr>
                <w:rFonts w:asciiTheme="minorHAnsi" w:eastAsiaTheme="minorHAnsi" w:hAnsiTheme="minorHAnsi" w:cstheme="minorHAnsi"/>
              </w:rPr>
              <w:t xml:space="preserve"> </w:t>
            </w:r>
            <w:r w:rsidRPr="00B20B83">
              <w:rPr>
                <w:rFonts w:asciiTheme="minorHAnsi" w:eastAsiaTheme="minorHAnsi" w:hAnsiTheme="minorHAnsi" w:cstheme="minorHAnsi"/>
              </w:rPr>
              <w:t>из фондова ЕУ и од стране других међународних организација.</w:t>
            </w:r>
          </w:p>
          <w:p w14:paraId="302C4906" w14:textId="77777777" w:rsidR="00677D49" w:rsidRPr="00B20B83" w:rsidRDefault="00677D49" w:rsidP="00143404">
            <w:pPr>
              <w:pStyle w:val="NoSpacing"/>
              <w:rPr>
                <w:rFonts w:cstheme="minorHAnsi"/>
              </w:rPr>
            </w:pPr>
            <w:r w:rsidRPr="00B20B83">
              <w:rPr>
                <w:rFonts w:cstheme="minorHAnsi"/>
              </w:rPr>
              <w:t>Оквирне активности:</w:t>
            </w:r>
          </w:p>
          <w:p w14:paraId="2DFA38BB" w14:textId="77777777" w:rsidR="00677D49" w:rsidRPr="00B20B83" w:rsidRDefault="00677D49" w:rsidP="001F71B2">
            <w:pPr>
              <w:pStyle w:val="NoSpacing"/>
              <w:numPr>
                <w:ilvl w:val="0"/>
                <w:numId w:val="54"/>
              </w:numPr>
              <w:rPr>
                <w:rFonts w:cstheme="minorHAnsi"/>
              </w:rPr>
            </w:pPr>
            <w:r w:rsidRPr="00B20B83">
              <w:rPr>
                <w:rFonts w:cstheme="minorHAnsi"/>
              </w:rPr>
              <w:t>програми подршке МСП сектору за набавку опреме</w:t>
            </w:r>
          </w:p>
          <w:p w14:paraId="735F37B2" w14:textId="77777777" w:rsidR="00677D49" w:rsidRPr="00B20B83" w:rsidRDefault="00677D49" w:rsidP="001F71B2">
            <w:pPr>
              <w:pStyle w:val="NoSpacing"/>
              <w:numPr>
                <w:ilvl w:val="0"/>
                <w:numId w:val="54"/>
              </w:numPr>
              <w:rPr>
                <w:rFonts w:cstheme="minorHAnsi"/>
              </w:rPr>
            </w:pPr>
            <w:r w:rsidRPr="00B20B83">
              <w:rPr>
                <w:rFonts w:cstheme="minorHAnsi"/>
              </w:rPr>
              <w:t>програми подршке женском и социјалном предузетништву</w:t>
            </w:r>
          </w:p>
          <w:p w14:paraId="26E898BC" w14:textId="77777777" w:rsidR="00677D49" w:rsidRPr="00B20B83" w:rsidRDefault="00677D49" w:rsidP="001F71B2">
            <w:pPr>
              <w:pStyle w:val="NoSpacing"/>
              <w:numPr>
                <w:ilvl w:val="0"/>
                <w:numId w:val="54"/>
              </w:numPr>
              <w:rPr>
                <w:rFonts w:cstheme="minorHAnsi"/>
              </w:rPr>
            </w:pPr>
            <w:r w:rsidRPr="00B20B83">
              <w:rPr>
                <w:rFonts w:cstheme="minorHAnsi"/>
              </w:rPr>
              <w:t>подстицање формирања малих прерађивачких радионица (занати и домаћа радиност, услуге, обновљиви извори енергије, производња грожђа и вина, прерада млека и меса)</w:t>
            </w:r>
          </w:p>
        </w:tc>
      </w:tr>
      <w:tr w:rsidR="00677D49" w:rsidRPr="00B20B83" w14:paraId="0DFB1982" w14:textId="77777777" w:rsidTr="00143404">
        <w:trPr>
          <w:trHeight w:val="679"/>
        </w:trPr>
        <w:tc>
          <w:tcPr>
            <w:tcW w:w="10207" w:type="dxa"/>
            <w:gridSpan w:val="7"/>
          </w:tcPr>
          <w:p w14:paraId="37849223"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подстицајна</w:t>
            </w:r>
          </w:p>
          <w:p w14:paraId="73E713DD" w14:textId="77777777" w:rsidR="00677D49" w:rsidRPr="00332C34" w:rsidRDefault="00677D49" w:rsidP="00143404">
            <w:pPr>
              <w:pStyle w:val="NoSpacing"/>
              <w:rPr>
                <w:rFonts w:cstheme="minorHAnsi"/>
                <w:b/>
              </w:rPr>
            </w:pPr>
            <w:r w:rsidRPr="00B20B83">
              <w:rPr>
                <w:rFonts w:cstheme="minorHAnsi"/>
                <w:b/>
              </w:rPr>
              <w:t xml:space="preserve">Процена потребних финансијских </w:t>
            </w:r>
            <w:r w:rsidRPr="00332C34">
              <w:rPr>
                <w:rFonts w:cstheme="minorHAnsi"/>
                <w:b/>
              </w:rPr>
              <w:t>средстава</w:t>
            </w:r>
            <w:r w:rsidRPr="00332C34">
              <w:rPr>
                <w:rFonts w:cstheme="minorHAnsi"/>
              </w:rPr>
              <w:t>:</w:t>
            </w:r>
            <w:r w:rsidR="00332C34" w:rsidRPr="00332C34">
              <w:rPr>
                <w:rFonts w:cstheme="minorHAnsi"/>
              </w:rPr>
              <w:t xml:space="preserve"> </w:t>
            </w:r>
            <w:r w:rsidR="00332C34">
              <w:rPr>
                <w:rFonts w:cstheme="minorHAnsi"/>
              </w:rPr>
              <w:t>8</w:t>
            </w:r>
            <w:r w:rsidR="00332C34" w:rsidRPr="00332C34">
              <w:rPr>
                <w:rFonts w:cstheme="minorHAnsi"/>
              </w:rPr>
              <w:t>.000.000</w:t>
            </w:r>
            <w:r w:rsidR="00332C34">
              <w:rPr>
                <w:rFonts w:cstheme="minorHAnsi"/>
              </w:rPr>
              <w:t xml:space="preserve"> РСД</w:t>
            </w:r>
          </w:p>
          <w:p w14:paraId="02F20C9C"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1ADA71F3" w14:textId="77777777" w:rsidR="00677D49" w:rsidRPr="00B20B83" w:rsidRDefault="00677D49" w:rsidP="00143404">
            <w:pPr>
              <w:pStyle w:val="NoSpacing"/>
              <w:jc w:val="both"/>
              <w:rPr>
                <w:rFonts w:cstheme="minorHAnsi"/>
              </w:rPr>
            </w:pPr>
            <w:r w:rsidRPr="00B20B83">
              <w:rPr>
                <w:rFonts w:cstheme="minorHAnsi"/>
                <w:b/>
              </w:rPr>
              <w:t>Одговорност за спровођење (носилац мере):</w:t>
            </w:r>
            <w:r w:rsidRPr="00B20B83">
              <w:rPr>
                <w:rFonts w:cstheme="minorHAnsi"/>
              </w:rPr>
              <w:t>ЈЛС (Скупштина општина, Председник општине, Општинско веће, Одељење за привреду, друштвене делатности и локално економски развој)</w:t>
            </w:r>
          </w:p>
          <w:p w14:paraId="49523060" w14:textId="77777777" w:rsidR="00677D49" w:rsidRPr="00B20B83" w:rsidRDefault="00677D49" w:rsidP="00143404">
            <w:pPr>
              <w:pStyle w:val="NoSpacing"/>
              <w:jc w:val="both"/>
              <w:rPr>
                <w:rFonts w:cstheme="minorHAnsi"/>
              </w:rPr>
            </w:pPr>
            <w:r w:rsidRPr="00B20B83">
              <w:rPr>
                <w:rFonts w:cstheme="minorHAnsi"/>
                <w:b/>
              </w:rPr>
              <w:t xml:space="preserve">Други учесници у спровођењу: </w:t>
            </w:r>
            <w:r w:rsidRPr="00B20B83">
              <w:rPr>
                <w:rFonts w:cstheme="minorHAnsi"/>
              </w:rPr>
              <w:t>НСЗ, привредни субјекти, удружење предузетника</w:t>
            </w:r>
          </w:p>
          <w:p w14:paraId="7116AD16"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66A3B420" w14:textId="77777777" w:rsidTr="00143404">
        <w:trPr>
          <w:trHeight w:val="380"/>
        </w:trPr>
        <w:tc>
          <w:tcPr>
            <w:tcW w:w="3403" w:type="dxa"/>
            <w:shd w:val="clear" w:color="auto" w:fill="D5DCE4"/>
          </w:tcPr>
          <w:p w14:paraId="750E551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41E3040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3D1F8FF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EE39CE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7D07020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10E6156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65D0975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0E4ACCE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5210582F" w14:textId="77777777" w:rsidTr="00143404">
        <w:trPr>
          <w:trHeight w:val="376"/>
        </w:trPr>
        <w:tc>
          <w:tcPr>
            <w:tcW w:w="3403" w:type="dxa"/>
          </w:tcPr>
          <w:p w14:paraId="31421348"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Финансијска средства из буџета за подршку МСП (на годишњем нивоу)</w:t>
            </w:r>
          </w:p>
          <w:p w14:paraId="4EEA7AF6" w14:textId="77777777" w:rsidR="00677D49" w:rsidRPr="00B20B83" w:rsidRDefault="00677D49" w:rsidP="00143404">
            <w:pPr>
              <w:rPr>
                <w:rFonts w:asciiTheme="minorHAnsi" w:hAnsiTheme="minorHAnsi" w:cstheme="minorHAnsi"/>
                <w:b/>
                <w:color w:val="365F91"/>
              </w:rPr>
            </w:pPr>
          </w:p>
        </w:tc>
        <w:tc>
          <w:tcPr>
            <w:tcW w:w="992" w:type="dxa"/>
          </w:tcPr>
          <w:p w14:paraId="147C05FD"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РСД</w:t>
            </w:r>
          </w:p>
        </w:tc>
        <w:tc>
          <w:tcPr>
            <w:tcW w:w="851" w:type="dxa"/>
          </w:tcPr>
          <w:p w14:paraId="74FE6D7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2024.</w:t>
            </w:r>
          </w:p>
        </w:tc>
        <w:tc>
          <w:tcPr>
            <w:tcW w:w="992" w:type="dxa"/>
          </w:tcPr>
          <w:p w14:paraId="5FBB1F30" w14:textId="77777777" w:rsidR="00677D49" w:rsidRPr="00332C34" w:rsidRDefault="00332C34" w:rsidP="00332C3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1.мил.</w:t>
            </w:r>
          </w:p>
        </w:tc>
        <w:tc>
          <w:tcPr>
            <w:tcW w:w="992" w:type="dxa"/>
          </w:tcPr>
          <w:p w14:paraId="28A8591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5D6DB8D7" w14:textId="77777777" w:rsidR="00677D49" w:rsidRPr="00332C34" w:rsidRDefault="00332C34"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2. мил</w:t>
            </w:r>
          </w:p>
        </w:tc>
        <w:tc>
          <w:tcPr>
            <w:tcW w:w="1984" w:type="dxa"/>
          </w:tcPr>
          <w:p w14:paraId="5558FDE0" w14:textId="77777777" w:rsidR="00677D49" w:rsidRPr="00B20B83" w:rsidRDefault="00677D49" w:rsidP="00143404">
            <w:pPr>
              <w:pStyle w:val="TableParagraph"/>
              <w:spacing w:before="40" w:line="276" w:lineRule="auto"/>
              <w:ind w:left="108"/>
              <w:rPr>
                <w:rFonts w:asciiTheme="minorHAnsi" w:hAnsiTheme="minorHAnsi" w:cstheme="minorHAnsi"/>
                <w:bCs/>
                <w:color w:val="365F91"/>
              </w:rPr>
            </w:pPr>
            <w:r w:rsidRPr="00B20B83">
              <w:rPr>
                <w:rFonts w:asciiTheme="minorHAnsi" w:hAnsiTheme="minorHAnsi" w:cstheme="minorHAnsi"/>
                <w:bCs/>
                <w:color w:val="365F91"/>
              </w:rPr>
              <w:t>Извештај о реализацији ЛАПЗ</w:t>
            </w:r>
          </w:p>
        </w:tc>
      </w:tr>
      <w:tr w:rsidR="00677D49" w:rsidRPr="00B20B83" w14:paraId="653670BA" w14:textId="77777777" w:rsidTr="00143404">
        <w:trPr>
          <w:trHeight w:val="376"/>
        </w:trPr>
        <w:tc>
          <w:tcPr>
            <w:tcW w:w="3403" w:type="dxa"/>
          </w:tcPr>
          <w:p w14:paraId="5813ECCC"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color w:val="365F91"/>
              </w:rPr>
              <w:t>Број новоформираних МСП коришћењем буџетских средстава</w:t>
            </w:r>
          </w:p>
          <w:p w14:paraId="0F703344" w14:textId="77777777" w:rsidR="00677D49" w:rsidRPr="00B20B83" w:rsidRDefault="00677D49" w:rsidP="00143404">
            <w:pPr>
              <w:rPr>
                <w:rFonts w:asciiTheme="minorHAnsi" w:hAnsiTheme="minorHAnsi" w:cstheme="minorHAnsi"/>
                <w:bCs/>
                <w:color w:val="365F91"/>
                <w:lang w:val="ru-RU"/>
              </w:rPr>
            </w:pPr>
          </w:p>
        </w:tc>
        <w:tc>
          <w:tcPr>
            <w:tcW w:w="992" w:type="dxa"/>
          </w:tcPr>
          <w:p w14:paraId="5E6B736B"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Број</w:t>
            </w:r>
          </w:p>
        </w:tc>
        <w:tc>
          <w:tcPr>
            <w:tcW w:w="851" w:type="dxa"/>
          </w:tcPr>
          <w:p w14:paraId="5B37C728"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2024.</w:t>
            </w:r>
          </w:p>
        </w:tc>
        <w:tc>
          <w:tcPr>
            <w:tcW w:w="992" w:type="dxa"/>
          </w:tcPr>
          <w:p w14:paraId="05E029F8" w14:textId="77777777" w:rsidR="00677D49" w:rsidRPr="00332C34" w:rsidRDefault="00332C34"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3</w:t>
            </w:r>
          </w:p>
        </w:tc>
        <w:tc>
          <w:tcPr>
            <w:tcW w:w="992" w:type="dxa"/>
          </w:tcPr>
          <w:p w14:paraId="03B6B9C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1402DBD8" w14:textId="77777777" w:rsidR="00677D49" w:rsidRPr="00332C34" w:rsidRDefault="00332C34" w:rsidP="00143404">
            <w:pPr>
              <w:pStyle w:val="TableParagraph"/>
              <w:spacing w:before="40" w:line="276" w:lineRule="auto"/>
              <w:ind w:left="108"/>
              <w:jc w:val="both"/>
              <w:rPr>
                <w:rFonts w:asciiTheme="minorHAnsi" w:hAnsiTheme="minorHAnsi" w:cstheme="minorHAnsi"/>
              </w:rPr>
            </w:pPr>
            <w:r w:rsidRPr="00332C34">
              <w:rPr>
                <w:rFonts w:asciiTheme="minorHAnsi" w:hAnsiTheme="minorHAnsi" w:cstheme="minorHAnsi"/>
              </w:rPr>
              <w:t>5</w:t>
            </w:r>
          </w:p>
        </w:tc>
        <w:tc>
          <w:tcPr>
            <w:tcW w:w="1984" w:type="dxa"/>
          </w:tcPr>
          <w:p w14:paraId="4CB8B64C"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rPr>
              <w:t>Извештај о реализацији ЛАПЗ</w:t>
            </w:r>
          </w:p>
        </w:tc>
      </w:tr>
      <w:tr w:rsidR="00677D49" w:rsidRPr="00B20B83" w14:paraId="6819EB47" w14:textId="77777777" w:rsidTr="00143404">
        <w:trPr>
          <w:trHeight w:val="376"/>
        </w:trPr>
        <w:tc>
          <w:tcPr>
            <w:tcW w:w="3403" w:type="dxa"/>
          </w:tcPr>
          <w:p w14:paraId="748F77B8" w14:textId="77777777" w:rsidR="00677D49" w:rsidRPr="00B20B83" w:rsidRDefault="00677D49" w:rsidP="00143404">
            <w:pPr>
              <w:rPr>
                <w:rFonts w:asciiTheme="minorHAnsi" w:hAnsiTheme="minorHAnsi" w:cstheme="minorHAnsi"/>
                <w:color w:val="365F91"/>
                <w:lang w:val="ru-RU"/>
              </w:rPr>
            </w:pPr>
            <w:r w:rsidRPr="00B20B83">
              <w:rPr>
                <w:rFonts w:asciiTheme="minorHAnsi" w:hAnsiTheme="minorHAnsi" w:cstheme="minorHAnsi"/>
                <w:color w:val="365F91"/>
              </w:rPr>
              <w:t>Број новооснованих предузећа на чијем су челу жене и млади до 30 година</w:t>
            </w:r>
          </w:p>
        </w:tc>
        <w:tc>
          <w:tcPr>
            <w:tcW w:w="992" w:type="dxa"/>
          </w:tcPr>
          <w:p w14:paraId="3EF0BA1E" w14:textId="77777777" w:rsidR="00677D49" w:rsidRPr="00B20B83" w:rsidRDefault="00677D49" w:rsidP="00143404">
            <w:pPr>
              <w:pStyle w:val="TableParagraph"/>
              <w:spacing w:before="40" w:line="276" w:lineRule="auto"/>
              <w:ind w:left="108"/>
              <w:jc w:val="both"/>
              <w:rPr>
                <w:rFonts w:asciiTheme="minorHAnsi" w:hAnsiTheme="minorHAnsi" w:cstheme="minorHAnsi"/>
                <w:color w:val="365F91"/>
              </w:rPr>
            </w:pPr>
            <w:r w:rsidRPr="00B20B83">
              <w:rPr>
                <w:rFonts w:asciiTheme="minorHAnsi" w:hAnsiTheme="minorHAnsi" w:cstheme="minorHAnsi"/>
                <w:color w:val="365F91"/>
              </w:rPr>
              <w:t>Број</w:t>
            </w:r>
          </w:p>
        </w:tc>
        <w:tc>
          <w:tcPr>
            <w:tcW w:w="851" w:type="dxa"/>
          </w:tcPr>
          <w:p w14:paraId="3420D68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2024.</w:t>
            </w:r>
          </w:p>
        </w:tc>
        <w:tc>
          <w:tcPr>
            <w:tcW w:w="992" w:type="dxa"/>
          </w:tcPr>
          <w:p w14:paraId="6AD2093F" w14:textId="77777777" w:rsidR="00677D49" w:rsidRPr="00332C34" w:rsidRDefault="00332C34"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3</w:t>
            </w:r>
          </w:p>
        </w:tc>
        <w:tc>
          <w:tcPr>
            <w:tcW w:w="992" w:type="dxa"/>
          </w:tcPr>
          <w:p w14:paraId="16B9B5C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6D7FE29E" w14:textId="77777777" w:rsidR="00677D49" w:rsidRPr="00332C34" w:rsidRDefault="00332C34" w:rsidP="00143404">
            <w:pPr>
              <w:pStyle w:val="TableParagraph"/>
              <w:spacing w:before="40" w:line="276" w:lineRule="auto"/>
              <w:ind w:left="108"/>
              <w:jc w:val="both"/>
              <w:rPr>
                <w:rFonts w:asciiTheme="minorHAnsi" w:hAnsiTheme="minorHAnsi" w:cstheme="minorHAnsi"/>
              </w:rPr>
            </w:pPr>
            <w:r w:rsidRPr="00332C34">
              <w:rPr>
                <w:rFonts w:asciiTheme="minorHAnsi" w:hAnsiTheme="minorHAnsi" w:cstheme="minorHAnsi"/>
              </w:rPr>
              <w:t>5</w:t>
            </w:r>
          </w:p>
        </w:tc>
        <w:tc>
          <w:tcPr>
            <w:tcW w:w="1984" w:type="dxa"/>
          </w:tcPr>
          <w:p w14:paraId="5E25B83D" w14:textId="77777777" w:rsidR="00677D49" w:rsidRPr="00B20B83" w:rsidRDefault="00677D49" w:rsidP="00143404">
            <w:pPr>
              <w:pStyle w:val="TableParagraph"/>
              <w:spacing w:before="40" w:line="276" w:lineRule="auto"/>
              <w:ind w:left="108"/>
              <w:rPr>
                <w:rFonts w:asciiTheme="minorHAnsi" w:hAnsiTheme="minorHAnsi" w:cstheme="minorHAnsi"/>
                <w:bCs/>
                <w:color w:val="365F91"/>
                <w:lang w:val="ru-RU"/>
              </w:rPr>
            </w:pPr>
            <w:r w:rsidRPr="00B20B83">
              <w:rPr>
                <w:rFonts w:asciiTheme="minorHAnsi" w:hAnsiTheme="minorHAnsi" w:cstheme="minorHAnsi"/>
                <w:bCs/>
                <w:color w:val="365F91"/>
              </w:rPr>
              <w:t>Извештај о реализацији ЛАПЗ</w:t>
            </w:r>
          </w:p>
        </w:tc>
      </w:tr>
    </w:tbl>
    <w:p w14:paraId="4563EAF1" w14:textId="77777777" w:rsidR="00677D49" w:rsidRPr="00B20B83" w:rsidRDefault="00677D49" w:rsidP="00677D49">
      <w:pPr>
        <w:shd w:val="clear" w:color="auto" w:fill="FFFFFF"/>
        <w:jc w:val="both"/>
        <w:rPr>
          <w:rFonts w:asciiTheme="minorHAnsi" w:hAnsiTheme="minorHAnsi" w:cstheme="minorHAnsi"/>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7BE14C6E" w14:textId="77777777" w:rsidTr="00143404">
        <w:trPr>
          <w:trHeight w:val="606"/>
        </w:trPr>
        <w:tc>
          <w:tcPr>
            <w:tcW w:w="10207" w:type="dxa"/>
            <w:gridSpan w:val="7"/>
            <w:shd w:val="clear" w:color="auto" w:fill="ACB9CA"/>
          </w:tcPr>
          <w:p w14:paraId="25390BD3" w14:textId="77777777" w:rsidR="00677D49" w:rsidRPr="00B20B83" w:rsidRDefault="00677D49" w:rsidP="00143404">
            <w:pPr>
              <w:pStyle w:val="ListParagraph"/>
              <w:ind w:left="766"/>
              <w:jc w:val="both"/>
              <w:rPr>
                <w:rFonts w:asciiTheme="minorHAnsi" w:hAnsiTheme="minorHAnsi" w:cstheme="minorHAnsi"/>
                <w:color w:val="000000"/>
                <w:lang w:val="ru-RU"/>
              </w:rPr>
            </w:pPr>
          </w:p>
          <w:p w14:paraId="18876330" w14:textId="77777777" w:rsidR="00677D49" w:rsidRPr="00B20B83" w:rsidRDefault="00677D49" w:rsidP="00143404">
            <w:pPr>
              <w:pStyle w:val="NoSpacing"/>
              <w:rPr>
                <w:rFonts w:cstheme="minorHAnsi"/>
                <w:b/>
                <w:bCs/>
              </w:rPr>
            </w:pPr>
            <w:r w:rsidRPr="00B20B83">
              <w:rPr>
                <w:rFonts w:cstheme="minorHAnsi"/>
                <w:b/>
                <w:bCs/>
              </w:rPr>
              <w:t>МЕРА 3.1.3. Инфраструктурно опремање  и промоција пословних зона</w:t>
            </w:r>
          </w:p>
          <w:p w14:paraId="1CF4F17F" w14:textId="77777777" w:rsidR="00677D49" w:rsidRPr="00B20B83" w:rsidRDefault="00677D49" w:rsidP="00143404">
            <w:pPr>
              <w:pStyle w:val="NoSpacing"/>
              <w:rPr>
                <w:rFonts w:cstheme="minorHAnsi"/>
                <w:b/>
                <w:bCs/>
              </w:rPr>
            </w:pPr>
          </w:p>
        </w:tc>
      </w:tr>
      <w:tr w:rsidR="00677D49" w:rsidRPr="00B20B83" w14:paraId="3A0DFFB4" w14:textId="77777777" w:rsidTr="00143404">
        <w:trPr>
          <w:trHeight w:val="538"/>
        </w:trPr>
        <w:tc>
          <w:tcPr>
            <w:tcW w:w="10207" w:type="dxa"/>
            <w:gridSpan w:val="7"/>
          </w:tcPr>
          <w:p w14:paraId="0D3E1A1D" w14:textId="77777777" w:rsidR="00677D49" w:rsidRPr="00B20B83" w:rsidRDefault="00677D49" w:rsidP="00143404">
            <w:pPr>
              <w:pStyle w:val="NoSpacing"/>
              <w:jc w:val="both"/>
              <w:rPr>
                <w:rFonts w:cstheme="minorHAnsi"/>
              </w:rPr>
            </w:pPr>
            <w:r w:rsidRPr="00B20B83">
              <w:rPr>
                <w:rFonts w:cstheme="minorHAnsi"/>
                <w:b/>
              </w:rPr>
              <w:t>Опис:</w:t>
            </w:r>
          </w:p>
          <w:p w14:paraId="227C91A5" w14:textId="77777777" w:rsidR="00677D49" w:rsidRPr="00B20B83" w:rsidRDefault="00677D49" w:rsidP="00143404">
            <w:pPr>
              <w:pStyle w:val="NoSpacing"/>
              <w:jc w:val="both"/>
              <w:rPr>
                <w:rFonts w:cstheme="minorHAnsi"/>
                <w:lang w:val="sr-Cyrl-CS"/>
              </w:rPr>
            </w:pPr>
            <w:bookmarkStart w:id="13" w:name="_Hlk134737652"/>
            <w:r w:rsidRPr="00B20B83">
              <w:rPr>
                <w:rFonts w:cstheme="minorHAnsi"/>
              </w:rPr>
              <w:t xml:space="preserve">Општина Кладово располаже са више локација намењених инвестицијама. Због преоптерећености постојеће </w:t>
            </w:r>
            <w:r w:rsidRPr="00B20B83">
              <w:rPr>
                <w:rFonts w:cstheme="minorHAnsi"/>
                <w:lang w:val="sr-Cyrl-CS"/>
              </w:rPr>
              <w:t xml:space="preserve">индустријске зоне на којој су смештени капацитети за изградњу бродова и других металних конструкција и профила и </w:t>
            </w:r>
            <w:r w:rsidRPr="00B20B83">
              <w:rPr>
                <w:rFonts w:cstheme="minorHAnsi"/>
              </w:rPr>
              <w:t>немогућности њеног проширења,у предходном планском периоду Општина Кладово је планским актима определила простор у површини од око 16</w:t>
            </w:r>
            <w:r w:rsidR="00411EDF">
              <w:rPr>
                <w:rFonts w:cstheme="minorHAnsi"/>
              </w:rPr>
              <w:t xml:space="preserve"> </w:t>
            </w:r>
            <w:r w:rsidRPr="00B20B83">
              <w:rPr>
                <w:rFonts w:cstheme="minorHAnsi"/>
              </w:rPr>
              <w:t xml:space="preserve">ха за привредну зону „Давидовац – Кладушница“ и започела инфраструктурно опремање зоне. Привредна зона налази се у близини државног пута првог реда И35, постојеће индустриске зоне и реке Дунав. </w:t>
            </w:r>
          </w:p>
          <w:bookmarkEnd w:id="13"/>
          <w:p w14:paraId="1FEC28E1" w14:textId="77777777" w:rsidR="00677D49" w:rsidRPr="00B20B83" w:rsidRDefault="00677D49" w:rsidP="00143404">
            <w:pPr>
              <w:pStyle w:val="NoSpacing"/>
              <w:jc w:val="both"/>
              <w:rPr>
                <w:rFonts w:cstheme="minorHAnsi"/>
              </w:rPr>
            </w:pPr>
            <w:r w:rsidRPr="00B20B83">
              <w:rPr>
                <w:rFonts w:cstheme="minorHAnsi"/>
              </w:rPr>
              <w:t>За реализацију утврђеног приоритетног циља 3.1, битно је инфраструктурно опремити наведену локацију и спровести промоцију привредне зоне у циљу привлачење нових инвестиција и отварање нових радних места.</w:t>
            </w:r>
          </w:p>
          <w:p w14:paraId="41E91395"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У оквиру ове мере радиће се на на усаглашавању постојеће техничке документације са новим прописима у области планирања и изградње, израда планске и техничке  документације намењене комуналном опремању  привредне зоне „Давидовац – Кладушница“ (вода, фекална канализација, саобраћајнице, атмосферска канализација, јавно осветљење, итд.); комунално опремање привредне зоне „Давидовац – Кладушница“; развој маркетиншких алата за привлачење домаћих и страних инвеститора (инвестициона брошура, промотивни филм, 3Д модели радних зона, итд.); мапирање катастарских парцела у јавном власништву као потенцијалних зона за привреднике и убацивање у просторни план општине.</w:t>
            </w:r>
          </w:p>
          <w:p w14:paraId="25A11EC9" w14:textId="77777777" w:rsidR="00677D49" w:rsidRPr="00B20B83" w:rsidRDefault="00677D49" w:rsidP="00143404">
            <w:pPr>
              <w:pStyle w:val="NoSpacing"/>
              <w:jc w:val="both"/>
              <w:rPr>
                <w:rFonts w:cstheme="minorHAnsi"/>
              </w:rPr>
            </w:pPr>
            <w:r w:rsidRPr="00B20B83">
              <w:rPr>
                <w:rFonts w:cstheme="minorHAnsi"/>
              </w:rPr>
              <w:t xml:space="preserve">Мера подразумева развој и реализацију савременог  маркетиншког приступа у циљу идентификације општине Кладово као средине повољне за пословање привреде и привлачење нових инвестиција - закуп времена и простора у масовним медијима, као и израда аудио - визуелних промотивних материјала и посете сајмовима. </w:t>
            </w:r>
          </w:p>
          <w:p w14:paraId="3126CED3" w14:textId="77777777" w:rsidR="00677D49" w:rsidRPr="00B20B83" w:rsidRDefault="00677D49" w:rsidP="00143404">
            <w:pPr>
              <w:pStyle w:val="NoSpacing"/>
              <w:rPr>
                <w:rFonts w:cstheme="minorHAnsi"/>
              </w:rPr>
            </w:pPr>
            <w:r w:rsidRPr="00B20B83">
              <w:rPr>
                <w:rFonts w:cstheme="minorHAnsi"/>
              </w:rPr>
              <w:t>Оквирне активности:</w:t>
            </w:r>
          </w:p>
          <w:p w14:paraId="38D94B45" w14:textId="77777777" w:rsidR="00677D49" w:rsidRPr="00B20B83" w:rsidRDefault="00677D49" w:rsidP="001F71B2">
            <w:pPr>
              <w:pStyle w:val="NoSpacing"/>
              <w:numPr>
                <w:ilvl w:val="0"/>
                <w:numId w:val="54"/>
              </w:numPr>
              <w:rPr>
                <w:rFonts w:cstheme="minorHAnsi"/>
              </w:rPr>
            </w:pPr>
            <w:r w:rsidRPr="00B20B83">
              <w:rPr>
                <w:rFonts w:cstheme="minorHAnsi"/>
              </w:rPr>
              <w:t xml:space="preserve">израда планске и техничке  документације намењене комуналном опремању  привредне зоне </w:t>
            </w:r>
            <w:r w:rsidRPr="00B20B83">
              <w:rPr>
                <w:rFonts w:cstheme="minorHAnsi"/>
                <w:lang w:val="sr-Cyrl-CS"/>
              </w:rPr>
              <w:t>„Давидовац – Кладушница“</w:t>
            </w:r>
            <w:r w:rsidRPr="00B20B83">
              <w:rPr>
                <w:rFonts w:cstheme="minorHAnsi"/>
              </w:rPr>
              <w:t>(вода, фекална канализација, саобраћајнице, атмосферска канализација, јавно осветљење, итд.)</w:t>
            </w:r>
          </w:p>
          <w:p w14:paraId="03296F03" w14:textId="77777777" w:rsidR="00677D49" w:rsidRPr="00B20B83" w:rsidRDefault="00677D49" w:rsidP="001F71B2">
            <w:pPr>
              <w:pStyle w:val="NoSpacing"/>
              <w:numPr>
                <w:ilvl w:val="0"/>
                <w:numId w:val="54"/>
              </w:numPr>
              <w:rPr>
                <w:rFonts w:cstheme="minorHAnsi"/>
              </w:rPr>
            </w:pPr>
            <w:r w:rsidRPr="00B20B83">
              <w:rPr>
                <w:rFonts w:cstheme="minorHAnsi"/>
              </w:rPr>
              <w:t xml:space="preserve">комунално опремање привредне зоне </w:t>
            </w:r>
            <w:r w:rsidRPr="00B20B83">
              <w:rPr>
                <w:rFonts w:cstheme="minorHAnsi"/>
                <w:lang w:val="sr-Cyrl-CS"/>
              </w:rPr>
              <w:t>„Давидовац – Кладушница“</w:t>
            </w:r>
          </w:p>
          <w:p w14:paraId="67946A81" w14:textId="77777777" w:rsidR="00677D49" w:rsidRPr="00B20B83" w:rsidRDefault="00677D49" w:rsidP="001F71B2">
            <w:pPr>
              <w:pStyle w:val="NoSpacing"/>
              <w:numPr>
                <w:ilvl w:val="0"/>
                <w:numId w:val="54"/>
              </w:numPr>
              <w:rPr>
                <w:rFonts w:cstheme="minorHAnsi"/>
              </w:rPr>
            </w:pPr>
            <w:r w:rsidRPr="00B20B83">
              <w:rPr>
                <w:rFonts w:cstheme="minorHAnsi"/>
              </w:rPr>
              <w:t>развој маркетиншких алата за привлачење домаћих и страних инвеститора (инвестициона брошура, промотивни филм, 3Д модели радних зона, итд.)</w:t>
            </w:r>
          </w:p>
          <w:p w14:paraId="43C6BB58" w14:textId="77777777" w:rsidR="00677D49" w:rsidRPr="00B20B83" w:rsidRDefault="00677D49" w:rsidP="001F71B2">
            <w:pPr>
              <w:pStyle w:val="NoSpacing"/>
              <w:numPr>
                <w:ilvl w:val="0"/>
                <w:numId w:val="54"/>
              </w:numPr>
              <w:rPr>
                <w:rFonts w:cstheme="minorHAnsi"/>
              </w:rPr>
            </w:pPr>
            <w:r w:rsidRPr="00B20B83">
              <w:rPr>
                <w:rFonts w:cstheme="minorHAnsi"/>
                <w:bCs/>
                <w:lang w:val="ru-RU"/>
              </w:rPr>
              <w:t>мапирање катастарских па</w:t>
            </w:r>
            <w:r w:rsidRPr="00B20B83">
              <w:rPr>
                <w:rFonts w:cstheme="minorHAnsi"/>
                <w:bCs/>
              </w:rPr>
              <w:t>рцела у јавном власништву као потенцијалних зона за привреднике и убацивање у просторни план општине.</w:t>
            </w:r>
          </w:p>
        </w:tc>
      </w:tr>
      <w:tr w:rsidR="00677D49" w:rsidRPr="00B20B83" w14:paraId="75055C0D" w14:textId="77777777" w:rsidTr="00143404">
        <w:trPr>
          <w:trHeight w:val="679"/>
        </w:trPr>
        <w:tc>
          <w:tcPr>
            <w:tcW w:w="10207" w:type="dxa"/>
            <w:gridSpan w:val="7"/>
          </w:tcPr>
          <w:p w14:paraId="461762F9"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0A3CC859" w14:textId="77777777" w:rsidR="00677D49" w:rsidRPr="009F3A99" w:rsidRDefault="00677D49" w:rsidP="00143404">
            <w:pPr>
              <w:pStyle w:val="NoSpacing"/>
              <w:rPr>
                <w:rFonts w:cstheme="minorHAnsi"/>
                <w:b/>
              </w:rPr>
            </w:pPr>
            <w:r w:rsidRPr="00B20B83">
              <w:rPr>
                <w:rFonts w:cstheme="minorHAnsi"/>
                <w:b/>
              </w:rPr>
              <w:t>Процена потребних финансијских средстава:</w:t>
            </w:r>
            <w:r w:rsidR="009F3A99">
              <w:rPr>
                <w:rFonts w:cstheme="minorHAnsi"/>
                <w:b/>
              </w:rPr>
              <w:t xml:space="preserve"> </w:t>
            </w:r>
            <w:r w:rsidR="009F3A99" w:rsidRPr="009F3A99">
              <w:rPr>
                <w:rFonts w:cstheme="minorHAnsi"/>
              </w:rPr>
              <w:t>50.000.000/годишње РСД</w:t>
            </w:r>
          </w:p>
          <w:p w14:paraId="58DEA24C"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70051EA4" w14:textId="77777777" w:rsidR="00677D49" w:rsidRPr="00B20B83" w:rsidRDefault="00677D49" w:rsidP="00143404">
            <w:pPr>
              <w:pStyle w:val="NoSpacing"/>
              <w:rPr>
                <w:rFonts w:cstheme="minorHAnsi"/>
              </w:rPr>
            </w:pPr>
            <w:r w:rsidRPr="00B20B83">
              <w:rPr>
                <w:rFonts w:cstheme="minorHAnsi"/>
                <w:b/>
              </w:rPr>
              <w:t xml:space="preserve">Одговорност за спровођење (носилац мере): </w:t>
            </w:r>
            <w:r w:rsidRPr="00B20B83">
              <w:rPr>
                <w:rFonts w:cstheme="minorHAnsi"/>
              </w:rPr>
              <w:t>ЈЛС (Скупштина општина, Председник општине, Општинско веће, Одељење за привреду, друштвене делатности и локално економски развој)</w:t>
            </w:r>
          </w:p>
          <w:p w14:paraId="0F755C0A"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245892D3"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0ECEC951" w14:textId="77777777" w:rsidTr="00143404">
        <w:trPr>
          <w:trHeight w:val="380"/>
        </w:trPr>
        <w:tc>
          <w:tcPr>
            <w:tcW w:w="3403" w:type="dxa"/>
            <w:shd w:val="clear" w:color="auto" w:fill="D5DCE4"/>
          </w:tcPr>
          <w:p w14:paraId="69A94FC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1F66D5F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472B5FE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660B5F2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D4E88D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28E4EEA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71A5811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7556678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1A823CCA" w14:textId="77777777" w:rsidTr="00143404">
        <w:trPr>
          <w:trHeight w:val="376"/>
        </w:trPr>
        <w:tc>
          <w:tcPr>
            <w:tcW w:w="3403" w:type="dxa"/>
          </w:tcPr>
          <w:p w14:paraId="2E0DD41C" w14:textId="77777777" w:rsidR="00677D49" w:rsidRPr="00B20B83" w:rsidRDefault="00677D49" w:rsidP="00411EDF">
            <w:pPr>
              <w:rPr>
                <w:rFonts w:asciiTheme="minorHAnsi" w:hAnsiTheme="minorHAnsi" w:cstheme="minorHAnsi"/>
                <w:b/>
                <w:color w:val="365F91"/>
              </w:rPr>
            </w:pPr>
            <w:r w:rsidRPr="00B20B83">
              <w:rPr>
                <w:rFonts w:asciiTheme="minorHAnsi" w:hAnsiTheme="minorHAnsi" w:cstheme="minorHAnsi"/>
                <w:color w:val="365F91"/>
              </w:rPr>
              <w:t xml:space="preserve">Број </w:t>
            </w:r>
            <w:r w:rsidR="00411EDF">
              <w:rPr>
                <w:rFonts w:asciiTheme="minorHAnsi" w:hAnsiTheme="minorHAnsi" w:cstheme="minorHAnsi"/>
                <w:color w:val="365F91"/>
              </w:rPr>
              <w:t xml:space="preserve">комунално уређених парцела у привредној </w:t>
            </w:r>
            <w:r w:rsidRPr="00B20B83">
              <w:rPr>
                <w:rFonts w:asciiTheme="minorHAnsi" w:hAnsiTheme="minorHAnsi" w:cstheme="minorHAnsi"/>
                <w:color w:val="365F91"/>
              </w:rPr>
              <w:t>зони</w:t>
            </w:r>
          </w:p>
        </w:tc>
        <w:tc>
          <w:tcPr>
            <w:tcW w:w="992" w:type="dxa"/>
          </w:tcPr>
          <w:p w14:paraId="638F0C0A"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Број</w:t>
            </w:r>
          </w:p>
        </w:tc>
        <w:tc>
          <w:tcPr>
            <w:tcW w:w="851" w:type="dxa"/>
          </w:tcPr>
          <w:p w14:paraId="01CDBB9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4CA36A06" w14:textId="77777777" w:rsidR="00677D49" w:rsidRPr="002C3193" w:rsidRDefault="002C3193"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0</w:t>
            </w:r>
          </w:p>
        </w:tc>
        <w:tc>
          <w:tcPr>
            <w:tcW w:w="992" w:type="dxa"/>
          </w:tcPr>
          <w:p w14:paraId="342748E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62251697" w14:textId="77777777" w:rsidR="00677D49" w:rsidRPr="002C3193" w:rsidRDefault="002C3193" w:rsidP="00143404">
            <w:pPr>
              <w:pStyle w:val="TableParagraph"/>
              <w:spacing w:before="40" w:line="276" w:lineRule="auto"/>
              <w:ind w:left="108"/>
              <w:jc w:val="both"/>
              <w:rPr>
                <w:rFonts w:asciiTheme="minorHAnsi" w:hAnsiTheme="minorHAnsi" w:cstheme="minorHAnsi"/>
              </w:rPr>
            </w:pPr>
            <w:r w:rsidRPr="002C3193">
              <w:rPr>
                <w:rFonts w:asciiTheme="minorHAnsi" w:hAnsiTheme="minorHAnsi" w:cstheme="minorHAnsi"/>
              </w:rPr>
              <w:t>10</w:t>
            </w:r>
          </w:p>
        </w:tc>
        <w:tc>
          <w:tcPr>
            <w:tcW w:w="1984" w:type="dxa"/>
          </w:tcPr>
          <w:p w14:paraId="43E09A0A" w14:textId="77777777" w:rsidR="00677D49" w:rsidRPr="002C3193" w:rsidRDefault="002C3193" w:rsidP="00143404">
            <w:pPr>
              <w:pStyle w:val="TableParagraph"/>
              <w:spacing w:before="40" w:line="276" w:lineRule="auto"/>
              <w:ind w:left="108"/>
              <w:jc w:val="both"/>
              <w:rPr>
                <w:rFonts w:asciiTheme="minorHAnsi" w:hAnsiTheme="minorHAnsi" w:cstheme="minorHAnsi"/>
              </w:rPr>
            </w:pPr>
            <w:r w:rsidRPr="002C3193">
              <w:rPr>
                <w:rFonts w:asciiTheme="minorHAnsi" w:hAnsiTheme="minorHAnsi" w:cstheme="minorHAnsi"/>
              </w:rPr>
              <w:t>Извештај о раду ОУ</w:t>
            </w:r>
          </w:p>
        </w:tc>
      </w:tr>
      <w:tr w:rsidR="00677D49" w:rsidRPr="00B20B83" w14:paraId="49E7B35A" w14:textId="77777777" w:rsidTr="00143404">
        <w:trPr>
          <w:trHeight w:val="376"/>
        </w:trPr>
        <w:tc>
          <w:tcPr>
            <w:tcW w:w="3403" w:type="dxa"/>
          </w:tcPr>
          <w:p w14:paraId="1162CBFB" w14:textId="77777777" w:rsidR="00677D49" w:rsidRPr="00B20B83" w:rsidRDefault="00677D49" w:rsidP="00143404">
            <w:pPr>
              <w:rPr>
                <w:rFonts w:asciiTheme="minorHAnsi" w:hAnsiTheme="minorHAnsi" w:cstheme="minorHAnsi"/>
                <w:bCs/>
                <w:color w:val="365F91"/>
                <w:lang w:val="ru-RU"/>
              </w:rPr>
            </w:pPr>
            <w:r w:rsidRPr="00B20B83">
              <w:rPr>
                <w:rFonts w:asciiTheme="minorHAnsi" w:hAnsiTheme="minorHAnsi" w:cstheme="minorHAnsi"/>
                <w:color w:val="365F91"/>
              </w:rPr>
              <w:t>Број штампаног промотивног материјала</w:t>
            </w:r>
          </w:p>
        </w:tc>
        <w:tc>
          <w:tcPr>
            <w:tcW w:w="992" w:type="dxa"/>
          </w:tcPr>
          <w:p w14:paraId="16381150"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Број</w:t>
            </w:r>
          </w:p>
        </w:tc>
        <w:tc>
          <w:tcPr>
            <w:tcW w:w="851" w:type="dxa"/>
          </w:tcPr>
          <w:p w14:paraId="7FFCD538"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218CB729" w14:textId="77777777" w:rsidR="00677D49" w:rsidRPr="002C3193" w:rsidRDefault="002C3193"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0</w:t>
            </w:r>
          </w:p>
        </w:tc>
        <w:tc>
          <w:tcPr>
            <w:tcW w:w="992" w:type="dxa"/>
          </w:tcPr>
          <w:p w14:paraId="2E5B7670"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05DB78AA" w14:textId="77777777" w:rsidR="00677D49" w:rsidRPr="002C3193" w:rsidRDefault="002C3193" w:rsidP="00143404">
            <w:pPr>
              <w:pStyle w:val="TableParagraph"/>
              <w:spacing w:before="40" w:line="276" w:lineRule="auto"/>
              <w:ind w:left="108"/>
              <w:jc w:val="both"/>
              <w:rPr>
                <w:rFonts w:asciiTheme="minorHAnsi" w:hAnsiTheme="minorHAnsi" w:cstheme="minorHAnsi"/>
              </w:rPr>
            </w:pPr>
            <w:r w:rsidRPr="002C3193">
              <w:rPr>
                <w:rFonts w:asciiTheme="minorHAnsi" w:hAnsiTheme="minorHAnsi" w:cstheme="minorHAnsi"/>
              </w:rPr>
              <w:t>100</w:t>
            </w:r>
          </w:p>
        </w:tc>
        <w:tc>
          <w:tcPr>
            <w:tcW w:w="1984" w:type="dxa"/>
          </w:tcPr>
          <w:p w14:paraId="4FB0BA4B" w14:textId="77777777" w:rsidR="00677D49" w:rsidRPr="00B20B83" w:rsidRDefault="002C3193" w:rsidP="00143404">
            <w:pPr>
              <w:pStyle w:val="TableParagraph"/>
              <w:spacing w:before="40" w:line="276" w:lineRule="auto"/>
              <w:ind w:left="108"/>
              <w:jc w:val="both"/>
              <w:rPr>
                <w:rFonts w:asciiTheme="minorHAnsi" w:hAnsiTheme="minorHAnsi" w:cstheme="minorHAnsi"/>
                <w:bCs/>
                <w:color w:val="365F91"/>
                <w:lang w:val="ru-RU"/>
              </w:rPr>
            </w:pPr>
            <w:r w:rsidRPr="002C3193">
              <w:rPr>
                <w:rFonts w:asciiTheme="minorHAnsi" w:hAnsiTheme="minorHAnsi" w:cstheme="minorHAnsi"/>
              </w:rPr>
              <w:t>Извештај о раду ОУ</w:t>
            </w:r>
          </w:p>
        </w:tc>
      </w:tr>
      <w:tr w:rsidR="00677D49" w:rsidRPr="00B20B83" w14:paraId="75507548" w14:textId="77777777" w:rsidTr="00143404">
        <w:trPr>
          <w:trHeight w:val="606"/>
        </w:trPr>
        <w:tc>
          <w:tcPr>
            <w:tcW w:w="10207" w:type="dxa"/>
            <w:gridSpan w:val="7"/>
            <w:shd w:val="clear" w:color="auto" w:fill="ACB9CA"/>
          </w:tcPr>
          <w:p w14:paraId="58D850F2" w14:textId="77777777" w:rsidR="00677D49" w:rsidRPr="00B20B83" w:rsidRDefault="00677D49" w:rsidP="00143404">
            <w:pPr>
              <w:pStyle w:val="ListParagraph"/>
              <w:ind w:left="766"/>
              <w:jc w:val="both"/>
              <w:rPr>
                <w:rFonts w:asciiTheme="minorHAnsi" w:hAnsiTheme="minorHAnsi" w:cstheme="minorHAnsi"/>
                <w:color w:val="000000"/>
                <w:lang w:val="ru-RU"/>
              </w:rPr>
            </w:pPr>
          </w:p>
          <w:p w14:paraId="7DA6382A" w14:textId="77777777" w:rsidR="00677D49" w:rsidRPr="00B20B83" w:rsidRDefault="00677D49" w:rsidP="00143404">
            <w:pPr>
              <w:pStyle w:val="NoSpacing"/>
              <w:jc w:val="both"/>
              <w:rPr>
                <w:rFonts w:cstheme="minorHAnsi"/>
                <w:b/>
                <w:bCs/>
              </w:rPr>
            </w:pPr>
            <w:r w:rsidRPr="00B20B83">
              <w:rPr>
                <w:rFonts w:cstheme="minorHAnsi"/>
                <w:b/>
                <w:bCs/>
              </w:rPr>
              <w:t xml:space="preserve">МЕРА 3.1.4. </w:t>
            </w:r>
            <w:r w:rsidRPr="00B20B83">
              <w:rPr>
                <w:rFonts w:cstheme="minorHAnsi"/>
                <w:b/>
              </w:rPr>
              <w:t>Подршка привредним субјектима при конкурисању за доступна финансијска средстава кроз едукацију и информисање</w:t>
            </w:r>
          </w:p>
          <w:p w14:paraId="6CC5A4CE" w14:textId="77777777" w:rsidR="00677D49" w:rsidRPr="00B20B83" w:rsidRDefault="00677D49" w:rsidP="00143404">
            <w:pPr>
              <w:pStyle w:val="NoSpacing"/>
              <w:jc w:val="both"/>
              <w:rPr>
                <w:rFonts w:cstheme="minorHAnsi"/>
                <w:b/>
                <w:bCs/>
              </w:rPr>
            </w:pPr>
          </w:p>
        </w:tc>
      </w:tr>
      <w:tr w:rsidR="00677D49" w:rsidRPr="00B20B83" w14:paraId="53F73706" w14:textId="77777777" w:rsidTr="00143404">
        <w:trPr>
          <w:trHeight w:val="538"/>
        </w:trPr>
        <w:tc>
          <w:tcPr>
            <w:tcW w:w="10207" w:type="dxa"/>
            <w:gridSpan w:val="7"/>
          </w:tcPr>
          <w:p w14:paraId="2AB05480" w14:textId="77777777" w:rsidR="00677D49" w:rsidRPr="00B20B83" w:rsidRDefault="00677D49" w:rsidP="00143404">
            <w:pPr>
              <w:pStyle w:val="NoSpacing"/>
              <w:jc w:val="both"/>
              <w:rPr>
                <w:rFonts w:cstheme="minorHAnsi"/>
              </w:rPr>
            </w:pPr>
            <w:r w:rsidRPr="00B20B83">
              <w:rPr>
                <w:rFonts w:cstheme="minorHAnsi"/>
                <w:b/>
              </w:rPr>
              <w:t>Опис:</w:t>
            </w:r>
          </w:p>
          <w:p w14:paraId="49A68A64" w14:textId="77777777" w:rsidR="00677D49" w:rsidRPr="00B20B83" w:rsidRDefault="00677D49" w:rsidP="00143404">
            <w:pPr>
              <w:pStyle w:val="NoSpacing"/>
              <w:jc w:val="both"/>
              <w:rPr>
                <w:rFonts w:cstheme="minorHAnsi"/>
              </w:rPr>
            </w:pPr>
            <w:r w:rsidRPr="00B20B83">
              <w:rPr>
                <w:rFonts w:cstheme="minorHAnsi"/>
              </w:rPr>
              <w:t>Близина границе са земљама Европске уније, Румунијом и Бугарском, за Општину Кладово представља могућност коришћења финансијских средстава предприступних фондова ЕУ кроз пројекте прекограничне сарадње, што заједно са доступним националним фондовима и фондовима страних донатора омогућава нова инвестициона улагања и унапређење постојећег привредног потенцијала Општине.</w:t>
            </w:r>
          </w:p>
          <w:p w14:paraId="1517FAA5" w14:textId="77777777" w:rsidR="00677D49" w:rsidRPr="00B20B83" w:rsidRDefault="00677D49" w:rsidP="00143404">
            <w:pPr>
              <w:pStyle w:val="NoSpacing"/>
              <w:jc w:val="both"/>
              <w:rPr>
                <w:rFonts w:cstheme="minorHAnsi"/>
              </w:rPr>
            </w:pPr>
            <w:r w:rsidRPr="00B20B83">
              <w:rPr>
                <w:rFonts w:cstheme="minorHAnsi"/>
              </w:rPr>
              <w:t>У оквиру ове мере биће спроведене активности на формирању радне групе задужене за локални економски развој; подизању капацитета Општинске управе у области локално економског развоја; реактивирању Привредног савета; континуирано ће се спроводити информисање привредних субјеката о доступним изворимафинансијске подршке, и у складу са њиховим потребама организовати едукација за припрему апликација задоступне подстицајне програме финансиране како од стране министарстава и јавних фондова и агенција, тако и</w:t>
            </w:r>
            <w:r w:rsidR="009F3A99">
              <w:rPr>
                <w:rFonts w:cstheme="minorHAnsi"/>
              </w:rPr>
              <w:t xml:space="preserve"> </w:t>
            </w:r>
            <w:r w:rsidRPr="00B20B83">
              <w:rPr>
                <w:rFonts w:cstheme="minorHAnsi"/>
              </w:rPr>
              <w:t xml:space="preserve">из фондова ЕУ и од стране других међународних организација. </w:t>
            </w:r>
          </w:p>
        </w:tc>
      </w:tr>
      <w:tr w:rsidR="00677D49" w:rsidRPr="00B20B83" w14:paraId="79B8088E" w14:textId="77777777" w:rsidTr="00143404">
        <w:trPr>
          <w:trHeight w:val="679"/>
        </w:trPr>
        <w:tc>
          <w:tcPr>
            <w:tcW w:w="10207" w:type="dxa"/>
            <w:gridSpan w:val="7"/>
          </w:tcPr>
          <w:p w14:paraId="4E06CC07"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информативно-едукативна</w:t>
            </w:r>
          </w:p>
          <w:p w14:paraId="75CE0321" w14:textId="77777777" w:rsidR="00677D49" w:rsidRPr="009F3A99" w:rsidRDefault="00677D49" w:rsidP="00143404">
            <w:pPr>
              <w:pStyle w:val="NoSpacing"/>
              <w:rPr>
                <w:rFonts w:cstheme="minorHAnsi"/>
              </w:rPr>
            </w:pPr>
            <w:r w:rsidRPr="00B20B83">
              <w:rPr>
                <w:rFonts w:cstheme="minorHAnsi"/>
                <w:b/>
              </w:rPr>
              <w:t>Процена потребних финансијских средстава:</w:t>
            </w:r>
            <w:r w:rsidR="009F3A99">
              <w:rPr>
                <w:rFonts w:cstheme="minorHAnsi"/>
                <w:b/>
              </w:rPr>
              <w:t xml:space="preserve"> </w:t>
            </w:r>
            <w:r w:rsidR="009F3A99" w:rsidRPr="009F3A99">
              <w:rPr>
                <w:rFonts w:cstheme="minorHAnsi"/>
              </w:rPr>
              <w:t>3.000.000 РСД</w:t>
            </w:r>
          </w:p>
          <w:p w14:paraId="7B5AF9FA"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6C34E8B9" w14:textId="77777777" w:rsidR="00677D49" w:rsidRPr="00B20B83" w:rsidRDefault="00677D49" w:rsidP="00143404">
            <w:pPr>
              <w:pStyle w:val="NoSpacing"/>
              <w:rPr>
                <w:rFonts w:cstheme="minorHAnsi"/>
              </w:rPr>
            </w:pPr>
            <w:r w:rsidRPr="00B20B83">
              <w:rPr>
                <w:rFonts w:cstheme="minorHAnsi"/>
                <w:b/>
              </w:rPr>
              <w:t xml:space="preserve">Одговорност за спровођење (носилац мере): </w:t>
            </w:r>
            <w:r w:rsidRPr="00B20B83">
              <w:rPr>
                <w:rFonts w:cstheme="minorHAnsi"/>
              </w:rPr>
              <w:t>ЈЛС (Скупштина општина, Председник општине, Општинско веће, Одељење за привреду, друштвене делатности и локално економски развој)</w:t>
            </w:r>
          </w:p>
          <w:p w14:paraId="44D0F99E"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Удружење предузетника, привредни субјекти</w:t>
            </w:r>
          </w:p>
          <w:p w14:paraId="2004F858"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6DF63F75" w14:textId="77777777" w:rsidTr="00143404">
        <w:trPr>
          <w:trHeight w:val="380"/>
        </w:trPr>
        <w:tc>
          <w:tcPr>
            <w:tcW w:w="3403" w:type="dxa"/>
            <w:shd w:val="clear" w:color="auto" w:fill="D5DCE4"/>
          </w:tcPr>
          <w:p w14:paraId="242D1F7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721C865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4B59E82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532D183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0407826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2F2168C7"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2FBD743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121FEDE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2B0C4BF2" w14:textId="77777777" w:rsidTr="00143404">
        <w:trPr>
          <w:trHeight w:val="376"/>
        </w:trPr>
        <w:tc>
          <w:tcPr>
            <w:tcW w:w="3403" w:type="dxa"/>
          </w:tcPr>
          <w:p w14:paraId="1AED6078" w14:textId="77777777" w:rsidR="00677D49" w:rsidRPr="00B20B83" w:rsidRDefault="00677D49" w:rsidP="009F3A99">
            <w:pPr>
              <w:rPr>
                <w:rFonts w:asciiTheme="minorHAnsi" w:hAnsiTheme="minorHAnsi" w:cstheme="minorHAnsi"/>
                <w:b/>
                <w:color w:val="365F91"/>
              </w:rPr>
            </w:pPr>
            <w:r w:rsidRPr="00B20B83">
              <w:rPr>
                <w:rFonts w:asciiTheme="minorHAnsi" w:hAnsiTheme="minorHAnsi" w:cstheme="minorHAnsi"/>
                <w:color w:val="365F91"/>
              </w:rPr>
              <w:t xml:space="preserve">Број </w:t>
            </w:r>
            <w:r w:rsidR="009F3A99">
              <w:rPr>
                <w:rFonts w:asciiTheme="minorHAnsi" w:hAnsiTheme="minorHAnsi" w:cstheme="minorHAnsi"/>
                <w:color w:val="365F91"/>
              </w:rPr>
              <w:t>одржаних едукативних радионица</w:t>
            </w:r>
          </w:p>
        </w:tc>
        <w:tc>
          <w:tcPr>
            <w:tcW w:w="992" w:type="dxa"/>
          </w:tcPr>
          <w:p w14:paraId="1F9AA3E7" w14:textId="77777777" w:rsidR="00677D49" w:rsidRPr="00B20B83" w:rsidRDefault="00677D49" w:rsidP="00143404">
            <w:pPr>
              <w:pStyle w:val="TableParagraph"/>
              <w:spacing w:before="40" w:line="276" w:lineRule="auto"/>
              <w:ind w:left="108"/>
              <w:jc w:val="both"/>
              <w:rPr>
                <w:rFonts w:asciiTheme="minorHAnsi" w:hAnsiTheme="minorHAnsi" w:cstheme="minorHAnsi"/>
                <w:b/>
                <w:color w:val="365F91"/>
              </w:rPr>
            </w:pPr>
            <w:r w:rsidRPr="00B20B83">
              <w:rPr>
                <w:rFonts w:asciiTheme="minorHAnsi" w:hAnsiTheme="minorHAnsi" w:cstheme="minorHAnsi"/>
                <w:color w:val="365F91"/>
              </w:rPr>
              <w:t>Број</w:t>
            </w:r>
          </w:p>
        </w:tc>
        <w:tc>
          <w:tcPr>
            <w:tcW w:w="851" w:type="dxa"/>
          </w:tcPr>
          <w:p w14:paraId="0A8E934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AB4299D" w14:textId="77777777" w:rsidR="00677D49" w:rsidRPr="009F3A99" w:rsidRDefault="009F3A99"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0</w:t>
            </w:r>
          </w:p>
        </w:tc>
        <w:tc>
          <w:tcPr>
            <w:tcW w:w="992" w:type="dxa"/>
          </w:tcPr>
          <w:p w14:paraId="0CAD2F5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6AFD3AF9" w14:textId="77777777" w:rsidR="00677D49" w:rsidRPr="009F3A99" w:rsidRDefault="009F3A99" w:rsidP="00143404">
            <w:pPr>
              <w:pStyle w:val="TableParagraph"/>
              <w:spacing w:before="40" w:line="276" w:lineRule="auto"/>
              <w:ind w:left="108"/>
              <w:jc w:val="both"/>
              <w:rPr>
                <w:rFonts w:asciiTheme="minorHAnsi" w:hAnsiTheme="minorHAnsi" w:cstheme="minorHAnsi"/>
              </w:rPr>
            </w:pPr>
            <w:r w:rsidRPr="009F3A99">
              <w:rPr>
                <w:rFonts w:asciiTheme="minorHAnsi" w:hAnsiTheme="minorHAnsi" w:cstheme="minorHAnsi"/>
              </w:rPr>
              <w:t>2</w:t>
            </w:r>
          </w:p>
        </w:tc>
        <w:tc>
          <w:tcPr>
            <w:tcW w:w="1984" w:type="dxa"/>
          </w:tcPr>
          <w:p w14:paraId="0FCC48AA" w14:textId="77777777" w:rsidR="00677D49" w:rsidRPr="009F3A99" w:rsidRDefault="009F3A99" w:rsidP="00143404">
            <w:pPr>
              <w:pStyle w:val="TableParagraph"/>
              <w:spacing w:before="40" w:line="276" w:lineRule="auto"/>
              <w:ind w:left="108"/>
              <w:jc w:val="both"/>
              <w:rPr>
                <w:rFonts w:asciiTheme="minorHAnsi" w:hAnsiTheme="minorHAnsi" w:cstheme="minorHAnsi"/>
              </w:rPr>
            </w:pPr>
            <w:r w:rsidRPr="009F3A99">
              <w:rPr>
                <w:rFonts w:asciiTheme="minorHAnsi" w:hAnsiTheme="minorHAnsi" w:cstheme="minorHAnsi"/>
              </w:rPr>
              <w:t>Извештај о раду ОУ</w:t>
            </w:r>
          </w:p>
        </w:tc>
      </w:tr>
    </w:tbl>
    <w:p w14:paraId="11CA4082" w14:textId="77777777" w:rsidR="00677D49" w:rsidRPr="00B20B83" w:rsidRDefault="00677D49" w:rsidP="00677D49">
      <w:pPr>
        <w:shd w:val="clear" w:color="auto" w:fill="FFFFFF"/>
        <w:jc w:val="both"/>
        <w:rPr>
          <w:rFonts w:asciiTheme="minorHAnsi" w:hAnsiTheme="minorHAnsi" w:cstheme="minorHAnsi"/>
        </w:rPr>
      </w:pPr>
    </w:p>
    <w:p w14:paraId="17197A8B" w14:textId="77777777" w:rsidR="00677D49" w:rsidRPr="00B20B83" w:rsidRDefault="00677D49" w:rsidP="00677D49">
      <w:pPr>
        <w:jc w:val="both"/>
        <w:rPr>
          <w:rFonts w:asciiTheme="minorHAnsi" w:hAnsiTheme="minorHAnsi" w:cstheme="minorHAnsi"/>
          <w:iCs/>
        </w:rPr>
      </w:pPr>
    </w:p>
    <w:p w14:paraId="477EECA1" w14:textId="77777777" w:rsidR="00677D49" w:rsidRPr="00B20B83" w:rsidRDefault="00677D49" w:rsidP="00677D49">
      <w:pPr>
        <w:rPr>
          <w:rFonts w:asciiTheme="minorHAnsi" w:hAnsiTheme="minorHAnsi" w:cstheme="minorHAnsi"/>
          <w:b/>
          <w:bCs/>
          <w:color w:val="365F91"/>
        </w:rPr>
      </w:pPr>
      <w:r w:rsidRPr="00B20B83">
        <w:rPr>
          <w:rFonts w:asciiTheme="minorHAnsi" w:hAnsiTheme="minorHAnsi" w:cstheme="minorHAnsi"/>
          <w:b/>
          <w:color w:val="2E74B5" w:themeColor="accent1" w:themeShade="BF"/>
        </w:rPr>
        <w:t xml:space="preserve">ПРИОРИТЕТНИ ЦИЉ 3.2.   </w:t>
      </w:r>
      <w:r w:rsidRPr="00B20B83">
        <w:rPr>
          <w:rFonts w:asciiTheme="minorHAnsi" w:hAnsiTheme="minorHAnsi" w:cstheme="minorHAnsi"/>
          <w:b/>
          <w:bCs/>
          <w:color w:val="365F91"/>
        </w:rPr>
        <w:t>Повећани приходи пољопривредних произвођача</w:t>
      </w:r>
    </w:p>
    <w:p w14:paraId="6B48B6ED" w14:textId="77777777" w:rsidR="00677D49" w:rsidRPr="00B20B83" w:rsidRDefault="00677D49" w:rsidP="00677D49">
      <w:pPr>
        <w:rPr>
          <w:rFonts w:asciiTheme="minorHAnsi" w:hAnsiTheme="minorHAnsi" w:cstheme="minorHAnsi"/>
          <w:b/>
          <w:bCs/>
          <w:color w:val="365F91"/>
        </w:rPr>
      </w:pPr>
    </w:p>
    <w:p w14:paraId="5F9E8527" w14:textId="77777777" w:rsidR="00677D49" w:rsidRPr="00B20B83" w:rsidRDefault="00677D49" w:rsidP="00677D49">
      <w:pPr>
        <w:pStyle w:val="NoSpacing"/>
        <w:jc w:val="both"/>
        <w:rPr>
          <w:rFonts w:cstheme="minorHAnsi"/>
        </w:rPr>
      </w:pPr>
      <w:bookmarkStart w:id="14" w:name="_Hlk134737851"/>
      <w:r w:rsidRPr="00B20B83">
        <w:rPr>
          <w:rFonts w:cstheme="minorHAnsi"/>
        </w:rPr>
        <w:t xml:space="preserve">Општина Кладово je доминантно рурална и пољопривредна средина, богата историјским и културним наслеђем и природним потенцијалима, од којих се посебно истичу туристички садржаји, коју 47,7% укупног становништв чини сеоско стновништво. Носиоци развоја пољопривреде и руралног развоја су породична пољопривредна газдинства. На територији општине Кладово регистровано је 1.078 пољопривредних газдинстава, која обрађују близу 10.000ha пољопривредног земљишта, од чега је активних 1.061 пољопривредних газдинстава. </w:t>
      </w:r>
    </w:p>
    <w:p w14:paraId="5F67081A" w14:textId="77777777" w:rsidR="00677D49" w:rsidRPr="00B20B83" w:rsidRDefault="00677D49" w:rsidP="00677D49">
      <w:pPr>
        <w:pStyle w:val="NoSpacing"/>
        <w:jc w:val="both"/>
        <w:rPr>
          <w:rFonts w:cstheme="minorHAnsi"/>
        </w:rPr>
      </w:pPr>
      <w:r w:rsidRPr="00B20B83">
        <w:rPr>
          <w:rFonts w:cstheme="minorHAnsi"/>
        </w:rPr>
        <w:t>У структури пољопривредних газдинстава према величини поседа, доминирају газдинства са поседом величине 2-5 ha, која располажу са свега 20% укупног КПЗ у Општини. Са друге стране, број газдинстава са поседима већим од 100 ha је веома мали (0,5%), али ова газдинства располажу са четвртином укупног КПЗ на подручју Општине.</w:t>
      </w:r>
    </w:p>
    <w:p w14:paraId="0EAEAC9C" w14:textId="77777777" w:rsidR="00677D49" w:rsidRPr="00B20B83" w:rsidRDefault="00677D49" w:rsidP="00677D49">
      <w:pPr>
        <w:pStyle w:val="NoSpacing"/>
        <w:jc w:val="both"/>
        <w:rPr>
          <w:rFonts w:cstheme="minorHAnsi"/>
        </w:rPr>
      </w:pPr>
      <w:r w:rsidRPr="00B20B83">
        <w:rPr>
          <w:rFonts w:cstheme="minorHAnsi"/>
        </w:rPr>
        <w:t>Највећи обим и тржишност пољопривредне производње остварује се у сектору ратарства, а рурални туризам и узгој рибе представља потенцијал за одрживи рурални развој.</w:t>
      </w:r>
    </w:p>
    <w:p w14:paraId="5E208402" w14:textId="77777777" w:rsidR="00677D49" w:rsidRPr="00B20B83" w:rsidRDefault="00677D49" w:rsidP="00677D49">
      <w:pPr>
        <w:pStyle w:val="NoSpacing"/>
        <w:jc w:val="both"/>
        <w:rPr>
          <w:rFonts w:cstheme="minorHAnsi"/>
        </w:rPr>
      </w:pPr>
      <w:r w:rsidRPr="00B20B83">
        <w:rPr>
          <w:rFonts w:cstheme="minorHAnsi"/>
        </w:rPr>
        <w:t>Пољопривредна производња није довољно конкурентна, организована је на традиционалан начин, потенцијали за друге економске активности на пољопривредним газдинствима (као што су прерада пољопривредних производа, рурални туризам и слично) нису довољно развијени. Поред тога, физичка и социјална инфраструктура у селима није на задовољавајућем нивоу, док млади још увек одлазе из села тражећи бољи квалитет живота и запослење.</w:t>
      </w:r>
    </w:p>
    <w:p w14:paraId="2075286E" w14:textId="77777777" w:rsidR="00677D49" w:rsidRPr="00B20B83" w:rsidRDefault="00677D49" w:rsidP="00677D49">
      <w:pPr>
        <w:pStyle w:val="NoSpacing"/>
        <w:jc w:val="both"/>
        <w:rPr>
          <w:rFonts w:cstheme="minorHAnsi"/>
        </w:rPr>
      </w:pPr>
      <w:r w:rsidRPr="00B20B83">
        <w:rPr>
          <w:rFonts w:cstheme="minorHAnsi"/>
        </w:rPr>
        <w:t>Пољопривреду општине Кладово карактерише недовољна организованост, неадекватна и застарела механизација, једнолична сетвена структура, слаби приноси, зависност производње од временских прилика, село које стари, уситњеност поседа, сточарство које замире, што доводи до деградације пашњака и ливада.</w:t>
      </w:r>
    </w:p>
    <w:p w14:paraId="499CC66C" w14:textId="77777777" w:rsidR="00677D49" w:rsidRPr="00B20B83" w:rsidRDefault="00677D49" w:rsidP="00677D49">
      <w:pPr>
        <w:pStyle w:val="NoSpacing"/>
        <w:jc w:val="both"/>
        <w:rPr>
          <w:rFonts w:cstheme="minorHAnsi"/>
        </w:rPr>
      </w:pPr>
      <w:r w:rsidRPr="00B20B83">
        <w:rPr>
          <w:rFonts w:cstheme="minorHAnsi"/>
        </w:rPr>
        <w:t>У претходном планском периоду из буџета Општине Кладово, кроз програме подршке пољопривреди и руралном развоју укупно је издвојено преко 50 милиона динара.</w:t>
      </w:r>
    </w:p>
    <w:p w14:paraId="1E74FB7F" w14:textId="77777777" w:rsidR="00677D49" w:rsidRPr="00B20B83" w:rsidRDefault="00677D49" w:rsidP="00677D49">
      <w:pPr>
        <w:pStyle w:val="NoSpacing"/>
        <w:jc w:val="both"/>
        <w:rPr>
          <w:rFonts w:cstheme="minorHAnsi"/>
        </w:rPr>
      </w:pPr>
      <w:r w:rsidRPr="00B20B83">
        <w:rPr>
          <w:rFonts w:cstheme="minorHAnsi"/>
        </w:rPr>
        <w:t>Просечна структура реализованих инвестиција, у оквиру ових програма је: регреси за вештачко осемењавање (2%), инвестиције у физичку имовину пољопривредних газдинстава (84%), подршка за диверсификацију доходка, и унапређења квалитета живота у руралним подручјима (14%).</w:t>
      </w:r>
    </w:p>
    <w:p w14:paraId="08E0FDF3" w14:textId="77777777" w:rsidR="00677D49" w:rsidRPr="00B20B83" w:rsidRDefault="00677D49" w:rsidP="00677D49">
      <w:pPr>
        <w:pStyle w:val="NoSpacing"/>
        <w:jc w:val="both"/>
        <w:rPr>
          <w:rFonts w:cstheme="minorHAnsi"/>
        </w:rPr>
      </w:pPr>
      <w:r w:rsidRPr="00B20B83">
        <w:rPr>
          <w:rFonts w:cstheme="minorHAnsi"/>
        </w:rPr>
        <w:t xml:space="preserve">Захваљујући примењеним подстицајним средствима набављена су нова уматичена грла крава, оваца и коза, чиме је унапређен је расни састав грла. </w:t>
      </w:r>
    </w:p>
    <w:p w14:paraId="3A7AF957" w14:textId="77777777" w:rsidR="00677D49" w:rsidRPr="00B20B83" w:rsidRDefault="00677D49" w:rsidP="00677D49">
      <w:pPr>
        <w:pStyle w:val="NoSpacing"/>
        <w:jc w:val="both"/>
        <w:rPr>
          <w:rFonts w:cstheme="minorHAnsi"/>
        </w:rPr>
      </w:pPr>
      <w:r w:rsidRPr="00B20B83">
        <w:rPr>
          <w:rFonts w:cstheme="minorHAnsi"/>
        </w:rPr>
        <w:t>Такође подршком локалне самоуправе, било кроз мере подршке у физичку имовину пољопривредних газдинстава, било пружањем подршке за аплицирање за средства из националног буџета за пољопривреду, пољопривредна газдинства су набавила значајну механизацију и опрему. Све ово указује на потребу да се наставити са спровођењем наведених активности и у наредном периоду, јер постоји још увек велика потреба за унапређење пољопривреде.</w:t>
      </w:r>
    </w:p>
    <w:p w14:paraId="1ABC62F0" w14:textId="77777777" w:rsidR="00677D49" w:rsidRPr="00B20B83" w:rsidRDefault="00677D49" w:rsidP="00677D49">
      <w:pPr>
        <w:pStyle w:val="NoSpacing"/>
        <w:jc w:val="both"/>
        <w:rPr>
          <w:rFonts w:cstheme="minorHAnsi"/>
        </w:rPr>
      </w:pPr>
      <w:r w:rsidRPr="00B20B83">
        <w:rPr>
          <w:rFonts w:cstheme="minorHAnsi"/>
        </w:rPr>
        <w:t>Општина Кладово жели да се понаша као одговорни субјекат који унапређује услове за приватне пословне подухвате пољопривредника, оснажује пољопривредна домаћинства и газдинства и ствара амбијент за увећавање техничко-технолошке оспособљености и повећавање запослености у сектору пољопривреде. Са том намером 2021.године урађена је Стратегија развоја пољопривреде и руралног развоја општине Кладово за период 2021-</w:t>
      </w:r>
    </w:p>
    <w:p w14:paraId="482C4CFB" w14:textId="77777777" w:rsidR="00677D49" w:rsidRPr="00B20B83" w:rsidRDefault="00677D49" w:rsidP="00677D49">
      <w:pPr>
        <w:pStyle w:val="NoSpacing"/>
        <w:jc w:val="both"/>
        <w:rPr>
          <w:rFonts w:cstheme="minorHAnsi"/>
        </w:rPr>
      </w:pPr>
      <w:r w:rsidRPr="00B20B83">
        <w:rPr>
          <w:rFonts w:cstheme="minorHAnsi"/>
        </w:rPr>
        <w:t xml:space="preserve">2026.година, која даје смернице будућег одрживог и конкурентног пољопривредног и социо економског руралног развоја Општине. </w:t>
      </w:r>
    </w:p>
    <w:p w14:paraId="66921113" w14:textId="77777777" w:rsidR="00677D49" w:rsidRPr="00B20B83" w:rsidRDefault="00677D49" w:rsidP="00677D49">
      <w:pPr>
        <w:pStyle w:val="NoSpacing"/>
        <w:jc w:val="both"/>
        <w:rPr>
          <w:rFonts w:cstheme="minorHAnsi"/>
        </w:rPr>
      </w:pPr>
      <w:r w:rsidRPr="00B20B83">
        <w:rPr>
          <w:rFonts w:cstheme="minorHAnsi"/>
        </w:rPr>
        <w:t>Развојни потенцијал пољопривреде иако велики нису довољно искоришћени, тако да је циљ створити економско исплативу и еколошки прихватљиву пољопривредну производњу која ће заједно с туризмом представљати основу локалног економског развоја. Потребно је створити услове за укрупњавање и уређење пољопривредних поседа; извршити диверзификацију и развој пољопривредних делатности кроз програме подршке развоју и унапређењу прерадних капацитета и програме подршке за развој пољопривреде, као и подстицање производње и пласман традиционалних пољопривредних производа и подизање капацитета пољопривредних произвођача кроз унапређење њихових вештина и стручности.</w:t>
      </w:r>
    </w:p>
    <w:p w14:paraId="0CA5E238" w14:textId="77777777" w:rsidR="00677D49" w:rsidRPr="00B20B83" w:rsidRDefault="00677D49" w:rsidP="00677D49">
      <w:pPr>
        <w:pStyle w:val="NoSpacing"/>
        <w:jc w:val="both"/>
        <w:rPr>
          <w:rFonts w:cstheme="minorHAnsi"/>
        </w:rPr>
      </w:pPr>
      <w:r w:rsidRPr="00B20B83">
        <w:rPr>
          <w:rFonts w:cstheme="minorHAnsi"/>
        </w:rPr>
        <w:t>Све ово активност повећале би доходак у овој привредној области, омогућиле конкурентност пољопривредних произвођача на тржишту, унапредили животстановништва на селу.</w:t>
      </w:r>
    </w:p>
    <w:p w14:paraId="52E4296D" w14:textId="77777777" w:rsidR="00677D49" w:rsidRPr="00B20B83" w:rsidRDefault="00677D49" w:rsidP="00677D49">
      <w:pPr>
        <w:rPr>
          <w:rFonts w:asciiTheme="minorHAnsi" w:hAnsiTheme="minorHAnsi" w:cstheme="minorHAnsi"/>
          <w:b/>
          <w:bCs/>
          <w:color w:val="365F91"/>
          <w:lang w:val="ru-RU"/>
        </w:rPr>
      </w:pPr>
    </w:p>
    <w:bookmarkEnd w:id="14"/>
    <w:p w14:paraId="16162573"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Показатељи учинка (индикатори) који се односе на ПРИОРИТЕТНИ ЦИЉ 3.1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B20B83" w14:paraId="561FE92B" w14:textId="77777777" w:rsidTr="00143404">
        <w:tc>
          <w:tcPr>
            <w:tcW w:w="2553" w:type="dxa"/>
            <w:shd w:val="clear" w:color="auto" w:fill="A5A5A5" w:themeFill="accent3"/>
          </w:tcPr>
          <w:p w14:paraId="6AA7610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Показатељ учинка</w:t>
            </w:r>
          </w:p>
        </w:tc>
        <w:tc>
          <w:tcPr>
            <w:tcW w:w="1417" w:type="dxa"/>
            <w:shd w:val="clear" w:color="auto" w:fill="A5A5A5" w:themeFill="accent3"/>
          </w:tcPr>
          <w:p w14:paraId="32412DFE"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Јед. мере</w:t>
            </w:r>
          </w:p>
        </w:tc>
        <w:tc>
          <w:tcPr>
            <w:tcW w:w="851" w:type="dxa"/>
            <w:shd w:val="clear" w:color="auto" w:fill="A5A5A5" w:themeFill="accent3"/>
          </w:tcPr>
          <w:p w14:paraId="098E3FD2"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Базна </w:t>
            </w:r>
          </w:p>
          <w:p w14:paraId="313306E6"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год. </w:t>
            </w:r>
          </w:p>
        </w:tc>
        <w:tc>
          <w:tcPr>
            <w:tcW w:w="992" w:type="dxa"/>
            <w:shd w:val="clear" w:color="auto" w:fill="A5A5A5" w:themeFill="accent3"/>
          </w:tcPr>
          <w:p w14:paraId="0D9C7475"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Базна вре дн.</w:t>
            </w:r>
          </w:p>
        </w:tc>
        <w:tc>
          <w:tcPr>
            <w:tcW w:w="1124" w:type="dxa"/>
            <w:shd w:val="clear" w:color="auto" w:fill="A5A5A5" w:themeFill="accent3"/>
          </w:tcPr>
          <w:p w14:paraId="462C6A3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Циљна </w:t>
            </w:r>
          </w:p>
          <w:p w14:paraId="30F4C024"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год.</w:t>
            </w:r>
          </w:p>
        </w:tc>
        <w:tc>
          <w:tcPr>
            <w:tcW w:w="1417" w:type="dxa"/>
            <w:shd w:val="clear" w:color="auto" w:fill="A5A5A5" w:themeFill="accent3"/>
          </w:tcPr>
          <w:p w14:paraId="387BE2F8"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Циљна вред.</w:t>
            </w:r>
          </w:p>
        </w:tc>
        <w:tc>
          <w:tcPr>
            <w:tcW w:w="1853" w:type="dxa"/>
            <w:shd w:val="clear" w:color="auto" w:fill="A5A5A5" w:themeFill="accent3"/>
          </w:tcPr>
          <w:p w14:paraId="03BF1F4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Извор провере</w:t>
            </w:r>
          </w:p>
        </w:tc>
      </w:tr>
      <w:tr w:rsidR="00677D49" w:rsidRPr="00B20B83" w14:paraId="0C8184C2" w14:textId="77777777" w:rsidTr="00143404">
        <w:tc>
          <w:tcPr>
            <w:tcW w:w="2553" w:type="dxa"/>
          </w:tcPr>
          <w:p w14:paraId="2140F28F" w14:textId="77777777" w:rsidR="00677D49" w:rsidRPr="00B20B83" w:rsidRDefault="00677D49" w:rsidP="00143404">
            <w:pPr>
              <w:rPr>
                <w:rFonts w:asciiTheme="minorHAnsi" w:hAnsiTheme="minorHAnsi" w:cstheme="minorHAnsi"/>
                <w:color w:val="2F5496"/>
              </w:rPr>
            </w:pPr>
            <w:r w:rsidRPr="00B20B83">
              <w:rPr>
                <w:rFonts w:asciiTheme="minorHAnsi" w:eastAsia="Times New Roman" w:hAnsiTheme="minorHAnsi" w:cstheme="minorHAnsi"/>
                <w:color w:val="2F5496"/>
              </w:rPr>
              <w:t>Број</w:t>
            </w:r>
            <w:r w:rsidR="00FC6232">
              <w:rPr>
                <w:rFonts w:asciiTheme="minorHAnsi" w:eastAsia="Times New Roman" w:hAnsiTheme="minorHAnsi" w:cstheme="minorHAnsi"/>
                <w:color w:val="2F5496"/>
              </w:rPr>
              <w:t xml:space="preserve"> </w:t>
            </w:r>
            <w:r w:rsidRPr="00B20B83">
              <w:rPr>
                <w:rFonts w:asciiTheme="minorHAnsi" w:eastAsia="Times New Roman" w:hAnsiTheme="minorHAnsi" w:cstheme="minorHAnsi"/>
                <w:color w:val="2F5496"/>
              </w:rPr>
              <w:t>регистрованих</w:t>
            </w:r>
            <w:r w:rsidR="00FC6232">
              <w:rPr>
                <w:rFonts w:asciiTheme="minorHAnsi" w:eastAsia="Times New Roman" w:hAnsiTheme="minorHAnsi" w:cstheme="minorHAnsi"/>
                <w:color w:val="2F5496"/>
              </w:rPr>
              <w:t xml:space="preserve"> </w:t>
            </w:r>
            <w:r w:rsidRPr="00B20B83">
              <w:rPr>
                <w:rFonts w:asciiTheme="minorHAnsi" w:eastAsia="Times New Roman" w:hAnsiTheme="minorHAnsi" w:cstheme="minorHAnsi"/>
                <w:color w:val="2F5496"/>
              </w:rPr>
              <w:t>пољопривредних</w:t>
            </w:r>
            <w:r w:rsidR="00FC6232">
              <w:rPr>
                <w:rFonts w:asciiTheme="minorHAnsi" w:eastAsia="Times New Roman" w:hAnsiTheme="minorHAnsi" w:cstheme="minorHAnsi"/>
                <w:color w:val="2F5496"/>
              </w:rPr>
              <w:t xml:space="preserve"> </w:t>
            </w:r>
            <w:r w:rsidRPr="00B20B83">
              <w:rPr>
                <w:rFonts w:asciiTheme="minorHAnsi" w:eastAsia="Times New Roman" w:hAnsiTheme="minorHAnsi" w:cstheme="minorHAnsi"/>
                <w:color w:val="2F5496"/>
              </w:rPr>
              <w:t>газдинстава (РПГ)</w:t>
            </w:r>
          </w:p>
          <w:p w14:paraId="53A62CEB" w14:textId="77777777" w:rsidR="00677D49" w:rsidRPr="00B20B83" w:rsidRDefault="00677D49" w:rsidP="00143404">
            <w:pPr>
              <w:rPr>
                <w:rFonts w:asciiTheme="minorHAnsi" w:hAnsiTheme="minorHAnsi" w:cstheme="minorHAnsi"/>
                <w:color w:val="2F5496"/>
                <w:lang w:val="en-GB"/>
              </w:rPr>
            </w:pPr>
          </w:p>
        </w:tc>
        <w:tc>
          <w:tcPr>
            <w:tcW w:w="1417" w:type="dxa"/>
          </w:tcPr>
          <w:p w14:paraId="29160C76" w14:textId="77777777" w:rsidR="00677D49" w:rsidRPr="00B20B83" w:rsidRDefault="00677D49" w:rsidP="00143404">
            <w:pPr>
              <w:spacing w:before="60" w:after="60"/>
              <w:jc w:val="both"/>
              <w:rPr>
                <w:rFonts w:asciiTheme="minorHAnsi" w:hAnsiTheme="minorHAnsi" w:cstheme="minorHAnsi"/>
                <w:color w:val="2F5496"/>
              </w:rPr>
            </w:pPr>
            <w:r w:rsidRPr="00B20B83">
              <w:rPr>
                <w:rFonts w:asciiTheme="minorHAnsi" w:hAnsiTheme="minorHAnsi" w:cstheme="minorHAnsi"/>
                <w:color w:val="2F5496"/>
              </w:rPr>
              <w:t>Број</w:t>
            </w:r>
          </w:p>
        </w:tc>
        <w:tc>
          <w:tcPr>
            <w:tcW w:w="851" w:type="dxa"/>
          </w:tcPr>
          <w:p w14:paraId="4DE8E395"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2023.</w:t>
            </w:r>
          </w:p>
        </w:tc>
        <w:tc>
          <w:tcPr>
            <w:tcW w:w="992" w:type="dxa"/>
          </w:tcPr>
          <w:p w14:paraId="7A6FA75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1078</w:t>
            </w:r>
          </w:p>
        </w:tc>
        <w:tc>
          <w:tcPr>
            <w:tcW w:w="1124" w:type="dxa"/>
          </w:tcPr>
          <w:p w14:paraId="28748BA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1A1D683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1100</w:t>
            </w:r>
          </w:p>
        </w:tc>
        <w:tc>
          <w:tcPr>
            <w:tcW w:w="1853" w:type="dxa"/>
          </w:tcPr>
          <w:p w14:paraId="7534FAAC" w14:textId="77777777" w:rsidR="00677D49" w:rsidRPr="00B20B83" w:rsidRDefault="00677D49" w:rsidP="00143404">
            <w:pPr>
              <w:spacing w:before="60" w:after="60"/>
              <w:rPr>
                <w:rFonts w:asciiTheme="minorHAnsi" w:hAnsiTheme="minorHAnsi" w:cstheme="minorHAnsi"/>
                <w:color w:val="2F5496"/>
              </w:rPr>
            </w:pPr>
            <w:r w:rsidRPr="00B20B83">
              <w:rPr>
                <w:rFonts w:asciiTheme="minorHAnsi" w:eastAsia="Times New Roman" w:hAnsiTheme="minorHAnsi" w:cstheme="minorHAnsi"/>
                <w:color w:val="2F5496"/>
              </w:rPr>
              <w:t>е-аграр,                    ПССС Неготин</w:t>
            </w:r>
          </w:p>
        </w:tc>
      </w:tr>
      <w:tr w:rsidR="00677D49" w:rsidRPr="00B20B83" w14:paraId="0AB1D239" w14:textId="77777777" w:rsidTr="00143404">
        <w:tc>
          <w:tcPr>
            <w:tcW w:w="2553" w:type="dxa"/>
          </w:tcPr>
          <w:p w14:paraId="5FCECC15"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rPr>
              <w:t>Проценат  регистрованих пољопривредних газдинстава која користе субвенције ЈЛС, годишње</w:t>
            </w:r>
          </w:p>
        </w:tc>
        <w:tc>
          <w:tcPr>
            <w:tcW w:w="1417" w:type="dxa"/>
          </w:tcPr>
          <w:p w14:paraId="1B783805" w14:textId="77777777" w:rsidR="00677D49" w:rsidRPr="00B20B83" w:rsidRDefault="00677D49" w:rsidP="00143404">
            <w:pPr>
              <w:spacing w:before="60" w:after="60"/>
              <w:jc w:val="both"/>
              <w:rPr>
                <w:rFonts w:asciiTheme="minorHAnsi" w:hAnsiTheme="minorHAnsi" w:cstheme="minorHAnsi"/>
                <w:color w:val="2F5496"/>
              </w:rPr>
            </w:pPr>
            <w:r w:rsidRPr="00B20B83">
              <w:rPr>
                <w:rFonts w:asciiTheme="minorHAnsi" w:hAnsiTheme="minorHAnsi" w:cstheme="minorHAnsi"/>
                <w:bCs/>
                <w:color w:val="2F5496"/>
              </w:rPr>
              <w:t>%</w:t>
            </w:r>
          </w:p>
        </w:tc>
        <w:tc>
          <w:tcPr>
            <w:tcW w:w="851" w:type="dxa"/>
          </w:tcPr>
          <w:p w14:paraId="6E09CAF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2023.</w:t>
            </w:r>
          </w:p>
        </w:tc>
        <w:tc>
          <w:tcPr>
            <w:tcW w:w="992" w:type="dxa"/>
          </w:tcPr>
          <w:p w14:paraId="08BD4E70"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10%</w:t>
            </w:r>
          </w:p>
        </w:tc>
        <w:tc>
          <w:tcPr>
            <w:tcW w:w="1124" w:type="dxa"/>
          </w:tcPr>
          <w:p w14:paraId="6176E25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28D64AF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30%</w:t>
            </w:r>
          </w:p>
        </w:tc>
        <w:tc>
          <w:tcPr>
            <w:tcW w:w="1853" w:type="dxa"/>
          </w:tcPr>
          <w:p w14:paraId="4007EA3C" w14:textId="77777777" w:rsidR="00677D49" w:rsidRPr="00B20B83" w:rsidRDefault="00677D49" w:rsidP="00143404">
            <w:pPr>
              <w:spacing w:before="60" w:after="60"/>
              <w:jc w:val="both"/>
              <w:rPr>
                <w:rFonts w:asciiTheme="minorHAnsi" w:hAnsiTheme="minorHAnsi" w:cstheme="minorHAnsi"/>
                <w:color w:val="2F5496"/>
              </w:rPr>
            </w:pPr>
            <w:r w:rsidRPr="00B20B83">
              <w:rPr>
                <w:rFonts w:asciiTheme="minorHAnsi" w:eastAsia="Times New Roman" w:hAnsiTheme="minorHAnsi" w:cstheme="minorHAnsi"/>
                <w:color w:val="2F5496"/>
              </w:rPr>
              <w:t>Извештај о раду ОУ</w:t>
            </w:r>
          </w:p>
        </w:tc>
      </w:tr>
      <w:tr w:rsidR="00677D49" w:rsidRPr="00B20B83" w14:paraId="49D5A81A" w14:textId="77777777" w:rsidTr="00143404">
        <w:tc>
          <w:tcPr>
            <w:tcW w:w="2553" w:type="dxa"/>
          </w:tcPr>
          <w:p w14:paraId="62DA80B0"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rPr>
              <w:t>Проценат издвајања из буџета за субвенције пољопривредним произвођачима</w:t>
            </w:r>
          </w:p>
          <w:p w14:paraId="7387D1AD" w14:textId="77777777" w:rsidR="00677D49" w:rsidRPr="00B20B83" w:rsidRDefault="00677D49" w:rsidP="00143404">
            <w:pPr>
              <w:rPr>
                <w:rFonts w:asciiTheme="minorHAnsi" w:hAnsiTheme="minorHAnsi" w:cstheme="minorHAnsi"/>
                <w:color w:val="2F5496"/>
              </w:rPr>
            </w:pPr>
          </w:p>
        </w:tc>
        <w:tc>
          <w:tcPr>
            <w:tcW w:w="1417" w:type="dxa"/>
          </w:tcPr>
          <w:p w14:paraId="3C83CFB6" w14:textId="77777777" w:rsidR="00677D49" w:rsidRPr="00B20B83" w:rsidRDefault="00677D49" w:rsidP="00143404">
            <w:pPr>
              <w:spacing w:before="60" w:after="60"/>
              <w:jc w:val="both"/>
              <w:rPr>
                <w:rFonts w:asciiTheme="minorHAnsi" w:hAnsiTheme="minorHAnsi" w:cstheme="minorHAnsi"/>
                <w:bCs/>
                <w:color w:val="2F5496"/>
              </w:rPr>
            </w:pPr>
            <w:r w:rsidRPr="00B20B83">
              <w:rPr>
                <w:rFonts w:asciiTheme="minorHAnsi" w:hAnsiTheme="minorHAnsi" w:cstheme="minorHAnsi"/>
                <w:bCs/>
                <w:color w:val="2F5496"/>
              </w:rPr>
              <w:t>%</w:t>
            </w:r>
          </w:p>
        </w:tc>
        <w:tc>
          <w:tcPr>
            <w:tcW w:w="851" w:type="dxa"/>
          </w:tcPr>
          <w:p w14:paraId="27C4485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2023</w:t>
            </w:r>
          </w:p>
        </w:tc>
        <w:tc>
          <w:tcPr>
            <w:tcW w:w="992" w:type="dxa"/>
          </w:tcPr>
          <w:p w14:paraId="3017250B"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0,3%</w:t>
            </w:r>
          </w:p>
        </w:tc>
        <w:tc>
          <w:tcPr>
            <w:tcW w:w="1124" w:type="dxa"/>
          </w:tcPr>
          <w:p w14:paraId="02F4D3C4"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056CC59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3%</w:t>
            </w:r>
          </w:p>
        </w:tc>
        <w:tc>
          <w:tcPr>
            <w:tcW w:w="1853" w:type="dxa"/>
          </w:tcPr>
          <w:p w14:paraId="38E52553" w14:textId="77777777" w:rsidR="00677D49" w:rsidRPr="00B20B83" w:rsidRDefault="00677D49" w:rsidP="00143404">
            <w:pPr>
              <w:spacing w:before="60" w:after="60"/>
              <w:jc w:val="both"/>
              <w:rPr>
                <w:rFonts w:asciiTheme="minorHAnsi" w:hAnsiTheme="minorHAnsi" w:cstheme="minorHAnsi"/>
                <w:color w:val="2F5496"/>
              </w:rPr>
            </w:pPr>
            <w:r w:rsidRPr="00B20B83">
              <w:rPr>
                <w:rFonts w:asciiTheme="minorHAnsi" w:eastAsia="Times New Roman" w:hAnsiTheme="minorHAnsi" w:cstheme="minorHAnsi"/>
                <w:color w:val="2F5496"/>
              </w:rPr>
              <w:t>Одлука о буџету</w:t>
            </w:r>
          </w:p>
        </w:tc>
      </w:tr>
    </w:tbl>
    <w:p w14:paraId="249EB887" w14:textId="77777777" w:rsidR="00677D49" w:rsidRPr="00B20B83" w:rsidRDefault="00677D49" w:rsidP="00677D49">
      <w:pPr>
        <w:spacing w:before="60" w:after="60"/>
        <w:jc w:val="both"/>
        <w:rPr>
          <w:rFonts w:asciiTheme="minorHAnsi" w:hAnsiTheme="minorHAnsi" w:cstheme="minorHAnsi"/>
        </w:rPr>
      </w:pPr>
    </w:p>
    <w:p w14:paraId="7819C6AA"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0FE76DBC" w14:textId="77777777" w:rsidR="00677D49" w:rsidRPr="00B20B83" w:rsidRDefault="00677D49" w:rsidP="00677D49">
      <w:pPr>
        <w:spacing w:before="60" w:after="60"/>
        <w:jc w:val="both"/>
        <w:rPr>
          <w:rFonts w:asciiTheme="minorHAnsi" w:hAnsiTheme="minorHAnsi" w:cstheme="minorHAnsi"/>
          <w:b/>
          <w:i/>
          <w:color w:val="000000"/>
          <w:u w:val="single"/>
        </w:rPr>
      </w:pPr>
    </w:p>
    <w:p w14:paraId="3C697015" w14:textId="77777777" w:rsidR="00677D49" w:rsidRPr="00B20B83" w:rsidRDefault="00677D49" w:rsidP="00677D49">
      <w:pPr>
        <w:spacing w:before="60" w:after="60"/>
        <w:jc w:val="both"/>
        <w:rPr>
          <w:rFonts w:asciiTheme="minorHAnsi" w:hAnsiTheme="minorHAnsi" w:cstheme="minorHAnsi"/>
          <w:b/>
          <w:color w:val="2E74B5" w:themeColor="accent1" w:themeShade="BF"/>
        </w:rPr>
      </w:pPr>
      <w:r w:rsidRPr="00B20B83">
        <w:rPr>
          <w:rFonts w:asciiTheme="minorHAnsi" w:hAnsiTheme="minorHAnsi" w:cstheme="minorHAnsi"/>
          <w:b/>
          <w:color w:val="2E74B5" w:themeColor="accent1" w:themeShade="BF"/>
        </w:rPr>
        <w:t>Мере за постизање приоритетног циља 3.2.</w:t>
      </w: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6CE5FB8A" w14:textId="77777777" w:rsidTr="00143404">
        <w:trPr>
          <w:trHeight w:val="606"/>
        </w:trPr>
        <w:tc>
          <w:tcPr>
            <w:tcW w:w="10207" w:type="dxa"/>
            <w:gridSpan w:val="7"/>
            <w:shd w:val="clear" w:color="auto" w:fill="ACB9CA"/>
          </w:tcPr>
          <w:p w14:paraId="33FDA49B" w14:textId="77777777" w:rsidR="00677D49" w:rsidRPr="00B20B83" w:rsidRDefault="00677D49" w:rsidP="00143404">
            <w:pPr>
              <w:jc w:val="both"/>
              <w:rPr>
                <w:rFonts w:asciiTheme="minorHAnsi" w:hAnsiTheme="minorHAnsi" w:cstheme="minorHAnsi"/>
                <w:b/>
                <w:bCs/>
              </w:rPr>
            </w:pPr>
          </w:p>
          <w:p w14:paraId="24A09305"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b/>
                <w:bCs/>
              </w:rPr>
              <w:t>МЕРА 3.2.1. Стварање</w:t>
            </w:r>
            <w:r w:rsidR="00491C7E">
              <w:rPr>
                <w:rFonts w:asciiTheme="minorHAnsi" w:hAnsiTheme="minorHAnsi" w:cstheme="minorHAnsi"/>
                <w:b/>
                <w:bCs/>
              </w:rPr>
              <w:t xml:space="preserve"> </w:t>
            </w:r>
            <w:r w:rsidRPr="00B20B83">
              <w:rPr>
                <w:rFonts w:asciiTheme="minorHAnsi" w:hAnsiTheme="minorHAnsi" w:cstheme="minorHAnsi"/>
                <w:b/>
                <w:bCs/>
              </w:rPr>
              <w:t>услова</w:t>
            </w:r>
            <w:r w:rsidR="00491C7E">
              <w:rPr>
                <w:rFonts w:asciiTheme="minorHAnsi" w:hAnsiTheme="minorHAnsi" w:cstheme="minorHAnsi"/>
                <w:b/>
                <w:bCs/>
              </w:rPr>
              <w:t xml:space="preserve"> </w:t>
            </w:r>
            <w:r w:rsidRPr="00B20B83">
              <w:rPr>
                <w:rFonts w:asciiTheme="minorHAnsi" w:hAnsiTheme="minorHAnsi" w:cstheme="minorHAnsi"/>
                <w:b/>
                <w:bCs/>
              </w:rPr>
              <w:t>за</w:t>
            </w:r>
            <w:r w:rsidR="00491C7E">
              <w:rPr>
                <w:rFonts w:asciiTheme="minorHAnsi" w:hAnsiTheme="minorHAnsi" w:cstheme="minorHAnsi"/>
                <w:b/>
                <w:bCs/>
              </w:rPr>
              <w:t xml:space="preserve"> </w:t>
            </w:r>
            <w:r w:rsidRPr="00B20B83">
              <w:rPr>
                <w:rFonts w:asciiTheme="minorHAnsi" w:hAnsiTheme="minorHAnsi" w:cstheme="minorHAnsi"/>
                <w:b/>
                <w:bCs/>
              </w:rPr>
              <w:t>укрупњавање и уређење</w:t>
            </w:r>
            <w:r w:rsidR="00491C7E">
              <w:rPr>
                <w:rFonts w:asciiTheme="minorHAnsi" w:hAnsiTheme="minorHAnsi" w:cstheme="minorHAnsi"/>
                <w:b/>
                <w:bCs/>
              </w:rPr>
              <w:t xml:space="preserve"> </w:t>
            </w:r>
            <w:r w:rsidRPr="00B20B83">
              <w:rPr>
                <w:rFonts w:asciiTheme="minorHAnsi" w:hAnsiTheme="minorHAnsi" w:cstheme="minorHAnsi"/>
                <w:b/>
                <w:bCs/>
              </w:rPr>
              <w:t>земљишних</w:t>
            </w:r>
            <w:r w:rsidR="00491C7E">
              <w:rPr>
                <w:rFonts w:asciiTheme="minorHAnsi" w:hAnsiTheme="minorHAnsi" w:cstheme="minorHAnsi"/>
                <w:b/>
                <w:bCs/>
              </w:rPr>
              <w:t xml:space="preserve"> </w:t>
            </w:r>
            <w:r w:rsidRPr="00B20B83">
              <w:rPr>
                <w:rFonts w:asciiTheme="minorHAnsi" w:hAnsiTheme="minorHAnsi" w:cstheme="minorHAnsi"/>
                <w:b/>
                <w:bCs/>
              </w:rPr>
              <w:t>поседа</w:t>
            </w:r>
          </w:p>
          <w:p w14:paraId="3F34EFF2" w14:textId="77777777" w:rsidR="00677D49" w:rsidRPr="00B20B83" w:rsidRDefault="00677D49" w:rsidP="00143404">
            <w:pPr>
              <w:pStyle w:val="ListParagraph"/>
              <w:ind w:left="766"/>
              <w:jc w:val="both"/>
              <w:rPr>
                <w:rFonts w:asciiTheme="minorHAnsi" w:hAnsiTheme="minorHAnsi" w:cstheme="minorHAnsi"/>
                <w:b/>
                <w:bCs/>
              </w:rPr>
            </w:pPr>
          </w:p>
        </w:tc>
      </w:tr>
      <w:tr w:rsidR="00677D49" w:rsidRPr="00B20B83" w14:paraId="50E6BB84" w14:textId="77777777" w:rsidTr="00143404">
        <w:trPr>
          <w:trHeight w:val="538"/>
        </w:trPr>
        <w:tc>
          <w:tcPr>
            <w:tcW w:w="10207" w:type="dxa"/>
            <w:gridSpan w:val="7"/>
          </w:tcPr>
          <w:p w14:paraId="4DEFDB29" w14:textId="77777777" w:rsidR="00677D49" w:rsidRPr="00B20B83" w:rsidRDefault="00677D49" w:rsidP="00143404">
            <w:pPr>
              <w:pStyle w:val="NoSpacing"/>
              <w:jc w:val="both"/>
              <w:rPr>
                <w:rFonts w:cstheme="minorHAnsi"/>
              </w:rPr>
            </w:pPr>
            <w:r w:rsidRPr="00B20B83">
              <w:rPr>
                <w:rFonts w:cstheme="minorHAnsi"/>
                <w:b/>
              </w:rPr>
              <w:t>Опис:</w:t>
            </w:r>
          </w:p>
          <w:p w14:paraId="05B7A1D1" w14:textId="77777777" w:rsidR="00677D49" w:rsidRPr="00B20B83" w:rsidRDefault="00677D49" w:rsidP="00143404">
            <w:pPr>
              <w:pStyle w:val="NoSpacing"/>
              <w:jc w:val="both"/>
              <w:rPr>
                <w:rFonts w:cstheme="minorHAnsi"/>
              </w:rPr>
            </w:pPr>
            <w:r w:rsidRPr="00B20B83">
              <w:rPr>
                <w:rFonts w:cstheme="minorHAnsi"/>
              </w:rPr>
              <w:t xml:space="preserve">Уситњеност и разуђеност пољопривредних поседа, нерешени имовински-правни односи и слабости у инфраструктурној опремљености руралних подручја су фактори који значајно ограничавају развојлокалне пољопривреде. </w:t>
            </w:r>
          </w:p>
          <w:p w14:paraId="70C7944F" w14:textId="77777777" w:rsidR="00677D49" w:rsidRPr="00B20B83" w:rsidRDefault="00677D49" w:rsidP="00143404">
            <w:pPr>
              <w:pStyle w:val="NoSpacing"/>
              <w:jc w:val="both"/>
              <w:rPr>
                <w:rFonts w:cstheme="minorHAnsi"/>
              </w:rPr>
            </w:pPr>
            <w:r w:rsidRPr="00B20B83">
              <w:rPr>
                <w:rFonts w:cstheme="minorHAnsi"/>
              </w:rPr>
              <w:t xml:space="preserve">У оквиру ове мере неопходно је спровести акције на укрупњавању пољопривредног земљишта у процесу комасације, чиме ће се решити имовинско-правни односа на значајним пољопривредним површинама, изградити и санирати атарски путеви и створити услови за уређење земљишних посед у функцији економичне пољопривредне производње. </w:t>
            </w:r>
          </w:p>
          <w:p w14:paraId="33917C2F" w14:textId="77777777" w:rsidR="00677D49" w:rsidRPr="00B20B83" w:rsidRDefault="00677D49" w:rsidP="00143404">
            <w:pPr>
              <w:pStyle w:val="NoSpacing"/>
              <w:jc w:val="both"/>
              <w:rPr>
                <w:rFonts w:cstheme="minorHAnsi"/>
              </w:rPr>
            </w:pPr>
            <w:r w:rsidRPr="00B20B83">
              <w:rPr>
                <w:rFonts w:cstheme="minorHAnsi"/>
              </w:rPr>
              <w:t>Такође је потребно урадити рејонизацију и повећати обухват пољопривредног земљишта на којем је испитан квалитет земљишта, чиме се стварају услови за планирање адекватне сетвене структуре и примену адекватних агротехничких мера.</w:t>
            </w:r>
          </w:p>
          <w:p w14:paraId="6F55D6B0" w14:textId="77777777" w:rsidR="00677D49" w:rsidRPr="00B20B83" w:rsidRDefault="00677D49" w:rsidP="00143404">
            <w:pPr>
              <w:pStyle w:val="NoSpacing"/>
              <w:jc w:val="both"/>
              <w:rPr>
                <w:rFonts w:cstheme="minorHAnsi"/>
              </w:rPr>
            </w:pPr>
            <w:r w:rsidRPr="00B20B83">
              <w:rPr>
                <w:rFonts w:cstheme="minorHAnsi"/>
              </w:rPr>
              <w:t xml:space="preserve">Обзиром на обимност неопходних интервенција и лимитиран буџет ЈЛС, за капитална улагања (већина потребних средстава)неопходно је обезбедити финансирање из републичких фондова.  </w:t>
            </w:r>
          </w:p>
          <w:p w14:paraId="4B19FFF1" w14:textId="77777777" w:rsidR="00677D49" w:rsidRPr="00B20B83" w:rsidRDefault="00677D49" w:rsidP="00143404">
            <w:pPr>
              <w:pStyle w:val="NoSpacing"/>
              <w:jc w:val="both"/>
              <w:rPr>
                <w:rFonts w:cstheme="minorHAnsi"/>
              </w:rPr>
            </w:pPr>
            <w:r w:rsidRPr="00B20B83">
              <w:rPr>
                <w:rFonts w:cstheme="minorHAnsi"/>
              </w:rPr>
              <w:t>Оквирне Активности:</w:t>
            </w:r>
          </w:p>
          <w:p w14:paraId="3F7CB0DE" w14:textId="77777777" w:rsidR="00677D49" w:rsidRPr="00B20B83" w:rsidRDefault="00677D49" w:rsidP="001F71B2">
            <w:pPr>
              <w:pStyle w:val="NoSpacing"/>
              <w:numPr>
                <w:ilvl w:val="0"/>
                <w:numId w:val="64"/>
              </w:numPr>
              <w:ind w:left="636" w:hanging="276"/>
              <w:jc w:val="both"/>
              <w:rPr>
                <w:rFonts w:cstheme="minorHAnsi"/>
              </w:rPr>
            </w:pPr>
            <w:r w:rsidRPr="00B20B83">
              <w:rPr>
                <w:rFonts w:cstheme="minorHAnsi"/>
              </w:rPr>
              <w:t>идентификација најважнијих површина са нерешеним имовинско-правним односима</w:t>
            </w:r>
          </w:p>
          <w:p w14:paraId="2D9A1934" w14:textId="77777777" w:rsidR="00677D49" w:rsidRPr="00B20B83" w:rsidRDefault="00677D49" w:rsidP="001F71B2">
            <w:pPr>
              <w:pStyle w:val="NoSpacing"/>
              <w:numPr>
                <w:ilvl w:val="0"/>
                <w:numId w:val="64"/>
              </w:numPr>
              <w:ind w:left="636" w:hanging="276"/>
              <w:jc w:val="both"/>
              <w:rPr>
                <w:rFonts w:cstheme="minorHAnsi"/>
              </w:rPr>
            </w:pPr>
            <w:r w:rsidRPr="00B20B83">
              <w:rPr>
                <w:rFonts w:cstheme="minorHAnsi"/>
              </w:rPr>
              <w:t xml:space="preserve">ревидирање постојећег и израда новог програма комасације </w:t>
            </w:r>
          </w:p>
          <w:p w14:paraId="0BC5B098" w14:textId="77777777" w:rsidR="00677D49" w:rsidRPr="00B20B83" w:rsidRDefault="00677D49" w:rsidP="001F71B2">
            <w:pPr>
              <w:pStyle w:val="NoSpacing"/>
              <w:numPr>
                <w:ilvl w:val="0"/>
                <w:numId w:val="64"/>
              </w:numPr>
              <w:ind w:left="636" w:hanging="276"/>
              <w:jc w:val="both"/>
              <w:rPr>
                <w:rFonts w:cstheme="minorHAnsi"/>
              </w:rPr>
            </w:pPr>
            <w:r w:rsidRPr="00B20B83">
              <w:rPr>
                <w:rFonts w:cstheme="minorHAnsi"/>
              </w:rPr>
              <w:t>спровођење процеса комасације</w:t>
            </w:r>
          </w:p>
          <w:p w14:paraId="3A145C62" w14:textId="77777777" w:rsidR="006B59EC" w:rsidRPr="006B59EC" w:rsidRDefault="00677D49" w:rsidP="00143404">
            <w:pPr>
              <w:pStyle w:val="NoSpacing"/>
              <w:numPr>
                <w:ilvl w:val="0"/>
                <w:numId w:val="64"/>
              </w:numPr>
              <w:ind w:left="636" w:hanging="276"/>
              <w:jc w:val="both"/>
              <w:rPr>
                <w:rFonts w:cstheme="minorHAnsi"/>
              </w:rPr>
            </w:pPr>
            <w:r w:rsidRPr="00B20B83">
              <w:rPr>
                <w:rFonts w:cstheme="minorHAnsi"/>
              </w:rPr>
              <w:t>израда рејонизације и виноградарског катастра</w:t>
            </w:r>
          </w:p>
          <w:p w14:paraId="3A28F90A" w14:textId="77777777" w:rsidR="00677D49" w:rsidRPr="006B59EC" w:rsidRDefault="00677D49" w:rsidP="00143404">
            <w:pPr>
              <w:pStyle w:val="NoSpacing"/>
              <w:numPr>
                <w:ilvl w:val="0"/>
                <w:numId w:val="64"/>
              </w:numPr>
              <w:ind w:left="636" w:hanging="276"/>
              <w:jc w:val="both"/>
              <w:rPr>
                <w:rFonts w:cstheme="minorHAnsi"/>
              </w:rPr>
            </w:pPr>
            <w:r w:rsidRPr="006B59EC">
              <w:rPr>
                <w:rFonts w:cstheme="minorHAnsi"/>
              </w:rPr>
              <w:t>подршка испитивању</w:t>
            </w:r>
            <w:r w:rsidR="006B59EC" w:rsidRPr="006B59EC">
              <w:rPr>
                <w:rFonts w:cstheme="minorHAnsi"/>
              </w:rPr>
              <w:t xml:space="preserve"> </w:t>
            </w:r>
            <w:r w:rsidRPr="006B59EC">
              <w:rPr>
                <w:rFonts w:cstheme="minorHAnsi"/>
              </w:rPr>
              <w:t>квалитета</w:t>
            </w:r>
            <w:r w:rsidR="006B59EC" w:rsidRPr="006B59EC">
              <w:rPr>
                <w:rFonts w:cstheme="minorHAnsi"/>
              </w:rPr>
              <w:t xml:space="preserve"> </w:t>
            </w:r>
            <w:r w:rsidRPr="006B59EC">
              <w:rPr>
                <w:rFonts w:cstheme="minorHAnsi"/>
              </w:rPr>
              <w:t>земљишта</w:t>
            </w:r>
          </w:p>
        </w:tc>
      </w:tr>
      <w:tr w:rsidR="00677D49" w:rsidRPr="00B20B83" w14:paraId="25988ECA" w14:textId="77777777" w:rsidTr="00143404">
        <w:trPr>
          <w:trHeight w:val="679"/>
        </w:trPr>
        <w:tc>
          <w:tcPr>
            <w:tcW w:w="10207" w:type="dxa"/>
            <w:gridSpan w:val="7"/>
          </w:tcPr>
          <w:p w14:paraId="3EB48A59"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2F2C588B"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50.000.000 РСД</w:t>
            </w:r>
          </w:p>
          <w:p w14:paraId="534D88AA"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6080B620" w14:textId="77777777" w:rsidR="00677D49" w:rsidRPr="00B20B83" w:rsidRDefault="00677D49" w:rsidP="00143404">
            <w:pPr>
              <w:pStyle w:val="NoSpacing"/>
              <w:jc w:val="both"/>
              <w:rPr>
                <w:rFonts w:cstheme="minorHAnsi"/>
              </w:rPr>
            </w:pPr>
            <w:r w:rsidRPr="00B20B83">
              <w:rPr>
                <w:rFonts w:cstheme="minorHAnsi"/>
                <w:b/>
              </w:rPr>
              <w:t xml:space="preserve">Одговорност за спровођење (носилац мере): </w:t>
            </w:r>
            <w:r w:rsidRPr="00B20B83">
              <w:rPr>
                <w:rFonts w:cstheme="minorHAnsi"/>
              </w:rPr>
              <w:t>Локална самоуправа, МЗ</w:t>
            </w:r>
          </w:p>
          <w:p w14:paraId="44D7D7B2" w14:textId="77777777" w:rsidR="00677D49" w:rsidRPr="00B20B83" w:rsidRDefault="00677D49" w:rsidP="00143404">
            <w:pPr>
              <w:pStyle w:val="NoSpacing"/>
              <w:jc w:val="both"/>
              <w:rPr>
                <w:rFonts w:cstheme="minorHAnsi"/>
                <w:b/>
              </w:rPr>
            </w:pPr>
            <w:r w:rsidRPr="00B20B83">
              <w:rPr>
                <w:rFonts w:cstheme="minorHAnsi"/>
                <w:b/>
              </w:rPr>
              <w:t xml:space="preserve">Други учесници у спровођењу: </w:t>
            </w:r>
            <w:r w:rsidRPr="00B20B83">
              <w:rPr>
                <w:rFonts w:cstheme="minorHAnsi"/>
              </w:rPr>
              <w:t>РГЗ, ПССС Неготин, пољопривредни произвођачи,                                                           Управа за пољопривредно земљиште</w:t>
            </w:r>
          </w:p>
          <w:p w14:paraId="277A9AFC"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45029395" w14:textId="77777777" w:rsidTr="00143404">
        <w:trPr>
          <w:trHeight w:val="380"/>
        </w:trPr>
        <w:tc>
          <w:tcPr>
            <w:tcW w:w="3403" w:type="dxa"/>
            <w:shd w:val="clear" w:color="auto" w:fill="D5DCE4"/>
          </w:tcPr>
          <w:p w14:paraId="68AA9BA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7422E97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A63DEE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646B789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09FD507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5605578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25FC800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62C89B8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D56F7F7" w14:textId="77777777" w:rsidTr="00143404">
        <w:trPr>
          <w:trHeight w:val="376"/>
        </w:trPr>
        <w:tc>
          <w:tcPr>
            <w:tcW w:w="3403" w:type="dxa"/>
          </w:tcPr>
          <w:p w14:paraId="0EE48E4D" w14:textId="77777777" w:rsidR="00677D49" w:rsidRPr="00B20B83" w:rsidRDefault="00677D49" w:rsidP="00143404">
            <w:pPr>
              <w:pStyle w:val="NoSpacing"/>
              <w:rPr>
                <w:rFonts w:cstheme="minorHAnsi"/>
                <w:b/>
              </w:rPr>
            </w:pPr>
            <w:r w:rsidRPr="00B20B83">
              <w:rPr>
                <w:rFonts w:eastAsia="Times New Roman" w:cstheme="minorHAnsi"/>
                <w:color w:val="365F91"/>
                <w:lang w:val="en-US"/>
              </w:rPr>
              <w:t>Површине</w:t>
            </w:r>
            <w:r w:rsidR="00491C7E">
              <w:rPr>
                <w:rFonts w:eastAsia="Times New Roman" w:cstheme="minorHAnsi"/>
                <w:color w:val="365F91"/>
              </w:rPr>
              <w:t xml:space="preserve"> </w:t>
            </w:r>
            <w:r w:rsidRPr="00B20B83">
              <w:rPr>
                <w:rFonts w:eastAsia="Times New Roman" w:cstheme="minorHAnsi"/>
                <w:color w:val="365F91"/>
                <w:lang w:val="en-US"/>
              </w:rPr>
              <w:t>пољопривредног</w:t>
            </w:r>
            <w:r w:rsidR="00491C7E">
              <w:rPr>
                <w:rFonts w:eastAsia="Times New Roman" w:cstheme="minorHAnsi"/>
                <w:color w:val="365F91"/>
              </w:rPr>
              <w:t xml:space="preserve"> </w:t>
            </w:r>
            <w:r w:rsidRPr="00B20B83">
              <w:rPr>
                <w:rFonts w:eastAsia="Times New Roman" w:cstheme="minorHAnsi"/>
                <w:color w:val="365F91"/>
                <w:lang w:val="en-US"/>
              </w:rPr>
              <w:t>земљишта</w:t>
            </w:r>
            <w:r w:rsidR="00491C7E">
              <w:rPr>
                <w:rFonts w:eastAsia="Times New Roman" w:cstheme="minorHAnsi"/>
                <w:color w:val="365F91"/>
              </w:rPr>
              <w:t xml:space="preserve"> </w:t>
            </w:r>
            <w:r w:rsidRPr="00B20B83">
              <w:rPr>
                <w:rFonts w:eastAsia="Times New Roman" w:cstheme="minorHAnsi"/>
                <w:color w:val="365F91"/>
                <w:lang w:val="en-US"/>
              </w:rPr>
              <w:t>на</w:t>
            </w:r>
            <w:r w:rsidR="00491C7E">
              <w:rPr>
                <w:rFonts w:eastAsia="Times New Roman" w:cstheme="minorHAnsi"/>
                <w:color w:val="365F91"/>
              </w:rPr>
              <w:t xml:space="preserve"> </w:t>
            </w:r>
            <w:r w:rsidRPr="00B20B83">
              <w:rPr>
                <w:rFonts w:eastAsia="Times New Roman" w:cstheme="minorHAnsi"/>
                <w:color w:val="365F91"/>
                <w:lang w:val="en-US"/>
              </w:rPr>
              <w:t>којима</w:t>
            </w:r>
            <w:r w:rsidR="00491C7E">
              <w:rPr>
                <w:rFonts w:eastAsia="Times New Roman" w:cstheme="minorHAnsi"/>
                <w:color w:val="365F91"/>
              </w:rPr>
              <w:t xml:space="preserve"> </w:t>
            </w:r>
            <w:r w:rsidRPr="00B20B83">
              <w:rPr>
                <w:rFonts w:eastAsia="Times New Roman" w:cstheme="minorHAnsi"/>
                <w:color w:val="365F91"/>
                <w:lang w:val="en-US"/>
              </w:rPr>
              <w:t>је</w:t>
            </w:r>
            <w:r w:rsidR="00491C7E">
              <w:rPr>
                <w:rFonts w:eastAsia="Times New Roman" w:cstheme="minorHAnsi"/>
                <w:color w:val="365F91"/>
              </w:rPr>
              <w:t xml:space="preserve"> </w:t>
            </w:r>
            <w:r w:rsidR="00FA4984">
              <w:rPr>
                <w:rFonts w:eastAsia="Times New Roman" w:cstheme="minorHAnsi"/>
                <w:color w:val="365F91"/>
              </w:rPr>
              <w:t>с</w:t>
            </w:r>
            <w:r w:rsidRPr="00B20B83">
              <w:rPr>
                <w:rFonts w:eastAsia="Times New Roman" w:cstheme="minorHAnsi"/>
                <w:color w:val="365F91"/>
                <w:lang w:val="en-US"/>
              </w:rPr>
              <w:t>проведена</w:t>
            </w:r>
            <w:r w:rsidR="00491C7E">
              <w:rPr>
                <w:rFonts w:eastAsia="Times New Roman" w:cstheme="minorHAnsi"/>
                <w:color w:val="365F91"/>
              </w:rPr>
              <w:t xml:space="preserve"> </w:t>
            </w:r>
            <w:r w:rsidRPr="00B20B83">
              <w:rPr>
                <w:rFonts w:eastAsia="Times New Roman" w:cstheme="minorHAnsi"/>
                <w:color w:val="365F91"/>
                <w:lang w:val="en-US"/>
              </w:rPr>
              <w:t>комасација</w:t>
            </w:r>
          </w:p>
        </w:tc>
        <w:tc>
          <w:tcPr>
            <w:tcW w:w="992" w:type="dxa"/>
          </w:tcPr>
          <w:p w14:paraId="7133EB46"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ха</w:t>
            </w:r>
          </w:p>
        </w:tc>
        <w:tc>
          <w:tcPr>
            <w:tcW w:w="851" w:type="dxa"/>
          </w:tcPr>
          <w:p w14:paraId="6FD5CB5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77E60265"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0</w:t>
            </w:r>
          </w:p>
        </w:tc>
        <w:tc>
          <w:tcPr>
            <w:tcW w:w="992" w:type="dxa"/>
          </w:tcPr>
          <w:p w14:paraId="4DF6D56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11659BE0"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1300</w:t>
            </w:r>
          </w:p>
        </w:tc>
        <w:tc>
          <w:tcPr>
            <w:tcW w:w="1984" w:type="dxa"/>
          </w:tcPr>
          <w:p w14:paraId="0219907C" w14:textId="77777777" w:rsidR="00677D49" w:rsidRPr="00B20B83" w:rsidRDefault="00677D49" w:rsidP="00143404">
            <w:pPr>
              <w:pStyle w:val="NoSpacing"/>
              <w:jc w:val="both"/>
              <w:rPr>
                <w:rFonts w:eastAsiaTheme="majorEastAsia" w:cstheme="minorHAnsi"/>
                <w:bCs/>
                <w:color w:val="365F91"/>
              </w:rPr>
            </w:pPr>
            <w:r w:rsidRPr="00B20B83">
              <w:rPr>
                <w:rFonts w:eastAsiaTheme="majorEastAsia" w:cstheme="minorHAnsi"/>
                <w:bCs/>
                <w:color w:val="365F91"/>
              </w:rPr>
              <w:t>Решења о</w:t>
            </w:r>
          </w:p>
          <w:p w14:paraId="29C889B0" w14:textId="77777777" w:rsidR="00677D49" w:rsidRPr="00B20B83" w:rsidRDefault="00677D49" w:rsidP="00143404">
            <w:pPr>
              <w:pStyle w:val="NoSpacing"/>
              <w:jc w:val="both"/>
              <w:rPr>
                <w:rFonts w:cstheme="minorHAnsi"/>
                <w:b/>
              </w:rPr>
            </w:pPr>
            <w:r w:rsidRPr="00B20B83">
              <w:rPr>
                <w:rFonts w:eastAsiaTheme="majorEastAsia" w:cstheme="minorHAnsi"/>
                <w:bCs/>
                <w:color w:val="365F91"/>
              </w:rPr>
              <w:t>Расподели</w:t>
            </w:r>
            <w:r w:rsidR="00525E52">
              <w:rPr>
                <w:rFonts w:eastAsiaTheme="majorEastAsia" w:cstheme="minorHAnsi"/>
                <w:bCs/>
                <w:color w:val="365F91"/>
              </w:rPr>
              <w:t xml:space="preserve"> </w:t>
            </w:r>
            <w:r w:rsidRPr="00B20B83">
              <w:rPr>
                <w:rFonts w:eastAsiaTheme="majorEastAsia" w:cstheme="minorHAnsi"/>
                <w:bCs/>
                <w:color w:val="365F91"/>
              </w:rPr>
              <w:t>комасационе масе</w:t>
            </w:r>
          </w:p>
        </w:tc>
      </w:tr>
      <w:tr w:rsidR="00677D49" w:rsidRPr="00B20B83" w14:paraId="661EABB9" w14:textId="77777777" w:rsidTr="00143404">
        <w:trPr>
          <w:trHeight w:val="376"/>
        </w:trPr>
        <w:tc>
          <w:tcPr>
            <w:tcW w:w="3403" w:type="dxa"/>
          </w:tcPr>
          <w:p w14:paraId="5C736CBC" w14:textId="77777777" w:rsidR="00677D49" w:rsidRPr="00B20B83" w:rsidRDefault="00677D49" w:rsidP="00143404">
            <w:pPr>
              <w:pStyle w:val="NoSpacing"/>
              <w:jc w:val="both"/>
              <w:rPr>
                <w:rFonts w:cstheme="minorHAnsi"/>
              </w:rPr>
            </w:pPr>
            <w:r w:rsidRPr="00B20B83">
              <w:rPr>
                <w:rFonts w:eastAsiaTheme="majorEastAsia" w:cstheme="minorHAnsi"/>
                <w:bCs/>
                <w:color w:val="365F91"/>
              </w:rPr>
              <w:t>Укупан број извршених анализа земљишта</w:t>
            </w:r>
          </w:p>
          <w:p w14:paraId="531F565E" w14:textId="77777777" w:rsidR="00677D49" w:rsidRPr="00B20B83" w:rsidRDefault="00677D49" w:rsidP="00143404">
            <w:pPr>
              <w:rPr>
                <w:rFonts w:asciiTheme="minorHAnsi" w:hAnsiTheme="minorHAnsi" w:cstheme="minorHAnsi"/>
                <w:bCs/>
                <w:color w:val="365F91"/>
                <w:lang w:val="ru-RU"/>
              </w:rPr>
            </w:pPr>
          </w:p>
        </w:tc>
        <w:tc>
          <w:tcPr>
            <w:tcW w:w="992" w:type="dxa"/>
          </w:tcPr>
          <w:p w14:paraId="74412777"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rPr>
            </w:pPr>
            <w:r w:rsidRPr="00B20B83">
              <w:rPr>
                <w:rFonts w:asciiTheme="minorHAnsi" w:hAnsiTheme="minorHAnsi" w:cstheme="minorHAnsi"/>
                <w:bCs/>
                <w:color w:val="365F91"/>
              </w:rPr>
              <w:t>Број</w:t>
            </w:r>
          </w:p>
        </w:tc>
        <w:tc>
          <w:tcPr>
            <w:tcW w:w="851" w:type="dxa"/>
          </w:tcPr>
          <w:p w14:paraId="0293FFD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02CA751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300</w:t>
            </w:r>
          </w:p>
        </w:tc>
        <w:tc>
          <w:tcPr>
            <w:tcW w:w="992" w:type="dxa"/>
          </w:tcPr>
          <w:p w14:paraId="2BFB67C7"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66C8F508"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500</w:t>
            </w:r>
          </w:p>
        </w:tc>
        <w:tc>
          <w:tcPr>
            <w:tcW w:w="1984" w:type="dxa"/>
          </w:tcPr>
          <w:p w14:paraId="466D31DC" w14:textId="77777777" w:rsidR="00677D49" w:rsidRPr="00B20B83" w:rsidRDefault="00677D49" w:rsidP="00143404">
            <w:pPr>
              <w:pStyle w:val="NoSpacing"/>
              <w:rPr>
                <w:rFonts w:cstheme="minorHAnsi"/>
                <w:bCs/>
                <w:color w:val="365F91"/>
                <w:lang w:val="ru-RU"/>
              </w:rPr>
            </w:pPr>
            <w:r w:rsidRPr="00B20B83">
              <w:rPr>
                <w:rFonts w:eastAsia="Times New Roman" w:cstheme="minorHAnsi"/>
                <w:bCs/>
                <w:color w:val="2F5496"/>
                <w:kern w:val="2"/>
              </w:rPr>
              <w:t>Извештај о раду ПСС</w:t>
            </w:r>
          </w:p>
        </w:tc>
      </w:tr>
    </w:tbl>
    <w:p w14:paraId="41AEBA23" w14:textId="77777777" w:rsidR="00677D49" w:rsidRPr="00B20B83" w:rsidRDefault="00677D49" w:rsidP="00677D49">
      <w:pPr>
        <w:spacing w:before="60"/>
        <w:jc w:val="both"/>
        <w:rPr>
          <w:rFonts w:asciiTheme="minorHAnsi" w:hAnsiTheme="minorHAnsi" w:cstheme="minorHAnsi"/>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3CF15A59" w14:textId="77777777" w:rsidTr="00143404">
        <w:trPr>
          <w:trHeight w:val="606"/>
        </w:trPr>
        <w:tc>
          <w:tcPr>
            <w:tcW w:w="10207" w:type="dxa"/>
            <w:gridSpan w:val="7"/>
            <w:shd w:val="clear" w:color="auto" w:fill="ACB9CA"/>
          </w:tcPr>
          <w:p w14:paraId="6727BA10" w14:textId="77777777" w:rsidR="00677D49" w:rsidRPr="00B20B83" w:rsidRDefault="00677D49" w:rsidP="00143404">
            <w:pPr>
              <w:jc w:val="both"/>
              <w:rPr>
                <w:rFonts w:asciiTheme="minorHAnsi" w:hAnsiTheme="minorHAnsi" w:cstheme="minorHAnsi"/>
                <w:b/>
                <w:bCs/>
              </w:rPr>
            </w:pPr>
          </w:p>
          <w:p w14:paraId="7A19E07C"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b/>
                <w:bCs/>
              </w:rPr>
              <w:t>МЕРА 3.2.2. Програми</w:t>
            </w:r>
            <w:r w:rsidR="006B59EC">
              <w:rPr>
                <w:rFonts w:asciiTheme="minorHAnsi" w:hAnsiTheme="minorHAnsi" w:cstheme="minorHAnsi"/>
                <w:b/>
                <w:bCs/>
              </w:rPr>
              <w:t xml:space="preserve"> </w:t>
            </w:r>
            <w:r w:rsidRPr="00B20B83">
              <w:rPr>
                <w:rFonts w:asciiTheme="minorHAnsi" w:hAnsiTheme="minorHAnsi" w:cstheme="minorHAnsi"/>
                <w:b/>
                <w:bCs/>
              </w:rPr>
              <w:t>подршке</w:t>
            </w:r>
            <w:r w:rsidR="006B59EC">
              <w:rPr>
                <w:rFonts w:asciiTheme="minorHAnsi" w:hAnsiTheme="minorHAnsi" w:cstheme="minorHAnsi"/>
                <w:b/>
                <w:bCs/>
              </w:rPr>
              <w:t xml:space="preserve"> </w:t>
            </w:r>
            <w:r w:rsidRPr="00B20B83">
              <w:rPr>
                <w:rFonts w:asciiTheme="minorHAnsi" w:hAnsiTheme="minorHAnsi" w:cstheme="minorHAnsi"/>
                <w:b/>
                <w:bCs/>
              </w:rPr>
              <w:t>развоју</w:t>
            </w:r>
            <w:r w:rsidR="006B59EC">
              <w:rPr>
                <w:rFonts w:asciiTheme="minorHAnsi" w:hAnsiTheme="minorHAnsi" w:cstheme="minorHAnsi"/>
                <w:b/>
                <w:bCs/>
              </w:rPr>
              <w:t xml:space="preserve"> </w:t>
            </w:r>
            <w:r w:rsidRPr="00B20B83">
              <w:rPr>
                <w:rFonts w:asciiTheme="minorHAnsi" w:hAnsiTheme="minorHAnsi" w:cstheme="minorHAnsi"/>
                <w:b/>
                <w:bCs/>
              </w:rPr>
              <w:t>прерадних</w:t>
            </w:r>
            <w:r w:rsidR="006B59EC">
              <w:rPr>
                <w:rFonts w:asciiTheme="minorHAnsi" w:hAnsiTheme="minorHAnsi" w:cstheme="minorHAnsi"/>
                <w:b/>
                <w:bCs/>
              </w:rPr>
              <w:t xml:space="preserve"> </w:t>
            </w:r>
            <w:r w:rsidRPr="00B20B83">
              <w:rPr>
                <w:rFonts w:asciiTheme="minorHAnsi" w:hAnsiTheme="minorHAnsi" w:cstheme="minorHAnsi"/>
                <w:b/>
                <w:bCs/>
              </w:rPr>
              <w:t>капацитета</w:t>
            </w:r>
          </w:p>
          <w:p w14:paraId="4DC5EBBC" w14:textId="77777777" w:rsidR="00677D49" w:rsidRPr="00B20B83" w:rsidRDefault="00677D49" w:rsidP="00143404">
            <w:pPr>
              <w:pStyle w:val="ListParagraph"/>
              <w:ind w:left="766"/>
              <w:jc w:val="both"/>
              <w:rPr>
                <w:rFonts w:asciiTheme="minorHAnsi" w:hAnsiTheme="minorHAnsi" w:cstheme="minorHAnsi"/>
                <w:b/>
                <w:bCs/>
              </w:rPr>
            </w:pPr>
          </w:p>
        </w:tc>
      </w:tr>
      <w:tr w:rsidR="00677D49" w:rsidRPr="00B20B83" w14:paraId="211D847F" w14:textId="77777777" w:rsidTr="00143404">
        <w:trPr>
          <w:trHeight w:val="538"/>
        </w:trPr>
        <w:tc>
          <w:tcPr>
            <w:tcW w:w="10207" w:type="dxa"/>
            <w:gridSpan w:val="7"/>
          </w:tcPr>
          <w:p w14:paraId="1223D403" w14:textId="77777777" w:rsidR="00677D49" w:rsidRPr="00B20B83" w:rsidRDefault="00677D49" w:rsidP="00143404">
            <w:pPr>
              <w:pStyle w:val="NoSpacing"/>
              <w:jc w:val="both"/>
              <w:rPr>
                <w:rFonts w:cstheme="minorHAnsi"/>
              </w:rPr>
            </w:pPr>
            <w:r w:rsidRPr="00B20B83">
              <w:rPr>
                <w:rFonts w:cstheme="minorHAnsi"/>
                <w:b/>
              </w:rPr>
              <w:t>Опис:</w:t>
            </w:r>
          </w:p>
          <w:p w14:paraId="03893C1A" w14:textId="77777777" w:rsidR="00677D49" w:rsidRPr="00B20B83" w:rsidRDefault="00677D49" w:rsidP="00143404">
            <w:pPr>
              <w:pStyle w:val="NoSpacing"/>
              <w:jc w:val="both"/>
              <w:rPr>
                <w:rFonts w:cstheme="minorHAnsi"/>
              </w:rPr>
            </w:pPr>
            <w:r w:rsidRPr="00B20B83">
              <w:rPr>
                <w:rFonts w:cstheme="minorHAnsi"/>
              </w:rPr>
              <w:t>Иако је пољопривреда једна од основних грана привређивања у Општини, природни ресурси се недовољно користе. Један од узрока стагнације развоја општине Кладово, јесте и последица доминације примарне пољопривредне производње, односно недовољног учешћа прерађивачког сектора у привредној структури првенствено због недостатка прерађивачких капацитета.</w:t>
            </w:r>
          </w:p>
          <w:p w14:paraId="42D37016" w14:textId="77777777" w:rsidR="00677D49" w:rsidRPr="00B20B83" w:rsidRDefault="00677D49" w:rsidP="00143404">
            <w:pPr>
              <w:pStyle w:val="NoSpacing"/>
              <w:jc w:val="both"/>
              <w:rPr>
                <w:rFonts w:cstheme="minorHAnsi"/>
              </w:rPr>
            </w:pPr>
            <w:r w:rsidRPr="00B20B83">
              <w:rPr>
                <w:rFonts w:cstheme="minorHAnsi"/>
              </w:rPr>
              <w:t xml:space="preserve">Може се рећи да се шанса за стабилан и динамичан развој пољопривреде у општини Кладово налази у гајењу економски профитабилних култура, које имају добар тржишни потенцијал, затим у унапређењу сточарства, преради примарних пољопривредних производа кроз диверификацију економских активности на пољопривредним газдинствима, интензивнијем наводњавању усева и слично. </w:t>
            </w:r>
          </w:p>
          <w:p w14:paraId="447FD023" w14:textId="77777777" w:rsidR="00677D49" w:rsidRPr="00B20B83" w:rsidRDefault="00677D49" w:rsidP="00143404">
            <w:pPr>
              <w:pStyle w:val="NoSpacing"/>
              <w:jc w:val="both"/>
              <w:rPr>
                <w:rFonts w:cstheme="minorHAnsi"/>
              </w:rPr>
            </w:pPr>
            <w:r w:rsidRPr="00B20B83">
              <w:rPr>
                <w:rFonts w:cstheme="minorHAnsi"/>
              </w:rPr>
              <w:t>Ова мера подразумева подршку постојећим и успостављању нових капацитета за унапређење економске активности у пољопривредној производњи, заизградњу и опремање складишних и прерадних капацитета. Развој пољопривредно-прерађивачких делатности, уз подршку развоју прерадних капацитета, допринеће унапређењу конкурентностипољопривредних производа са териотрије општине Кладово и бржем развоју пољопривреде у наредном периоду.</w:t>
            </w:r>
            <w:r w:rsidRPr="00B20B83">
              <w:rPr>
                <w:rFonts w:cstheme="minorHAnsi"/>
              </w:rPr>
              <w:cr/>
              <w:t>Реализација мере биће ближе дефинисана Програмом подршке за спровођење пољопривредне политике и политике руралног развоја.</w:t>
            </w:r>
          </w:p>
          <w:p w14:paraId="7660A7E0" w14:textId="77777777" w:rsidR="00677D49" w:rsidRPr="00B20B83" w:rsidRDefault="00677D49" w:rsidP="00143404">
            <w:pPr>
              <w:pStyle w:val="NoSpacing"/>
              <w:jc w:val="both"/>
              <w:rPr>
                <w:rFonts w:cstheme="minorHAnsi"/>
              </w:rPr>
            </w:pPr>
            <w:r w:rsidRPr="00B20B83">
              <w:rPr>
                <w:rFonts w:cstheme="minorHAnsi"/>
              </w:rPr>
              <w:t>Оквирне активности:</w:t>
            </w:r>
          </w:p>
          <w:p w14:paraId="7515426B" w14:textId="77777777" w:rsidR="00677D49" w:rsidRPr="00B20B83" w:rsidRDefault="00677D49" w:rsidP="001F71B2">
            <w:pPr>
              <w:pStyle w:val="NoSpacing"/>
              <w:numPr>
                <w:ilvl w:val="0"/>
                <w:numId w:val="64"/>
              </w:numPr>
              <w:ind w:left="726" w:hanging="270"/>
              <w:jc w:val="both"/>
              <w:rPr>
                <w:rFonts w:cstheme="minorHAnsi"/>
              </w:rPr>
            </w:pPr>
            <w:r w:rsidRPr="00B20B83">
              <w:rPr>
                <w:rFonts w:cstheme="minorHAnsi"/>
              </w:rPr>
              <w:t>програми подршке постојећим и успостављању нових капацитета за откуп, смештај, прераду и дистрибуцију пољопривредних производа (воћа, поврћа, меса, млека..)</w:t>
            </w:r>
          </w:p>
          <w:p w14:paraId="4BA2016D" w14:textId="77777777" w:rsidR="00677D49" w:rsidRPr="00B20B83" w:rsidRDefault="00677D49" w:rsidP="001F71B2">
            <w:pPr>
              <w:pStyle w:val="NoSpacing"/>
              <w:numPr>
                <w:ilvl w:val="0"/>
                <w:numId w:val="64"/>
              </w:numPr>
              <w:ind w:left="726" w:hanging="270"/>
              <w:jc w:val="both"/>
              <w:rPr>
                <w:rFonts w:cstheme="minorHAnsi"/>
              </w:rPr>
            </w:pPr>
            <w:r w:rsidRPr="00B20B83">
              <w:rPr>
                <w:rFonts w:cstheme="minorHAnsi"/>
              </w:rPr>
              <w:t>инвестиције у изградњу објеката руралне инфраструктуре</w:t>
            </w:r>
          </w:p>
        </w:tc>
      </w:tr>
      <w:tr w:rsidR="00677D49" w:rsidRPr="00B20B83" w14:paraId="49CE4926" w14:textId="77777777" w:rsidTr="00143404">
        <w:trPr>
          <w:trHeight w:val="679"/>
        </w:trPr>
        <w:tc>
          <w:tcPr>
            <w:tcW w:w="10207" w:type="dxa"/>
            <w:gridSpan w:val="7"/>
          </w:tcPr>
          <w:p w14:paraId="0470C412"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751EA866"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eastAsia="Calibri" w:cstheme="minorHAnsi"/>
                <w:bCs/>
                <w:kern w:val="2"/>
              </w:rPr>
              <w:t>100.000.000 РСД</w:t>
            </w:r>
          </w:p>
          <w:p w14:paraId="342F444C"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145BD92D"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МЗ</w:t>
            </w:r>
          </w:p>
          <w:p w14:paraId="22A7445A"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rPr>
              <w:t>ПССС Неготин</w:t>
            </w:r>
          </w:p>
          <w:p w14:paraId="05F60299"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4FA2CD60" w14:textId="77777777" w:rsidTr="00143404">
        <w:trPr>
          <w:trHeight w:val="380"/>
        </w:trPr>
        <w:tc>
          <w:tcPr>
            <w:tcW w:w="3403" w:type="dxa"/>
            <w:shd w:val="clear" w:color="auto" w:fill="D5DCE4"/>
          </w:tcPr>
          <w:p w14:paraId="09D91F0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698842C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2B76DA6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9A69DC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7FECF4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6561B7C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70D4D60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3023272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5C7215BF" w14:textId="77777777" w:rsidTr="00143404">
        <w:trPr>
          <w:trHeight w:val="376"/>
        </w:trPr>
        <w:tc>
          <w:tcPr>
            <w:tcW w:w="3403" w:type="dxa"/>
          </w:tcPr>
          <w:p w14:paraId="33ADC886" w14:textId="77777777" w:rsidR="00677D49" w:rsidRPr="00B20B83" w:rsidRDefault="00677D49" w:rsidP="00143404">
            <w:pPr>
              <w:rPr>
                <w:rFonts w:asciiTheme="minorHAnsi" w:hAnsiTheme="minorHAnsi" w:cstheme="minorHAnsi"/>
                <w:bCs/>
                <w:color w:val="2F5496"/>
                <w:lang w:val="ru-RU"/>
              </w:rPr>
            </w:pPr>
            <w:r w:rsidRPr="00B20B83">
              <w:rPr>
                <w:rFonts w:asciiTheme="minorHAnsi" w:hAnsiTheme="minorHAnsi" w:cstheme="minorHAnsi"/>
                <w:bCs/>
                <w:color w:val="2F5496"/>
                <w:lang w:val="ru-RU"/>
              </w:rPr>
              <w:t xml:space="preserve">Проценат издвојних средстава за  </w:t>
            </w:r>
          </w:p>
          <w:p w14:paraId="2CF27EB1" w14:textId="77777777" w:rsidR="00677D49" w:rsidRPr="00B20B83" w:rsidRDefault="00677D49" w:rsidP="00143404">
            <w:pPr>
              <w:rPr>
                <w:rFonts w:asciiTheme="minorHAnsi" w:hAnsiTheme="minorHAnsi" w:cstheme="minorHAnsi"/>
                <w:bCs/>
                <w:color w:val="2F5496"/>
                <w:lang w:val="ru-RU"/>
              </w:rPr>
            </w:pPr>
            <w:r w:rsidRPr="00B20B83">
              <w:rPr>
                <w:rFonts w:asciiTheme="minorHAnsi" w:hAnsiTheme="minorHAnsi" w:cstheme="minorHAnsi"/>
                <w:bCs/>
                <w:color w:val="2F5496"/>
                <w:lang w:val="ru-RU"/>
              </w:rPr>
              <w:t xml:space="preserve">подстицај  диверзификације доходка и унапређење квалитета живота у руралним подручјима </w:t>
            </w:r>
          </w:p>
          <w:p w14:paraId="6DF3271D" w14:textId="77777777" w:rsidR="00677D49" w:rsidRPr="00B20B83" w:rsidRDefault="00677D49" w:rsidP="00143404">
            <w:pPr>
              <w:rPr>
                <w:rFonts w:asciiTheme="minorHAnsi" w:hAnsiTheme="minorHAnsi" w:cstheme="minorHAnsi"/>
                <w:b/>
                <w:color w:val="2F5496"/>
              </w:rPr>
            </w:pPr>
            <w:r w:rsidRPr="00B20B83">
              <w:rPr>
                <w:rFonts w:asciiTheme="minorHAnsi" w:hAnsiTheme="minorHAnsi" w:cstheme="minorHAnsi"/>
                <w:bCs/>
                <w:color w:val="2F5496"/>
                <w:lang w:val="ru-RU"/>
              </w:rPr>
              <w:t>од укупно опредељених средстава за подршку у пољопривреди</w:t>
            </w:r>
          </w:p>
        </w:tc>
        <w:tc>
          <w:tcPr>
            <w:tcW w:w="992" w:type="dxa"/>
          </w:tcPr>
          <w:p w14:paraId="24306312" w14:textId="77777777" w:rsidR="00677D49" w:rsidRPr="00B20B83" w:rsidRDefault="00677D49" w:rsidP="00143404">
            <w:pPr>
              <w:spacing w:before="40"/>
              <w:ind w:left="108"/>
              <w:rPr>
                <w:rFonts w:asciiTheme="minorHAnsi" w:hAnsiTheme="minorHAnsi" w:cstheme="minorHAnsi"/>
                <w:b/>
                <w:color w:val="2F5496"/>
              </w:rPr>
            </w:pPr>
            <w:r w:rsidRPr="00B20B83">
              <w:rPr>
                <w:rFonts w:asciiTheme="minorHAnsi" w:hAnsiTheme="minorHAnsi" w:cstheme="minorHAnsi"/>
                <w:color w:val="2F5496"/>
              </w:rPr>
              <w:t>%</w:t>
            </w:r>
          </w:p>
        </w:tc>
        <w:tc>
          <w:tcPr>
            <w:tcW w:w="851" w:type="dxa"/>
          </w:tcPr>
          <w:p w14:paraId="6F5573CA" w14:textId="77777777" w:rsidR="00677D49" w:rsidRPr="00B20B83" w:rsidRDefault="00677D49" w:rsidP="00143404">
            <w:pPr>
              <w:spacing w:before="40"/>
              <w:ind w:left="108"/>
              <w:rPr>
                <w:rFonts w:asciiTheme="minorHAnsi" w:hAnsiTheme="minorHAnsi" w:cstheme="minorHAnsi"/>
                <w:bCs/>
              </w:rPr>
            </w:pPr>
            <w:r w:rsidRPr="00B20B83">
              <w:rPr>
                <w:rFonts w:asciiTheme="minorHAnsi" w:hAnsiTheme="minorHAnsi" w:cstheme="minorHAnsi"/>
                <w:bCs/>
              </w:rPr>
              <w:t>2023.</w:t>
            </w:r>
          </w:p>
        </w:tc>
        <w:tc>
          <w:tcPr>
            <w:tcW w:w="992" w:type="dxa"/>
          </w:tcPr>
          <w:p w14:paraId="3C480CCF" w14:textId="77777777" w:rsidR="00677D49" w:rsidRPr="00B20B83" w:rsidRDefault="00677D49" w:rsidP="00143404">
            <w:pPr>
              <w:spacing w:before="40"/>
              <w:ind w:left="108"/>
              <w:rPr>
                <w:rFonts w:asciiTheme="minorHAnsi" w:hAnsiTheme="minorHAnsi" w:cstheme="minorHAnsi"/>
                <w:bCs/>
              </w:rPr>
            </w:pPr>
            <w:r w:rsidRPr="00B20B83">
              <w:rPr>
                <w:rFonts w:asciiTheme="minorHAnsi" w:hAnsiTheme="minorHAnsi" w:cstheme="minorHAnsi"/>
                <w:bCs/>
              </w:rPr>
              <w:t>0</w:t>
            </w:r>
          </w:p>
        </w:tc>
        <w:tc>
          <w:tcPr>
            <w:tcW w:w="992" w:type="dxa"/>
          </w:tcPr>
          <w:p w14:paraId="332047ED" w14:textId="77777777" w:rsidR="00677D49" w:rsidRPr="00B20B83" w:rsidRDefault="00677D49" w:rsidP="00143404">
            <w:pPr>
              <w:spacing w:before="40"/>
              <w:ind w:left="108"/>
              <w:rPr>
                <w:rFonts w:asciiTheme="minorHAnsi" w:hAnsiTheme="minorHAnsi" w:cstheme="minorHAnsi"/>
                <w:bCs/>
              </w:rPr>
            </w:pPr>
            <w:r w:rsidRPr="00B20B83">
              <w:rPr>
                <w:rFonts w:asciiTheme="minorHAnsi" w:hAnsiTheme="minorHAnsi" w:cstheme="minorHAnsi"/>
                <w:bCs/>
              </w:rPr>
              <w:t>2030.</w:t>
            </w:r>
          </w:p>
        </w:tc>
        <w:tc>
          <w:tcPr>
            <w:tcW w:w="993" w:type="dxa"/>
          </w:tcPr>
          <w:p w14:paraId="78742A0F" w14:textId="77777777" w:rsidR="00677D49" w:rsidRPr="00B20B83" w:rsidRDefault="00677D49" w:rsidP="00143404">
            <w:pPr>
              <w:spacing w:before="40"/>
              <w:ind w:left="108"/>
              <w:rPr>
                <w:rFonts w:asciiTheme="minorHAnsi" w:hAnsiTheme="minorHAnsi" w:cstheme="minorHAnsi"/>
                <w:bCs/>
              </w:rPr>
            </w:pPr>
            <w:r w:rsidRPr="00B20B83">
              <w:rPr>
                <w:rFonts w:asciiTheme="minorHAnsi" w:hAnsiTheme="minorHAnsi" w:cstheme="minorHAnsi"/>
                <w:bCs/>
              </w:rPr>
              <w:t>50</w:t>
            </w:r>
          </w:p>
        </w:tc>
        <w:tc>
          <w:tcPr>
            <w:tcW w:w="1984" w:type="dxa"/>
          </w:tcPr>
          <w:p w14:paraId="1B7E6EEC" w14:textId="77777777" w:rsidR="00677D49" w:rsidRPr="00B20B83" w:rsidRDefault="00677D49" w:rsidP="00143404">
            <w:pPr>
              <w:ind w:left="115"/>
              <w:rPr>
                <w:rFonts w:asciiTheme="minorHAnsi" w:hAnsiTheme="minorHAnsi" w:cstheme="minorHAnsi"/>
                <w:color w:val="2F5496"/>
              </w:rPr>
            </w:pPr>
            <w:r w:rsidRPr="00B20B83">
              <w:rPr>
                <w:rFonts w:asciiTheme="minorHAnsi" w:hAnsiTheme="minorHAnsi" w:cstheme="minorHAnsi"/>
                <w:color w:val="2F5496"/>
              </w:rPr>
              <w:t>Извештај о реализацији Програмом подршке за спровођење политике руралног развоја</w:t>
            </w:r>
          </w:p>
        </w:tc>
      </w:tr>
      <w:tr w:rsidR="00677D49" w:rsidRPr="00B20B83" w14:paraId="4A03022A" w14:textId="77777777" w:rsidTr="00143404">
        <w:trPr>
          <w:trHeight w:val="376"/>
        </w:trPr>
        <w:tc>
          <w:tcPr>
            <w:tcW w:w="3403" w:type="dxa"/>
          </w:tcPr>
          <w:p w14:paraId="1FB91B34"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rPr>
              <w:t>Број регистрованих пољопривредних газдинстава која су корисници подршке преради</w:t>
            </w:r>
            <w:r w:rsidR="00BB164B">
              <w:rPr>
                <w:rFonts w:asciiTheme="minorHAnsi" w:hAnsiTheme="minorHAnsi" w:cstheme="minorHAnsi"/>
                <w:color w:val="2F5496"/>
              </w:rPr>
              <w:t xml:space="preserve"> </w:t>
            </w:r>
            <w:r w:rsidRPr="00B20B83">
              <w:rPr>
                <w:rFonts w:asciiTheme="minorHAnsi" w:hAnsiTheme="minorHAnsi" w:cstheme="minorHAnsi"/>
                <w:color w:val="2F5496"/>
              </w:rPr>
              <w:t>у односу на укупан број РПГ</w:t>
            </w:r>
          </w:p>
        </w:tc>
        <w:tc>
          <w:tcPr>
            <w:tcW w:w="992" w:type="dxa"/>
          </w:tcPr>
          <w:p w14:paraId="1B555310"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rPr>
              <w:t>Број</w:t>
            </w:r>
          </w:p>
        </w:tc>
        <w:tc>
          <w:tcPr>
            <w:tcW w:w="851" w:type="dxa"/>
          </w:tcPr>
          <w:p w14:paraId="336056FE"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2023.</w:t>
            </w:r>
          </w:p>
        </w:tc>
        <w:tc>
          <w:tcPr>
            <w:tcW w:w="992" w:type="dxa"/>
          </w:tcPr>
          <w:p w14:paraId="11F6215F"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0</w:t>
            </w:r>
          </w:p>
        </w:tc>
        <w:tc>
          <w:tcPr>
            <w:tcW w:w="992" w:type="dxa"/>
          </w:tcPr>
          <w:p w14:paraId="2A6AFDD9"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2030.</w:t>
            </w:r>
          </w:p>
        </w:tc>
        <w:tc>
          <w:tcPr>
            <w:tcW w:w="993" w:type="dxa"/>
          </w:tcPr>
          <w:p w14:paraId="65993A7B"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100</w:t>
            </w:r>
          </w:p>
        </w:tc>
        <w:tc>
          <w:tcPr>
            <w:tcW w:w="1984" w:type="dxa"/>
          </w:tcPr>
          <w:p w14:paraId="426579EB"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rPr>
              <w:t>Извештај о реализацији</w:t>
            </w:r>
            <w:r w:rsidR="00BB164B">
              <w:rPr>
                <w:rFonts w:asciiTheme="minorHAnsi" w:hAnsiTheme="minorHAnsi" w:cstheme="minorHAnsi"/>
                <w:color w:val="2F5496"/>
              </w:rPr>
              <w:t xml:space="preserve"> </w:t>
            </w:r>
            <w:r w:rsidRPr="00B20B83">
              <w:rPr>
                <w:rFonts w:asciiTheme="minorHAnsi" w:hAnsiTheme="minorHAnsi" w:cstheme="minorHAnsi"/>
                <w:color w:val="2F5496"/>
              </w:rPr>
              <w:t>Програмом</w:t>
            </w:r>
            <w:r w:rsidR="00BB164B">
              <w:rPr>
                <w:rFonts w:asciiTheme="minorHAnsi" w:hAnsiTheme="minorHAnsi" w:cstheme="minorHAnsi"/>
                <w:color w:val="2F5496"/>
              </w:rPr>
              <w:t xml:space="preserve"> </w:t>
            </w:r>
            <w:r w:rsidRPr="00B20B83">
              <w:rPr>
                <w:rFonts w:asciiTheme="minorHAnsi" w:hAnsiTheme="minorHAnsi" w:cstheme="minorHAnsi"/>
                <w:color w:val="2F5496"/>
              </w:rPr>
              <w:t>подршке</w:t>
            </w:r>
            <w:r w:rsidR="00BB164B">
              <w:rPr>
                <w:rFonts w:asciiTheme="minorHAnsi" w:hAnsiTheme="minorHAnsi" w:cstheme="minorHAnsi"/>
                <w:color w:val="2F5496"/>
              </w:rPr>
              <w:t xml:space="preserve"> </w:t>
            </w:r>
            <w:r w:rsidRPr="00B20B83">
              <w:rPr>
                <w:rFonts w:asciiTheme="minorHAnsi" w:hAnsiTheme="minorHAnsi" w:cstheme="minorHAnsi"/>
                <w:color w:val="2F5496"/>
              </w:rPr>
              <w:t>за</w:t>
            </w:r>
            <w:r w:rsidR="00BB164B">
              <w:rPr>
                <w:rFonts w:asciiTheme="minorHAnsi" w:hAnsiTheme="minorHAnsi" w:cstheme="minorHAnsi"/>
                <w:color w:val="2F5496"/>
              </w:rPr>
              <w:t xml:space="preserve"> </w:t>
            </w:r>
            <w:r w:rsidRPr="00B20B83">
              <w:rPr>
                <w:rFonts w:asciiTheme="minorHAnsi" w:hAnsiTheme="minorHAnsi" w:cstheme="minorHAnsi"/>
                <w:color w:val="2F5496"/>
              </w:rPr>
              <w:t>спровођење и политике</w:t>
            </w:r>
            <w:r w:rsidR="00BB164B">
              <w:rPr>
                <w:rFonts w:asciiTheme="minorHAnsi" w:hAnsiTheme="minorHAnsi" w:cstheme="minorHAnsi"/>
                <w:color w:val="2F5496"/>
              </w:rPr>
              <w:t xml:space="preserve"> </w:t>
            </w:r>
            <w:r w:rsidRPr="00B20B83">
              <w:rPr>
                <w:rFonts w:asciiTheme="minorHAnsi" w:hAnsiTheme="minorHAnsi" w:cstheme="minorHAnsi"/>
                <w:color w:val="2F5496"/>
              </w:rPr>
              <w:t>руралног</w:t>
            </w:r>
            <w:r w:rsidR="00BB164B">
              <w:rPr>
                <w:rFonts w:asciiTheme="minorHAnsi" w:hAnsiTheme="minorHAnsi" w:cstheme="minorHAnsi"/>
                <w:color w:val="2F5496"/>
              </w:rPr>
              <w:t xml:space="preserve"> </w:t>
            </w:r>
            <w:r w:rsidRPr="00B20B83">
              <w:rPr>
                <w:rFonts w:asciiTheme="minorHAnsi" w:hAnsiTheme="minorHAnsi" w:cstheme="minorHAnsi"/>
                <w:color w:val="2F5496"/>
              </w:rPr>
              <w:t>развоја</w:t>
            </w:r>
          </w:p>
        </w:tc>
      </w:tr>
    </w:tbl>
    <w:p w14:paraId="7076DE45" w14:textId="77777777" w:rsidR="00677D49" w:rsidRPr="00B20B83" w:rsidRDefault="00677D49" w:rsidP="00677D49">
      <w:pPr>
        <w:rPr>
          <w:rFonts w:asciiTheme="minorHAnsi" w:hAnsiTheme="minorHAnsi" w:cstheme="minorHAnsi"/>
          <w:b/>
          <w:color w:val="2E74B5" w:themeColor="accent1" w:themeShade="BF"/>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3220A9F1" w14:textId="77777777" w:rsidTr="00143404">
        <w:trPr>
          <w:trHeight w:val="606"/>
        </w:trPr>
        <w:tc>
          <w:tcPr>
            <w:tcW w:w="10207" w:type="dxa"/>
            <w:gridSpan w:val="7"/>
            <w:shd w:val="clear" w:color="auto" w:fill="ACB9CA"/>
          </w:tcPr>
          <w:p w14:paraId="1B39F52E" w14:textId="77777777" w:rsidR="00677D49" w:rsidRPr="00B20B83" w:rsidRDefault="00677D49" w:rsidP="00143404">
            <w:pPr>
              <w:pStyle w:val="ListParagraph"/>
              <w:ind w:left="766"/>
              <w:jc w:val="both"/>
              <w:rPr>
                <w:rFonts w:asciiTheme="minorHAnsi" w:hAnsiTheme="minorHAnsi" w:cstheme="minorHAnsi"/>
                <w:b/>
                <w:bCs/>
              </w:rPr>
            </w:pPr>
          </w:p>
          <w:p w14:paraId="197F9FC8"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b/>
                <w:bCs/>
              </w:rPr>
              <w:t>МЕРА 3.2.3. Програми</w:t>
            </w:r>
            <w:r w:rsidR="00BB164B">
              <w:rPr>
                <w:rFonts w:asciiTheme="minorHAnsi" w:hAnsiTheme="minorHAnsi" w:cstheme="minorHAnsi"/>
                <w:b/>
                <w:bCs/>
              </w:rPr>
              <w:t xml:space="preserve"> </w:t>
            </w:r>
            <w:r w:rsidRPr="00B20B83">
              <w:rPr>
                <w:rFonts w:asciiTheme="minorHAnsi" w:hAnsiTheme="minorHAnsi" w:cstheme="minorHAnsi"/>
                <w:b/>
                <w:bCs/>
              </w:rPr>
              <w:t>подршке</w:t>
            </w:r>
            <w:r w:rsidR="00BB164B">
              <w:rPr>
                <w:rFonts w:asciiTheme="minorHAnsi" w:hAnsiTheme="minorHAnsi" w:cstheme="minorHAnsi"/>
                <w:b/>
                <w:bCs/>
              </w:rPr>
              <w:t xml:space="preserve"> </w:t>
            </w:r>
            <w:r w:rsidRPr="00B20B83">
              <w:rPr>
                <w:rFonts w:asciiTheme="minorHAnsi" w:hAnsiTheme="minorHAnsi" w:cstheme="minorHAnsi"/>
                <w:b/>
                <w:bCs/>
              </w:rPr>
              <w:t>за</w:t>
            </w:r>
            <w:r w:rsidR="00BB164B">
              <w:rPr>
                <w:rFonts w:asciiTheme="minorHAnsi" w:hAnsiTheme="minorHAnsi" w:cstheme="minorHAnsi"/>
                <w:b/>
                <w:bCs/>
              </w:rPr>
              <w:t xml:space="preserve"> </w:t>
            </w:r>
            <w:r w:rsidRPr="00B20B83">
              <w:rPr>
                <w:rFonts w:asciiTheme="minorHAnsi" w:hAnsiTheme="minorHAnsi" w:cstheme="minorHAnsi"/>
                <w:b/>
                <w:bCs/>
              </w:rPr>
              <w:t>развој</w:t>
            </w:r>
            <w:r w:rsidR="00BB164B">
              <w:rPr>
                <w:rFonts w:asciiTheme="minorHAnsi" w:hAnsiTheme="minorHAnsi" w:cstheme="minorHAnsi"/>
                <w:b/>
                <w:bCs/>
              </w:rPr>
              <w:t xml:space="preserve"> </w:t>
            </w:r>
            <w:r w:rsidRPr="00B20B83">
              <w:rPr>
                <w:rFonts w:asciiTheme="minorHAnsi" w:hAnsiTheme="minorHAnsi" w:cstheme="minorHAnsi"/>
                <w:b/>
                <w:bCs/>
              </w:rPr>
              <w:t>пољопривреде, претежно</w:t>
            </w:r>
            <w:r w:rsidR="00BB164B">
              <w:rPr>
                <w:rFonts w:asciiTheme="minorHAnsi" w:hAnsiTheme="minorHAnsi" w:cstheme="minorHAnsi"/>
                <w:b/>
                <w:bCs/>
              </w:rPr>
              <w:t xml:space="preserve"> </w:t>
            </w:r>
            <w:r w:rsidRPr="00B20B83">
              <w:rPr>
                <w:rFonts w:asciiTheme="minorHAnsi" w:hAnsiTheme="minorHAnsi" w:cstheme="minorHAnsi"/>
                <w:b/>
                <w:bCs/>
              </w:rPr>
              <w:t>ратарства</w:t>
            </w:r>
          </w:p>
          <w:p w14:paraId="50218CBA" w14:textId="77777777" w:rsidR="00677D49" w:rsidRPr="00B20B83" w:rsidRDefault="00677D49" w:rsidP="00143404">
            <w:pPr>
              <w:pStyle w:val="ListParagraph"/>
              <w:ind w:left="766"/>
              <w:jc w:val="both"/>
              <w:rPr>
                <w:rFonts w:asciiTheme="minorHAnsi" w:hAnsiTheme="minorHAnsi" w:cstheme="minorHAnsi"/>
                <w:b/>
                <w:bCs/>
              </w:rPr>
            </w:pPr>
          </w:p>
        </w:tc>
      </w:tr>
      <w:tr w:rsidR="00677D49" w:rsidRPr="00B20B83" w14:paraId="40E17EC9" w14:textId="77777777" w:rsidTr="00143404">
        <w:trPr>
          <w:trHeight w:val="538"/>
        </w:trPr>
        <w:tc>
          <w:tcPr>
            <w:tcW w:w="10207" w:type="dxa"/>
            <w:gridSpan w:val="7"/>
          </w:tcPr>
          <w:p w14:paraId="2A244B62" w14:textId="77777777" w:rsidR="00677D49" w:rsidRPr="00B20B83" w:rsidRDefault="00677D49" w:rsidP="00143404">
            <w:pPr>
              <w:pStyle w:val="NoSpacing"/>
              <w:jc w:val="both"/>
              <w:rPr>
                <w:rFonts w:cstheme="minorHAnsi"/>
              </w:rPr>
            </w:pPr>
            <w:r w:rsidRPr="00B20B83">
              <w:rPr>
                <w:rFonts w:cstheme="minorHAnsi"/>
                <w:b/>
              </w:rPr>
              <w:t>Опис:</w:t>
            </w:r>
          </w:p>
          <w:p w14:paraId="4D6CB75B" w14:textId="77777777" w:rsidR="00677D49" w:rsidRPr="00B20B83" w:rsidRDefault="00677D49" w:rsidP="00143404">
            <w:pPr>
              <w:pStyle w:val="NoSpacing"/>
              <w:jc w:val="both"/>
              <w:rPr>
                <w:rFonts w:cstheme="minorHAnsi"/>
              </w:rPr>
            </w:pPr>
            <w:r w:rsidRPr="00B20B83">
              <w:rPr>
                <w:rFonts w:cstheme="minorHAnsi"/>
              </w:rPr>
              <w:t>У складу са чланом 13. Закона о подстицајима у пољопривреди и руралном развоју („Сл.гласник РС“, бр. 10/2013, 142/2014, 103/2015 и 101/2016) органима јединице локалне</w:t>
            </w:r>
            <w:r w:rsidR="00BB164B">
              <w:rPr>
                <w:rFonts w:cstheme="minorHAnsi"/>
              </w:rPr>
              <w:t xml:space="preserve"> </w:t>
            </w:r>
            <w:r w:rsidRPr="00B20B83">
              <w:rPr>
                <w:rFonts w:cstheme="minorHAnsi"/>
              </w:rPr>
              <w:t>самоуправе (ЈЛС) дата је могућност да утврђују мере подршке за спровођење</w:t>
            </w:r>
            <w:r w:rsidR="00BB164B">
              <w:rPr>
                <w:rFonts w:cstheme="minorHAnsi"/>
              </w:rPr>
              <w:t xml:space="preserve"> </w:t>
            </w:r>
            <w:r w:rsidRPr="00B20B83">
              <w:rPr>
                <w:rFonts w:cstheme="minorHAnsi"/>
              </w:rPr>
              <w:t>пољопривредне политике и политике руралног развоја на својој територији, при чему</w:t>
            </w:r>
            <w:r w:rsidR="0078692A">
              <w:rPr>
                <w:rFonts w:cstheme="minorHAnsi"/>
              </w:rPr>
              <w:t xml:space="preserve"> </w:t>
            </w:r>
            <w:r w:rsidRPr="00B20B83">
              <w:rPr>
                <w:rFonts w:cstheme="minorHAnsi"/>
              </w:rPr>
              <w:t>средства морају бити обезбеђена у буџету општине.</w:t>
            </w:r>
          </w:p>
          <w:p w14:paraId="5EC30635" w14:textId="77777777" w:rsidR="00677D49" w:rsidRPr="00B20B83" w:rsidRDefault="00677D49" w:rsidP="00143404">
            <w:pPr>
              <w:pStyle w:val="NoSpacing"/>
              <w:jc w:val="both"/>
              <w:rPr>
                <w:rFonts w:cstheme="minorHAnsi"/>
              </w:rPr>
            </w:pPr>
            <w:r w:rsidRPr="00B20B83">
              <w:rPr>
                <w:rFonts w:cstheme="minorHAnsi"/>
              </w:rPr>
              <w:t>Општина Кладово ће у оквиру ове мере сваке године, уз претходну сагласност</w:t>
            </w:r>
            <w:r w:rsidR="00115675">
              <w:rPr>
                <w:rFonts w:cstheme="minorHAnsi"/>
              </w:rPr>
              <w:t xml:space="preserve"> </w:t>
            </w:r>
            <w:r w:rsidRPr="00B20B83">
              <w:rPr>
                <w:rFonts w:cstheme="minorHAnsi"/>
              </w:rPr>
              <w:t>МПШВ, доносити и реализовати Програм подршке за спровођење пољопривредне политике и политике руралног развоја у складу са планираним средствима убуџету.</w:t>
            </w:r>
          </w:p>
          <w:p w14:paraId="7AD20B86" w14:textId="77777777" w:rsidR="00677D49" w:rsidRPr="00B20B83" w:rsidRDefault="00677D49" w:rsidP="00143404">
            <w:pPr>
              <w:pStyle w:val="NoSpacing"/>
              <w:jc w:val="both"/>
              <w:rPr>
                <w:rFonts w:cstheme="minorHAnsi"/>
              </w:rPr>
            </w:pPr>
            <w:r w:rsidRPr="00B20B83">
              <w:rPr>
                <w:rFonts w:cstheme="minorHAnsi"/>
              </w:rPr>
              <w:t>Мере подршке намењене су регистрованим пољопривредним</w:t>
            </w:r>
            <w:r w:rsidR="0078692A">
              <w:rPr>
                <w:rFonts w:cstheme="minorHAnsi"/>
              </w:rPr>
              <w:t xml:space="preserve"> </w:t>
            </w:r>
            <w:r w:rsidRPr="00B20B83">
              <w:rPr>
                <w:rFonts w:cstheme="minorHAnsi"/>
              </w:rPr>
              <w:t>газдинствима-физичким лицима, правним субјектима, земљорадничким задругама којима се</w:t>
            </w:r>
            <w:r w:rsidR="0078692A">
              <w:rPr>
                <w:rFonts w:cstheme="minorHAnsi"/>
              </w:rPr>
              <w:t xml:space="preserve"> </w:t>
            </w:r>
            <w:r w:rsidRPr="00B20B83">
              <w:rPr>
                <w:rFonts w:cstheme="minorHAnsi"/>
              </w:rPr>
              <w:t>пребивалиште/боравиште газдинства и пољопривредна производња спроводе на територији</w:t>
            </w:r>
            <w:r w:rsidR="0078692A">
              <w:rPr>
                <w:rFonts w:cstheme="minorHAnsi"/>
              </w:rPr>
              <w:t xml:space="preserve"> </w:t>
            </w:r>
            <w:r w:rsidRPr="00B20B83">
              <w:rPr>
                <w:rFonts w:cstheme="minorHAnsi"/>
              </w:rPr>
              <w:t>општине Кладово, а у Регистру пољопривредних газдинстава налазе се у активном статусу и обухватаће оне мере и пројекте који су у датом тренутку приоритетни за циљне групе</w:t>
            </w:r>
            <w:r w:rsidR="0078692A">
              <w:rPr>
                <w:rFonts w:cstheme="minorHAnsi"/>
              </w:rPr>
              <w:t xml:space="preserve"> </w:t>
            </w:r>
            <w:r w:rsidRPr="00B20B83">
              <w:rPr>
                <w:rFonts w:cstheme="minorHAnsi"/>
              </w:rPr>
              <w:t>корисника (пре свега, за пољопривредне произвођаче), као и за реализацију</w:t>
            </w:r>
            <w:r w:rsidR="0078692A">
              <w:rPr>
                <w:rFonts w:cstheme="minorHAnsi"/>
              </w:rPr>
              <w:t xml:space="preserve"> </w:t>
            </w:r>
            <w:r w:rsidRPr="00B20B83">
              <w:rPr>
                <w:rFonts w:cstheme="minorHAnsi"/>
              </w:rPr>
              <w:t>постављених циљева у области развоја пољопривреде.</w:t>
            </w:r>
          </w:p>
          <w:p w14:paraId="6710FF93" w14:textId="77777777" w:rsidR="00677D49" w:rsidRPr="00B20B83" w:rsidRDefault="00677D49" w:rsidP="00143404">
            <w:pPr>
              <w:pStyle w:val="NoSpacing"/>
              <w:jc w:val="both"/>
              <w:rPr>
                <w:rFonts w:cstheme="minorHAnsi"/>
              </w:rPr>
            </w:pPr>
            <w:r w:rsidRPr="00B20B83">
              <w:rPr>
                <w:rFonts w:cstheme="minorHAnsi"/>
              </w:rPr>
              <w:t>Реализација ове мера има допринос у стабилности дохотка пољопривредних</w:t>
            </w:r>
            <w:r w:rsidR="0078692A">
              <w:rPr>
                <w:rFonts w:cstheme="minorHAnsi"/>
              </w:rPr>
              <w:t xml:space="preserve"> </w:t>
            </w:r>
            <w:r w:rsidRPr="00B20B83">
              <w:rPr>
                <w:rFonts w:cstheme="minorHAnsi"/>
              </w:rPr>
              <w:t>произвођача, подстиче самозапошљавање и запошљавање, смањује трошкове</w:t>
            </w:r>
            <w:r w:rsidR="0078692A">
              <w:rPr>
                <w:rFonts w:cstheme="minorHAnsi"/>
              </w:rPr>
              <w:t xml:space="preserve"> </w:t>
            </w:r>
            <w:r w:rsidRPr="00B20B83">
              <w:rPr>
                <w:rFonts w:cstheme="minorHAnsi"/>
              </w:rPr>
              <w:t>произвођача и повећава продуктивност и ефикасност пољопривредног газдинства.</w:t>
            </w:r>
          </w:p>
          <w:p w14:paraId="122999D3" w14:textId="77777777" w:rsidR="00677D49" w:rsidRPr="00B20B83" w:rsidRDefault="00677D49" w:rsidP="00143404">
            <w:pPr>
              <w:pStyle w:val="NoSpacing"/>
              <w:jc w:val="both"/>
              <w:rPr>
                <w:rFonts w:cstheme="minorHAnsi"/>
              </w:rPr>
            </w:pPr>
            <w:r w:rsidRPr="00B20B83">
              <w:rPr>
                <w:rFonts w:cstheme="minorHAnsi"/>
              </w:rPr>
              <w:t>Оквирне активности:</w:t>
            </w:r>
          </w:p>
          <w:p w14:paraId="60FEEAF3" w14:textId="77777777" w:rsidR="00677D49" w:rsidRPr="00B20B83" w:rsidRDefault="00677D49" w:rsidP="001F71B2">
            <w:pPr>
              <w:pStyle w:val="NoSpacing"/>
              <w:numPr>
                <w:ilvl w:val="0"/>
                <w:numId w:val="65"/>
              </w:numPr>
              <w:ind w:left="726" w:hanging="366"/>
              <w:jc w:val="both"/>
              <w:rPr>
                <w:rFonts w:cstheme="minorHAnsi"/>
              </w:rPr>
            </w:pPr>
            <w:r w:rsidRPr="00B20B83">
              <w:rPr>
                <w:rFonts w:cstheme="minorHAnsi"/>
              </w:rPr>
              <w:t>обезбеђене инвестиције у физичка средства пољопривредних газдинстава (опрема, пластеници, системи за наводњавање, противградна заштита, копање артерских бунара);</w:t>
            </w:r>
          </w:p>
          <w:p w14:paraId="2E884811" w14:textId="77777777" w:rsidR="00677D49" w:rsidRPr="00B20B83" w:rsidRDefault="00677D49" w:rsidP="001F71B2">
            <w:pPr>
              <w:pStyle w:val="NoSpacing"/>
              <w:numPr>
                <w:ilvl w:val="0"/>
                <w:numId w:val="65"/>
              </w:numPr>
              <w:ind w:left="726" w:hanging="366"/>
              <w:jc w:val="both"/>
              <w:rPr>
                <w:rFonts w:cstheme="minorHAnsi"/>
              </w:rPr>
            </w:pPr>
            <w:r w:rsidRPr="00B20B83">
              <w:rPr>
                <w:rFonts w:cstheme="minorHAnsi"/>
              </w:rPr>
              <w:t>финансијски подстицаји за унапређење и развој пољопривреде (вештачко осемењавање говеда, матичење грла, набавка садница, опреме за пчеларство, опреме за ратарство, итд.)</w:t>
            </w:r>
          </w:p>
          <w:p w14:paraId="3D417B35" w14:textId="77777777" w:rsidR="00677D49" w:rsidRPr="00B20B83" w:rsidRDefault="00677D49" w:rsidP="001F71B2">
            <w:pPr>
              <w:pStyle w:val="NoSpacing"/>
              <w:numPr>
                <w:ilvl w:val="0"/>
                <w:numId w:val="65"/>
              </w:numPr>
              <w:ind w:left="726" w:hanging="366"/>
              <w:jc w:val="both"/>
              <w:rPr>
                <w:rFonts w:cstheme="minorHAnsi"/>
              </w:rPr>
            </w:pPr>
            <w:r w:rsidRPr="00B20B83">
              <w:rPr>
                <w:rFonts w:cstheme="minorHAnsi"/>
              </w:rPr>
              <w:t>подршка младима за покретање пољопривредне производње;</w:t>
            </w:r>
          </w:p>
          <w:p w14:paraId="14208197" w14:textId="77777777" w:rsidR="00677D49" w:rsidRPr="00B20B83" w:rsidRDefault="00677D49" w:rsidP="001F71B2">
            <w:pPr>
              <w:pStyle w:val="NoSpacing"/>
              <w:numPr>
                <w:ilvl w:val="0"/>
                <w:numId w:val="65"/>
              </w:numPr>
              <w:ind w:left="726" w:hanging="366"/>
              <w:jc w:val="both"/>
              <w:rPr>
                <w:rFonts w:cstheme="minorHAnsi"/>
              </w:rPr>
            </w:pPr>
            <w:r w:rsidRPr="00B20B83">
              <w:rPr>
                <w:rFonts w:cstheme="minorHAnsi"/>
              </w:rPr>
              <w:t xml:space="preserve">стандардизација и сертификација у примарној производњ и преради </w:t>
            </w:r>
          </w:p>
          <w:p w14:paraId="3E182F75" w14:textId="77777777" w:rsidR="00677D49" w:rsidRPr="00B20B83" w:rsidRDefault="00677D49" w:rsidP="00143404">
            <w:pPr>
              <w:pStyle w:val="NoSpacing"/>
              <w:ind w:left="6"/>
              <w:jc w:val="both"/>
              <w:rPr>
                <w:rFonts w:cstheme="minorHAnsi"/>
              </w:rPr>
            </w:pPr>
            <w:r w:rsidRPr="00B20B83">
              <w:rPr>
                <w:rFonts w:cstheme="minorHAnsi"/>
              </w:rPr>
              <w:t>Мера</w:t>
            </w:r>
            <w:r w:rsidR="00115675">
              <w:rPr>
                <w:rFonts w:cstheme="minorHAnsi"/>
              </w:rPr>
              <w:t xml:space="preserve"> </w:t>
            </w:r>
            <w:r w:rsidRPr="00B20B83">
              <w:rPr>
                <w:rFonts w:cstheme="minorHAnsi"/>
              </w:rPr>
              <w:t>ће бити ближе дефинисана Програмом подршке за спровођење пољопривредне политике и политике руралног развоја.</w:t>
            </w:r>
          </w:p>
        </w:tc>
      </w:tr>
      <w:tr w:rsidR="00677D49" w:rsidRPr="00B20B83" w14:paraId="755C11EF" w14:textId="77777777" w:rsidTr="00143404">
        <w:trPr>
          <w:trHeight w:val="679"/>
        </w:trPr>
        <w:tc>
          <w:tcPr>
            <w:tcW w:w="10207" w:type="dxa"/>
            <w:gridSpan w:val="7"/>
          </w:tcPr>
          <w:p w14:paraId="25C9B259"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45CBC531" w14:textId="77777777" w:rsidR="00677D49" w:rsidRPr="00B20B83" w:rsidRDefault="00677D49" w:rsidP="00143404">
            <w:pPr>
              <w:rPr>
                <w:rFonts w:asciiTheme="minorHAnsi" w:hAnsiTheme="minorHAnsi" w:cstheme="minorHAnsi"/>
                <w:b/>
                <w:kern w:val="2"/>
              </w:rPr>
            </w:pPr>
            <w:r w:rsidRPr="00B20B83">
              <w:rPr>
                <w:rFonts w:asciiTheme="minorHAnsi" w:hAnsiTheme="minorHAnsi" w:cstheme="minorHAnsi"/>
                <w:b/>
              </w:rPr>
              <w:t xml:space="preserve">Процена потребних финансијских средстава: </w:t>
            </w:r>
            <w:r w:rsidRPr="00B20B83">
              <w:rPr>
                <w:rFonts w:asciiTheme="minorHAnsi" w:hAnsiTheme="minorHAnsi" w:cstheme="minorHAnsi"/>
                <w:bCs/>
              </w:rPr>
              <w:t>75.000.000 РСД</w:t>
            </w:r>
          </w:p>
          <w:p w14:paraId="3558BFDE"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28C58409"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w:t>
            </w:r>
          </w:p>
          <w:p w14:paraId="3C6725AF" w14:textId="77777777" w:rsidR="00677D49" w:rsidRPr="00B20B83" w:rsidRDefault="00677D49" w:rsidP="00143404">
            <w:pPr>
              <w:jc w:val="both"/>
              <w:rPr>
                <w:rFonts w:asciiTheme="minorHAnsi" w:hAnsiTheme="minorHAnsi" w:cstheme="minorHAnsi"/>
                <w:kern w:val="2"/>
              </w:rPr>
            </w:pPr>
            <w:r w:rsidRPr="00B20B83">
              <w:rPr>
                <w:rFonts w:asciiTheme="minorHAnsi" w:hAnsiTheme="minorHAnsi" w:cstheme="minorHAnsi"/>
                <w:b/>
              </w:rPr>
              <w:t xml:space="preserve">Други учесници у спровођењу: </w:t>
            </w:r>
            <w:r w:rsidRPr="00B20B83">
              <w:rPr>
                <w:rFonts w:asciiTheme="minorHAnsi" w:hAnsiTheme="minorHAnsi" w:cstheme="minorHAnsi"/>
                <w:kern w:val="2"/>
              </w:rPr>
              <w:t>Регистровани пољопривредни произвођачи,МЗ,ПССС Неготин</w:t>
            </w:r>
          </w:p>
          <w:p w14:paraId="5C1D914D"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2FEEB24B" w14:textId="77777777" w:rsidTr="00143404">
        <w:trPr>
          <w:trHeight w:val="380"/>
        </w:trPr>
        <w:tc>
          <w:tcPr>
            <w:tcW w:w="3403" w:type="dxa"/>
            <w:shd w:val="clear" w:color="auto" w:fill="D5DCE4"/>
          </w:tcPr>
          <w:p w14:paraId="6828EB4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04D784A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5B07A29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4EF4C0E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1E9A815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2861C63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49FF233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BF70E5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194FBE42" w14:textId="77777777" w:rsidTr="00143404">
        <w:trPr>
          <w:trHeight w:val="376"/>
        </w:trPr>
        <w:tc>
          <w:tcPr>
            <w:tcW w:w="3403" w:type="dxa"/>
          </w:tcPr>
          <w:p w14:paraId="733ABD09" w14:textId="77777777" w:rsidR="00677D49" w:rsidRPr="00B20B83" w:rsidRDefault="00677D49" w:rsidP="00143404">
            <w:pPr>
              <w:rPr>
                <w:rFonts w:asciiTheme="minorHAnsi" w:hAnsiTheme="minorHAnsi" w:cstheme="minorHAnsi"/>
                <w:color w:val="2F5496"/>
              </w:rPr>
            </w:pPr>
            <w:r w:rsidRPr="00B20B83">
              <w:rPr>
                <w:rFonts w:asciiTheme="minorHAnsi" w:eastAsia="Times New Roman" w:hAnsiTheme="minorHAnsi" w:cstheme="minorHAnsi"/>
                <w:color w:val="2F5496"/>
              </w:rPr>
              <w:t>Проценат издвојних средстава за инвестиције у физичку</w:t>
            </w:r>
            <w:r w:rsidR="00525E52">
              <w:rPr>
                <w:rFonts w:asciiTheme="minorHAnsi" w:eastAsia="Times New Roman" w:hAnsiTheme="minorHAnsi" w:cstheme="minorHAnsi"/>
                <w:color w:val="2F5496"/>
              </w:rPr>
              <w:t xml:space="preserve"> </w:t>
            </w:r>
            <w:r w:rsidRPr="00B20B83">
              <w:rPr>
                <w:rFonts w:asciiTheme="minorHAnsi" w:eastAsia="Times New Roman" w:hAnsiTheme="minorHAnsi" w:cstheme="minorHAnsi"/>
                <w:color w:val="2F5496"/>
              </w:rPr>
              <w:t xml:space="preserve">имовину РПГ од укупно опредељених средстава за подршку у пољопривреди </w:t>
            </w:r>
          </w:p>
        </w:tc>
        <w:tc>
          <w:tcPr>
            <w:tcW w:w="992" w:type="dxa"/>
          </w:tcPr>
          <w:p w14:paraId="2F7301A6" w14:textId="77777777" w:rsidR="00677D49" w:rsidRPr="00B20B83" w:rsidRDefault="00677D49" w:rsidP="00143404">
            <w:pPr>
              <w:spacing w:before="40"/>
              <w:ind w:left="108"/>
              <w:jc w:val="both"/>
              <w:rPr>
                <w:rFonts w:asciiTheme="minorHAnsi" w:hAnsiTheme="minorHAnsi" w:cstheme="minorHAnsi"/>
                <w:color w:val="2F5496"/>
              </w:rPr>
            </w:pPr>
            <w:r w:rsidRPr="00B20B83">
              <w:rPr>
                <w:rFonts w:asciiTheme="minorHAnsi" w:hAnsiTheme="minorHAnsi" w:cstheme="minorHAnsi"/>
                <w:color w:val="2F5496"/>
              </w:rPr>
              <w:t>%</w:t>
            </w:r>
          </w:p>
        </w:tc>
        <w:tc>
          <w:tcPr>
            <w:tcW w:w="851" w:type="dxa"/>
          </w:tcPr>
          <w:p w14:paraId="6A130F0D" w14:textId="77777777" w:rsidR="00677D49" w:rsidRPr="00B20B83" w:rsidRDefault="00677D49" w:rsidP="00143404">
            <w:pPr>
              <w:spacing w:before="40"/>
              <w:ind w:left="108"/>
              <w:jc w:val="both"/>
              <w:rPr>
                <w:rFonts w:asciiTheme="minorHAnsi" w:hAnsiTheme="minorHAnsi" w:cstheme="minorHAnsi"/>
              </w:rPr>
            </w:pPr>
            <w:r w:rsidRPr="00B20B83">
              <w:rPr>
                <w:rFonts w:asciiTheme="minorHAnsi" w:hAnsiTheme="minorHAnsi" w:cstheme="minorHAnsi"/>
              </w:rPr>
              <w:t>2023.</w:t>
            </w:r>
          </w:p>
        </w:tc>
        <w:tc>
          <w:tcPr>
            <w:tcW w:w="992" w:type="dxa"/>
          </w:tcPr>
          <w:p w14:paraId="78354614" w14:textId="77777777" w:rsidR="00677D49" w:rsidRPr="00B20B83" w:rsidRDefault="00677D49" w:rsidP="00143404">
            <w:pPr>
              <w:spacing w:before="40"/>
              <w:ind w:left="108"/>
              <w:jc w:val="both"/>
              <w:rPr>
                <w:rFonts w:asciiTheme="minorHAnsi" w:hAnsiTheme="minorHAnsi" w:cstheme="minorHAnsi"/>
              </w:rPr>
            </w:pPr>
            <w:r w:rsidRPr="00B20B83">
              <w:rPr>
                <w:rFonts w:asciiTheme="minorHAnsi" w:hAnsiTheme="minorHAnsi" w:cstheme="minorHAnsi"/>
              </w:rPr>
              <w:t>0</w:t>
            </w:r>
          </w:p>
        </w:tc>
        <w:tc>
          <w:tcPr>
            <w:tcW w:w="992" w:type="dxa"/>
          </w:tcPr>
          <w:p w14:paraId="2ECE5DBC" w14:textId="77777777" w:rsidR="00677D49" w:rsidRPr="00B20B83" w:rsidRDefault="00677D49" w:rsidP="00143404">
            <w:pPr>
              <w:spacing w:before="40"/>
              <w:ind w:left="108"/>
              <w:jc w:val="both"/>
              <w:rPr>
                <w:rFonts w:asciiTheme="minorHAnsi" w:hAnsiTheme="minorHAnsi" w:cstheme="minorHAnsi"/>
              </w:rPr>
            </w:pPr>
            <w:r w:rsidRPr="00B20B83">
              <w:rPr>
                <w:rFonts w:asciiTheme="minorHAnsi" w:hAnsiTheme="minorHAnsi" w:cstheme="minorHAnsi"/>
              </w:rPr>
              <w:t>2030.</w:t>
            </w:r>
          </w:p>
        </w:tc>
        <w:tc>
          <w:tcPr>
            <w:tcW w:w="993" w:type="dxa"/>
          </w:tcPr>
          <w:p w14:paraId="3DEEC180" w14:textId="77777777" w:rsidR="00677D49" w:rsidRPr="00B20B83" w:rsidRDefault="00677D49" w:rsidP="00143404">
            <w:pPr>
              <w:spacing w:before="40"/>
              <w:ind w:left="108"/>
              <w:jc w:val="both"/>
              <w:rPr>
                <w:rFonts w:asciiTheme="minorHAnsi" w:hAnsiTheme="minorHAnsi" w:cstheme="minorHAnsi"/>
              </w:rPr>
            </w:pPr>
            <w:r w:rsidRPr="00B20B83">
              <w:rPr>
                <w:rFonts w:asciiTheme="minorHAnsi" w:hAnsiTheme="minorHAnsi" w:cstheme="minorHAnsi"/>
              </w:rPr>
              <w:t>30</w:t>
            </w:r>
          </w:p>
        </w:tc>
        <w:tc>
          <w:tcPr>
            <w:tcW w:w="1984" w:type="dxa"/>
          </w:tcPr>
          <w:p w14:paraId="0B821AED" w14:textId="77777777" w:rsidR="00677D49" w:rsidRPr="00B20B83" w:rsidRDefault="00677D49" w:rsidP="00143404">
            <w:pPr>
              <w:ind w:left="115"/>
              <w:rPr>
                <w:rFonts w:asciiTheme="minorHAnsi" w:hAnsiTheme="minorHAnsi" w:cstheme="minorHAnsi"/>
                <w:color w:val="2F5496"/>
              </w:rPr>
            </w:pPr>
            <w:r w:rsidRPr="00B20B83">
              <w:rPr>
                <w:rFonts w:asciiTheme="minorHAnsi" w:hAnsiTheme="minorHAnsi" w:cstheme="minorHAnsi"/>
                <w:color w:val="2F5496"/>
              </w:rPr>
              <w:t>Извештај о реализацији Програмом подршке за спровођење политике руралног развоја.</w:t>
            </w:r>
          </w:p>
        </w:tc>
      </w:tr>
      <w:tr w:rsidR="00677D49" w:rsidRPr="00B20B83" w14:paraId="157E11F3" w14:textId="77777777" w:rsidTr="00143404">
        <w:trPr>
          <w:trHeight w:val="376"/>
        </w:trPr>
        <w:tc>
          <w:tcPr>
            <w:tcW w:w="3403" w:type="dxa"/>
          </w:tcPr>
          <w:p w14:paraId="23429A62"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lang w:val="ru-RU"/>
              </w:rPr>
              <w:t>Број регистрованих пољопривредних газдинстава која су корисници инвестиције у физичку имовину у односу на укупан број РПГ</w:t>
            </w:r>
          </w:p>
        </w:tc>
        <w:tc>
          <w:tcPr>
            <w:tcW w:w="992" w:type="dxa"/>
          </w:tcPr>
          <w:p w14:paraId="4D29621D"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rPr>
              <w:t>Број</w:t>
            </w:r>
          </w:p>
        </w:tc>
        <w:tc>
          <w:tcPr>
            <w:tcW w:w="851" w:type="dxa"/>
          </w:tcPr>
          <w:p w14:paraId="47A5DB6F"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2023.</w:t>
            </w:r>
          </w:p>
        </w:tc>
        <w:tc>
          <w:tcPr>
            <w:tcW w:w="992" w:type="dxa"/>
          </w:tcPr>
          <w:p w14:paraId="40E0168D"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0</w:t>
            </w:r>
          </w:p>
        </w:tc>
        <w:tc>
          <w:tcPr>
            <w:tcW w:w="992" w:type="dxa"/>
          </w:tcPr>
          <w:p w14:paraId="6FCE0845"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2030.</w:t>
            </w:r>
          </w:p>
        </w:tc>
        <w:tc>
          <w:tcPr>
            <w:tcW w:w="993" w:type="dxa"/>
          </w:tcPr>
          <w:p w14:paraId="4E20323B"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200</w:t>
            </w:r>
          </w:p>
        </w:tc>
        <w:tc>
          <w:tcPr>
            <w:tcW w:w="1984" w:type="dxa"/>
          </w:tcPr>
          <w:p w14:paraId="4433E251" w14:textId="77777777" w:rsidR="00677D49" w:rsidRPr="00B20B83" w:rsidRDefault="00677D49" w:rsidP="00143404">
            <w:pPr>
              <w:rPr>
                <w:rFonts w:asciiTheme="minorHAnsi" w:hAnsiTheme="minorHAnsi" w:cstheme="minorHAnsi"/>
                <w:color w:val="2F5496"/>
              </w:rPr>
            </w:pPr>
            <w:r w:rsidRPr="00B20B83">
              <w:rPr>
                <w:rFonts w:asciiTheme="minorHAnsi" w:hAnsiTheme="minorHAnsi" w:cstheme="minorHAnsi"/>
                <w:color w:val="2F5496"/>
              </w:rPr>
              <w:t>Извештај о реализацији</w:t>
            </w:r>
            <w:r w:rsidR="00115675">
              <w:rPr>
                <w:rFonts w:asciiTheme="minorHAnsi" w:hAnsiTheme="minorHAnsi" w:cstheme="minorHAnsi"/>
                <w:color w:val="2F5496"/>
              </w:rPr>
              <w:t xml:space="preserve"> </w:t>
            </w:r>
            <w:r w:rsidRPr="00B20B83">
              <w:rPr>
                <w:rFonts w:asciiTheme="minorHAnsi" w:hAnsiTheme="minorHAnsi" w:cstheme="minorHAnsi"/>
                <w:color w:val="2F5496"/>
              </w:rPr>
              <w:t>Програмом</w:t>
            </w:r>
            <w:r w:rsidR="00115675">
              <w:rPr>
                <w:rFonts w:asciiTheme="minorHAnsi" w:hAnsiTheme="minorHAnsi" w:cstheme="minorHAnsi"/>
                <w:color w:val="2F5496"/>
              </w:rPr>
              <w:t xml:space="preserve"> </w:t>
            </w:r>
            <w:r w:rsidRPr="00B20B83">
              <w:rPr>
                <w:rFonts w:asciiTheme="minorHAnsi" w:hAnsiTheme="minorHAnsi" w:cstheme="minorHAnsi"/>
                <w:color w:val="2F5496"/>
              </w:rPr>
              <w:t>подршке</w:t>
            </w:r>
            <w:r w:rsidR="00115675">
              <w:rPr>
                <w:rFonts w:asciiTheme="minorHAnsi" w:hAnsiTheme="minorHAnsi" w:cstheme="minorHAnsi"/>
                <w:color w:val="2F5496"/>
              </w:rPr>
              <w:t xml:space="preserve"> </w:t>
            </w:r>
            <w:r w:rsidRPr="00B20B83">
              <w:rPr>
                <w:rFonts w:asciiTheme="minorHAnsi" w:hAnsiTheme="minorHAnsi" w:cstheme="minorHAnsi"/>
                <w:color w:val="2F5496"/>
              </w:rPr>
              <w:t>за</w:t>
            </w:r>
            <w:r w:rsidR="00115675">
              <w:rPr>
                <w:rFonts w:asciiTheme="minorHAnsi" w:hAnsiTheme="minorHAnsi" w:cstheme="minorHAnsi"/>
                <w:color w:val="2F5496"/>
              </w:rPr>
              <w:t xml:space="preserve"> </w:t>
            </w:r>
            <w:r w:rsidRPr="00B20B83">
              <w:rPr>
                <w:rFonts w:asciiTheme="minorHAnsi" w:hAnsiTheme="minorHAnsi" w:cstheme="minorHAnsi"/>
                <w:color w:val="2F5496"/>
              </w:rPr>
              <w:t>спровођење</w:t>
            </w:r>
            <w:r w:rsidR="00115675">
              <w:rPr>
                <w:rFonts w:asciiTheme="minorHAnsi" w:hAnsiTheme="minorHAnsi" w:cstheme="minorHAnsi"/>
                <w:color w:val="2F5496"/>
              </w:rPr>
              <w:t xml:space="preserve"> </w:t>
            </w:r>
            <w:r w:rsidRPr="00B20B83">
              <w:rPr>
                <w:rFonts w:asciiTheme="minorHAnsi" w:hAnsiTheme="minorHAnsi" w:cstheme="minorHAnsi"/>
                <w:color w:val="2F5496"/>
              </w:rPr>
              <w:t>политике</w:t>
            </w:r>
            <w:r w:rsidR="00115675">
              <w:rPr>
                <w:rFonts w:asciiTheme="minorHAnsi" w:hAnsiTheme="minorHAnsi" w:cstheme="minorHAnsi"/>
                <w:color w:val="2F5496"/>
              </w:rPr>
              <w:t xml:space="preserve"> </w:t>
            </w:r>
            <w:r w:rsidRPr="00B20B83">
              <w:rPr>
                <w:rFonts w:asciiTheme="minorHAnsi" w:hAnsiTheme="minorHAnsi" w:cstheme="minorHAnsi"/>
                <w:color w:val="2F5496"/>
              </w:rPr>
              <w:t>руралног</w:t>
            </w:r>
            <w:r w:rsidR="00115675">
              <w:rPr>
                <w:rFonts w:asciiTheme="minorHAnsi" w:hAnsiTheme="minorHAnsi" w:cstheme="minorHAnsi"/>
                <w:color w:val="2F5496"/>
              </w:rPr>
              <w:t xml:space="preserve"> </w:t>
            </w:r>
            <w:r w:rsidRPr="00B20B83">
              <w:rPr>
                <w:rFonts w:asciiTheme="minorHAnsi" w:hAnsiTheme="minorHAnsi" w:cstheme="minorHAnsi"/>
                <w:color w:val="2F5496"/>
              </w:rPr>
              <w:t>развоја</w:t>
            </w:r>
          </w:p>
        </w:tc>
      </w:tr>
    </w:tbl>
    <w:p w14:paraId="2083468F" w14:textId="77777777" w:rsidR="00677D49" w:rsidRPr="00B20B83" w:rsidRDefault="00677D49" w:rsidP="00677D49">
      <w:pPr>
        <w:rPr>
          <w:rFonts w:asciiTheme="minorHAnsi" w:hAnsiTheme="minorHAnsi" w:cstheme="minorHAnsi"/>
          <w:b/>
          <w:color w:val="2E74B5" w:themeColor="accent1" w:themeShade="BF"/>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5C08E099" w14:textId="77777777" w:rsidTr="00143404">
        <w:trPr>
          <w:trHeight w:val="606"/>
        </w:trPr>
        <w:tc>
          <w:tcPr>
            <w:tcW w:w="10207" w:type="dxa"/>
            <w:gridSpan w:val="7"/>
            <w:shd w:val="clear" w:color="auto" w:fill="ACB9CA"/>
          </w:tcPr>
          <w:p w14:paraId="6736A706" w14:textId="77777777" w:rsidR="00677D49" w:rsidRPr="00B20B83" w:rsidRDefault="00677D49" w:rsidP="00143404">
            <w:pPr>
              <w:pStyle w:val="ListParagraph"/>
              <w:ind w:left="766"/>
              <w:jc w:val="both"/>
              <w:rPr>
                <w:rFonts w:asciiTheme="minorHAnsi" w:hAnsiTheme="minorHAnsi" w:cstheme="minorHAnsi"/>
                <w:b/>
                <w:bCs/>
              </w:rPr>
            </w:pPr>
          </w:p>
          <w:p w14:paraId="36B29188"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b/>
                <w:bCs/>
              </w:rPr>
              <w:t>МЕРА 3.2.4. Подстицање</w:t>
            </w:r>
            <w:r w:rsidR="00627A40">
              <w:rPr>
                <w:rFonts w:asciiTheme="minorHAnsi" w:hAnsiTheme="minorHAnsi" w:cstheme="minorHAnsi"/>
                <w:b/>
                <w:bCs/>
              </w:rPr>
              <w:t xml:space="preserve"> </w:t>
            </w:r>
            <w:r w:rsidRPr="00B20B83">
              <w:rPr>
                <w:rFonts w:asciiTheme="minorHAnsi" w:hAnsiTheme="minorHAnsi" w:cstheme="minorHAnsi"/>
                <w:b/>
                <w:bCs/>
              </w:rPr>
              <w:t>производње и пласмана</w:t>
            </w:r>
            <w:r w:rsidR="00627A40">
              <w:rPr>
                <w:rFonts w:asciiTheme="minorHAnsi" w:hAnsiTheme="minorHAnsi" w:cstheme="minorHAnsi"/>
                <w:b/>
                <w:bCs/>
              </w:rPr>
              <w:t xml:space="preserve"> </w:t>
            </w:r>
            <w:r w:rsidRPr="00B20B83">
              <w:rPr>
                <w:rFonts w:asciiTheme="minorHAnsi" w:hAnsiTheme="minorHAnsi" w:cstheme="minorHAnsi"/>
                <w:b/>
                <w:bCs/>
              </w:rPr>
              <w:t>традиционалних</w:t>
            </w:r>
            <w:r w:rsidR="00627A40">
              <w:rPr>
                <w:rFonts w:asciiTheme="minorHAnsi" w:hAnsiTheme="minorHAnsi" w:cstheme="minorHAnsi"/>
                <w:b/>
                <w:bCs/>
              </w:rPr>
              <w:t xml:space="preserve"> </w:t>
            </w:r>
            <w:r w:rsidRPr="00B20B83">
              <w:rPr>
                <w:rFonts w:asciiTheme="minorHAnsi" w:hAnsiTheme="minorHAnsi" w:cstheme="minorHAnsi"/>
                <w:b/>
                <w:bCs/>
              </w:rPr>
              <w:t>пољопривредних</w:t>
            </w:r>
            <w:r w:rsidR="00627A40">
              <w:rPr>
                <w:rFonts w:asciiTheme="minorHAnsi" w:hAnsiTheme="minorHAnsi" w:cstheme="minorHAnsi"/>
                <w:b/>
                <w:bCs/>
              </w:rPr>
              <w:t xml:space="preserve"> </w:t>
            </w:r>
            <w:r w:rsidRPr="00B20B83">
              <w:rPr>
                <w:rFonts w:asciiTheme="minorHAnsi" w:hAnsiTheme="minorHAnsi" w:cstheme="minorHAnsi"/>
                <w:b/>
                <w:bCs/>
              </w:rPr>
              <w:t>производа</w:t>
            </w:r>
          </w:p>
          <w:p w14:paraId="7B85EE03" w14:textId="77777777" w:rsidR="00677D49" w:rsidRPr="00B20B83" w:rsidRDefault="00677D49" w:rsidP="00143404">
            <w:pPr>
              <w:pStyle w:val="ListParagraph"/>
              <w:ind w:left="766"/>
              <w:jc w:val="both"/>
              <w:rPr>
                <w:rFonts w:asciiTheme="minorHAnsi" w:hAnsiTheme="minorHAnsi" w:cstheme="minorHAnsi"/>
                <w:b/>
                <w:bCs/>
              </w:rPr>
            </w:pPr>
          </w:p>
        </w:tc>
      </w:tr>
      <w:tr w:rsidR="00677D49" w:rsidRPr="00B20B83" w14:paraId="36A4FC54" w14:textId="77777777" w:rsidTr="00143404">
        <w:trPr>
          <w:trHeight w:val="538"/>
        </w:trPr>
        <w:tc>
          <w:tcPr>
            <w:tcW w:w="10207" w:type="dxa"/>
            <w:gridSpan w:val="7"/>
          </w:tcPr>
          <w:p w14:paraId="5B9D42FE" w14:textId="77777777" w:rsidR="00677D49" w:rsidRPr="00B20B83" w:rsidRDefault="00677D49" w:rsidP="00143404">
            <w:pPr>
              <w:pStyle w:val="NoSpacing"/>
              <w:jc w:val="both"/>
              <w:rPr>
                <w:rFonts w:cstheme="minorHAnsi"/>
              </w:rPr>
            </w:pPr>
            <w:r w:rsidRPr="00B20B83">
              <w:rPr>
                <w:rFonts w:cstheme="minorHAnsi"/>
                <w:b/>
              </w:rPr>
              <w:t>Опис:</w:t>
            </w:r>
          </w:p>
          <w:p w14:paraId="3B1FFC51" w14:textId="77777777" w:rsidR="00677D49" w:rsidRPr="00B20B83" w:rsidRDefault="00677D49" w:rsidP="00143404">
            <w:pPr>
              <w:pStyle w:val="NoSpacing"/>
              <w:jc w:val="both"/>
              <w:rPr>
                <w:rFonts w:cstheme="minorHAnsi"/>
              </w:rPr>
            </w:pPr>
            <w:r w:rsidRPr="00B20B83">
              <w:rPr>
                <w:rFonts w:cstheme="minorHAnsi"/>
              </w:rPr>
              <w:t xml:space="preserve">Општина Кладово је богата локалним производима карактеристичним за ово поднебље. Ови производи се могу брендирати и представљају добру основу за развој традиционалне пољопривредне производње. Пре свега се мисли на препознатљиву етно кухињу и целокупну гастрономску понуду у оквиру које се налазе специјалитети од рибе, влашка кухиња, мед, локална вина, природни сокови, гљиве и биље са Мироч планине, ракија дуњевача и роштиљ. </w:t>
            </w:r>
          </w:p>
          <w:p w14:paraId="551F746F" w14:textId="77777777" w:rsidR="00677D49" w:rsidRPr="00B20B83" w:rsidRDefault="00677D49" w:rsidP="00143404">
            <w:pPr>
              <w:pStyle w:val="NoSpacing"/>
              <w:jc w:val="both"/>
              <w:rPr>
                <w:rFonts w:cstheme="minorHAnsi"/>
              </w:rPr>
            </w:pPr>
            <w:r w:rsidRPr="00B20B83">
              <w:rPr>
                <w:rFonts w:cstheme="minorHAnsi"/>
              </w:rPr>
              <w:t xml:space="preserve">Тренутно је идентификован један брендиран локални производ, вино „Душа Дунава“. Иако ужива статус брендираног локалног производа, утисак је да је још увек недовољно познат на националном нивоу и шире. </w:t>
            </w:r>
          </w:p>
          <w:p w14:paraId="32C2AB54" w14:textId="77777777" w:rsidR="00677D49" w:rsidRPr="00B20B83" w:rsidRDefault="00677D49" w:rsidP="00143404">
            <w:pPr>
              <w:pStyle w:val="NoSpacing"/>
              <w:jc w:val="both"/>
              <w:rPr>
                <w:rFonts w:cstheme="minorHAnsi"/>
              </w:rPr>
            </w:pPr>
            <w:r w:rsidRPr="00B20B83">
              <w:rPr>
                <w:rFonts w:cstheme="minorHAnsi"/>
              </w:rPr>
              <w:t>Мера обухвата стварање услови за развој традиционалне и аутентичне понуде по којој би Општина била препознатљива на националном нивоу, у Региону и шире. За остварење ових услова потребна је подршка пољопривредним газдинствим</w:t>
            </w:r>
            <w:r w:rsidR="00627A40">
              <w:rPr>
                <w:rFonts w:cstheme="minorHAnsi"/>
              </w:rPr>
              <w:t xml:space="preserve">а, </w:t>
            </w:r>
            <w:r w:rsidRPr="00B20B83">
              <w:rPr>
                <w:rFonts w:cstheme="minorHAnsi"/>
              </w:rPr>
              <w:t>пољопривредним удружењима, задругама и другим привредним субјектима за брендирање локалних пољопривредних производа, заштиту производа са географским пореклом, оживљавање и развој рибарске производње и риболова. Такоће је потребно изградити и отворити „дегустационо-дистрибутивне центре“, на туристички атрактивним локацијама и прилагодити их туристичкој понуди. Маркетинг и тржишну презентацију локаних традиционалних производа треба усмерити на ове нове канале продаје - д</w:t>
            </w:r>
            <w:r w:rsidR="00627A40">
              <w:rPr>
                <w:rFonts w:cstheme="minorHAnsi"/>
              </w:rPr>
              <w:t>егустационо-дистрибутивне  центре</w:t>
            </w:r>
            <w:r w:rsidRPr="00B20B83">
              <w:rPr>
                <w:rFonts w:cstheme="minorHAnsi"/>
              </w:rPr>
              <w:t>.</w:t>
            </w:r>
          </w:p>
          <w:p w14:paraId="713389A8" w14:textId="77777777" w:rsidR="00677D49" w:rsidRPr="00B20B83" w:rsidRDefault="00677D49" w:rsidP="00143404">
            <w:pPr>
              <w:pStyle w:val="NoSpacing"/>
              <w:jc w:val="both"/>
              <w:rPr>
                <w:rFonts w:cstheme="minorHAnsi"/>
              </w:rPr>
            </w:pPr>
            <w:r w:rsidRPr="00B20B83">
              <w:rPr>
                <w:rFonts w:cstheme="minorHAnsi"/>
              </w:rPr>
              <w:t>Примена ове мере допринеће успостављању производње и пласмана традиционалних прехрамбених производа веће додате вредности, што ће имати утицај на унапређење конкурентности пољопривредних производа са териотрије општине Кладово.</w:t>
            </w:r>
          </w:p>
          <w:p w14:paraId="6134F18F" w14:textId="77777777" w:rsidR="00677D49" w:rsidRPr="00B20B83" w:rsidRDefault="00677D49" w:rsidP="00143404">
            <w:pPr>
              <w:pStyle w:val="NoSpacing"/>
              <w:ind w:left="720"/>
              <w:jc w:val="both"/>
              <w:rPr>
                <w:rFonts w:cstheme="minorHAnsi"/>
              </w:rPr>
            </w:pPr>
            <w:r w:rsidRPr="00B20B83">
              <w:rPr>
                <w:rFonts w:cstheme="minorHAnsi"/>
              </w:rPr>
              <w:t>Оквирне активности:</w:t>
            </w:r>
          </w:p>
          <w:p w14:paraId="4723DAC8" w14:textId="77777777" w:rsidR="00677D49" w:rsidRPr="00B20B83" w:rsidRDefault="00677D49" w:rsidP="001F71B2">
            <w:pPr>
              <w:pStyle w:val="NoSpacing"/>
              <w:numPr>
                <w:ilvl w:val="0"/>
                <w:numId w:val="66"/>
              </w:numPr>
              <w:ind w:left="720" w:hanging="360"/>
              <w:jc w:val="both"/>
              <w:rPr>
                <w:rFonts w:cstheme="minorHAnsi"/>
              </w:rPr>
            </w:pPr>
            <w:r w:rsidRPr="00B20B83">
              <w:rPr>
                <w:rFonts w:cstheme="minorHAnsi"/>
              </w:rPr>
              <w:t>подршка брендирању пољопривредних производа</w:t>
            </w:r>
          </w:p>
          <w:p w14:paraId="458D10B5" w14:textId="77777777" w:rsidR="00677D49" w:rsidRPr="00B20B83" w:rsidRDefault="00677D49" w:rsidP="001F71B2">
            <w:pPr>
              <w:pStyle w:val="NoSpacing"/>
              <w:numPr>
                <w:ilvl w:val="0"/>
                <w:numId w:val="66"/>
              </w:numPr>
              <w:ind w:left="720" w:hanging="360"/>
              <w:jc w:val="both"/>
              <w:rPr>
                <w:rFonts w:cstheme="minorHAnsi"/>
              </w:rPr>
            </w:pPr>
            <w:r w:rsidRPr="00B20B83">
              <w:rPr>
                <w:rFonts w:cstheme="minorHAnsi"/>
              </w:rPr>
              <w:t xml:space="preserve">подршка изградњи и отварању дегустационо-дистрибутивних центара </w:t>
            </w:r>
          </w:p>
          <w:p w14:paraId="4FC6D8BA" w14:textId="77777777" w:rsidR="00677D49" w:rsidRPr="00B20B83" w:rsidRDefault="00677D49" w:rsidP="00143404">
            <w:pPr>
              <w:pStyle w:val="NoSpacing"/>
              <w:ind w:left="720"/>
              <w:jc w:val="both"/>
              <w:rPr>
                <w:rFonts w:cstheme="minorHAnsi"/>
              </w:rPr>
            </w:pPr>
            <w:r w:rsidRPr="00B20B83">
              <w:rPr>
                <w:rFonts w:cstheme="minorHAnsi"/>
              </w:rPr>
              <w:t>(производња вина)</w:t>
            </w:r>
          </w:p>
          <w:p w14:paraId="1A7543C5" w14:textId="77777777" w:rsidR="00677D49" w:rsidRPr="00B20B83" w:rsidRDefault="00677D49" w:rsidP="001F71B2">
            <w:pPr>
              <w:pStyle w:val="NoSpacing"/>
              <w:numPr>
                <w:ilvl w:val="0"/>
                <w:numId w:val="66"/>
              </w:numPr>
              <w:ind w:left="720" w:hanging="360"/>
              <w:jc w:val="both"/>
              <w:rPr>
                <w:rFonts w:cstheme="minorHAnsi"/>
              </w:rPr>
            </w:pPr>
            <w:r w:rsidRPr="00B20B83">
              <w:rPr>
                <w:rFonts w:cstheme="minorHAnsi"/>
              </w:rPr>
              <w:t>подршка оживљавању и развоју  рибарске производње и риболова</w:t>
            </w:r>
          </w:p>
          <w:p w14:paraId="1FB59B22" w14:textId="77777777" w:rsidR="00677D49" w:rsidRPr="00B20B83" w:rsidRDefault="00677D49" w:rsidP="001F71B2">
            <w:pPr>
              <w:pStyle w:val="NoSpacing"/>
              <w:numPr>
                <w:ilvl w:val="0"/>
                <w:numId w:val="66"/>
              </w:numPr>
              <w:ind w:left="720" w:hanging="360"/>
              <w:jc w:val="both"/>
              <w:rPr>
                <w:rFonts w:cstheme="minorHAnsi"/>
              </w:rPr>
            </w:pPr>
            <w:r w:rsidRPr="00B20B83">
              <w:rPr>
                <w:rFonts w:cstheme="minorHAnsi"/>
              </w:rPr>
              <w:t>потдршка заштити производа са географским пореклом</w:t>
            </w:r>
          </w:p>
          <w:p w14:paraId="150D3488" w14:textId="77777777" w:rsidR="00677D49" w:rsidRPr="00B20B83" w:rsidRDefault="00677D49" w:rsidP="00143404">
            <w:pPr>
              <w:pStyle w:val="ListParagraph"/>
              <w:ind w:left="766"/>
              <w:jc w:val="both"/>
              <w:rPr>
                <w:rFonts w:asciiTheme="minorHAnsi" w:hAnsiTheme="minorHAnsi" w:cstheme="minorHAnsi"/>
                <w:lang w:val="ru-RU"/>
              </w:rPr>
            </w:pPr>
            <w:r w:rsidRPr="00B20B83">
              <w:rPr>
                <w:rFonts w:asciiTheme="minorHAnsi" w:hAnsiTheme="minorHAnsi" w:cstheme="minorHAnsi"/>
              </w:rPr>
              <w:t>Мера ће бити ближе дефинисана Програмом подршке за спровођење пољопривредне политике и политике руралног развоја.</w:t>
            </w:r>
          </w:p>
        </w:tc>
      </w:tr>
      <w:tr w:rsidR="00677D49" w:rsidRPr="00B20B83" w14:paraId="68048FFA" w14:textId="77777777" w:rsidTr="00143404">
        <w:trPr>
          <w:trHeight w:val="679"/>
        </w:trPr>
        <w:tc>
          <w:tcPr>
            <w:tcW w:w="10207" w:type="dxa"/>
            <w:gridSpan w:val="7"/>
          </w:tcPr>
          <w:p w14:paraId="727101D2"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745FD749"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75.000.000 РСД</w:t>
            </w:r>
          </w:p>
          <w:p w14:paraId="1BD3116B"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0B500021"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w:t>
            </w:r>
          </w:p>
          <w:p w14:paraId="1721A5B1" w14:textId="77777777" w:rsidR="00677D49" w:rsidRPr="00B20B83" w:rsidRDefault="00677D49" w:rsidP="00143404">
            <w:pPr>
              <w:pStyle w:val="NoSpacing"/>
              <w:jc w:val="both"/>
              <w:rPr>
                <w:rFonts w:cstheme="minorHAnsi"/>
              </w:rPr>
            </w:pPr>
            <w:r w:rsidRPr="00B20B83">
              <w:rPr>
                <w:rFonts w:cstheme="minorHAnsi"/>
                <w:b/>
              </w:rPr>
              <w:t xml:space="preserve">Други учесници у спровођењу: </w:t>
            </w:r>
            <w:r w:rsidRPr="00B20B83">
              <w:rPr>
                <w:rFonts w:cstheme="minorHAnsi"/>
              </w:rPr>
              <w:t>Пољопривредна удружења, пољопривредни  произвођачи, ТОО Кладово</w:t>
            </w:r>
          </w:p>
          <w:p w14:paraId="00DE3785"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25FD2FBD" w14:textId="77777777" w:rsidTr="00143404">
        <w:trPr>
          <w:trHeight w:val="380"/>
        </w:trPr>
        <w:tc>
          <w:tcPr>
            <w:tcW w:w="3403" w:type="dxa"/>
            <w:shd w:val="clear" w:color="auto" w:fill="D5DCE4"/>
          </w:tcPr>
          <w:p w14:paraId="12145F8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32A1D76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05D21D1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68B36A9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460D6EF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0C66A51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58D929E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1E29004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17803B6B" w14:textId="77777777" w:rsidTr="00143404">
        <w:trPr>
          <w:trHeight w:val="376"/>
        </w:trPr>
        <w:tc>
          <w:tcPr>
            <w:tcW w:w="3403" w:type="dxa"/>
          </w:tcPr>
          <w:p w14:paraId="7D1D2E1D" w14:textId="77777777" w:rsidR="00677D49" w:rsidRPr="00B20B83" w:rsidRDefault="00677D49" w:rsidP="00143404">
            <w:pPr>
              <w:rPr>
                <w:rFonts w:asciiTheme="minorHAnsi" w:eastAsia="Times New Roman" w:hAnsiTheme="minorHAnsi" w:cstheme="minorHAnsi"/>
                <w:bCs/>
                <w:color w:val="2F5496"/>
              </w:rPr>
            </w:pPr>
            <w:r w:rsidRPr="00B20B83">
              <w:rPr>
                <w:rFonts w:asciiTheme="minorHAnsi" w:eastAsia="Times New Roman" w:hAnsiTheme="minorHAnsi" w:cstheme="minorHAnsi"/>
                <w:bCs/>
                <w:color w:val="2F5496"/>
              </w:rPr>
              <w:t>Проценат</w:t>
            </w:r>
            <w:r w:rsidR="007D59D5">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издвој</w:t>
            </w:r>
            <w:r w:rsidR="007D59D5">
              <w:rPr>
                <w:rFonts w:asciiTheme="minorHAnsi" w:eastAsia="Times New Roman" w:hAnsiTheme="minorHAnsi" w:cstheme="minorHAnsi"/>
                <w:bCs/>
                <w:color w:val="2F5496"/>
              </w:rPr>
              <w:t>е</w:t>
            </w:r>
            <w:r w:rsidRPr="00B20B83">
              <w:rPr>
                <w:rFonts w:asciiTheme="minorHAnsi" w:eastAsia="Times New Roman" w:hAnsiTheme="minorHAnsi" w:cstheme="minorHAnsi"/>
                <w:bCs/>
                <w:color w:val="2F5496"/>
              </w:rPr>
              <w:t>них</w:t>
            </w:r>
            <w:r w:rsidR="007D59D5">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средстава</w:t>
            </w:r>
            <w:r w:rsidR="007D59D5">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за</w:t>
            </w:r>
            <w:r w:rsidR="007D59D5">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eкономске</w:t>
            </w:r>
            <w:r w:rsidR="007D59D5">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активности у циљу</w:t>
            </w:r>
            <w:r w:rsidR="007D59D5">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подизања</w:t>
            </w:r>
            <w:r w:rsidR="007D59D5">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конкурентности у смислу</w:t>
            </w:r>
          </w:p>
          <w:p w14:paraId="637F012C" w14:textId="77777777" w:rsidR="00677D49" w:rsidRPr="00B20B83" w:rsidRDefault="007D59D5" w:rsidP="00143404">
            <w:pPr>
              <w:rPr>
                <w:rFonts w:asciiTheme="minorHAnsi" w:eastAsia="Times New Roman" w:hAnsiTheme="minorHAnsi" w:cstheme="minorHAnsi"/>
                <w:bCs/>
                <w:color w:val="2F5496"/>
              </w:rPr>
            </w:pPr>
            <w:r>
              <w:rPr>
                <w:rFonts w:asciiTheme="minorHAnsi" w:eastAsia="Times New Roman" w:hAnsiTheme="minorHAnsi" w:cstheme="minorHAnsi"/>
                <w:bCs/>
                <w:color w:val="2F5496"/>
              </w:rPr>
              <w:t>д</w:t>
            </w:r>
            <w:r w:rsidR="00677D49" w:rsidRPr="00B20B83">
              <w:rPr>
                <w:rFonts w:asciiTheme="minorHAnsi" w:eastAsia="Times New Roman" w:hAnsiTheme="minorHAnsi" w:cstheme="minorHAnsi"/>
                <w:bCs/>
                <w:color w:val="2F5496"/>
              </w:rPr>
              <w:t>одавања</w:t>
            </w:r>
            <w:r>
              <w:rPr>
                <w:rFonts w:asciiTheme="minorHAnsi" w:eastAsia="Times New Roman" w:hAnsiTheme="minorHAnsi" w:cstheme="minorHAnsi"/>
                <w:bCs/>
                <w:color w:val="2F5496"/>
              </w:rPr>
              <w:t xml:space="preserve"> </w:t>
            </w:r>
            <w:r w:rsidR="00677D49" w:rsidRPr="00B20B83">
              <w:rPr>
                <w:rFonts w:asciiTheme="minorHAnsi" w:eastAsia="Times New Roman" w:hAnsiTheme="minorHAnsi" w:cstheme="minorHAnsi"/>
                <w:bCs/>
                <w:color w:val="2F5496"/>
              </w:rPr>
              <w:t>вредности</w:t>
            </w:r>
            <w:r>
              <w:rPr>
                <w:rFonts w:asciiTheme="minorHAnsi" w:eastAsia="Times New Roman" w:hAnsiTheme="minorHAnsi" w:cstheme="minorHAnsi"/>
                <w:bCs/>
                <w:color w:val="2F5496"/>
              </w:rPr>
              <w:t xml:space="preserve"> </w:t>
            </w:r>
            <w:r w:rsidR="00677D49" w:rsidRPr="00B20B83">
              <w:rPr>
                <w:rFonts w:asciiTheme="minorHAnsi" w:eastAsia="Times New Roman" w:hAnsiTheme="minorHAnsi" w:cstheme="minorHAnsi"/>
                <w:bCs/>
                <w:color w:val="2F5496"/>
              </w:rPr>
              <w:t>кроз</w:t>
            </w:r>
            <w:r>
              <w:rPr>
                <w:rFonts w:asciiTheme="minorHAnsi" w:eastAsia="Times New Roman" w:hAnsiTheme="minorHAnsi" w:cstheme="minorHAnsi"/>
                <w:bCs/>
                <w:color w:val="2F5496"/>
              </w:rPr>
              <w:t xml:space="preserve"> </w:t>
            </w:r>
            <w:r w:rsidR="00677D49" w:rsidRPr="00B20B83">
              <w:rPr>
                <w:rFonts w:asciiTheme="minorHAnsi" w:eastAsia="Times New Roman" w:hAnsiTheme="minorHAnsi" w:cstheme="minorHAnsi"/>
                <w:bCs/>
                <w:color w:val="2F5496"/>
              </w:rPr>
              <w:t>прераду, као и увођење и сертификацију</w:t>
            </w:r>
          </w:p>
          <w:p w14:paraId="1A5CF1E4" w14:textId="77777777" w:rsidR="00677D49" w:rsidRPr="00B20B83" w:rsidRDefault="00677D49" w:rsidP="00143404">
            <w:pPr>
              <w:rPr>
                <w:rFonts w:asciiTheme="minorHAnsi" w:eastAsia="Times New Roman" w:hAnsiTheme="minorHAnsi" w:cstheme="minorHAnsi"/>
                <w:bCs/>
                <w:color w:val="2F5496"/>
              </w:rPr>
            </w:pPr>
            <w:r w:rsidRPr="00B20B83">
              <w:rPr>
                <w:rFonts w:asciiTheme="minorHAnsi" w:eastAsia="Times New Roman" w:hAnsiTheme="minorHAnsi" w:cstheme="minorHAnsi"/>
                <w:bCs/>
                <w:color w:val="2F5496"/>
              </w:rPr>
              <w:t>система</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квалитета</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хране, органских</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производа и производа</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са</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ознаком</w:t>
            </w:r>
          </w:p>
          <w:p w14:paraId="7AB889CC" w14:textId="77777777" w:rsidR="00677D49" w:rsidRPr="00B20B83" w:rsidRDefault="00677D49" w:rsidP="003B70A4">
            <w:pPr>
              <w:rPr>
                <w:rFonts w:asciiTheme="minorHAnsi" w:hAnsiTheme="minorHAnsi" w:cstheme="minorHAnsi"/>
                <w:bCs/>
                <w:color w:val="2F5496"/>
              </w:rPr>
            </w:pPr>
            <w:r w:rsidRPr="00B20B83">
              <w:rPr>
                <w:rFonts w:asciiTheme="minorHAnsi" w:eastAsia="Times New Roman" w:hAnsiTheme="minorHAnsi" w:cstheme="minorHAnsi"/>
                <w:bCs/>
                <w:color w:val="2F5496"/>
              </w:rPr>
              <w:t>географског</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порекла</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на</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РПГ од</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укупно</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опредељених</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средстава</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за</w:t>
            </w:r>
            <w:r w:rsidR="003B70A4">
              <w:rPr>
                <w:rFonts w:asciiTheme="minorHAnsi" w:eastAsia="Times New Roman" w:hAnsiTheme="minorHAnsi" w:cstheme="minorHAnsi"/>
                <w:bCs/>
                <w:color w:val="2F5496"/>
              </w:rPr>
              <w:t xml:space="preserve"> </w:t>
            </w:r>
            <w:r w:rsidRPr="00B20B83">
              <w:rPr>
                <w:rFonts w:asciiTheme="minorHAnsi" w:eastAsia="Times New Roman" w:hAnsiTheme="minorHAnsi" w:cstheme="minorHAnsi"/>
                <w:bCs/>
                <w:color w:val="2F5496"/>
              </w:rPr>
              <w:t>подршку у пољопривреди</w:t>
            </w:r>
          </w:p>
        </w:tc>
        <w:tc>
          <w:tcPr>
            <w:tcW w:w="992" w:type="dxa"/>
          </w:tcPr>
          <w:p w14:paraId="148B4C60" w14:textId="77777777" w:rsidR="00677D49" w:rsidRPr="00B20B83" w:rsidRDefault="00677D49" w:rsidP="00143404">
            <w:pPr>
              <w:spacing w:before="40"/>
              <w:ind w:left="108"/>
              <w:jc w:val="both"/>
              <w:rPr>
                <w:rFonts w:asciiTheme="minorHAnsi" w:hAnsiTheme="minorHAnsi" w:cstheme="minorHAnsi"/>
                <w:bCs/>
                <w:color w:val="2F5496"/>
              </w:rPr>
            </w:pPr>
            <w:r w:rsidRPr="00B20B83">
              <w:rPr>
                <w:rFonts w:asciiTheme="minorHAnsi" w:hAnsiTheme="minorHAnsi" w:cstheme="minorHAnsi"/>
                <w:bCs/>
                <w:color w:val="2F5496"/>
              </w:rPr>
              <w:t>%</w:t>
            </w:r>
          </w:p>
        </w:tc>
        <w:tc>
          <w:tcPr>
            <w:tcW w:w="851" w:type="dxa"/>
          </w:tcPr>
          <w:p w14:paraId="3EFDBCB1" w14:textId="77777777" w:rsidR="00677D49" w:rsidRPr="00B20B83" w:rsidRDefault="00677D49" w:rsidP="00143404">
            <w:pPr>
              <w:spacing w:before="40"/>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273CA686" w14:textId="77777777" w:rsidR="00677D49" w:rsidRPr="00B20B83" w:rsidRDefault="00677D49" w:rsidP="00143404">
            <w:pPr>
              <w:spacing w:before="40"/>
              <w:ind w:left="108"/>
              <w:jc w:val="both"/>
              <w:rPr>
                <w:rFonts w:asciiTheme="minorHAnsi" w:hAnsiTheme="minorHAnsi" w:cstheme="minorHAnsi"/>
                <w:bCs/>
              </w:rPr>
            </w:pPr>
            <w:r w:rsidRPr="00B20B83">
              <w:rPr>
                <w:rFonts w:asciiTheme="minorHAnsi" w:hAnsiTheme="minorHAnsi" w:cstheme="minorHAnsi"/>
                <w:bCs/>
              </w:rPr>
              <w:t>0</w:t>
            </w:r>
          </w:p>
        </w:tc>
        <w:tc>
          <w:tcPr>
            <w:tcW w:w="992" w:type="dxa"/>
          </w:tcPr>
          <w:p w14:paraId="5CCD1C73" w14:textId="77777777" w:rsidR="00677D49" w:rsidRPr="00B20B83" w:rsidRDefault="00677D49" w:rsidP="00143404">
            <w:pPr>
              <w:spacing w:before="40"/>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43C94357" w14:textId="77777777" w:rsidR="00677D49" w:rsidRPr="00B20B83" w:rsidRDefault="00677D49" w:rsidP="00143404">
            <w:pPr>
              <w:spacing w:before="40"/>
              <w:ind w:left="108"/>
              <w:jc w:val="both"/>
              <w:rPr>
                <w:rFonts w:asciiTheme="minorHAnsi" w:hAnsiTheme="minorHAnsi" w:cstheme="minorHAnsi"/>
                <w:bCs/>
              </w:rPr>
            </w:pPr>
            <w:r w:rsidRPr="00B20B83">
              <w:rPr>
                <w:rFonts w:asciiTheme="minorHAnsi" w:hAnsiTheme="minorHAnsi" w:cstheme="minorHAnsi"/>
                <w:bCs/>
              </w:rPr>
              <w:t>20</w:t>
            </w:r>
          </w:p>
        </w:tc>
        <w:tc>
          <w:tcPr>
            <w:tcW w:w="1984" w:type="dxa"/>
          </w:tcPr>
          <w:p w14:paraId="1B293919" w14:textId="77777777" w:rsidR="00677D49" w:rsidRPr="00B20B83" w:rsidRDefault="00677D49" w:rsidP="00143404">
            <w:pPr>
              <w:ind w:left="115"/>
              <w:rPr>
                <w:rFonts w:asciiTheme="minorHAnsi" w:hAnsiTheme="minorHAnsi" w:cstheme="minorHAnsi"/>
                <w:bCs/>
                <w:color w:val="2F5496"/>
              </w:rPr>
            </w:pPr>
            <w:r w:rsidRPr="00B20B83">
              <w:rPr>
                <w:rFonts w:asciiTheme="minorHAnsi" w:hAnsiTheme="minorHAnsi" w:cstheme="minorHAnsi"/>
                <w:bCs/>
                <w:color w:val="2F5496"/>
              </w:rPr>
              <w:t>Извештај о реализацији Програмом подршке за спровођење политике руралног развоја</w:t>
            </w:r>
          </w:p>
        </w:tc>
      </w:tr>
      <w:tr w:rsidR="00677D49" w:rsidRPr="00B20B83" w14:paraId="20E52DC9" w14:textId="77777777" w:rsidTr="00143404">
        <w:trPr>
          <w:trHeight w:val="376"/>
        </w:trPr>
        <w:tc>
          <w:tcPr>
            <w:tcW w:w="3403" w:type="dxa"/>
          </w:tcPr>
          <w:p w14:paraId="2D74285A" w14:textId="77777777" w:rsidR="00677D49" w:rsidRPr="00B20B83" w:rsidRDefault="00677D49" w:rsidP="00143404">
            <w:pPr>
              <w:rPr>
                <w:rFonts w:asciiTheme="minorHAnsi" w:hAnsiTheme="minorHAnsi" w:cstheme="minorHAnsi"/>
                <w:bCs/>
                <w:color w:val="2F5496"/>
              </w:rPr>
            </w:pPr>
            <w:r w:rsidRPr="00B20B83">
              <w:rPr>
                <w:rFonts w:asciiTheme="minorHAnsi" w:hAnsiTheme="minorHAnsi" w:cstheme="minorHAnsi"/>
                <w:bCs/>
                <w:color w:val="2F5496"/>
              </w:rPr>
              <w:t>Проценат</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издвојних</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средстава</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за</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подршку</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органској</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производњи</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од</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укупно</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опредељених</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средстава</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за</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подршку у пољопривреди</w:t>
            </w:r>
          </w:p>
        </w:tc>
        <w:tc>
          <w:tcPr>
            <w:tcW w:w="992" w:type="dxa"/>
          </w:tcPr>
          <w:p w14:paraId="5C3CCC2D" w14:textId="77777777" w:rsidR="00677D49" w:rsidRPr="00B20B83" w:rsidRDefault="00677D49" w:rsidP="00143404">
            <w:pPr>
              <w:rPr>
                <w:rFonts w:asciiTheme="minorHAnsi" w:hAnsiTheme="minorHAnsi" w:cstheme="minorHAnsi"/>
                <w:bCs/>
                <w:color w:val="2F5496"/>
              </w:rPr>
            </w:pPr>
            <w:r w:rsidRPr="00B20B83">
              <w:rPr>
                <w:rFonts w:asciiTheme="minorHAnsi" w:hAnsiTheme="minorHAnsi" w:cstheme="minorHAnsi"/>
                <w:bCs/>
                <w:color w:val="2F5496"/>
              </w:rPr>
              <w:t>%</w:t>
            </w:r>
          </w:p>
        </w:tc>
        <w:tc>
          <w:tcPr>
            <w:tcW w:w="851" w:type="dxa"/>
          </w:tcPr>
          <w:p w14:paraId="2371BF21" w14:textId="77777777" w:rsidR="00677D49" w:rsidRPr="00B20B83" w:rsidRDefault="00677D49" w:rsidP="00143404">
            <w:pPr>
              <w:rPr>
                <w:rFonts w:asciiTheme="minorHAnsi" w:hAnsiTheme="minorHAnsi" w:cstheme="minorHAnsi"/>
                <w:bCs/>
              </w:rPr>
            </w:pPr>
            <w:r w:rsidRPr="00B20B83">
              <w:rPr>
                <w:rFonts w:asciiTheme="minorHAnsi" w:hAnsiTheme="minorHAnsi" w:cstheme="minorHAnsi"/>
                <w:bCs/>
              </w:rPr>
              <w:t>2023.</w:t>
            </w:r>
          </w:p>
        </w:tc>
        <w:tc>
          <w:tcPr>
            <w:tcW w:w="992" w:type="dxa"/>
          </w:tcPr>
          <w:p w14:paraId="5DBE143A" w14:textId="77777777" w:rsidR="00677D49" w:rsidRPr="00B20B83" w:rsidRDefault="00677D49" w:rsidP="00143404">
            <w:pPr>
              <w:rPr>
                <w:rFonts w:asciiTheme="minorHAnsi" w:hAnsiTheme="minorHAnsi" w:cstheme="minorHAnsi"/>
                <w:bCs/>
              </w:rPr>
            </w:pPr>
            <w:r w:rsidRPr="00B20B83">
              <w:rPr>
                <w:rFonts w:asciiTheme="minorHAnsi" w:hAnsiTheme="minorHAnsi" w:cstheme="minorHAnsi"/>
                <w:bCs/>
              </w:rPr>
              <w:t>0</w:t>
            </w:r>
          </w:p>
        </w:tc>
        <w:tc>
          <w:tcPr>
            <w:tcW w:w="992" w:type="dxa"/>
          </w:tcPr>
          <w:p w14:paraId="601ADA99" w14:textId="77777777" w:rsidR="00677D49" w:rsidRPr="00B20B83" w:rsidRDefault="00677D49" w:rsidP="00143404">
            <w:pPr>
              <w:rPr>
                <w:rFonts w:asciiTheme="minorHAnsi" w:hAnsiTheme="minorHAnsi" w:cstheme="minorHAnsi"/>
                <w:bCs/>
              </w:rPr>
            </w:pPr>
            <w:r w:rsidRPr="00B20B83">
              <w:rPr>
                <w:rFonts w:asciiTheme="minorHAnsi" w:hAnsiTheme="minorHAnsi" w:cstheme="minorHAnsi"/>
                <w:bCs/>
              </w:rPr>
              <w:t>2030.</w:t>
            </w:r>
          </w:p>
        </w:tc>
        <w:tc>
          <w:tcPr>
            <w:tcW w:w="993" w:type="dxa"/>
          </w:tcPr>
          <w:p w14:paraId="0140FE25" w14:textId="77777777" w:rsidR="00677D49" w:rsidRPr="00B20B83" w:rsidRDefault="00677D49" w:rsidP="00143404">
            <w:pPr>
              <w:rPr>
                <w:rFonts w:asciiTheme="minorHAnsi" w:hAnsiTheme="minorHAnsi" w:cstheme="minorHAnsi"/>
                <w:bCs/>
              </w:rPr>
            </w:pPr>
            <w:r w:rsidRPr="00B20B83">
              <w:rPr>
                <w:rFonts w:asciiTheme="minorHAnsi" w:hAnsiTheme="minorHAnsi" w:cstheme="minorHAnsi"/>
                <w:bCs/>
              </w:rPr>
              <w:t>10</w:t>
            </w:r>
          </w:p>
        </w:tc>
        <w:tc>
          <w:tcPr>
            <w:tcW w:w="1984" w:type="dxa"/>
          </w:tcPr>
          <w:p w14:paraId="35628DC2" w14:textId="77777777" w:rsidR="00677D49" w:rsidRPr="00B20B83" w:rsidRDefault="00677D49" w:rsidP="00143404">
            <w:pPr>
              <w:rPr>
                <w:rFonts w:asciiTheme="minorHAnsi" w:hAnsiTheme="minorHAnsi" w:cstheme="minorHAnsi"/>
                <w:bCs/>
                <w:color w:val="2F5496"/>
              </w:rPr>
            </w:pPr>
            <w:r w:rsidRPr="00B20B83">
              <w:rPr>
                <w:rFonts w:asciiTheme="minorHAnsi" w:hAnsiTheme="minorHAnsi" w:cstheme="minorHAnsi"/>
                <w:bCs/>
                <w:color w:val="2F5496"/>
              </w:rPr>
              <w:t>Извештај о реализацији</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Програмом</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подршке</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за</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спровођење</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политике</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руралног</w:t>
            </w:r>
            <w:r w:rsidR="003B70A4">
              <w:rPr>
                <w:rFonts w:asciiTheme="minorHAnsi" w:hAnsiTheme="minorHAnsi" w:cstheme="minorHAnsi"/>
                <w:bCs/>
                <w:color w:val="2F5496"/>
              </w:rPr>
              <w:t xml:space="preserve"> </w:t>
            </w:r>
            <w:r w:rsidRPr="00B20B83">
              <w:rPr>
                <w:rFonts w:asciiTheme="minorHAnsi" w:hAnsiTheme="minorHAnsi" w:cstheme="minorHAnsi"/>
                <w:bCs/>
                <w:color w:val="2F5496"/>
              </w:rPr>
              <w:t>развоја</w:t>
            </w:r>
          </w:p>
        </w:tc>
      </w:tr>
    </w:tbl>
    <w:p w14:paraId="131A42F3" w14:textId="77777777" w:rsidR="00677D49" w:rsidRPr="00B20B83" w:rsidRDefault="00677D49" w:rsidP="00677D49">
      <w:pPr>
        <w:rPr>
          <w:rFonts w:asciiTheme="minorHAnsi" w:hAnsiTheme="minorHAnsi" w:cstheme="minorHAnsi"/>
          <w:b/>
          <w:color w:val="2E74B5" w:themeColor="accent1" w:themeShade="BF"/>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723EFC9E" w14:textId="77777777" w:rsidTr="00143404">
        <w:trPr>
          <w:trHeight w:val="606"/>
        </w:trPr>
        <w:tc>
          <w:tcPr>
            <w:tcW w:w="10207" w:type="dxa"/>
            <w:gridSpan w:val="7"/>
            <w:shd w:val="clear" w:color="auto" w:fill="ACB9CA"/>
          </w:tcPr>
          <w:p w14:paraId="71873054" w14:textId="77777777" w:rsidR="00677D49" w:rsidRPr="00B20B83" w:rsidRDefault="00677D49" w:rsidP="00143404">
            <w:pPr>
              <w:pStyle w:val="ListParagraph"/>
              <w:ind w:left="766"/>
              <w:jc w:val="both"/>
              <w:rPr>
                <w:rFonts w:asciiTheme="minorHAnsi" w:hAnsiTheme="minorHAnsi" w:cstheme="minorHAnsi"/>
                <w:b/>
                <w:bCs/>
              </w:rPr>
            </w:pPr>
          </w:p>
          <w:p w14:paraId="6A55EE5D" w14:textId="77777777" w:rsidR="00677D49" w:rsidRPr="00B20B83" w:rsidRDefault="00677D49" w:rsidP="00143404">
            <w:pPr>
              <w:jc w:val="both"/>
              <w:rPr>
                <w:rFonts w:asciiTheme="minorHAnsi" w:hAnsiTheme="minorHAnsi" w:cstheme="minorHAnsi"/>
                <w:b/>
                <w:bCs/>
              </w:rPr>
            </w:pPr>
            <w:r w:rsidRPr="00B20B83">
              <w:rPr>
                <w:rFonts w:asciiTheme="minorHAnsi" w:hAnsiTheme="minorHAnsi" w:cstheme="minorHAnsi"/>
                <w:b/>
                <w:bCs/>
              </w:rPr>
              <w:t>МЕРА 3.2.5. Унапређење</w:t>
            </w:r>
            <w:r w:rsidR="008F3723">
              <w:rPr>
                <w:rFonts w:asciiTheme="minorHAnsi" w:hAnsiTheme="minorHAnsi" w:cstheme="minorHAnsi"/>
                <w:b/>
                <w:bCs/>
              </w:rPr>
              <w:t xml:space="preserve"> </w:t>
            </w:r>
            <w:r w:rsidRPr="00B20B83">
              <w:rPr>
                <w:rFonts w:asciiTheme="minorHAnsi" w:hAnsiTheme="minorHAnsi" w:cstheme="minorHAnsi"/>
                <w:b/>
                <w:bCs/>
              </w:rPr>
              <w:t>стручности и вештина</w:t>
            </w:r>
            <w:r w:rsidR="008F3723">
              <w:rPr>
                <w:rFonts w:asciiTheme="minorHAnsi" w:hAnsiTheme="minorHAnsi" w:cstheme="minorHAnsi"/>
                <w:b/>
                <w:bCs/>
              </w:rPr>
              <w:t xml:space="preserve"> </w:t>
            </w:r>
            <w:r w:rsidRPr="00B20B83">
              <w:rPr>
                <w:rFonts w:asciiTheme="minorHAnsi" w:hAnsiTheme="minorHAnsi" w:cstheme="minorHAnsi"/>
                <w:b/>
                <w:bCs/>
              </w:rPr>
              <w:t>пољопривредних</w:t>
            </w:r>
            <w:r w:rsidR="008F3723">
              <w:rPr>
                <w:rFonts w:asciiTheme="minorHAnsi" w:hAnsiTheme="minorHAnsi" w:cstheme="minorHAnsi"/>
                <w:b/>
                <w:bCs/>
              </w:rPr>
              <w:t xml:space="preserve"> </w:t>
            </w:r>
            <w:r w:rsidRPr="00B20B83">
              <w:rPr>
                <w:rFonts w:asciiTheme="minorHAnsi" w:hAnsiTheme="minorHAnsi" w:cstheme="minorHAnsi"/>
                <w:b/>
                <w:bCs/>
              </w:rPr>
              <w:t>произвођача</w:t>
            </w:r>
          </w:p>
          <w:p w14:paraId="7DA65CB1" w14:textId="77777777" w:rsidR="00677D49" w:rsidRPr="00B20B83" w:rsidRDefault="00677D49" w:rsidP="00143404">
            <w:pPr>
              <w:pStyle w:val="ListParagraph"/>
              <w:ind w:left="766"/>
              <w:jc w:val="both"/>
              <w:rPr>
                <w:rFonts w:asciiTheme="minorHAnsi" w:hAnsiTheme="minorHAnsi" w:cstheme="minorHAnsi"/>
                <w:b/>
                <w:bCs/>
              </w:rPr>
            </w:pPr>
          </w:p>
        </w:tc>
      </w:tr>
      <w:tr w:rsidR="00677D49" w:rsidRPr="00B20B83" w14:paraId="0CD4BD66" w14:textId="77777777" w:rsidTr="00143404">
        <w:trPr>
          <w:trHeight w:val="538"/>
        </w:trPr>
        <w:tc>
          <w:tcPr>
            <w:tcW w:w="10207" w:type="dxa"/>
            <w:gridSpan w:val="7"/>
          </w:tcPr>
          <w:p w14:paraId="756E1F39" w14:textId="77777777" w:rsidR="00677D49" w:rsidRPr="00B20B83" w:rsidRDefault="00677D49" w:rsidP="00143404">
            <w:pPr>
              <w:pStyle w:val="NoSpacing"/>
              <w:jc w:val="both"/>
              <w:rPr>
                <w:rFonts w:cstheme="minorHAnsi"/>
              </w:rPr>
            </w:pPr>
            <w:r w:rsidRPr="00B20B83">
              <w:rPr>
                <w:rFonts w:cstheme="minorHAnsi"/>
                <w:b/>
              </w:rPr>
              <w:t>Опис:</w:t>
            </w:r>
          </w:p>
          <w:p w14:paraId="1CB0C838" w14:textId="77777777" w:rsidR="00677D49" w:rsidRPr="00B20B83" w:rsidRDefault="00677D49" w:rsidP="00143404">
            <w:pPr>
              <w:pStyle w:val="NoSpacing"/>
              <w:jc w:val="both"/>
              <w:rPr>
                <w:rFonts w:cstheme="minorHAnsi"/>
              </w:rPr>
            </w:pPr>
            <w:r w:rsidRPr="00B20B83">
              <w:rPr>
                <w:rFonts w:cstheme="minorHAnsi"/>
              </w:rPr>
              <w:t xml:space="preserve">У досадашњем планском периду регистровани пољопривредни произвођачи са територије општине имали су могућност за коришћење средстава националних и општинских фондова за развој пољопривредне производње и увођење нових технологија у производњи. Повећањем извора финансирања развоја пољопривредне производње, како националних тако и ИПАРД фондова и увођењем апликације е-аграр, појављује се потреба за подизањем капацитета пољопривредних произвођача унапређењем њихове стручности и вештина. </w:t>
            </w:r>
          </w:p>
          <w:p w14:paraId="44FDBF38" w14:textId="77777777" w:rsidR="00677D49" w:rsidRPr="00B20B83" w:rsidRDefault="00677D49" w:rsidP="00143404">
            <w:pPr>
              <w:pStyle w:val="NoSpacing"/>
              <w:jc w:val="both"/>
              <w:rPr>
                <w:rFonts w:cstheme="minorHAnsi"/>
              </w:rPr>
            </w:pPr>
            <w:r w:rsidRPr="00B20B83">
              <w:rPr>
                <w:rFonts w:cstheme="minorHAnsi"/>
              </w:rPr>
              <w:t>Потребно је обезбедити континуирано информисање пољопривредних произвођача путем информативних сесија, штампаним материјалом, билтенима, интернет презентацијама, путем медија о дешавањима и новостима у пољопривредни битним за њихов успешан рад.</w:t>
            </w:r>
          </w:p>
          <w:p w14:paraId="559DADFF" w14:textId="77777777" w:rsidR="00677D49" w:rsidRPr="00B20B83" w:rsidRDefault="00677D49" w:rsidP="00143404">
            <w:pPr>
              <w:pStyle w:val="NoSpacing"/>
              <w:jc w:val="both"/>
              <w:rPr>
                <w:rFonts w:cstheme="minorHAnsi"/>
              </w:rPr>
            </w:pPr>
            <w:r w:rsidRPr="00B20B83">
              <w:rPr>
                <w:rFonts w:cstheme="minorHAnsi"/>
              </w:rPr>
              <w:t>Унапредити стручност и вештине пољопривредних произвођача организовањем обука разменом знања, искустава и примера добре праксе, као и подстицањем међусобне сарадње и удруживања, јачања сарадње са ПССС и повезивање, са дијаспором.</w:t>
            </w:r>
          </w:p>
          <w:p w14:paraId="1D28E3A2" w14:textId="77777777" w:rsidR="00677D49" w:rsidRPr="00B20B83" w:rsidRDefault="00677D49" w:rsidP="00143404">
            <w:pPr>
              <w:pStyle w:val="NoSpacing"/>
              <w:jc w:val="both"/>
              <w:rPr>
                <w:rFonts w:cstheme="minorHAnsi"/>
              </w:rPr>
            </w:pPr>
            <w:r w:rsidRPr="00B20B83">
              <w:rPr>
                <w:rFonts w:cstheme="minorHAnsi"/>
              </w:rPr>
              <w:t>Такоће је потребно пружити подршку пољопривредницима за учешће на иностраним и домаћим конкурсима и коришћење средстава домаћих и страних донатора и ИПАРД-а, формирање стручног тима који ће помагати око припреме документације.</w:t>
            </w:r>
          </w:p>
          <w:p w14:paraId="44B18914" w14:textId="77777777" w:rsidR="00677D49" w:rsidRPr="00B20B83" w:rsidRDefault="00677D49" w:rsidP="00143404">
            <w:pPr>
              <w:pStyle w:val="NoSpacing"/>
              <w:jc w:val="both"/>
              <w:rPr>
                <w:rFonts w:cstheme="minorHAnsi"/>
              </w:rPr>
            </w:pPr>
            <w:r w:rsidRPr="00B20B83">
              <w:rPr>
                <w:rFonts w:cstheme="minorHAnsi"/>
              </w:rPr>
              <w:t>Све ове активности доп</w:t>
            </w:r>
            <w:r w:rsidR="00A91109">
              <w:rPr>
                <w:rFonts w:cstheme="minorHAnsi"/>
              </w:rPr>
              <w:t xml:space="preserve">ринеће подизању конкурентности, </w:t>
            </w:r>
            <w:r w:rsidRPr="00B20B83">
              <w:rPr>
                <w:rFonts w:cstheme="minorHAnsi"/>
              </w:rPr>
              <w:t xml:space="preserve">ефективности и ефикасности локалне пољопривреде и на тај начин помоћи развоју и опстанак села кроз очување пољопривреде, увођење добре пољопривредне праксе и стандарда у циљу заштите животне средине и природних ресурса. </w:t>
            </w:r>
          </w:p>
          <w:p w14:paraId="69E4AC30" w14:textId="77777777" w:rsidR="00677D49" w:rsidRPr="00B20B83" w:rsidRDefault="00677D49" w:rsidP="00143404">
            <w:pPr>
              <w:pStyle w:val="NoSpacing"/>
              <w:jc w:val="both"/>
              <w:rPr>
                <w:rFonts w:cstheme="minorHAnsi"/>
              </w:rPr>
            </w:pPr>
            <w:r w:rsidRPr="00B20B83">
              <w:rPr>
                <w:rFonts w:cstheme="minorHAnsi"/>
              </w:rPr>
              <w:t xml:space="preserve"> Оквирне активности:</w:t>
            </w:r>
          </w:p>
          <w:p w14:paraId="04AEAB2C" w14:textId="77777777" w:rsidR="00677D49" w:rsidRPr="00B20B83" w:rsidRDefault="00677D49" w:rsidP="001F71B2">
            <w:pPr>
              <w:pStyle w:val="NoSpacing"/>
              <w:numPr>
                <w:ilvl w:val="0"/>
                <w:numId w:val="67"/>
              </w:numPr>
              <w:jc w:val="both"/>
              <w:rPr>
                <w:rFonts w:cstheme="minorHAnsi"/>
              </w:rPr>
            </w:pPr>
            <w:r w:rsidRPr="00B20B83">
              <w:rPr>
                <w:rFonts w:cstheme="minorHAnsi"/>
              </w:rPr>
              <w:t>информисање постојећих и будућих пољопривредних произвођача  (информативне сесије, материјали, билтени, интернет презентације, медији, …)</w:t>
            </w:r>
          </w:p>
          <w:p w14:paraId="3BE96285" w14:textId="77777777" w:rsidR="00677D49" w:rsidRPr="00B20B83" w:rsidRDefault="00677D49" w:rsidP="001F71B2">
            <w:pPr>
              <w:pStyle w:val="NoSpacing"/>
              <w:numPr>
                <w:ilvl w:val="0"/>
                <w:numId w:val="67"/>
              </w:numPr>
              <w:jc w:val="both"/>
              <w:rPr>
                <w:rFonts w:cstheme="minorHAnsi"/>
              </w:rPr>
            </w:pPr>
            <w:r w:rsidRPr="00B20B83">
              <w:rPr>
                <w:rFonts w:cstheme="minorHAnsi"/>
              </w:rPr>
              <w:t>повезивање пољопривредника са искусним и стручним газдинствима, предузећима, организацијама у конкретним секторима (промоција примера добре праксе и трансфер знања, маркетинг)</w:t>
            </w:r>
          </w:p>
          <w:p w14:paraId="03755040" w14:textId="77777777" w:rsidR="00677D49" w:rsidRPr="00B20B83" w:rsidRDefault="00677D49" w:rsidP="001F71B2">
            <w:pPr>
              <w:pStyle w:val="NoSpacing"/>
              <w:numPr>
                <w:ilvl w:val="0"/>
                <w:numId w:val="67"/>
              </w:numPr>
              <w:jc w:val="both"/>
              <w:rPr>
                <w:rFonts w:cstheme="minorHAnsi"/>
              </w:rPr>
            </w:pPr>
            <w:r w:rsidRPr="00B20B83">
              <w:rPr>
                <w:rFonts w:cstheme="minorHAnsi"/>
              </w:rPr>
              <w:t>унапређење капацитета газдинстава и произвођача за апсорпцију страних и националних ИПАРД средстава</w:t>
            </w:r>
          </w:p>
          <w:p w14:paraId="4694691D" w14:textId="77777777" w:rsidR="00677D49" w:rsidRPr="00B20B83" w:rsidRDefault="00677D49" w:rsidP="001F71B2">
            <w:pPr>
              <w:pStyle w:val="NoSpacing"/>
              <w:numPr>
                <w:ilvl w:val="0"/>
                <w:numId w:val="67"/>
              </w:numPr>
              <w:jc w:val="both"/>
              <w:rPr>
                <w:rFonts w:cstheme="minorHAnsi"/>
              </w:rPr>
            </w:pPr>
            <w:r w:rsidRPr="00B20B83">
              <w:rPr>
                <w:rFonts w:cstheme="minorHAnsi"/>
              </w:rPr>
              <w:t>јачање сарадње са пољопривредним стручним службама</w:t>
            </w:r>
          </w:p>
          <w:p w14:paraId="46914A69" w14:textId="77777777" w:rsidR="00677D49" w:rsidRPr="00B20B83" w:rsidRDefault="00677D49" w:rsidP="001F71B2">
            <w:pPr>
              <w:pStyle w:val="NoSpacing"/>
              <w:numPr>
                <w:ilvl w:val="0"/>
                <w:numId w:val="67"/>
              </w:numPr>
              <w:jc w:val="both"/>
              <w:rPr>
                <w:rFonts w:cstheme="minorHAnsi"/>
              </w:rPr>
            </w:pPr>
            <w:r w:rsidRPr="00B20B83">
              <w:rPr>
                <w:rFonts w:cstheme="minorHAnsi"/>
              </w:rPr>
              <w:t>практичне обуке стручњака у пољопривреди (сертификација)</w:t>
            </w:r>
          </w:p>
          <w:p w14:paraId="4EE085EB" w14:textId="77777777" w:rsidR="00677D49" w:rsidRPr="00B20B83" w:rsidRDefault="00677D49" w:rsidP="001F71B2">
            <w:pPr>
              <w:pStyle w:val="NoSpacing"/>
              <w:numPr>
                <w:ilvl w:val="0"/>
                <w:numId w:val="67"/>
              </w:numPr>
              <w:jc w:val="both"/>
              <w:rPr>
                <w:rFonts w:cstheme="minorHAnsi"/>
              </w:rPr>
            </w:pPr>
            <w:r w:rsidRPr="00B20B83">
              <w:rPr>
                <w:rFonts w:cstheme="minorHAnsi"/>
              </w:rPr>
              <w:t>подстицање удруживања и пословне сарадње</w:t>
            </w:r>
            <w:r w:rsidR="00A91109">
              <w:rPr>
                <w:rFonts w:cstheme="minorHAnsi"/>
              </w:rPr>
              <w:t xml:space="preserve"> </w:t>
            </w:r>
            <w:r w:rsidRPr="00B20B83">
              <w:rPr>
                <w:rFonts w:cstheme="minorHAnsi"/>
              </w:rPr>
              <w:t>- јачање постојећих и оснивање нових организација произвођача (кластери, удружења, задруге,…)</w:t>
            </w:r>
          </w:p>
          <w:p w14:paraId="167E782B" w14:textId="77777777" w:rsidR="00677D49" w:rsidRPr="00B20B83" w:rsidRDefault="00677D49" w:rsidP="001F71B2">
            <w:pPr>
              <w:pStyle w:val="NoSpacing"/>
              <w:numPr>
                <w:ilvl w:val="0"/>
                <w:numId w:val="67"/>
              </w:numPr>
              <w:jc w:val="both"/>
              <w:rPr>
                <w:rFonts w:cstheme="minorHAnsi"/>
              </w:rPr>
            </w:pPr>
            <w:r w:rsidRPr="00B20B83">
              <w:rPr>
                <w:rFonts w:cstheme="minorHAnsi"/>
              </w:rPr>
              <w:t>повезивање са дијаспором</w:t>
            </w:r>
          </w:p>
        </w:tc>
      </w:tr>
      <w:tr w:rsidR="00677D49" w:rsidRPr="00B20B83" w14:paraId="477D1B39" w14:textId="77777777" w:rsidTr="00143404">
        <w:trPr>
          <w:trHeight w:val="679"/>
        </w:trPr>
        <w:tc>
          <w:tcPr>
            <w:tcW w:w="10207" w:type="dxa"/>
            <w:gridSpan w:val="7"/>
          </w:tcPr>
          <w:p w14:paraId="5872B93C"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44392211" w14:textId="77777777" w:rsidR="00677D49" w:rsidRPr="00B20B83" w:rsidRDefault="00677D49" w:rsidP="00143404">
            <w:pPr>
              <w:pStyle w:val="NoSpacing"/>
              <w:rPr>
                <w:rFonts w:cstheme="minorHAnsi"/>
                <w:b/>
              </w:rPr>
            </w:pPr>
            <w:r w:rsidRPr="00B20B83">
              <w:rPr>
                <w:rFonts w:cstheme="minorHAnsi"/>
                <w:b/>
              </w:rPr>
              <w:t xml:space="preserve">Процена потребних финансијских средстава: </w:t>
            </w:r>
            <w:r w:rsidRPr="00B20B83">
              <w:rPr>
                <w:rFonts w:cstheme="minorHAnsi"/>
                <w:bCs/>
              </w:rPr>
              <w:t>120.000 РСД</w:t>
            </w:r>
          </w:p>
          <w:p w14:paraId="5EDCB5E6"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543B1C95"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rPr>
              <w:t>Локална самоуправа, ПССС Неготин</w:t>
            </w:r>
          </w:p>
          <w:p w14:paraId="7AC46CC6"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rPr>
              <w:t>Пољопривредни произвођачи, МЗ, локални медији</w:t>
            </w:r>
          </w:p>
          <w:p w14:paraId="5C8DD04E"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средњи, 1-3 година</w:t>
            </w:r>
          </w:p>
        </w:tc>
      </w:tr>
      <w:tr w:rsidR="00677D49" w:rsidRPr="00B20B83" w14:paraId="1A78C30C" w14:textId="77777777" w:rsidTr="00143404">
        <w:trPr>
          <w:trHeight w:val="380"/>
        </w:trPr>
        <w:tc>
          <w:tcPr>
            <w:tcW w:w="3403" w:type="dxa"/>
            <w:shd w:val="clear" w:color="auto" w:fill="D5DCE4"/>
          </w:tcPr>
          <w:p w14:paraId="258A403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43CE1DA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5555495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43EA8F9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1893E55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7CD2A8C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38A2AB0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387C40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75D258D3" w14:textId="77777777" w:rsidTr="00143404">
        <w:trPr>
          <w:trHeight w:val="376"/>
        </w:trPr>
        <w:tc>
          <w:tcPr>
            <w:tcW w:w="3403" w:type="dxa"/>
          </w:tcPr>
          <w:p w14:paraId="25DF702A" w14:textId="77777777" w:rsidR="00677D49" w:rsidRPr="00B20B83" w:rsidRDefault="00677D49" w:rsidP="00143404">
            <w:pPr>
              <w:rPr>
                <w:rFonts w:asciiTheme="minorHAnsi" w:hAnsiTheme="minorHAnsi" w:cstheme="minorHAnsi"/>
              </w:rPr>
            </w:pPr>
            <w:r w:rsidRPr="00B20B83">
              <w:rPr>
                <w:rFonts w:asciiTheme="minorHAnsi" w:hAnsiTheme="minorHAnsi" w:cstheme="minorHAnsi"/>
                <w:bCs/>
                <w:color w:val="365F91"/>
              </w:rPr>
              <w:t>Број представника РПГ који су прошли едукацију</w:t>
            </w:r>
          </w:p>
          <w:p w14:paraId="07DEB5B5" w14:textId="77777777" w:rsidR="00677D49" w:rsidRPr="00B20B83" w:rsidRDefault="00677D49" w:rsidP="00143404">
            <w:pPr>
              <w:rPr>
                <w:rFonts w:asciiTheme="minorHAnsi" w:hAnsiTheme="minorHAnsi" w:cstheme="minorHAnsi"/>
                <w:b/>
              </w:rPr>
            </w:pPr>
          </w:p>
        </w:tc>
        <w:tc>
          <w:tcPr>
            <w:tcW w:w="992" w:type="dxa"/>
          </w:tcPr>
          <w:p w14:paraId="05ED87F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rPr>
              <w:t>(км)</w:t>
            </w:r>
          </w:p>
        </w:tc>
        <w:tc>
          <w:tcPr>
            <w:tcW w:w="851" w:type="dxa"/>
          </w:tcPr>
          <w:p w14:paraId="0485025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7DB6A820" w14:textId="77777777" w:rsidR="00677D49" w:rsidRPr="00B20B83" w:rsidRDefault="00677D49" w:rsidP="00143404">
            <w:pPr>
              <w:spacing w:before="40"/>
              <w:ind w:left="108"/>
              <w:jc w:val="both"/>
              <w:rPr>
                <w:rFonts w:asciiTheme="minorHAnsi" w:hAnsiTheme="minorHAnsi" w:cstheme="minorHAnsi"/>
                <w:bCs/>
              </w:rPr>
            </w:pPr>
            <w:r w:rsidRPr="00B20B83">
              <w:rPr>
                <w:rFonts w:asciiTheme="minorHAnsi" w:hAnsiTheme="minorHAnsi" w:cstheme="minorHAnsi"/>
                <w:bCs/>
              </w:rPr>
              <w:t>300</w:t>
            </w:r>
          </w:p>
        </w:tc>
        <w:tc>
          <w:tcPr>
            <w:tcW w:w="992" w:type="dxa"/>
          </w:tcPr>
          <w:p w14:paraId="635CD77F" w14:textId="77777777" w:rsidR="00677D49" w:rsidRPr="00B20B83" w:rsidRDefault="00677D49" w:rsidP="00143404">
            <w:pPr>
              <w:spacing w:before="40"/>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7BC41759" w14:textId="77777777" w:rsidR="00677D49" w:rsidRPr="00B20B83" w:rsidRDefault="00677D49" w:rsidP="00143404">
            <w:pPr>
              <w:spacing w:before="40"/>
              <w:ind w:left="108"/>
              <w:jc w:val="both"/>
              <w:rPr>
                <w:rFonts w:asciiTheme="minorHAnsi" w:hAnsiTheme="minorHAnsi" w:cstheme="minorHAnsi"/>
              </w:rPr>
            </w:pPr>
            <w:r w:rsidRPr="00B20B83">
              <w:rPr>
                <w:rFonts w:asciiTheme="minorHAnsi" w:hAnsiTheme="minorHAnsi" w:cstheme="minorHAnsi"/>
              </w:rPr>
              <w:t>350</w:t>
            </w:r>
          </w:p>
        </w:tc>
        <w:tc>
          <w:tcPr>
            <w:tcW w:w="1984" w:type="dxa"/>
          </w:tcPr>
          <w:p w14:paraId="2CC0A6F9"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2F5496"/>
              </w:rPr>
            </w:pPr>
            <w:r w:rsidRPr="00B20B83">
              <w:rPr>
                <w:rFonts w:asciiTheme="minorHAnsi" w:hAnsiTheme="minorHAnsi" w:cstheme="minorHAnsi"/>
                <w:bCs/>
                <w:color w:val="2F5496"/>
              </w:rPr>
              <w:t>Извештај о раду ПСС</w:t>
            </w:r>
          </w:p>
        </w:tc>
      </w:tr>
      <w:tr w:rsidR="00677D49" w:rsidRPr="00B20B83" w14:paraId="3F1813F6" w14:textId="77777777" w:rsidTr="00143404">
        <w:trPr>
          <w:trHeight w:val="376"/>
        </w:trPr>
        <w:tc>
          <w:tcPr>
            <w:tcW w:w="3403" w:type="dxa"/>
          </w:tcPr>
          <w:p w14:paraId="21A6839A" w14:textId="77777777" w:rsidR="00677D49" w:rsidRPr="00B20B83" w:rsidRDefault="00677D49" w:rsidP="00143404">
            <w:pPr>
              <w:rPr>
                <w:rFonts w:asciiTheme="minorHAnsi" w:hAnsiTheme="minorHAnsi" w:cstheme="minorHAnsi"/>
              </w:rPr>
            </w:pPr>
            <w:r w:rsidRPr="00B20B83">
              <w:rPr>
                <w:rFonts w:asciiTheme="minorHAnsi" w:hAnsiTheme="minorHAnsi" w:cstheme="minorHAnsi"/>
                <w:bCs/>
                <w:color w:val="365F91"/>
              </w:rPr>
              <w:t>Број одржаних предавања, радионица, зимске школе, трибина</w:t>
            </w:r>
          </w:p>
          <w:p w14:paraId="0C13629F" w14:textId="77777777" w:rsidR="00677D49" w:rsidRPr="00B20B83" w:rsidRDefault="00677D49" w:rsidP="00143404">
            <w:pPr>
              <w:rPr>
                <w:rFonts w:asciiTheme="minorHAnsi" w:hAnsiTheme="minorHAnsi" w:cstheme="minorHAnsi"/>
                <w:bCs/>
                <w:color w:val="365F91"/>
                <w:lang w:val="ru-RU"/>
              </w:rPr>
            </w:pPr>
          </w:p>
        </w:tc>
        <w:tc>
          <w:tcPr>
            <w:tcW w:w="992" w:type="dxa"/>
          </w:tcPr>
          <w:p w14:paraId="5EBB1FA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rPr>
              <w:t>(км)</w:t>
            </w:r>
          </w:p>
        </w:tc>
        <w:tc>
          <w:tcPr>
            <w:tcW w:w="851" w:type="dxa"/>
          </w:tcPr>
          <w:p w14:paraId="4BBA958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007FF10" w14:textId="77777777" w:rsidR="00677D49" w:rsidRPr="00B20B83" w:rsidRDefault="00677D49" w:rsidP="00143404">
            <w:pPr>
              <w:spacing w:before="40"/>
              <w:ind w:left="108"/>
              <w:jc w:val="both"/>
              <w:rPr>
                <w:rFonts w:asciiTheme="minorHAnsi" w:hAnsiTheme="minorHAnsi" w:cstheme="minorHAnsi"/>
                <w:bCs/>
              </w:rPr>
            </w:pPr>
            <w:r w:rsidRPr="00B20B83">
              <w:rPr>
                <w:rFonts w:asciiTheme="minorHAnsi" w:hAnsiTheme="minorHAnsi" w:cstheme="minorHAnsi"/>
                <w:bCs/>
              </w:rPr>
              <w:t>40</w:t>
            </w:r>
          </w:p>
        </w:tc>
        <w:tc>
          <w:tcPr>
            <w:tcW w:w="992" w:type="dxa"/>
          </w:tcPr>
          <w:p w14:paraId="5DD0F588" w14:textId="77777777" w:rsidR="00677D49" w:rsidRPr="00B20B83" w:rsidRDefault="00677D49" w:rsidP="00143404">
            <w:pPr>
              <w:spacing w:before="40"/>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346851C0" w14:textId="77777777" w:rsidR="00677D49" w:rsidRPr="00B20B83" w:rsidRDefault="00677D49" w:rsidP="00143404">
            <w:pPr>
              <w:spacing w:before="40"/>
              <w:ind w:left="108"/>
              <w:jc w:val="both"/>
              <w:rPr>
                <w:rFonts w:asciiTheme="minorHAnsi" w:hAnsiTheme="minorHAnsi" w:cstheme="minorHAnsi"/>
              </w:rPr>
            </w:pPr>
            <w:r w:rsidRPr="00B20B83">
              <w:rPr>
                <w:rFonts w:asciiTheme="minorHAnsi" w:hAnsiTheme="minorHAnsi" w:cstheme="minorHAnsi"/>
              </w:rPr>
              <w:t>45</w:t>
            </w:r>
          </w:p>
        </w:tc>
        <w:tc>
          <w:tcPr>
            <w:tcW w:w="1984" w:type="dxa"/>
          </w:tcPr>
          <w:p w14:paraId="21150972"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2F5496"/>
                <w:lang w:val="ru-RU"/>
              </w:rPr>
            </w:pPr>
            <w:r w:rsidRPr="00B20B83">
              <w:rPr>
                <w:rFonts w:asciiTheme="minorHAnsi" w:hAnsiTheme="minorHAnsi" w:cstheme="minorHAnsi"/>
                <w:bCs/>
                <w:color w:val="2F5496"/>
              </w:rPr>
              <w:t>Извештај о раду ПСС</w:t>
            </w:r>
          </w:p>
        </w:tc>
      </w:tr>
    </w:tbl>
    <w:p w14:paraId="19C28B07" w14:textId="77777777" w:rsidR="00677D49" w:rsidRPr="00B20B83" w:rsidRDefault="00677D49" w:rsidP="00677D49">
      <w:pPr>
        <w:rPr>
          <w:rFonts w:asciiTheme="minorHAnsi" w:hAnsiTheme="minorHAnsi" w:cstheme="minorHAnsi"/>
          <w:b/>
          <w:color w:val="2E74B5" w:themeColor="accent1" w:themeShade="BF"/>
        </w:rPr>
      </w:pPr>
    </w:p>
    <w:p w14:paraId="575C4A08" w14:textId="77777777" w:rsidR="00677D49" w:rsidRPr="00B20B83" w:rsidRDefault="00677D49" w:rsidP="00677D49">
      <w:pPr>
        <w:rPr>
          <w:rFonts w:asciiTheme="minorHAnsi" w:hAnsiTheme="minorHAnsi" w:cstheme="minorHAnsi"/>
          <w:b/>
          <w:bCs/>
          <w:color w:val="365F91"/>
        </w:rPr>
      </w:pPr>
      <w:r w:rsidRPr="005762B7">
        <w:rPr>
          <w:rFonts w:asciiTheme="minorHAnsi" w:hAnsiTheme="minorHAnsi" w:cstheme="minorHAnsi"/>
          <w:b/>
          <w:color w:val="2F5496"/>
        </w:rPr>
        <w:t xml:space="preserve">ПРИОРИТЕТНИ ЦИЉ 3.3.   </w:t>
      </w:r>
      <w:r w:rsidRPr="005762B7">
        <w:rPr>
          <w:rFonts w:asciiTheme="minorHAnsi" w:hAnsiTheme="minorHAnsi" w:cstheme="minorHAnsi"/>
          <w:b/>
          <w:bCs/>
          <w:color w:val="2F5496"/>
        </w:rPr>
        <w:t xml:space="preserve">Унапређени </w:t>
      </w:r>
      <w:r w:rsidRPr="00B20B83">
        <w:rPr>
          <w:rFonts w:asciiTheme="minorHAnsi" w:hAnsiTheme="minorHAnsi" w:cstheme="minorHAnsi"/>
          <w:b/>
          <w:bCs/>
          <w:color w:val="365F91"/>
        </w:rPr>
        <w:t>услови за развој одрживог туризма</w:t>
      </w:r>
    </w:p>
    <w:p w14:paraId="0A91017B" w14:textId="77777777" w:rsidR="00677D49" w:rsidRPr="00B20B83" w:rsidRDefault="00677D49" w:rsidP="00677D49">
      <w:pPr>
        <w:rPr>
          <w:rFonts w:asciiTheme="minorHAnsi" w:hAnsiTheme="minorHAnsi" w:cstheme="minorHAnsi"/>
          <w:b/>
          <w:bCs/>
          <w:color w:val="365F91"/>
        </w:rPr>
      </w:pPr>
    </w:p>
    <w:p w14:paraId="77F286B9" w14:textId="77777777" w:rsidR="00677D49" w:rsidRPr="00B20B83" w:rsidRDefault="00677D49" w:rsidP="00677D49">
      <w:pPr>
        <w:pStyle w:val="NoSpacing"/>
        <w:jc w:val="both"/>
        <w:rPr>
          <w:rFonts w:cstheme="minorHAnsi"/>
        </w:rPr>
      </w:pPr>
      <w:r w:rsidRPr="00B20B83">
        <w:rPr>
          <w:rFonts w:cstheme="minorHAnsi"/>
        </w:rPr>
        <w:t>Кладово представља значајан туристички локалитет, не само у Ђердапу, већ и на 588 км дугом току Дунава кроз Србију. У Стратегији развоја Републике Србије за период 2016-2025. година, у Доњем Подунављу, чији просторни оквир обухвата и општину Кладово, као кључне вредности и атрактивности наводе се културно наслеђе, природна богатства, Дунав и Национални парк Ђердап.  У оквиру пројекта „Интегрални развој туризма у општинама Кладово и Поженена“, који је део ЕУ програма прекограничне сарадње Румунија-Србија, генерисани су резултати истраживања сходно којима је  туристички потенцијал општине Кладово, пре свега, заснован на културно-историјском наслеђу, природном богатству, облицима привређивања, географском положају, специфичним фолклорним обележјима (етнички диверзитет) и др.</w:t>
      </w:r>
    </w:p>
    <w:p w14:paraId="2E276C82" w14:textId="77777777" w:rsidR="00677D49" w:rsidRPr="00B20B83" w:rsidRDefault="00677D49" w:rsidP="00677D49">
      <w:pPr>
        <w:pStyle w:val="NoSpacing"/>
        <w:jc w:val="both"/>
        <w:rPr>
          <w:rFonts w:cstheme="minorHAnsi"/>
        </w:rPr>
      </w:pPr>
      <w:r w:rsidRPr="00B20B83">
        <w:rPr>
          <w:rFonts w:cstheme="minorHAnsi"/>
        </w:rPr>
        <w:t>Најзначајнији природни ресурси и уједно туристичке атрактивности на територи</w:t>
      </w:r>
      <w:r w:rsidR="00DF4D70">
        <w:rPr>
          <w:rFonts w:cstheme="minorHAnsi"/>
        </w:rPr>
        <w:t>ји Општине су: Национални и Гео</w:t>
      </w:r>
      <w:r w:rsidRPr="00B20B83">
        <w:rPr>
          <w:rFonts w:cstheme="minorHAnsi"/>
        </w:rPr>
        <w:t>парк „Ђердап“; Клисура „Казан“ лоцирана у „Ђердапској клисури“ на реци Дунав; „Беледеријски“ водопад; Оаза птица у Малој Врбици; Планинарске стазе на Мирочу.</w:t>
      </w:r>
    </w:p>
    <w:p w14:paraId="397A7019" w14:textId="77777777" w:rsidR="00677D49" w:rsidRPr="00B20B83" w:rsidRDefault="00677D49" w:rsidP="00677D49">
      <w:pPr>
        <w:pStyle w:val="NoSpacing"/>
        <w:jc w:val="both"/>
        <w:rPr>
          <w:rFonts w:cstheme="minorHAnsi"/>
        </w:rPr>
      </w:pPr>
      <w:r w:rsidRPr="00B20B83">
        <w:rPr>
          <w:rFonts w:cstheme="minorHAnsi"/>
        </w:rPr>
        <w:t xml:space="preserve">На територији Општине постоји богато културно-историјско, тј. антропогено наслеђе. Као најзначајнији ресурси и уједно туристичке атрактивности подручја се издвајају: „Трајанова табла“ урезана на исклесаној стени изнад „Ђердапске клисуре“. Потиче од 100-103 године и саздао је римски цар Трајан као знак обележавања завршетка војног пута од Београда до Ђердапа; „Трајанов Мост“ и утврђење „Понтес“ који су лоцирани код села Костол на око 5 km од Кладова. Тврђава „Диана“ подигнута на самој обали Дунава, лоцирана у близини села Сип, потиче из 1 века; Археолошки локалитет „Гламија“ лоциран у близини села Рткова, највише војно утврђење лоцирано изнад реке Дунав; Тврђава „Фетислам“, у преводу „победа ислама“, из 1524. године коју су подигли Турци; Црква „Св. Ђорђа“ се налази у Кладову, саграђена 1735. године; Манастир „Св. Тројице“ из 19. века лоциран изнад села Манастирице; „Стара Чаршија“ у Кладову заштићена од стране Завода за заштиту споменика културе Србије као просторно културно-историјска (амбијентална) целина. У „Старој чаршији“ налази се мноштво трговинских, угоститељских и других објеката од јавног значаја због чега представља центар друштвеног живота. </w:t>
      </w:r>
    </w:p>
    <w:p w14:paraId="292B43C1" w14:textId="77777777" w:rsidR="00677D49" w:rsidRPr="00B20B83" w:rsidRDefault="00677D49" w:rsidP="00677D49">
      <w:pPr>
        <w:pStyle w:val="NoSpacing"/>
        <w:jc w:val="both"/>
        <w:rPr>
          <w:rFonts w:cstheme="minorHAnsi"/>
        </w:rPr>
      </w:pPr>
      <w:r w:rsidRPr="00B20B83">
        <w:rPr>
          <w:rFonts w:cstheme="minorHAnsi"/>
        </w:rPr>
        <w:t>Потенцијал за развој туризма општине прдстављају и многа вештачки створена добра, Хидроелектрана Ђердап, хотели Ђердап и Aquastar Danube, многобројни угоститељски објекти, етно куће, археолошки музеј, градска плажа, градски парк, ЗОО врт, културни, спортски и остали објекти за рекреацију и забаву, многе културно-забавне манифестације и догађаји и један од најбитнијих ресурса људски капацитети укључени у сектор туризма.</w:t>
      </w:r>
    </w:p>
    <w:p w14:paraId="7BD30054" w14:textId="77777777" w:rsidR="00677D49" w:rsidRPr="00B20B83" w:rsidRDefault="00677D49" w:rsidP="00677D49">
      <w:pPr>
        <w:pStyle w:val="NoSpacing"/>
        <w:jc w:val="both"/>
        <w:rPr>
          <w:rFonts w:cstheme="minorHAnsi"/>
          <w:b/>
          <w:bCs/>
        </w:rPr>
      </w:pPr>
      <w:r w:rsidRPr="00B20B83">
        <w:rPr>
          <w:rFonts w:cstheme="minorHAnsi"/>
          <w:b/>
          <w:bCs/>
        </w:rPr>
        <w:t>Кладово је тренутно препознатљива туристичка општина на националном нивоу али још увек не као јединствена туристичка дестинација, док је у Региону, пре свега у пограничној Румунији, можда и већим делом испунила тај циљ. Репозиционирање постојећег имиџа треба да допринесе да општина Кладово буде јединствена туристичка дестинација која је препознатљива како у региону, тако и у Србији, ЕУ и шире.</w:t>
      </w:r>
    </w:p>
    <w:p w14:paraId="68C07FB6" w14:textId="77777777" w:rsidR="00677D49" w:rsidRPr="00B20B83" w:rsidRDefault="00677D49" w:rsidP="00677D49">
      <w:pPr>
        <w:pStyle w:val="NoSpacing"/>
        <w:jc w:val="both"/>
        <w:rPr>
          <w:rFonts w:cstheme="minorHAnsi"/>
        </w:rPr>
      </w:pPr>
      <w:r w:rsidRPr="00B20B83">
        <w:rPr>
          <w:rFonts w:cstheme="minorHAnsi"/>
        </w:rPr>
        <w:t xml:space="preserve">На територији општине Кладово постоји велики број смештајних капацитета који могу да одговоре потребама повећане туристичке тражње. Карактеристично је да је у њиховом пословању изражена сезоналност, што се манифестује њиховом попуњеношћу у летњим месецима и недовољном искоришћеношћу у зимским. </w:t>
      </w:r>
    </w:p>
    <w:p w14:paraId="3BF06A38" w14:textId="77777777" w:rsidR="00677D49" w:rsidRPr="00B20B83" w:rsidRDefault="00677D49" w:rsidP="00677D49">
      <w:pPr>
        <w:pStyle w:val="NoSpacing"/>
        <w:jc w:val="both"/>
        <w:rPr>
          <w:rFonts w:cstheme="minorHAnsi"/>
        </w:rPr>
      </w:pPr>
      <w:r w:rsidRPr="00B20B83">
        <w:rPr>
          <w:rFonts w:cstheme="minorHAnsi"/>
        </w:rPr>
        <w:t>Учешће броја кревета по појединим општинама у подручју Доњег Подунавља показује да се општина Кладово налази на првом месту са просечно 37,98 %, следе је општине Мајданпек са 24,47 % и Велико Градиште са 17,74 %.</w:t>
      </w:r>
    </w:p>
    <w:p w14:paraId="1127BEEA" w14:textId="77777777" w:rsidR="00677D49" w:rsidRPr="00B20B83" w:rsidRDefault="00677D49" w:rsidP="00677D49">
      <w:pPr>
        <w:pStyle w:val="NoSpacing"/>
        <w:jc w:val="both"/>
        <w:rPr>
          <w:rFonts w:cstheme="minorHAnsi"/>
        </w:rPr>
      </w:pPr>
      <w:r w:rsidRPr="00B20B83">
        <w:rPr>
          <w:rFonts w:cstheme="minorHAnsi"/>
        </w:rPr>
        <w:t xml:space="preserve">Општину Кладово годишње у просеку посети више од 30.000 туриста, од чега је више од 70% домаћих посетилаца. Ипак, просечан број ноћења туриста у општини Кладово је испод просека у односу на просечан број ноћења туриста на националном нивоу, у региону Јужне и Источне Србије и Борској области. Последњих година забележен је раст броја домаћинстава која туристима изнајмљују смештај, као и укупан број расположивих лежаја. </w:t>
      </w:r>
    </w:p>
    <w:p w14:paraId="3CD3BEF2" w14:textId="77777777" w:rsidR="00677D49" w:rsidRPr="00B20B83" w:rsidRDefault="00677D49" w:rsidP="00677D49">
      <w:pPr>
        <w:pStyle w:val="NoSpacing"/>
        <w:jc w:val="both"/>
        <w:rPr>
          <w:rFonts w:cstheme="minorHAnsi"/>
        </w:rPr>
      </w:pPr>
      <w:r w:rsidRPr="00B20B83">
        <w:rPr>
          <w:rFonts w:cstheme="minorHAnsi"/>
        </w:rPr>
        <w:t xml:space="preserve">Руралне средине у непосредној близини Кладова и Брзе Паланке представљају перспективан простор за развој руралног туризма, али морају бити озбиљан предмет анализе уколико се очекују развој и ефекти од овог вида туризма. </w:t>
      </w:r>
    </w:p>
    <w:p w14:paraId="22511CA3" w14:textId="77777777" w:rsidR="00677D49" w:rsidRPr="00B20B83" w:rsidRDefault="00677D49" w:rsidP="00677D49">
      <w:pPr>
        <w:jc w:val="both"/>
        <w:rPr>
          <w:rFonts w:asciiTheme="minorHAnsi" w:eastAsiaTheme="minorHAnsi" w:hAnsiTheme="minorHAnsi" w:cstheme="minorHAnsi"/>
        </w:rPr>
      </w:pPr>
      <w:r w:rsidRPr="00B20B83">
        <w:rPr>
          <w:rFonts w:asciiTheme="minorHAnsi" w:eastAsiaTheme="minorHAnsi" w:hAnsiTheme="minorHAnsi" w:cstheme="minorHAnsi"/>
          <w:b/>
          <w:bCs/>
        </w:rPr>
        <w:t>Туризам има посебан значај у будућој социо-економској перспективи општине јер представља растућу привредну грану и општина има низ значајних компаративних предности, (Ђердапска клисура, Дунав, тврђава „Фетислам“, богата културно-историјска баштина).</w:t>
      </w:r>
      <w:r w:rsidRPr="00B20B83">
        <w:rPr>
          <w:rFonts w:asciiTheme="minorHAnsi" w:eastAsiaTheme="minorHAnsi" w:hAnsiTheme="minorHAnsi" w:cstheme="minorHAnsi"/>
        </w:rPr>
        <w:t xml:space="preserve"> Подршком развоју туризма обезбеђује се даља изградња Кладова као туристичке дестинације на националном тржишту и охрабрују приватне компаније и предузетници да наставе са улагањем у туристичке објекте и просторе. У условима појачане и интензивне конкуренције од посебне важности је да се општина Кладово усмери на обезбеђивање конкурентне и унапређене туристичких понуда који су у последњем периоду биле запостављене. </w:t>
      </w:r>
    </w:p>
    <w:p w14:paraId="1CC46113" w14:textId="77777777" w:rsidR="00677D49" w:rsidRPr="00B20B83" w:rsidRDefault="00677D49" w:rsidP="00677D49">
      <w:pPr>
        <w:jc w:val="both"/>
        <w:rPr>
          <w:rFonts w:asciiTheme="minorHAnsi" w:hAnsiTheme="minorHAnsi" w:cstheme="minorHAnsi"/>
        </w:rPr>
      </w:pPr>
      <w:r w:rsidRPr="00B20B83">
        <w:rPr>
          <w:rFonts w:asciiTheme="minorHAnsi" w:eastAsiaTheme="minorHAnsi" w:hAnsiTheme="minorHAnsi" w:cstheme="minorHAnsi"/>
        </w:rPr>
        <w:t>Овај циљ могуће је реализовати значајним повећавањем буџетских издвајања за: реализацију програма подршке руралном туризму; изградњу туристичке инфраструктуре на кључним локалитетима са</w:t>
      </w:r>
      <w:r w:rsidR="00DF4D70">
        <w:rPr>
          <w:rFonts w:asciiTheme="minorHAnsi" w:eastAsiaTheme="minorHAnsi" w:hAnsiTheme="minorHAnsi" w:cstheme="minorHAnsi"/>
        </w:rPr>
        <w:t xml:space="preserve"> потенцијалом за развој туризма</w:t>
      </w:r>
      <w:r w:rsidRPr="00B20B83">
        <w:rPr>
          <w:rFonts w:asciiTheme="minorHAnsi" w:eastAsiaTheme="minorHAnsi" w:hAnsiTheme="minorHAnsi" w:cstheme="minorHAnsi"/>
        </w:rPr>
        <w:t xml:space="preserve"> на Дунаву и Мирочу; формирању и промоцији јединственог туристичког производа Доњег Подунавља;</w:t>
      </w:r>
      <w:r w:rsidR="00307A51">
        <w:rPr>
          <w:rFonts w:asciiTheme="minorHAnsi" w:eastAsiaTheme="minorHAnsi" w:hAnsiTheme="minorHAnsi" w:cstheme="minorHAnsi"/>
        </w:rPr>
        <w:t xml:space="preserve"> </w:t>
      </w:r>
      <w:r w:rsidRPr="00B20B83">
        <w:rPr>
          <w:rFonts w:asciiTheme="minorHAnsi" w:eastAsiaTheme="minorHAnsi" w:hAnsiTheme="minorHAnsi" w:cstheme="minorHAnsi"/>
        </w:rPr>
        <w:t xml:space="preserve">валоризацију културно-историјских туристичких ресурса. Значајну улогу у реализацији овог циља имаће </w:t>
      </w:r>
      <w:r w:rsidRPr="00B20B83">
        <w:rPr>
          <w:rFonts w:asciiTheme="minorHAnsi" w:hAnsiTheme="minorHAnsi" w:cstheme="minorHAnsi"/>
        </w:rPr>
        <w:t>п</w:t>
      </w:r>
      <w:r w:rsidRPr="00B20B83">
        <w:rPr>
          <w:rFonts w:asciiTheme="minorHAnsi" w:eastAsiaTheme="minorHAnsi" w:hAnsiTheme="minorHAnsi" w:cstheme="minorHAnsi"/>
        </w:rPr>
        <w:t>овезивање пружалаца услуга у сектору туризма, стварање бољих односа свих актера у локалној заједници са</w:t>
      </w:r>
      <w:r w:rsidR="00DF4D70">
        <w:rPr>
          <w:rFonts w:asciiTheme="minorHAnsi" w:eastAsiaTheme="minorHAnsi" w:hAnsiTheme="minorHAnsi" w:cstheme="minorHAnsi"/>
        </w:rPr>
        <w:t xml:space="preserve"> интересима у области туризма, </w:t>
      </w:r>
      <w:r w:rsidRPr="00B20B83">
        <w:rPr>
          <w:rFonts w:asciiTheme="minorHAnsi" w:eastAsiaTheme="minorHAnsi" w:hAnsiTheme="minorHAnsi" w:cstheme="minorHAnsi"/>
        </w:rPr>
        <w:t>јачање Туристичке организације општине и стратешко планирање развоја туризма Општине Кладово.</w:t>
      </w:r>
    </w:p>
    <w:p w14:paraId="34CCD0CC" w14:textId="77777777" w:rsidR="00677D49" w:rsidRPr="00B20B83" w:rsidRDefault="00677D49" w:rsidP="00677D49">
      <w:pPr>
        <w:pStyle w:val="NoSpacing"/>
        <w:jc w:val="both"/>
        <w:rPr>
          <w:rFonts w:cstheme="minorHAnsi"/>
        </w:rPr>
      </w:pPr>
      <w:r w:rsidRPr="00B20B83">
        <w:rPr>
          <w:rFonts w:cstheme="minorHAnsi"/>
        </w:rPr>
        <w:t>Реализацијом ових мера створиле би се могућености за отварање нових радних места уз максимално очување природно-културно-историјске баштине, повећа би се број домаћих и страних туриста и побољшало би се задовољство пруженим услугама, а све у циљу економске исплативости улагања и напредка локалне заједнице.</w:t>
      </w:r>
    </w:p>
    <w:p w14:paraId="3072F31C" w14:textId="77777777" w:rsidR="00677D49" w:rsidRPr="00B20B83" w:rsidRDefault="00677D49" w:rsidP="00677D49">
      <w:pPr>
        <w:rPr>
          <w:rFonts w:asciiTheme="minorHAnsi" w:hAnsiTheme="minorHAnsi" w:cstheme="minorHAnsi"/>
          <w:b/>
          <w:bCs/>
          <w:color w:val="365F91"/>
          <w:lang w:val="ru-RU"/>
        </w:rPr>
      </w:pPr>
    </w:p>
    <w:p w14:paraId="44E53A36" w14:textId="77777777" w:rsidR="00677D49" w:rsidRPr="00B20B83" w:rsidRDefault="00677D49" w:rsidP="00677D49">
      <w:pPr>
        <w:rPr>
          <w:rFonts w:asciiTheme="minorHAnsi" w:hAnsiTheme="minorHAnsi" w:cstheme="minorHAnsi"/>
          <w:b/>
          <w:bCs/>
          <w:color w:val="365F91"/>
          <w:lang w:val="ru-RU"/>
        </w:rPr>
      </w:pPr>
    </w:p>
    <w:p w14:paraId="28F6F692"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Показатељи учинка (индикатори) који се односе на ПРИОРИТЕТНИ ЦИЉ 3.1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136"/>
        <w:gridCol w:w="1132"/>
        <w:gridCol w:w="992"/>
        <w:gridCol w:w="1124"/>
        <w:gridCol w:w="1417"/>
        <w:gridCol w:w="1853"/>
      </w:tblGrid>
      <w:tr w:rsidR="00677D49" w:rsidRPr="00B20B83" w14:paraId="7C36D7A3" w14:textId="77777777" w:rsidTr="00F86574">
        <w:tc>
          <w:tcPr>
            <w:tcW w:w="2553" w:type="dxa"/>
            <w:shd w:val="clear" w:color="auto" w:fill="A5A5A5" w:themeFill="accent3"/>
          </w:tcPr>
          <w:p w14:paraId="255E076C"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Показатељ учинка</w:t>
            </w:r>
          </w:p>
        </w:tc>
        <w:tc>
          <w:tcPr>
            <w:tcW w:w="1136" w:type="dxa"/>
            <w:shd w:val="clear" w:color="auto" w:fill="A5A5A5" w:themeFill="accent3"/>
          </w:tcPr>
          <w:p w14:paraId="234F7F8C"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Јед. мере</w:t>
            </w:r>
          </w:p>
        </w:tc>
        <w:tc>
          <w:tcPr>
            <w:tcW w:w="1132" w:type="dxa"/>
            <w:shd w:val="clear" w:color="auto" w:fill="A5A5A5" w:themeFill="accent3"/>
          </w:tcPr>
          <w:p w14:paraId="3BDCD203"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Базна </w:t>
            </w:r>
          </w:p>
          <w:p w14:paraId="217180C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год. </w:t>
            </w:r>
          </w:p>
        </w:tc>
        <w:tc>
          <w:tcPr>
            <w:tcW w:w="992" w:type="dxa"/>
            <w:shd w:val="clear" w:color="auto" w:fill="A5A5A5" w:themeFill="accent3"/>
          </w:tcPr>
          <w:p w14:paraId="1A65206A"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Базна вре дн.</w:t>
            </w:r>
          </w:p>
        </w:tc>
        <w:tc>
          <w:tcPr>
            <w:tcW w:w="1124" w:type="dxa"/>
            <w:shd w:val="clear" w:color="auto" w:fill="A5A5A5" w:themeFill="accent3"/>
          </w:tcPr>
          <w:p w14:paraId="3499541B"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Циљна </w:t>
            </w:r>
          </w:p>
          <w:p w14:paraId="793C623A"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год.</w:t>
            </w:r>
          </w:p>
        </w:tc>
        <w:tc>
          <w:tcPr>
            <w:tcW w:w="1417" w:type="dxa"/>
            <w:shd w:val="clear" w:color="auto" w:fill="A5A5A5" w:themeFill="accent3"/>
          </w:tcPr>
          <w:p w14:paraId="1C9143C8"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Циљна вред.</w:t>
            </w:r>
          </w:p>
        </w:tc>
        <w:tc>
          <w:tcPr>
            <w:tcW w:w="1853" w:type="dxa"/>
            <w:shd w:val="clear" w:color="auto" w:fill="A5A5A5" w:themeFill="accent3"/>
          </w:tcPr>
          <w:p w14:paraId="0BE21B1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Извор провере</w:t>
            </w:r>
          </w:p>
        </w:tc>
      </w:tr>
      <w:tr w:rsidR="00677D49" w:rsidRPr="00B20B83" w14:paraId="62F8C4FB" w14:textId="77777777" w:rsidTr="00F86574">
        <w:tc>
          <w:tcPr>
            <w:tcW w:w="2553" w:type="dxa"/>
          </w:tcPr>
          <w:p w14:paraId="5EFB7994" w14:textId="77777777" w:rsidR="00677D49" w:rsidRPr="00F36245" w:rsidRDefault="00677D49" w:rsidP="00143404">
            <w:pPr>
              <w:rPr>
                <w:rFonts w:asciiTheme="minorHAnsi" w:hAnsiTheme="minorHAnsi" w:cstheme="minorHAnsi"/>
                <w:bCs/>
                <w:color w:val="365F91"/>
              </w:rPr>
            </w:pPr>
            <w:r w:rsidRPr="00F36245">
              <w:rPr>
                <w:rFonts w:asciiTheme="minorHAnsi" w:hAnsiTheme="minorHAnsi" w:cstheme="minorHAnsi"/>
                <w:bCs/>
                <w:color w:val="365F91"/>
              </w:rPr>
              <w:t>Број</w:t>
            </w:r>
            <w:r w:rsidR="00515F60" w:rsidRPr="00F36245">
              <w:rPr>
                <w:rFonts w:asciiTheme="minorHAnsi" w:hAnsiTheme="minorHAnsi" w:cstheme="minorHAnsi"/>
                <w:bCs/>
                <w:color w:val="365F91"/>
              </w:rPr>
              <w:t xml:space="preserve"> </w:t>
            </w:r>
            <w:r w:rsidRPr="00F36245">
              <w:rPr>
                <w:rFonts w:asciiTheme="minorHAnsi" w:hAnsiTheme="minorHAnsi" w:cstheme="minorHAnsi"/>
                <w:bCs/>
                <w:color w:val="365F91"/>
              </w:rPr>
              <w:t>туриста, годишње</w:t>
            </w:r>
          </w:p>
          <w:p w14:paraId="70741C39" w14:textId="77777777" w:rsidR="00B76CB7" w:rsidRPr="00F36245" w:rsidRDefault="00B76CB7" w:rsidP="00143404">
            <w:pPr>
              <w:rPr>
                <w:rFonts w:asciiTheme="minorHAnsi" w:hAnsiTheme="minorHAnsi" w:cstheme="minorHAnsi"/>
              </w:rPr>
            </w:pPr>
            <w:r w:rsidRPr="00F36245">
              <w:rPr>
                <w:rFonts w:asciiTheme="minorHAnsi" w:hAnsiTheme="minorHAnsi" w:cstheme="minorHAnsi"/>
                <w:bCs/>
                <w:color w:val="365F91"/>
              </w:rPr>
              <w:t>(до марта месеца)</w:t>
            </w:r>
          </w:p>
          <w:p w14:paraId="316BA168" w14:textId="77777777" w:rsidR="00677D49" w:rsidRPr="00F36245" w:rsidRDefault="00677D49" w:rsidP="00143404">
            <w:pPr>
              <w:rPr>
                <w:rFonts w:asciiTheme="minorHAnsi" w:hAnsiTheme="minorHAnsi" w:cstheme="minorHAnsi"/>
              </w:rPr>
            </w:pPr>
          </w:p>
        </w:tc>
        <w:tc>
          <w:tcPr>
            <w:tcW w:w="1136" w:type="dxa"/>
          </w:tcPr>
          <w:p w14:paraId="091BDF70" w14:textId="77777777" w:rsidR="00677D49" w:rsidRPr="00BF5A7A" w:rsidRDefault="00677D49" w:rsidP="00143404">
            <w:pPr>
              <w:spacing w:before="60" w:after="60"/>
              <w:jc w:val="both"/>
              <w:rPr>
                <w:rFonts w:asciiTheme="minorHAnsi" w:hAnsiTheme="minorHAnsi" w:cstheme="minorHAnsi"/>
                <w:bCs/>
              </w:rPr>
            </w:pPr>
            <w:r w:rsidRPr="00BF5A7A">
              <w:rPr>
                <w:rFonts w:asciiTheme="minorHAnsi" w:hAnsiTheme="minorHAnsi" w:cstheme="minorHAnsi"/>
                <w:bCs/>
              </w:rPr>
              <w:t>Број</w:t>
            </w:r>
          </w:p>
          <w:p w14:paraId="0D577833" w14:textId="77777777" w:rsidR="00B76CB7" w:rsidRPr="00BF5A7A" w:rsidRDefault="00B76CB7" w:rsidP="00143404">
            <w:pPr>
              <w:spacing w:before="60" w:after="60"/>
              <w:jc w:val="both"/>
              <w:rPr>
                <w:rFonts w:asciiTheme="minorHAnsi" w:hAnsiTheme="minorHAnsi" w:cstheme="minorHAnsi"/>
              </w:rPr>
            </w:pPr>
          </w:p>
        </w:tc>
        <w:tc>
          <w:tcPr>
            <w:tcW w:w="1132" w:type="dxa"/>
          </w:tcPr>
          <w:p w14:paraId="6FAAEBF4" w14:textId="77777777" w:rsidR="00677D49" w:rsidRPr="00BF5A7A" w:rsidRDefault="00677D49" w:rsidP="00B76CB7">
            <w:pPr>
              <w:spacing w:before="60" w:after="60"/>
              <w:jc w:val="both"/>
              <w:rPr>
                <w:rFonts w:asciiTheme="minorHAnsi" w:hAnsiTheme="minorHAnsi" w:cstheme="minorHAnsi"/>
              </w:rPr>
            </w:pPr>
            <w:r w:rsidRPr="00BF5A7A">
              <w:rPr>
                <w:rFonts w:asciiTheme="minorHAnsi" w:hAnsiTheme="minorHAnsi" w:cstheme="minorHAnsi"/>
              </w:rPr>
              <w:t>202</w:t>
            </w:r>
            <w:r w:rsidR="00B76CB7" w:rsidRPr="00BF5A7A">
              <w:rPr>
                <w:rFonts w:asciiTheme="minorHAnsi" w:hAnsiTheme="minorHAnsi" w:cstheme="minorHAnsi"/>
              </w:rPr>
              <w:t>3</w:t>
            </w:r>
            <w:r w:rsidRPr="00BF5A7A">
              <w:rPr>
                <w:rFonts w:asciiTheme="minorHAnsi" w:hAnsiTheme="minorHAnsi" w:cstheme="minorHAnsi"/>
              </w:rPr>
              <w:t>.</w:t>
            </w:r>
          </w:p>
        </w:tc>
        <w:tc>
          <w:tcPr>
            <w:tcW w:w="992" w:type="dxa"/>
          </w:tcPr>
          <w:p w14:paraId="0B2AEF06" w14:textId="77777777" w:rsidR="00677D49" w:rsidRPr="00BF5A7A" w:rsidRDefault="00BF5A7A" w:rsidP="00143404">
            <w:pPr>
              <w:spacing w:before="60" w:after="60"/>
              <w:jc w:val="both"/>
              <w:rPr>
                <w:rFonts w:asciiTheme="minorHAnsi" w:hAnsiTheme="minorHAnsi" w:cstheme="minorHAnsi"/>
              </w:rPr>
            </w:pPr>
            <w:r w:rsidRPr="00BF5A7A">
              <w:rPr>
                <w:rFonts w:asciiTheme="minorHAnsi" w:hAnsiTheme="minorHAnsi" w:cstheme="minorHAnsi"/>
                <w:bCs/>
              </w:rPr>
              <w:t>5670</w:t>
            </w:r>
          </w:p>
        </w:tc>
        <w:tc>
          <w:tcPr>
            <w:tcW w:w="1124" w:type="dxa"/>
          </w:tcPr>
          <w:p w14:paraId="09206491"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3ABEC8AC" w14:textId="77777777" w:rsidR="00677D49" w:rsidRPr="00B76CB7" w:rsidRDefault="00B76CB7" w:rsidP="00B76CB7">
            <w:pPr>
              <w:spacing w:before="60" w:after="60"/>
              <w:jc w:val="both"/>
              <w:rPr>
                <w:rFonts w:asciiTheme="minorHAnsi" w:hAnsiTheme="minorHAnsi" w:cstheme="minorHAnsi"/>
              </w:rPr>
            </w:pPr>
            <w:r>
              <w:rPr>
                <w:rFonts w:asciiTheme="minorHAnsi" w:hAnsiTheme="minorHAnsi" w:cstheme="minorHAnsi"/>
              </w:rPr>
              <w:t>6464</w:t>
            </w:r>
          </w:p>
        </w:tc>
        <w:tc>
          <w:tcPr>
            <w:tcW w:w="1853" w:type="dxa"/>
          </w:tcPr>
          <w:p w14:paraId="44253897" w14:textId="77777777" w:rsidR="00677D49" w:rsidRPr="00B20B83" w:rsidRDefault="00677D49" w:rsidP="00143404">
            <w:pPr>
              <w:spacing w:before="60" w:after="60"/>
              <w:rPr>
                <w:rFonts w:asciiTheme="minorHAnsi" w:hAnsiTheme="minorHAnsi" w:cstheme="minorHAnsi"/>
                <w:color w:val="365F91"/>
              </w:rPr>
            </w:pPr>
            <w:r w:rsidRPr="00B20B83">
              <w:rPr>
                <w:rFonts w:asciiTheme="minorHAnsi" w:hAnsiTheme="minorHAnsi" w:cstheme="minorHAnsi"/>
                <w:color w:val="365F91"/>
              </w:rPr>
              <w:t>РСЗ</w:t>
            </w:r>
          </w:p>
        </w:tc>
      </w:tr>
      <w:tr w:rsidR="00677D49" w:rsidRPr="00B20B83" w14:paraId="0CCB7112" w14:textId="77777777" w:rsidTr="00F86574">
        <w:tc>
          <w:tcPr>
            <w:tcW w:w="2553" w:type="dxa"/>
          </w:tcPr>
          <w:p w14:paraId="7CA9C000" w14:textId="77777777" w:rsidR="00677D49" w:rsidRPr="00F36245" w:rsidRDefault="00677D49" w:rsidP="00143404">
            <w:pPr>
              <w:rPr>
                <w:rFonts w:asciiTheme="minorHAnsi" w:hAnsiTheme="minorHAnsi" w:cstheme="minorHAnsi"/>
              </w:rPr>
            </w:pPr>
            <w:r w:rsidRPr="00F36245">
              <w:rPr>
                <w:rFonts w:asciiTheme="minorHAnsi" w:hAnsiTheme="minorHAnsi" w:cstheme="minorHAnsi"/>
                <w:bCs/>
                <w:color w:val="365F91"/>
              </w:rPr>
              <w:t>Број</w:t>
            </w:r>
            <w:r w:rsidR="00515F60" w:rsidRPr="00F36245">
              <w:rPr>
                <w:rFonts w:asciiTheme="minorHAnsi" w:hAnsiTheme="minorHAnsi" w:cstheme="minorHAnsi"/>
                <w:bCs/>
                <w:color w:val="365F91"/>
              </w:rPr>
              <w:t xml:space="preserve"> </w:t>
            </w:r>
            <w:r w:rsidRPr="00F36245">
              <w:rPr>
                <w:rFonts w:asciiTheme="minorHAnsi" w:hAnsiTheme="minorHAnsi" w:cstheme="minorHAnsi"/>
                <w:bCs/>
                <w:color w:val="365F91"/>
              </w:rPr>
              <w:t>ноћења, годишње</w:t>
            </w:r>
          </w:p>
          <w:p w14:paraId="1737B2A5" w14:textId="77777777" w:rsidR="00677D49" w:rsidRPr="00F36245" w:rsidRDefault="00B76CB7" w:rsidP="00B76CB7">
            <w:pPr>
              <w:rPr>
                <w:rFonts w:asciiTheme="minorHAnsi" w:hAnsiTheme="minorHAnsi" w:cstheme="minorHAnsi"/>
              </w:rPr>
            </w:pPr>
            <w:r w:rsidRPr="00F36245">
              <w:rPr>
                <w:rFonts w:asciiTheme="minorHAnsi" w:hAnsiTheme="minorHAnsi" w:cstheme="minorHAnsi"/>
                <w:bCs/>
                <w:color w:val="365F91"/>
              </w:rPr>
              <w:t>(до марта месеца)</w:t>
            </w:r>
          </w:p>
        </w:tc>
        <w:tc>
          <w:tcPr>
            <w:tcW w:w="1136" w:type="dxa"/>
          </w:tcPr>
          <w:p w14:paraId="4ECD141F" w14:textId="77777777" w:rsidR="00677D49" w:rsidRPr="00BF5A7A" w:rsidRDefault="00677D49" w:rsidP="00143404">
            <w:pPr>
              <w:spacing w:before="60" w:after="60"/>
              <w:jc w:val="both"/>
              <w:rPr>
                <w:rFonts w:asciiTheme="minorHAnsi" w:hAnsiTheme="minorHAnsi" w:cstheme="minorHAnsi"/>
                <w:bCs/>
              </w:rPr>
            </w:pPr>
            <w:r w:rsidRPr="00BF5A7A">
              <w:rPr>
                <w:rFonts w:asciiTheme="minorHAnsi" w:hAnsiTheme="minorHAnsi" w:cstheme="minorHAnsi"/>
                <w:bCs/>
              </w:rPr>
              <w:t>Број</w:t>
            </w:r>
          </w:p>
          <w:p w14:paraId="2C89BB3C" w14:textId="77777777" w:rsidR="00B76CB7" w:rsidRPr="00F36245" w:rsidRDefault="00B76CB7" w:rsidP="00143404">
            <w:pPr>
              <w:spacing w:before="60" w:after="60"/>
              <w:jc w:val="both"/>
              <w:rPr>
                <w:rFonts w:asciiTheme="minorHAnsi" w:hAnsiTheme="minorHAnsi" w:cstheme="minorHAnsi"/>
              </w:rPr>
            </w:pPr>
          </w:p>
        </w:tc>
        <w:tc>
          <w:tcPr>
            <w:tcW w:w="1132" w:type="dxa"/>
          </w:tcPr>
          <w:p w14:paraId="3AE0BBB2" w14:textId="77777777" w:rsidR="00677D49" w:rsidRPr="00F36245" w:rsidRDefault="00677D49" w:rsidP="00B76CB7">
            <w:pPr>
              <w:spacing w:before="60" w:after="60"/>
              <w:jc w:val="both"/>
              <w:rPr>
                <w:rFonts w:asciiTheme="minorHAnsi" w:hAnsiTheme="minorHAnsi" w:cstheme="minorHAnsi"/>
              </w:rPr>
            </w:pPr>
            <w:r w:rsidRPr="00F36245">
              <w:rPr>
                <w:rFonts w:asciiTheme="minorHAnsi" w:hAnsiTheme="minorHAnsi" w:cstheme="minorHAnsi"/>
              </w:rPr>
              <w:t>202</w:t>
            </w:r>
            <w:r w:rsidR="00B76CB7" w:rsidRPr="00F36245">
              <w:rPr>
                <w:rFonts w:asciiTheme="minorHAnsi" w:hAnsiTheme="minorHAnsi" w:cstheme="minorHAnsi"/>
              </w:rPr>
              <w:t>3</w:t>
            </w:r>
            <w:r w:rsidRPr="00F36245">
              <w:rPr>
                <w:rFonts w:asciiTheme="minorHAnsi" w:hAnsiTheme="minorHAnsi" w:cstheme="minorHAnsi"/>
              </w:rPr>
              <w:t>.</w:t>
            </w:r>
          </w:p>
        </w:tc>
        <w:tc>
          <w:tcPr>
            <w:tcW w:w="992" w:type="dxa"/>
          </w:tcPr>
          <w:p w14:paraId="5A8D7FC4" w14:textId="77777777" w:rsidR="00677D49" w:rsidRPr="00F36245" w:rsidRDefault="00BF5A7A" w:rsidP="00143404">
            <w:pPr>
              <w:spacing w:before="60" w:after="60"/>
              <w:jc w:val="both"/>
              <w:rPr>
                <w:rFonts w:asciiTheme="minorHAnsi" w:hAnsiTheme="minorHAnsi" w:cstheme="minorHAnsi"/>
              </w:rPr>
            </w:pPr>
            <w:r w:rsidRPr="00BF5A7A">
              <w:rPr>
                <w:rFonts w:asciiTheme="minorHAnsi" w:hAnsiTheme="minorHAnsi" w:cstheme="minorHAnsi"/>
                <w:bCs/>
              </w:rPr>
              <w:t>11788</w:t>
            </w:r>
          </w:p>
        </w:tc>
        <w:tc>
          <w:tcPr>
            <w:tcW w:w="1124" w:type="dxa"/>
          </w:tcPr>
          <w:p w14:paraId="016B75D2"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1293B72F" w14:textId="77777777" w:rsidR="00677D49" w:rsidRPr="00B76CB7" w:rsidRDefault="00B76CB7" w:rsidP="00143404">
            <w:pPr>
              <w:spacing w:before="60" w:after="60"/>
              <w:jc w:val="both"/>
              <w:rPr>
                <w:rFonts w:asciiTheme="minorHAnsi" w:hAnsiTheme="minorHAnsi" w:cstheme="minorHAnsi"/>
              </w:rPr>
            </w:pPr>
            <w:r>
              <w:rPr>
                <w:rFonts w:asciiTheme="minorHAnsi" w:hAnsiTheme="minorHAnsi" w:cstheme="minorHAnsi"/>
              </w:rPr>
              <w:t>13438</w:t>
            </w:r>
          </w:p>
        </w:tc>
        <w:tc>
          <w:tcPr>
            <w:tcW w:w="1853" w:type="dxa"/>
          </w:tcPr>
          <w:p w14:paraId="47E73AE6" w14:textId="77777777" w:rsidR="00677D49" w:rsidRPr="00B20B83" w:rsidRDefault="00677D49" w:rsidP="00143404">
            <w:pPr>
              <w:spacing w:before="60" w:after="60"/>
              <w:jc w:val="both"/>
              <w:rPr>
                <w:rFonts w:asciiTheme="minorHAnsi" w:hAnsiTheme="minorHAnsi" w:cstheme="minorHAnsi"/>
                <w:color w:val="365F91"/>
              </w:rPr>
            </w:pPr>
            <w:r w:rsidRPr="00B20B83">
              <w:rPr>
                <w:rFonts w:asciiTheme="minorHAnsi" w:hAnsiTheme="minorHAnsi" w:cstheme="minorHAnsi"/>
                <w:color w:val="365F91"/>
              </w:rPr>
              <w:t>РСЗ</w:t>
            </w:r>
          </w:p>
        </w:tc>
      </w:tr>
    </w:tbl>
    <w:p w14:paraId="73BD83B9" w14:textId="77777777" w:rsidR="00677D49" w:rsidRPr="00B20B83" w:rsidRDefault="00677D49" w:rsidP="00677D49">
      <w:pPr>
        <w:spacing w:before="60" w:after="60"/>
        <w:jc w:val="both"/>
        <w:rPr>
          <w:rFonts w:asciiTheme="minorHAnsi" w:hAnsiTheme="minorHAnsi" w:cstheme="minorHAnsi"/>
        </w:rPr>
      </w:pPr>
    </w:p>
    <w:p w14:paraId="48733549"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06D00CB6" w14:textId="77777777" w:rsidR="00677D49" w:rsidRPr="00B20B83" w:rsidRDefault="00677D49" w:rsidP="00677D49">
      <w:pPr>
        <w:spacing w:before="60" w:after="60"/>
        <w:jc w:val="both"/>
        <w:rPr>
          <w:rFonts w:asciiTheme="minorHAnsi" w:hAnsiTheme="minorHAnsi" w:cstheme="minorHAnsi"/>
          <w:b/>
          <w:i/>
          <w:color w:val="000000"/>
          <w:u w:val="single"/>
        </w:rPr>
      </w:pPr>
    </w:p>
    <w:p w14:paraId="768457C3" w14:textId="77777777" w:rsidR="00677D49" w:rsidRPr="00B20B83" w:rsidRDefault="00677D49" w:rsidP="00677D49">
      <w:pPr>
        <w:spacing w:before="60" w:after="60"/>
        <w:jc w:val="both"/>
        <w:rPr>
          <w:rFonts w:asciiTheme="minorHAnsi" w:hAnsiTheme="minorHAnsi" w:cstheme="minorHAnsi"/>
          <w:b/>
          <w:color w:val="2E74B5" w:themeColor="accent1" w:themeShade="BF"/>
        </w:rPr>
      </w:pPr>
      <w:r w:rsidRPr="00B20B83">
        <w:rPr>
          <w:rFonts w:asciiTheme="minorHAnsi" w:hAnsiTheme="minorHAnsi" w:cstheme="minorHAnsi"/>
          <w:b/>
          <w:color w:val="2E74B5" w:themeColor="accent1" w:themeShade="BF"/>
        </w:rPr>
        <w:t>Мере за постизање приоритетног циља 3.3.</w:t>
      </w:r>
    </w:p>
    <w:p w14:paraId="4E27D624" w14:textId="77777777" w:rsidR="00677D49" w:rsidRPr="00B20B83" w:rsidRDefault="00677D49" w:rsidP="00677D49">
      <w:pPr>
        <w:spacing w:before="60"/>
        <w:jc w:val="both"/>
        <w:rPr>
          <w:rFonts w:asciiTheme="minorHAnsi" w:hAnsiTheme="minorHAnsi" w:cstheme="minorHAnsi"/>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40ECB737" w14:textId="77777777" w:rsidTr="00143404">
        <w:trPr>
          <w:trHeight w:val="606"/>
        </w:trPr>
        <w:tc>
          <w:tcPr>
            <w:tcW w:w="10207" w:type="dxa"/>
            <w:gridSpan w:val="7"/>
            <w:shd w:val="clear" w:color="auto" w:fill="ACB9CA"/>
          </w:tcPr>
          <w:p w14:paraId="694EF81F" w14:textId="77777777" w:rsidR="00677D49" w:rsidRPr="00B20B83" w:rsidRDefault="00677D49" w:rsidP="00143404">
            <w:pPr>
              <w:pStyle w:val="NoSpacing"/>
              <w:jc w:val="both"/>
              <w:rPr>
                <w:rFonts w:cstheme="minorHAnsi"/>
              </w:rPr>
            </w:pPr>
          </w:p>
          <w:p w14:paraId="15919D53" w14:textId="77777777" w:rsidR="00677D49" w:rsidRPr="00B20B83" w:rsidRDefault="00677D49" w:rsidP="00143404">
            <w:pPr>
              <w:pStyle w:val="NoSpacing"/>
              <w:jc w:val="both"/>
              <w:rPr>
                <w:rFonts w:cstheme="minorHAnsi"/>
              </w:rPr>
            </w:pPr>
            <w:r w:rsidRPr="00B20B83">
              <w:rPr>
                <w:rFonts w:cstheme="minorHAnsi"/>
              </w:rPr>
              <w:t xml:space="preserve">МЕРА 3.3.1. Програми подршке за развој руралног туризма </w:t>
            </w:r>
          </w:p>
          <w:p w14:paraId="0E4D2763" w14:textId="77777777" w:rsidR="00677D49" w:rsidRPr="00B20B83" w:rsidRDefault="00677D49" w:rsidP="00143404">
            <w:pPr>
              <w:pStyle w:val="ListParagraph"/>
              <w:widowControl/>
              <w:autoSpaceDE/>
              <w:autoSpaceDN/>
              <w:spacing w:before="60" w:after="60"/>
              <w:contextualSpacing w:val="0"/>
              <w:jc w:val="both"/>
              <w:outlineLvl w:val="1"/>
              <w:rPr>
                <w:rFonts w:asciiTheme="minorHAnsi" w:hAnsiTheme="minorHAnsi" w:cstheme="minorHAnsi"/>
              </w:rPr>
            </w:pPr>
          </w:p>
        </w:tc>
      </w:tr>
      <w:tr w:rsidR="00677D49" w:rsidRPr="00B20B83" w14:paraId="2B48DFA5" w14:textId="77777777" w:rsidTr="00143404">
        <w:trPr>
          <w:trHeight w:val="538"/>
        </w:trPr>
        <w:tc>
          <w:tcPr>
            <w:tcW w:w="10207" w:type="dxa"/>
            <w:gridSpan w:val="7"/>
          </w:tcPr>
          <w:p w14:paraId="543D7FF0"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Опис:  </w:t>
            </w:r>
          </w:p>
          <w:p w14:paraId="5661F48D"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Рурални туризам има  велику и значајну улогу у развоју туризма и укупне привреде Општине , а самим тим утиче на развој руралних подручја.</w:t>
            </w:r>
          </w:p>
          <w:p w14:paraId="06EFA150"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Захваљујући природним, еколошким и амбијенталним карактеристикама, различите руралне средине на територији општине представљају веома занимљив и перспективан простор за развој овог вида туризма. Адекватно изграђене куће за одмор у природи коју одликује мир и тишина, су праве „оазе“ за људе из високо урбанизованих, индустријских центара. </w:t>
            </w:r>
          </w:p>
          <w:p w14:paraId="320C369B"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Села на територији општине карактеристична су по традиционалној архитектури, обичајима и обредима који су сачувани до данашњих дана. Такође, сачуван је и фолклор Српског, Влашког и Румунског народа, као и богата традиционална кухиња.</w:t>
            </w:r>
          </w:p>
          <w:p w14:paraId="1997A929"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Све ово и податак да је последњих година дошло до нагле експанзије броја смештајних капацитета у приватном смештају указује да постоје добри услови за развој руралног туризма, што је један од начина да се одговори потребама повећане туристичке тражње.</w:t>
            </w:r>
          </w:p>
          <w:p w14:paraId="6A413CFE"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С обзиром да се рурални туризам у општини Кладово налази у иницијалној фази развоја, да је у последње три године дошло до пораста броја газдинстава која су се определила да се баве руралним туризмом (било као сеоска туристичка домаћинства било у неком од других облика приватног смештаја), да је све више заитересованости за катигоризацију смештаја од стране становништва које борави у иностранству, а овде поседује објекте у руралним подручјима, потребна су одговарајућа улагања, како од стране ЈЛС и државе (директним инвестицијама или путем субвенција), тако и од стране приватних предузетника који би препознали интерес у развоју руралног туризма. </w:t>
            </w:r>
          </w:p>
          <w:p w14:paraId="63CDD7D4"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У циљу развоја организованог руралног туризма поред финансијске подршке потребно је  унапредити систем категоризације смештаја0 подизањем капацитете и знања издаваоца смештаја и заинтересованог локалног становништва за професионално пружање услуге, и подржати развој посебних врста туризма са организованим садржајима, као на пример вински туризам, што ће омогућити активирање неискоришћених капацитета сеоских подручја, као што су узгајање аутохтоних сорти грожђа и другог воћа и поврћа, вински подруми, радионице старих заната, кухиње традиционалне хране.</w:t>
            </w:r>
          </w:p>
          <w:p w14:paraId="6ADDCE02"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Оквирне активности:</w:t>
            </w:r>
          </w:p>
          <w:p w14:paraId="5A351571" w14:textId="77777777" w:rsidR="00677D49" w:rsidRPr="00B20B83" w:rsidRDefault="00677D49" w:rsidP="001F71B2">
            <w:pPr>
              <w:pStyle w:val="ListParagraph"/>
              <w:numPr>
                <w:ilvl w:val="0"/>
                <w:numId w:val="68"/>
              </w:numPr>
              <w:jc w:val="both"/>
              <w:rPr>
                <w:rFonts w:asciiTheme="minorHAnsi" w:hAnsiTheme="minorHAnsi" w:cstheme="minorHAnsi"/>
              </w:rPr>
            </w:pPr>
            <w:r w:rsidRPr="00B20B83">
              <w:rPr>
                <w:rFonts w:asciiTheme="minorHAnsi" w:hAnsiTheme="minorHAnsi" w:cstheme="minorHAnsi"/>
              </w:rPr>
              <w:t>програм унапређења система категоризације смештајних објеката</w:t>
            </w:r>
          </w:p>
          <w:p w14:paraId="41846D7D" w14:textId="77777777" w:rsidR="00677D49" w:rsidRPr="00B20B83" w:rsidRDefault="00677D49" w:rsidP="001F71B2">
            <w:pPr>
              <w:pStyle w:val="ListParagraph"/>
              <w:numPr>
                <w:ilvl w:val="0"/>
                <w:numId w:val="68"/>
              </w:numPr>
              <w:jc w:val="both"/>
              <w:rPr>
                <w:rFonts w:asciiTheme="minorHAnsi" w:hAnsiTheme="minorHAnsi" w:cstheme="minorHAnsi"/>
              </w:rPr>
            </w:pPr>
            <w:r w:rsidRPr="00B20B83">
              <w:rPr>
                <w:rFonts w:asciiTheme="minorHAnsi" w:hAnsiTheme="minorHAnsi" w:cstheme="minorHAnsi"/>
              </w:rPr>
              <w:t>програм финансијске подршке за изградњу смештајних објеката, адаптацију и опремање,  итд.</w:t>
            </w:r>
          </w:p>
          <w:p w14:paraId="10691B4C" w14:textId="77777777" w:rsidR="00677D49" w:rsidRPr="00B20B83" w:rsidRDefault="00677D49" w:rsidP="001F71B2">
            <w:pPr>
              <w:pStyle w:val="ListParagraph"/>
              <w:numPr>
                <w:ilvl w:val="0"/>
                <w:numId w:val="68"/>
              </w:numPr>
              <w:jc w:val="both"/>
              <w:rPr>
                <w:rFonts w:asciiTheme="minorHAnsi" w:hAnsiTheme="minorHAnsi" w:cstheme="minorHAnsi"/>
              </w:rPr>
            </w:pPr>
            <w:r w:rsidRPr="00B20B83">
              <w:rPr>
                <w:rFonts w:asciiTheme="minorHAnsi" w:hAnsiTheme="minorHAnsi" w:cstheme="minorHAnsi"/>
              </w:rPr>
              <w:t>програм подршке развоју винског туризма</w:t>
            </w:r>
          </w:p>
        </w:tc>
      </w:tr>
      <w:tr w:rsidR="00677D49" w:rsidRPr="00B20B83" w14:paraId="3FA7BFD3" w14:textId="77777777" w:rsidTr="00143404">
        <w:trPr>
          <w:trHeight w:val="679"/>
        </w:trPr>
        <w:tc>
          <w:tcPr>
            <w:tcW w:w="10207" w:type="dxa"/>
            <w:gridSpan w:val="7"/>
          </w:tcPr>
          <w:p w14:paraId="25B876CA"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30B1DF8D" w14:textId="77777777" w:rsidR="00677D49" w:rsidRPr="00515F60" w:rsidRDefault="00677D49" w:rsidP="00143404">
            <w:pPr>
              <w:pStyle w:val="NoSpacing"/>
              <w:rPr>
                <w:rFonts w:cstheme="minorHAnsi"/>
              </w:rPr>
            </w:pPr>
            <w:r w:rsidRPr="00B20B83">
              <w:rPr>
                <w:rFonts w:cstheme="minorHAnsi"/>
                <w:b/>
              </w:rPr>
              <w:t>Процена потребних финансијских средстава:</w:t>
            </w:r>
            <w:r w:rsidR="00515F60">
              <w:rPr>
                <w:rFonts w:cstheme="minorHAnsi"/>
                <w:b/>
              </w:rPr>
              <w:t xml:space="preserve"> </w:t>
            </w:r>
            <w:r w:rsidR="00515F60" w:rsidRPr="00515F60">
              <w:rPr>
                <w:rFonts w:cstheme="minorHAnsi"/>
              </w:rPr>
              <w:t>5.000.000 РСД</w:t>
            </w:r>
          </w:p>
          <w:p w14:paraId="32D9F898"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6F22A6EC"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ТОО Кладово</w:t>
            </w:r>
          </w:p>
          <w:p w14:paraId="1F6AA56C" w14:textId="77777777" w:rsidR="00677D49" w:rsidRPr="00B20B83" w:rsidRDefault="00677D49" w:rsidP="00143404">
            <w:pPr>
              <w:pStyle w:val="NoSpacing"/>
              <w:jc w:val="both"/>
              <w:rPr>
                <w:rFonts w:cstheme="minorHAnsi"/>
                <w:b/>
              </w:rPr>
            </w:pPr>
            <w:r w:rsidRPr="00B20B83">
              <w:rPr>
                <w:rFonts w:cstheme="minorHAnsi"/>
                <w:b/>
              </w:rPr>
              <w:t xml:space="preserve">Други учесници у спровођењу: </w:t>
            </w:r>
            <w:r w:rsidRPr="00B20B83">
              <w:rPr>
                <w:rFonts w:cstheme="minorHAnsi"/>
              </w:rPr>
              <w:t>МЗ, Издаваоци смештаја, Привредни савет,  Удружење предузетника, туристичке агенције</w:t>
            </w:r>
          </w:p>
          <w:p w14:paraId="5958D31C"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74BEC92C" w14:textId="77777777" w:rsidTr="00143404">
        <w:trPr>
          <w:trHeight w:val="380"/>
        </w:trPr>
        <w:tc>
          <w:tcPr>
            <w:tcW w:w="3403" w:type="dxa"/>
            <w:shd w:val="clear" w:color="auto" w:fill="D5DCE4"/>
          </w:tcPr>
          <w:p w14:paraId="2176D5A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66EF0C8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BC0A55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2893853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E6B93E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40170DB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4F751F4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B3E012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02D2C76C" w14:textId="77777777" w:rsidTr="00515F60">
        <w:trPr>
          <w:trHeight w:val="852"/>
        </w:trPr>
        <w:tc>
          <w:tcPr>
            <w:tcW w:w="3403" w:type="dxa"/>
          </w:tcPr>
          <w:p w14:paraId="563889EE" w14:textId="77777777" w:rsidR="00677D49" w:rsidRPr="00515F60" w:rsidRDefault="00677D49" w:rsidP="00143404">
            <w:pPr>
              <w:rPr>
                <w:rFonts w:asciiTheme="minorHAnsi" w:hAnsiTheme="minorHAnsi" w:cstheme="minorHAnsi"/>
              </w:rPr>
            </w:pPr>
            <w:r w:rsidRPr="00B20B83">
              <w:rPr>
                <w:rFonts w:asciiTheme="minorHAnsi" w:hAnsiTheme="minorHAnsi" w:cstheme="minorHAnsi"/>
                <w:color w:val="365F91"/>
              </w:rPr>
              <w:t xml:space="preserve">Број одобрених захтева за субвенције за развој </w:t>
            </w:r>
            <w:r w:rsidR="00515F60">
              <w:rPr>
                <w:rFonts w:asciiTheme="minorHAnsi" w:hAnsiTheme="minorHAnsi" w:cstheme="minorHAnsi"/>
                <w:color w:val="365F91"/>
              </w:rPr>
              <w:t xml:space="preserve">руралног </w:t>
            </w:r>
            <w:r w:rsidRPr="00B20B83">
              <w:rPr>
                <w:rFonts w:asciiTheme="minorHAnsi" w:hAnsiTheme="minorHAnsi" w:cstheme="minorHAnsi"/>
                <w:color w:val="365F91"/>
              </w:rPr>
              <w:t>туризма, годишње</w:t>
            </w:r>
          </w:p>
        </w:tc>
        <w:tc>
          <w:tcPr>
            <w:tcW w:w="992" w:type="dxa"/>
          </w:tcPr>
          <w:p w14:paraId="52104D7F" w14:textId="77777777" w:rsidR="00677D49" w:rsidRPr="00785D90" w:rsidRDefault="00677D49" w:rsidP="00143404">
            <w:pPr>
              <w:pStyle w:val="TableParagraph"/>
              <w:spacing w:before="40" w:line="276" w:lineRule="auto"/>
              <w:ind w:left="108"/>
              <w:jc w:val="both"/>
              <w:rPr>
                <w:rFonts w:asciiTheme="minorHAnsi" w:hAnsiTheme="minorHAnsi" w:cstheme="minorHAnsi"/>
                <w:bCs/>
              </w:rPr>
            </w:pPr>
            <w:r w:rsidRPr="00785D90">
              <w:rPr>
                <w:rFonts w:asciiTheme="minorHAnsi" w:hAnsiTheme="minorHAnsi" w:cstheme="minorHAnsi"/>
                <w:bCs/>
              </w:rPr>
              <w:t>Број</w:t>
            </w:r>
          </w:p>
          <w:p w14:paraId="5679D967" w14:textId="77777777" w:rsidR="00F36245" w:rsidRPr="00785D90" w:rsidRDefault="00F36245" w:rsidP="00143404">
            <w:pPr>
              <w:pStyle w:val="TableParagraph"/>
              <w:spacing w:before="40" w:line="276" w:lineRule="auto"/>
              <w:ind w:left="108"/>
              <w:jc w:val="both"/>
              <w:rPr>
                <w:rFonts w:asciiTheme="minorHAnsi" w:hAnsiTheme="minorHAnsi" w:cstheme="minorHAnsi"/>
                <w:b/>
              </w:rPr>
            </w:pPr>
          </w:p>
        </w:tc>
        <w:tc>
          <w:tcPr>
            <w:tcW w:w="851" w:type="dxa"/>
          </w:tcPr>
          <w:p w14:paraId="1B961D36" w14:textId="77777777" w:rsidR="00677D49" w:rsidRPr="00785D90" w:rsidRDefault="00677D49" w:rsidP="00143404">
            <w:pPr>
              <w:pStyle w:val="TableParagraph"/>
              <w:spacing w:before="40" w:line="276" w:lineRule="auto"/>
              <w:ind w:left="108"/>
              <w:jc w:val="both"/>
              <w:rPr>
                <w:rFonts w:asciiTheme="minorHAnsi" w:hAnsiTheme="minorHAnsi" w:cstheme="minorHAnsi"/>
                <w:bCs/>
              </w:rPr>
            </w:pPr>
            <w:r w:rsidRPr="00785D90">
              <w:rPr>
                <w:rFonts w:asciiTheme="minorHAnsi" w:hAnsiTheme="minorHAnsi" w:cstheme="minorHAnsi"/>
                <w:bCs/>
              </w:rPr>
              <w:t>2023.</w:t>
            </w:r>
          </w:p>
        </w:tc>
        <w:tc>
          <w:tcPr>
            <w:tcW w:w="992" w:type="dxa"/>
          </w:tcPr>
          <w:p w14:paraId="68EB5D75" w14:textId="77777777" w:rsidR="00677D49" w:rsidRPr="00785D90" w:rsidRDefault="00785D90" w:rsidP="00143404">
            <w:pPr>
              <w:pStyle w:val="TableParagraph"/>
              <w:spacing w:before="40" w:line="276" w:lineRule="auto"/>
              <w:ind w:left="108"/>
              <w:jc w:val="both"/>
              <w:rPr>
                <w:rFonts w:asciiTheme="minorHAnsi" w:hAnsiTheme="minorHAnsi" w:cstheme="minorHAnsi"/>
                <w:bCs/>
              </w:rPr>
            </w:pPr>
            <w:r w:rsidRPr="00785D90">
              <w:rPr>
                <w:rFonts w:asciiTheme="minorHAnsi" w:hAnsiTheme="minorHAnsi" w:cstheme="minorHAnsi"/>
                <w:bCs/>
              </w:rPr>
              <w:t>10</w:t>
            </w:r>
          </w:p>
        </w:tc>
        <w:tc>
          <w:tcPr>
            <w:tcW w:w="992" w:type="dxa"/>
          </w:tcPr>
          <w:p w14:paraId="286D3E3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01F9000E" w14:textId="77777777" w:rsidR="00677D49" w:rsidRPr="00F36245" w:rsidRDefault="00F36245" w:rsidP="00143404">
            <w:pPr>
              <w:pStyle w:val="TableParagraph"/>
              <w:spacing w:before="40" w:line="276" w:lineRule="auto"/>
              <w:ind w:left="108"/>
              <w:jc w:val="both"/>
              <w:rPr>
                <w:rFonts w:asciiTheme="minorHAnsi" w:hAnsiTheme="minorHAnsi" w:cstheme="minorHAnsi"/>
              </w:rPr>
            </w:pPr>
            <w:r>
              <w:rPr>
                <w:rFonts w:asciiTheme="minorHAnsi" w:hAnsiTheme="minorHAnsi" w:cstheme="minorHAnsi"/>
              </w:rPr>
              <w:t>17</w:t>
            </w:r>
          </w:p>
        </w:tc>
        <w:tc>
          <w:tcPr>
            <w:tcW w:w="1984" w:type="dxa"/>
          </w:tcPr>
          <w:p w14:paraId="4883C96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color w:val="365F91"/>
                <w:lang w:val="ru-RU"/>
              </w:rPr>
              <w:t>Извештај о раду ОУ/ТО</w:t>
            </w:r>
          </w:p>
        </w:tc>
      </w:tr>
      <w:tr w:rsidR="00677D49" w:rsidRPr="00B20B83" w14:paraId="70B6A98D" w14:textId="77777777" w:rsidTr="00143404">
        <w:trPr>
          <w:trHeight w:val="376"/>
        </w:trPr>
        <w:tc>
          <w:tcPr>
            <w:tcW w:w="3403" w:type="dxa"/>
          </w:tcPr>
          <w:p w14:paraId="6B393187" w14:textId="77777777" w:rsidR="00677D49" w:rsidRPr="00785D90" w:rsidRDefault="00677D49" w:rsidP="00143404">
            <w:pPr>
              <w:rPr>
                <w:rFonts w:asciiTheme="minorHAnsi" w:hAnsiTheme="minorHAnsi" w:cstheme="minorHAnsi"/>
              </w:rPr>
            </w:pPr>
            <w:r w:rsidRPr="00785D90">
              <w:rPr>
                <w:rFonts w:asciiTheme="minorHAnsi" w:hAnsiTheme="minorHAnsi" w:cstheme="minorHAnsi"/>
                <w:color w:val="365F91"/>
              </w:rPr>
              <w:t xml:space="preserve">Број категоризованих смештајних </w:t>
            </w:r>
            <w:r w:rsidR="00F36245" w:rsidRPr="00785D90">
              <w:rPr>
                <w:rFonts w:asciiTheme="minorHAnsi" w:hAnsiTheme="minorHAnsi" w:cstheme="minorHAnsi"/>
                <w:color w:val="365F91"/>
              </w:rPr>
              <w:t>објеката</w:t>
            </w:r>
          </w:p>
          <w:p w14:paraId="0C2E0A33" w14:textId="77777777" w:rsidR="00677D49" w:rsidRPr="00785D90" w:rsidRDefault="00677D49" w:rsidP="00143404">
            <w:pPr>
              <w:rPr>
                <w:rFonts w:asciiTheme="minorHAnsi" w:hAnsiTheme="minorHAnsi" w:cstheme="minorHAnsi"/>
                <w:bCs/>
                <w:color w:val="365F91"/>
                <w:lang w:val="ru-RU"/>
              </w:rPr>
            </w:pPr>
          </w:p>
        </w:tc>
        <w:tc>
          <w:tcPr>
            <w:tcW w:w="992" w:type="dxa"/>
          </w:tcPr>
          <w:p w14:paraId="5D49FE33" w14:textId="77777777" w:rsidR="00677D49" w:rsidRPr="00785D90" w:rsidRDefault="00677D49" w:rsidP="00143404">
            <w:pPr>
              <w:pStyle w:val="TableParagraph"/>
              <w:spacing w:before="40" w:line="276" w:lineRule="auto"/>
              <w:ind w:left="108"/>
              <w:jc w:val="both"/>
              <w:rPr>
                <w:rFonts w:asciiTheme="minorHAnsi" w:hAnsiTheme="minorHAnsi" w:cstheme="minorHAnsi"/>
                <w:bCs/>
              </w:rPr>
            </w:pPr>
            <w:r w:rsidRPr="00785D90">
              <w:rPr>
                <w:rFonts w:asciiTheme="minorHAnsi" w:hAnsiTheme="minorHAnsi" w:cstheme="minorHAnsi"/>
                <w:bCs/>
              </w:rPr>
              <w:t>Број</w:t>
            </w:r>
          </w:p>
          <w:p w14:paraId="7AA9C2CA" w14:textId="77777777" w:rsidR="00F36245" w:rsidRPr="00785D90" w:rsidRDefault="00F36245" w:rsidP="00143404">
            <w:pPr>
              <w:pStyle w:val="TableParagraph"/>
              <w:spacing w:before="40" w:line="276" w:lineRule="auto"/>
              <w:ind w:left="108"/>
              <w:jc w:val="both"/>
              <w:rPr>
                <w:rFonts w:asciiTheme="minorHAnsi" w:hAnsiTheme="minorHAnsi" w:cstheme="minorHAnsi"/>
                <w:b/>
              </w:rPr>
            </w:pPr>
          </w:p>
        </w:tc>
        <w:tc>
          <w:tcPr>
            <w:tcW w:w="851" w:type="dxa"/>
          </w:tcPr>
          <w:p w14:paraId="5DA2BE8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4774710D" w14:textId="77777777" w:rsidR="00677D49" w:rsidRPr="00F36245" w:rsidRDefault="00785D90"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93</w:t>
            </w:r>
          </w:p>
        </w:tc>
        <w:tc>
          <w:tcPr>
            <w:tcW w:w="992" w:type="dxa"/>
          </w:tcPr>
          <w:p w14:paraId="5921CD0C"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00C43096" w14:textId="77777777" w:rsidR="00677D49" w:rsidRPr="00525E52" w:rsidRDefault="00F36245" w:rsidP="00143404">
            <w:pPr>
              <w:pStyle w:val="TableParagraph"/>
              <w:spacing w:before="40" w:line="276" w:lineRule="auto"/>
              <w:ind w:left="108"/>
              <w:jc w:val="both"/>
              <w:rPr>
                <w:rFonts w:asciiTheme="minorHAnsi" w:hAnsiTheme="minorHAnsi" w:cstheme="minorHAnsi"/>
              </w:rPr>
            </w:pPr>
            <w:r w:rsidRPr="00525E52">
              <w:rPr>
                <w:rFonts w:asciiTheme="minorHAnsi" w:hAnsiTheme="minorHAnsi" w:cstheme="minorHAnsi"/>
              </w:rPr>
              <w:t>106</w:t>
            </w:r>
          </w:p>
        </w:tc>
        <w:tc>
          <w:tcPr>
            <w:tcW w:w="1984" w:type="dxa"/>
          </w:tcPr>
          <w:p w14:paraId="01889B33"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color w:val="365F91"/>
                <w:lang w:val="ru-RU"/>
              </w:rPr>
              <w:t>Извештај о раду ОУ/ТО, е-туриста</w:t>
            </w:r>
          </w:p>
        </w:tc>
      </w:tr>
      <w:tr w:rsidR="00677D49" w:rsidRPr="00B20B83" w14:paraId="3C7159F8" w14:textId="77777777" w:rsidTr="00143404">
        <w:trPr>
          <w:trHeight w:val="376"/>
        </w:trPr>
        <w:tc>
          <w:tcPr>
            <w:tcW w:w="3403" w:type="dxa"/>
          </w:tcPr>
          <w:p w14:paraId="2A936A24" w14:textId="77777777" w:rsidR="00677D49" w:rsidRPr="00785D90" w:rsidRDefault="00677D49" w:rsidP="00515F60">
            <w:pPr>
              <w:rPr>
                <w:rFonts w:asciiTheme="minorHAnsi" w:hAnsiTheme="minorHAnsi" w:cstheme="minorHAnsi"/>
                <w:color w:val="365F91"/>
              </w:rPr>
            </w:pPr>
            <w:r w:rsidRPr="00785D90">
              <w:rPr>
                <w:rFonts w:asciiTheme="minorHAnsi" w:hAnsiTheme="minorHAnsi" w:cstheme="minorHAnsi"/>
                <w:color w:val="365F91"/>
              </w:rPr>
              <w:t xml:space="preserve">Број </w:t>
            </w:r>
            <w:r w:rsidR="00515F60" w:rsidRPr="00785D90">
              <w:rPr>
                <w:rFonts w:asciiTheme="minorHAnsi" w:hAnsiTheme="minorHAnsi" w:cstheme="minorHAnsi"/>
                <w:color w:val="365F91"/>
              </w:rPr>
              <w:t>лежаја</w:t>
            </w:r>
            <w:r w:rsidRPr="00785D90">
              <w:rPr>
                <w:rFonts w:asciiTheme="minorHAnsi" w:hAnsiTheme="minorHAnsi" w:cstheme="minorHAnsi"/>
                <w:color w:val="365F91"/>
              </w:rPr>
              <w:t xml:space="preserve"> у смештајним капацитетима</w:t>
            </w:r>
          </w:p>
        </w:tc>
        <w:tc>
          <w:tcPr>
            <w:tcW w:w="992" w:type="dxa"/>
          </w:tcPr>
          <w:p w14:paraId="745B9F32" w14:textId="77777777" w:rsidR="00677D49" w:rsidRPr="00785D90" w:rsidRDefault="00677D49" w:rsidP="00143404">
            <w:pPr>
              <w:pStyle w:val="TableParagraph"/>
              <w:spacing w:before="40" w:line="276" w:lineRule="auto"/>
              <w:ind w:left="108"/>
              <w:jc w:val="both"/>
              <w:rPr>
                <w:rFonts w:asciiTheme="minorHAnsi" w:hAnsiTheme="minorHAnsi" w:cstheme="minorHAnsi"/>
                <w:b/>
              </w:rPr>
            </w:pPr>
            <w:r w:rsidRPr="00785D90">
              <w:rPr>
                <w:rFonts w:asciiTheme="minorHAnsi" w:hAnsiTheme="minorHAnsi" w:cstheme="minorHAnsi"/>
                <w:bCs/>
              </w:rPr>
              <w:t>Број</w:t>
            </w:r>
          </w:p>
        </w:tc>
        <w:tc>
          <w:tcPr>
            <w:tcW w:w="851" w:type="dxa"/>
          </w:tcPr>
          <w:p w14:paraId="79F7433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DDB6197" w14:textId="77777777" w:rsidR="00677D49" w:rsidRPr="00F36245" w:rsidRDefault="00F36245" w:rsidP="00143404">
            <w:pPr>
              <w:pStyle w:val="TableParagraph"/>
              <w:spacing w:before="40" w:line="276" w:lineRule="auto"/>
              <w:ind w:left="108"/>
              <w:jc w:val="both"/>
              <w:rPr>
                <w:rFonts w:asciiTheme="minorHAnsi" w:hAnsiTheme="minorHAnsi" w:cstheme="minorHAnsi"/>
                <w:bCs/>
                <w:highlight w:val="yellow"/>
              </w:rPr>
            </w:pPr>
            <w:r w:rsidRPr="00785D90">
              <w:rPr>
                <w:rFonts w:asciiTheme="minorHAnsi" w:hAnsiTheme="minorHAnsi" w:cstheme="minorHAnsi"/>
                <w:bCs/>
              </w:rPr>
              <w:t>807</w:t>
            </w:r>
          </w:p>
        </w:tc>
        <w:tc>
          <w:tcPr>
            <w:tcW w:w="992" w:type="dxa"/>
          </w:tcPr>
          <w:p w14:paraId="043B9D06" w14:textId="77777777" w:rsidR="00677D49" w:rsidRPr="00785D90" w:rsidRDefault="00677D49" w:rsidP="00143404">
            <w:pPr>
              <w:pStyle w:val="TableParagraph"/>
              <w:spacing w:before="40" w:line="276" w:lineRule="auto"/>
              <w:ind w:left="108"/>
              <w:jc w:val="both"/>
              <w:rPr>
                <w:rFonts w:asciiTheme="minorHAnsi" w:hAnsiTheme="minorHAnsi" w:cstheme="minorHAnsi"/>
                <w:bCs/>
              </w:rPr>
            </w:pPr>
            <w:r w:rsidRPr="00785D90">
              <w:rPr>
                <w:rFonts w:asciiTheme="minorHAnsi" w:hAnsiTheme="minorHAnsi" w:cstheme="minorHAnsi"/>
                <w:bCs/>
              </w:rPr>
              <w:t>2030.</w:t>
            </w:r>
          </w:p>
        </w:tc>
        <w:tc>
          <w:tcPr>
            <w:tcW w:w="993" w:type="dxa"/>
          </w:tcPr>
          <w:p w14:paraId="7E03A75F" w14:textId="77777777" w:rsidR="00677D49" w:rsidRPr="00785D90" w:rsidRDefault="00F36245" w:rsidP="00513B75">
            <w:pPr>
              <w:pStyle w:val="TableParagraph"/>
              <w:spacing w:before="40" w:line="276" w:lineRule="auto"/>
              <w:ind w:left="108"/>
              <w:jc w:val="both"/>
              <w:rPr>
                <w:rFonts w:asciiTheme="minorHAnsi" w:hAnsiTheme="minorHAnsi" w:cstheme="minorHAnsi"/>
              </w:rPr>
            </w:pPr>
            <w:r w:rsidRPr="00785D90">
              <w:rPr>
                <w:rFonts w:asciiTheme="minorHAnsi" w:hAnsiTheme="minorHAnsi" w:cstheme="minorHAnsi"/>
              </w:rPr>
              <w:t>1</w:t>
            </w:r>
            <w:r w:rsidR="00513B75">
              <w:rPr>
                <w:rFonts w:asciiTheme="minorHAnsi" w:hAnsiTheme="minorHAnsi" w:cstheme="minorHAnsi"/>
              </w:rPr>
              <w:t>0</w:t>
            </w:r>
            <w:r w:rsidRPr="00785D90">
              <w:rPr>
                <w:rFonts w:asciiTheme="minorHAnsi" w:hAnsiTheme="minorHAnsi" w:cstheme="minorHAnsi"/>
              </w:rPr>
              <w:t>00</w:t>
            </w:r>
          </w:p>
        </w:tc>
        <w:tc>
          <w:tcPr>
            <w:tcW w:w="1984" w:type="dxa"/>
          </w:tcPr>
          <w:p w14:paraId="6D38F08E"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color w:val="365F91"/>
                <w:lang w:val="ru-RU"/>
              </w:rPr>
              <w:t>Извештај о раду ОУ/ТО, е-туриста</w:t>
            </w:r>
          </w:p>
        </w:tc>
      </w:tr>
      <w:tr w:rsidR="00677D49" w:rsidRPr="00B20B83" w14:paraId="23A6DC08" w14:textId="77777777" w:rsidTr="00143404">
        <w:trPr>
          <w:trHeight w:val="606"/>
        </w:trPr>
        <w:tc>
          <w:tcPr>
            <w:tcW w:w="10207" w:type="dxa"/>
            <w:gridSpan w:val="7"/>
            <w:shd w:val="clear" w:color="auto" w:fill="ACB9CA"/>
          </w:tcPr>
          <w:p w14:paraId="63954599" w14:textId="77777777" w:rsidR="00677D49" w:rsidRPr="00B20B83" w:rsidRDefault="00677D49" w:rsidP="00143404">
            <w:pPr>
              <w:pStyle w:val="NoSpacing"/>
              <w:rPr>
                <w:rFonts w:cstheme="minorHAnsi"/>
                <w:b/>
                <w:bCs/>
              </w:rPr>
            </w:pPr>
          </w:p>
          <w:p w14:paraId="709BFBDC" w14:textId="77777777" w:rsidR="00677D49" w:rsidRPr="00B20B83" w:rsidRDefault="00677D49" w:rsidP="00143404">
            <w:pPr>
              <w:pStyle w:val="NoSpacing"/>
              <w:rPr>
                <w:rFonts w:cstheme="minorHAnsi"/>
                <w:b/>
                <w:bCs/>
              </w:rPr>
            </w:pPr>
            <w:r w:rsidRPr="00B20B83">
              <w:rPr>
                <w:rFonts w:cstheme="minorHAnsi"/>
                <w:b/>
                <w:bCs/>
              </w:rPr>
              <w:t xml:space="preserve">МЕРА 3.3.2. Изградња туристичке инфраструктуре на кључним локалитетима са потенцијалом за развој туризма (Дунаву и Мирочу) </w:t>
            </w:r>
          </w:p>
          <w:p w14:paraId="2B1A1BBD" w14:textId="77777777" w:rsidR="00677D49" w:rsidRPr="00B20B83" w:rsidRDefault="00677D49" w:rsidP="00143404">
            <w:pPr>
              <w:widowControl/>
              <w:autoSpaceDE/>
              <w:autoSpaceDN/>
              <w:spacing w:before="60" w:after="60"/>
              <w:jc w:val="both"/>
              <w:outlineLvl w:val="1"/>
              <w:rPr>
                <w:rFonts w:asciiTheme="minorHAnsi" w:hAnsiTheme="minorHAnsi" w:cstheme="minorHAnsi"/>
                <w:b/>
                <w:bCs/>
              </w:rPr>
            </w:pPr>
          </w:p>
        </w:tc>
      </w:tr>
      <w:tr w:rsidR="00677D49" w:rsidRPr="00B20B83" w14:paraId="009CEBC3" w14:textId="77777777" w:rsidTr="00143404">
        <w:trPr>
          <w:trHeight w:val="538"/>
        </w:trPr>
        <w:tc>
          <w:tcPr>
            <w:tcW w:w="10207" w:type="dxa"/>
            <w:gridSpan w:val="7"/>
          </w:tcPr>
          <w:p w14:paraId="5353E57D"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5497CA4B"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Туристички потенцијали Општине су велики али захтевају улагања у обнову и недостајућу туристичку  субструктуру. Општина је препознала значај повезивања туризма и културног наслеђа у  смислу очувања и уређења кључних локалитета у развоју туризма. У претходном планском периоду Општина је усмерила своје капацитете и уз подршку  државе и страних донатора успела да обезбеди пројектно-техничку документацију за реконструкцију локалитета тврђава „Фетислам“ и спроведе радове на реконструкцији утврђења „Мали град“  у оквиру којег се налази реконструисана летња позорница са погледом на Дунав, реконструисала манастир у Манастирици, изградила парохијски дом цркве Св.Ђорђе у Кладову, реконструисала главне државне и локалне саобраћајнице, започела радове на уређењу простора око водопада „Бледерија“.  </w:t>
            </w:r>
          </w:p>
          <w:p w14:paraId="5E388FF0"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Циљ је да се у наредном периоду настави са активностима инфраструктурног и комуналног уређења кључних локалитета на Дунаву и Мирочу (изградња инфо пунктова и визитор центара, изградња паркинга и бициклистичких стаза, сређивање излетишта, постављање туристичке сигнализације, обележавање културно-историјских споменика саобраћајно-туристичком сигнализацијом и др.). Реализацијом ових активности подићи ће се квалитет туристичких локалитета и места, кључни туристички локалитети на територији целе општине биће приступачнији и атрактивнији за туристе, унапредиће се квалитет пружених услуга. </w:t>
            </w:r>
          </w:p>
          <w:p w14:paraId="3AF6CB38"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Спровођење ове мере изискује велика финансијска улагања од стране општине, али је реализација ове мере од изузетног значаја за ширење туристичке понуде општине и повећање атрактивност Општине не само за посетиоце из Србије и суседних земаља Румуније и Бугарске него и шире.</w:t>
            </w:r>
          </w:p>
          <w:p w14:paraId="28DF05CD" w14:textId="77777777" w:rsidR="00677D49" w:rsidRPr="00B20B83" w:rsidRDefault="00677D49" w:rsidP="00143404">
            <w:pPr>
              <w:pStyle w:val="NoSpacing"/>
              <w:rPr>
                <w:rFonts w:cstheme="minorHAnsi"/>
              </w:rPr>
            </w:pPr>
            <w:r w:rsidRPr="00B20B83">
              <w:rPr>
                <w:rFonts w:cstheme="minorHAnsi"/>
              </w:rPr>
              <w:t xml:space="preserve">Оквирне активности: </w:t>
            </w:r>
          </w:p>
          <w:p w14:paraId="0EEE56E0" w14:textId="77777777" w:rsidR="00677D49" w:rsidRPr="00B20B83" w:rsidRDefault="00677D49" w:rsidP="001F71B2">
            <w:pPr>
              <w:pStyle w:val="NoSpacing"/>
              <w:numPr>
                <w:ilvl w:val="0"/>
                <w:numId w:val="61"/>
              </w:numPr>
              <w:rPr>
                <w:rFonts w:cstheme="minorHAnsi"/>
              </w:rPr>
            </w:pPr>
            <w:r w:rsidRPr="00B20B83">
              <w:rPr>
                <w:rFonts w:cstheme="minorHAnsi"/>
              </w:rPr>
              <w:t xml:space="preserve">изградња </w:t>
            </w:r>
            <w:r w:rsidR="00515F60">
              <w:rPr>
                <w:rFonts w:cstheme="minorHAnsi"/>
              </w:rPr>
              <w:t xml:space="preserve">и опремање </w:t>
            </w:r>
            <w:r w:rsidRPr="00B20B83">
              <w:rPr>
                <w:rFonts w:cstheme="minorHAnsi"/>
              </w:rPr>
              <w:t xml:space="preserve">инфо пунктова </w:t>
            </w:r>
            <w:r w:rsidR="00515F60">
              <w:rPr>
                <w:rFonts w:cstheme="minorHAnsi"/>
              </w:rPr>
              <w:t>и визитор центра</w:t>
            </w:r>
          </w:p>
          <w:p w14:paraId="68879B33" w14:textId="77777777" w:rsidR="00677D49" w:rsidRPr="00B20B83" w:rsidRDefault="00677D49" w:rsidP="001F71B2">
            <w:pPr>
              <w:pStyle w:val="NoSpacing"/>
              <w:numPr>
                <w:ilvl w:val="0"/>
                <w:numId w:val="61"/>
              </w:numPr>
              <w:rPr>
                <w:rFonts w:cstheme="minorHAnsi"/>
              </w:rPr>
            </w:pPr>
            <w:r w:rsidRPr="00B20B83">
              <w:rPr>
                <w:rFonts w:cstheme="minorHAnsi"/>
              </w:rPr>
              <w:t>сређивање излетишта</w:t>
            </w:r>
          </w:p>
          <w:p w14:paraId="3559ECD6" w14:textId="77777777" w:rsidR="00677D49" w:rsidRPr="00B20B83" w:rsidRDefault="00677D49" w:rsidP="001F71B2">
            <w:pPr>
              <w:pStyle w:val="NoSpacing"/>
              <w:numPr>
                <w:ilvl w:val="0"/>
                <w:numId w:val="61"/>
              </w:numPr>
              <w:rPr>
                <w:rFonts w:cstheme="minorHAnsi"/>
              </w:rPr>
            </w:pPr>
            <w:r w:rsidRPr="00B20B83">
              <w:rPr>
                <w:rFonts w:cstheme="minorHAnsi"/>
              </w:rPr>
              <w:t>постављање туристичке сигнализације</w:t>
            </w:r>
          </w:p>
          <w:p w14:paraId="55DFAA81" w14:textId="77777777" w:rsidR="00677D49" w:rsidRPr="00B20B83" w:rsidRDefault="00677D49" w:rsidP="001F71B2">
            <w:pPr>
              <w:pStyle w:val="NoSpacing"/>
              <w:numPr>
                <w:ilvl w:val="0"/>
                <w:numId w:val="61"/>
              </w:numPr>
              <w:rPr>
                <w:rFonts w:cstheme="minorHAnsi"/>
              </w:rPr>
            </w:pPr>
            <w:r w:rsidRPr="00B20B83">
              <w:rPr>
                <w:rFonts w:cstheme="minorHAnsi"/>
              </w:rPr>
              <w:t xml:space="preserve">обележавање културно-историјских споменика саобраћајно-туристичком сигнализацијом </w:t>
            </w:r>
          </w:p>
        </w:tc>
      </w:tr>
      <w:tr w:rsidR="00677D49" w:rsidRPr="00B20B83" w14:paraId="60D7DE6F" w14:textId="77777777" w:rsidTr="00143404">
        <w:trPr>
          <w:trHeight w:val="679"/>
        </w:trPr>
        <w:tc>
          <w:tcPr>
            <w:tcW w:w="10207" w:type="dxa"/>
            <w:gridSpan w:val="7"/>
          </w:tcPr>
          <w:p w14:paraId="1F0D439A"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5AE7216B" w14:textId="77777777" w:rsidR="00677D49" w:rsidRPr="00515F60" w:rsidRDefault="00677D49" w:rsidP="00143404">
            <w:pPr>
              <w:pStyle w:val="NoSpacing"/>
              <w:rPr>
                <w:rFonts w:cstheme="minorHAnsi"/>
              </w:rPr>
            </w:pPr>
            <w:r w:rsidRPr="00B20B83">
              <w:rPr>
                <w:rFonts w:cstheme="minorHAnsi"/>
                <w:b/>
              </w:rPr>
              <w:t>Процена потребних финансијских средстава:</w:t>
            </w:r>
            <w:r w:rsidR="00515F60">
              <w:rPr>
                <w:rFonts w:cstheme="minorHAnsi"/>
                <w:b/>
              </w:rPr>
              <w:t xml:space="preserve"> </w:t>
            </w:r>
            <w:r w:rsidR="00515F60" w:rsidRPr="00515F60">
              <w:rPr>
                <w:rFonts w:cstheme="minorHAnsi"/>
              </w:rPr>
              <w:t>10.000.000/годишње РСД</w:t>
            </w:r>
          </w:p>
          <w:p w14:paraId="6FF9ED3B"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620EF368"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ТОО Кладово</w:t>
            </w:r>
          </w:p>
          <w:p w14:paraId="729CCA19"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МСП сектор, јавна предузећа</w:t>
            </w:r>
          </w:p>
          <w:p w14:paraId="040221D0"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539244C5" w14:textId="77777777" w:rsidTr="00143404">
        <w:trPr>
          <w:trHeight w:val="380"/>
        </w:trPr>
        <w:tc>
          <w:tcPr>
            <w:tcW w:w="3403" w:type="dxa"/>
            <w:shd w:val="clear" w:color="auto" w:fill="D5DCE4"/>
          </w:tcPr>
          <w:p w14:paraId="547D392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6306EF3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1C145E4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5471E4A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05E5F4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2F79AA2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6981EDC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388B503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27F9C0A4" w14:textId="77777777" w:rsidTr="00143404">
        <w:trPr>
          <w:trHeight w:val="376"/>
        </w:trPr>
        <w:tc>
          <w:tcPr>
            <w:tcW w:w="3403" w:type="dxa"/>
          </w:tcPr>
          <w:p w14:paraId="2D652923" w14:textId="77777777" w:rsidR="00677D49" w:rsidRPr="00B20B83" w:rsidRDefault="00677D49" w:rsidP="00143404">
            <w:pPr>
              <w:rPr>
                <w:rFonts w:asciiTheme="minorHAnsi" w:hAnsiTheme="minorHAnsi" w:cstheme="minorHAnsi"/>
                <w:b/>
                <w:color w:val="365F91"/>
              </w:rPr>
            </w:pPr>
            <w:r w:rsidRPr="00B20B83">
              <w:rPr>
                <w:rFonts w:asciiTheme="minorHAnsi" w:hAnsiTheme="minorHAnsi" w:cstheme="minorHAnsi"/>
                <w:color w:val="365F91"/>
                <w:lang w:val="ru-RU"/>
              </w:rPr>
              <w:t>Дужина реконструисаних и изграђених стаза и путева у функцији развоја туризма, кумулативно</w:t>
            </w:r>
          </w:p>
        </w:tc>
        <w:tc>
          <w:tcPr>
            <w:tcW w:w="992" w:type="dxa"/>
          </w:tcPr>
          <w:p w14:paraId="1CE7E8F3" w14:textId="77777777" w:rsidR="00677D49" w:rsidRPr="00513B75" w:rsidRDefault="00677D49" w:rsidP="00143404">
            <w:pPr>
              <w:pStyle w:val="TableParagraph"/>
              <w:spacing w:before="40" w:line="276" w:lineRule="auto"/>
              <w:ind w:left="108"/>
              <w:jc w:val="both"/>
              <w:rPr>
                <w:rFonts w:asciiTheme="minorHAnsi" w:hAnsiTheme="minorHAnsi" w:cstheme="minorHAnsi"/>
                <w:b/>
              </w:rPr>
            </w:pPr>
            <w:r w:rsidRPr="00513B75">
              <w:rPr>
                <w:rFonts w:asciiTheme="minorHAnsi" w:hAnsiTheme="minorHAnsi" w:cstheme="minorHAnsi"/>
              </w:rPr>
              <w:t>км</w:t>
            </w:r>
          </w:p>
        </w:tc>
        <w:tc>
          <w:tcPr>
            <w:tcW w:w="851" w:type="dxa"/>
          </w:tcPr>
          <w:p w14:paraId="07E085D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4B7AB76F" w14:textId="77777777" w:rsidR="00677D49" w:rsidRPr="00F36245" w:rsidRDefault="00F36245"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100</w:t>
            </w:r>
          </w:p>
        </w:tc>
        <w:tc>
          <w:tcPr>
            <w:tcW w:w="992" w:type="dxa"/>
          </w:tcPr>
          <w:p w14:paraId="3DDBF79D"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3AB71728" w14:textId="77777777" w:rsidR="00677D49" w:rsidRPr="00F36245" w:rsidRDefault="00F36245" w:rsidP="00143404">
            <w:pPr>
              <w:pStyle w:val="TableParagraph"/>
              <w:spacing w:before="40" w:line="276" w:lineRule="auto"/>
              <w:ind w:left="108"/>
              <w:jc w:val="both"/>
              <w:rPr>
                <w:rFonts w:asciiTheme="minorHAnsi" w:hAnsiTheme="minorHAnsi" w:cstheme="minorHAnsi"/>
              </w:rPr>
            </w:pPr>
            <w:r>
              <w:rPr>
                <w:rFonts w:asciiTheme="minorHAnsi" w:hAnsiTheme="minorHAnsi" w:cstheme="minorHAnsi"/>
              </w:rPr>
              <w:t>170</w:t>
            </w:r>
          </w:p>
        </w:tc>
        <w:tc>
          <w:tcPr>
            <w:tcW w:w="1984" w:type="dxa"/>
          </w:tcPr>
          <w:p w14:paraId="1D001A3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color w:val="365F91"/>
                <w:lang w:val="ru-RU"/>
              </w:rPr>
              <w:t>Извештај о раду ОУ/ТО</w:t>
            </w:r>
          </w:p>
        </w:tc>
      </w:tr>
      <w:tr w:rsidR="00677D49" w:rsidRPr="00B20B83" w14:paraId="48907253" w14:textId="77777777" w:rsidTr="00143404">
        <w:trPr>
          <w:trHeight w:val="376"/>
        </w:trPr>
        <w:tc>
          <w:tcPr>
            <w:tcW w:w="3403" w:type="dxa"/>
          </w:tcPr>
          <w:p w14:paraId="33600A34" w14:textId="77777777" w:rsidR="00677D49" w:rsidRPr="00B20B83" w:rsidRDefault="00677D49" w:rsidP="00143404">
            <w:pPr>
              <w:rPr>
                <w:rFonts w:asciiTheme="minorHAnsi" w:hAnsiTheme="minorHAnsi" w:cstheme="minorHAnsi"/>
                <w:bCs/>
                <w:color w:val="365F91"/>
                <w:lang w:val="ru-RU"/>
              </w:rPr>
            </w:pPr>
            <w:r w:rsidRPr="00B20B83">
              <w:rPr>
                <w:rFonts w:asciiTheme="minorHAnsi" w:hAnsiTheme="minorHAnsi" w:cstheme="minorHAnsi"/>
                <w:color w:val="365F91"/>
                <w:lang w:val="ru-RU"/>
              </w:rPr>
              <w:t>Број уређених туристичких локалитета</w:t>
            </w:r>
          </w:p>
        </w:tc>
        <w:tc>
          <w:tcPr>
            <w:tcW w:w="992" w:type="dxa"/>
          </w:tcPr>
          <w:p w14:paraId="06743054" w14:textId="77777777" w:rsidR="00677D49" w:rsidRPr="00513B75" w:rsidRDefault="00513B75" w:rsidP="00143404">
            <w:pPr>
              <w:pStyle w:val="TableParagraph"/>
              <w:spacing w:before="40" w:line="276" w:lineRule="auto"/>
              <w:ind w:left="108"/>
              <w:jc w:val="both"/>
              <w:rPr>
                <w:rFonts w:asciiTheme="minorHAnsi" w:hAnsiTheme="minorHAnsi" w:cstheme="minorHAnsi"/>
                <w:b/>
              </w:rPr>
            </w:pPr>
            <w:r>
              <w:rPr>
                <w:rFonts w:asciiTheme="minorHAnsi" w:hAnsiTheme="minorHAnsi" w:cstheme="minorHAnsi"/>
              </w:rPr>
              <w:t>б</w:t>
            </w:r>
            <w:r w:rsidR="00677D49" w:rsidRPr="00513B75">
              <w:rPr>
                <w:rFonts w:asciiTheme="minorHAnsi" w:hAnsiTheme="minorHAnsi" w:cstheme="minorHAnsi"/>
              </w:rPr>
              <w:t>рој</w:t>
            </w:r>
          </w:p>
        </w:tc>
        <w:tc>
          <w:tcPr>
            <w:tcW w:w="851" w:type="dxa"/>
          </w:tcPr>
          <w:p w14:paraId="326ECC4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5F9F7763" w14:textId="77777777" w:rsidR="00677D49" w:rsidRPr="00515F60" w:rsidRDefault="00515F60"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0</w:t>
            </w:r>
          </w:p>
        </w:tc>
        <w:tc>
          <w:tcPr>
            <w:tcW w:w="992" w:type="dxa"/>
          </w:tcPr>
          <w:p w14:paraId="03B408A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2CBBBF0A" w14:textId="77777777" w:rsidR="00677D49" w:rsidRPr="00515F60" w:rsidRDefault="00515F60" w:rsidP="00143404">
            <w:pPr>
              <w:pStyle w:val="TableParagraph"/>
              <w:spacing w:before="40" w:line="276" w:lineRule="auto"/>
              <w:ind w:left="108"/>
              <w:jc w:val="both"/>
              <w:rPr>
                <w:rFonts w:asciiTheme="minorHAnsi" w:hAnsiTheme="minorHAnsi" w:cstheme="minorHAnsi"/>
              </w:rPr>
            </w:pPr>
            <w:r w:rsidRPr="00515F60">
              <w:rPr>
                <w:rFonts w:asciiTheme="minorHAnsi" w:hAnsiTheme="minorHAnsi" w:cstheme="minorHAnsi"/>
              </w:rPr>
              <w:t>3</w:t>
            </w:r>
          </w:p>
        </w:tc>
        <w:tc>
          <w:tcPr>
            <w:tcW w:w="1984" w:type="dxa"/>
          </w:tcPr>
          <w:p w14:paraId="399C9F1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color w:val="365F91"/>
                <w:lang w:val="ru-RU"/>
              </w:rPr>
              <w:t>Извештај о раду ОУ/ТО</w:t>
            </w:r>
          </w:p>
        </w:tc>
      </w:tr>
      <w:tr w:rsidR="00677D49" w:rsidRPr="00B20B83" w14:paraId="4486D9B3" w14:textId="77777777" w:rsidTr="00143404">
        <w:trPr>
          <w:trHeight w:val="606"/>
        </w:trPr>
        <w:tc>
          <w:tcPr>
            <w:tcW w:w="10207" w:type="dxa"/>
            <w:gridSpan w:val="7"/>
            <w:shd w:val="clear" w:color="auto" w:fill="ACB9CA"/>
          </w:tcPr>
          <w:p w14:paraId="687EB7BC" w14:textId="77777777" w:rsidR="00677D49" w:rsidRPr="00B20B83" w:rsidRDefault="00677D49" w:rsidP="00143404">
            <w:pPr>
              <w:pStyle w:val="NoSpacing"/>
              <w:rPr>
                <w:rFonts w:cstheme="minorHAnsi"/>
                <w:b/>
                <w:bCs/>
              </w:rPr>
            </w:pPr>
          </w:p>
          <w:p w14:paraId="605BA27A" w14:textId="77777777" w:rsidR="00677D49" w:rsidRPr="00B20B83" w:rsidRDefault="00677D49" w:rsidP="00143404">
            <w:pPr>
              <w:pStyle w:val="NoSpacing"/>
              <w:rPr>
                <w:rFonts w:cstheme="minorHAnsi"/>
                <w:b/>
                <w:bCs/>
              </w:rPr>
            </w:pPr>
            <w:r w:rsidRPr="00B20B83">
              <w:rPr>
                <w:rFonts w:cstheme="minorHAnsi"/>
                <w:b/>
                <w:bCs/>
              </w:rPr>
              <w:t>МЕРА 3.3.3.  Формирање и промоција јединственог туристичког производа Доњег Подунавља</w:t>
            </w:r>
          </w:p>
          <w:p w14:paraId="367513D6" w14:textId="77777777" w:rsidR="00677D49" w:rsidRPr="00B20B83" w:rsidRDefault="00677D49" w:rsidP="00143404">
            <w:pPr>
              <w:pStyle w:val="ListParagraph"/>
              <w:widowControl/>
              <w:autoSpaceDE/>
              <w:autoSpaceDN/>
              <w:spacing w:before="60" w:after="60"/>
              <w:contextualSpacing w:val="0"/>
              <w:jc w:val="both"/>
              <w:outlineLvl w:val="1"/>
              <w:rPr>
                <w:rFonts w:asciiTheme="minorHAnsi" w:hAnsiTheme="minorHAnsi" w:cstheme="minorHAnsi"/>
                <w:b/>
                <w:bCs/>
              </w:rPr>
            </w:pPr>
          </w:p>
        </w:tc>
      </w:tr>
      <w:tr w:rsidR="00677D49" w:rsidRPr="00B20B83" w14:paraId="09592089" w14:textId="77777777" w:rsidTr="00143404">
        <w:trPr>
          <w:trHeight w:val="538"/>
        </w:trPr>
        <w:tc>
          <w:tcPr>
            <w:tcW w:w="10207" w:type="dxa"/>
            <w:gridSpan w:val="7"/>
          </w:tcPr>
          <w:p w14:paraId="045A8385" w14:textId="77777777" w:rsidR="00677D49" w:rsidRPr="00B20B83" w:rsidRDefault="00677D49" w:rsidP="00143404">
            <w:pPr>
              <w:jc w:val="both"/>
              <w:rPr>
                <w:rFonts w:asciiTheme="minorHAnsi" w:hAnsiTheme="minorHAnsi" w:cstheme="minorHAnsi"/>
                <w:bCs/>
              </w:rPr>
            </w:pPr>
            <w:r w:rsidRPr="00B20B83">
              <w:rPr>
                <w:rFonts w:asciiTheme="minorHAnsi" w:hAnsiTheme="minorHAnsi" w:cstheme="minorHAnsi"/>
                <w:bCs/>
              </w:rPr>
              <w:t xml:space="preserve">Опис:  </w:t>
            </w:r>
          </w:p>
          <w:p w14:paraId="1F74307A" w14:textId="77777777" w:rsidR="00677D49" w:rsidRPr="00B20B83" w:rsidRDefault="00677D49" w:rsidP="00143404">
            <w:pPr>
              <w:jc w:val="both"/>
              <w:rPr>
                <w:rFonts w:asciiTheme="minorHAnsi" w:hAnsiTheme="minorHAnsi" w:cstheme="minorHAnsi"/>
                <w:bCs/>
              </w:rPr>
            </w:pPr>
            <w:r w:rsidRPr="00B20B83">
              <w:rPr>
                <w:rFonts w:asciiTheme="minorHAnsi" w:hAnsiTheme="minorHAnsi" w:cstheme="minorHAnsi"/>
                <w:bCs/>
              </w:rPr>
              <w:t>У општини Кладово постоји прегршт локалних производа који се могу брендирати и који су значајни у креирању јединственог туристичког производа Доњег Подунавља. То су пре свега туристички локалитети, традиционалне манифестације, препознатљива етно кухиња и целокупна гастрономска понуда у оквиру које се налазе специјалитети од рибе, влашка кухиња, мед, локална вина, природни сокови, гљиве и биље са Мироч планине, ракија дуњевача, роштиљ и др. Потенцијалне посетиоце о природним вредностима и лепотама територије коју посећују и заначају њене заштите за будуће генерације, потребно је информисати на најбољи и најприступачнији начин.</w:t>
            </w:r>
          </w:p>
          <w:p w14:paraId="477483C6" w14:textId="77777777" w:rsidR="00677D49" w:rsidRPr="00B20B83" w:rsidRDefault="00677D49" w:rsidP="00143404">
            <w:pPr>
              <w:jc w:val="both"/>
              <w:rPr>
                <w:rFonts w:asciiTheme="minorHAnsi" w:hAnsiTheme="minorHAnsi" w:cstheme="minorHAnsi"/>
                <w:bCs/>
              </w:rPr>
            </w:pPr>
            <w:r w:rsidRPr="00B20B83">
              <w:rPr>
                <w:rFonts w:asciiTheme="minorHAnsi" w:hAnsiTheme="minorHAnsi" w:cstheme="minorHAnsi"/>
                <w:bCs/>
              </w:rPr>
              <w:t>У предходном периоду активности ЈЛС биле су усмерене на стварање Општине као туристичке дестинације препозн</w:t>
            </w:r>
            <w:r w:rsidR="00515F60">
              <w:rPr>
                <w:rFonts w:asciiTheme="minorHAnsi" w:hAnsiTheme="minorHAnsi" w:cstheme="minorHAnsi"/>
                <w:bCs/>
              </w:rPr>
              <w:t xml:space="preserve">атљиве/интересантне/атрактивне </w:t>
            </w:r>
            <w:r w:rsidRPr="00B20B83">
              <w:rPr>
                <w:rFonts w:asciiTheme="minorHAnsi" w:hAnsiTheme="minorHAnsi" w:cstheme="minorHAnsi"/>
                <w:bCs/>
              </w:rPr>
              <w:t xml:space="preserve">на националном нивоу, у Региону и за стране туристе. </w:t>
            </w:r>
          </w:p>
          <w:p w14:paraId="5BF01965" w14:textId="77777777" w:rsidR="00677D49" w:rsidRPr="00B20B83" w:rsidRDefault="00677D49" w:rsidP="00143404">
            <w:pPr>
              <w:jc w:val="both"/>
              <w:rPr>
                <w:rFonts w:asciiTheme="minorHAnsi" w:hAnsiTheme="minorHAnsi" w:cstheme="minorHAnsi"/>
                <w:bCs/>
              </w:rPr>
            </w:pPr>
            <w:r w:rsidRPr="00B20B83">
              <w:rPr>
                <w:rFonts w:asciiTheme="minorHAnsi" w:hAnsiTheme="minorHAnsi" w:cstheme="minorHAnsi"/>
                <w:bCs/>
              </w:rPr>
              <w:t xml:space="preserve">Активности ова мере односе се на унапређењу и промоцији постојећих традиционалних манифестација, ЕТНО фестивал, Златна бућка Ђердапа, Кладовско лето, Border rock Kladovo, традиционални вашари и др; брендирање препознатљивих производа за нашу општину и њихова промоција штампањем промоматерјала, израдом промо филмова, промоцијом на интернет порталима и друштвеним мрежама; привлачењем медија и туристичких агенција организовањем промо тура, са циљем привлачења што већег броја туриста и њиховог дужег задржавања у Општини. </w:t>
            </w:r>
          </w:p>
          <w:p w14:paraId="250B290F" w14:textId="77777777" w:rsidR="00677D49" w:rsidRPr="00B20B83" w:rsidRDefault="00677D49" w:rsidP="00143404">
            <w:pPr>
              <w:jc w:val="both"/>
              <w:rPr>
                <w:rFonts w:asciiTheme="minorHAnsi" w:hAnsiTheme="minorHAnsi" w:cstheme="minorHAnsi"/>
                <w:bCs/>
              </w:rPr>
            </w:pPr>
            <w:r w:rsidRPr="00B20B83">
              <w:rPr>
                <w:rFonts w:asciiTheme="minorHAnsi" w:hAnsiTheme="minorHAnsi" w:cstheme="minorHAnsi"/>
                <w:bCs/>
              </w:rPr>
              <w:t>Будуће активности ЈЛС заједно са привредницима и локалним становништвом, пре свега треба да буду усмерене на креирању јединственог туристичког производа Доњег Подунавља и његове промоције за шире групе туриста и посетиоца. Локално становништво представља један од носећих стубова овог процеса и својим активним учешћем у реализацији даће лични допринос креирању живота у Општини довољно интересантан, атрактиван и подстицајан за све грађане и будуће генерације.</w:t>
            </w:r>
          </w:p>
          <w:p w14:paraId="3832F778" w14:textId="77777777" w:rsidR="00677D49" w:rsidRPr="00B20B83" w:rsidRDefault="00677D49" w:rsidP="00143404">
            <w:pPr>
              <w:pStyle w:val="NoSpacing"/>
              <w:jc w:val="both"/>
              <w:rPr>
                <w:rFonts w:cstheme="minorHAnsi"/>
                <w:bCs/>
              </w:rPr>
            </w:pPr>
            <w:r w:rsidRPr="00B20B83">
              <w:rPr>
                <w:rFonts w:cstheme="minorHAnsi"/>
                <w:bCs/>
              </w:rPr>
              <w:t>Оквирне активности:</w:t>
            </w:r>
          </w:p>
          <w:p w14:paraId="164C9A54" w14:textId="77777777" w:rsidR="00677D49" w:rsidRPr="00B20B83" w:rsidRDefault="00677D49" w:rsidP="001F71B2">
            <w:pPr>
              <w:pStyle w:val="NoSpacing"/>
              <w:numPr>
                <w:ilvl w:val="0"/>
                <w:numId w:val="62"/>
              </w:numPr>
              <w:jc w:val="both"/>
              <w:rPr>
                <w:rFonts w:cstheme="minorHAnsi"/>
                <w:bCs/>
              </w:rPr>
            </w:pPr>
            <w:r w:rsidRPr="00B20B83">
              <w:rPr>
                <w:rFonts w:cstheme="minorHAnsi"/>
                <w:bCs/>
              </w:rPr>
              <w:t>унапређење и промоција постојећих традиционалних манифестација</w:t>
            </w:r>
          </w:p>
          <w:p w14:paraId="13C932EE" w14:textId="77777777" w:rsidR="00677D49" w:rsidRPr="00B20B83" w:rsidRDefault="00677D49" w:rsidP="001F71B2">
            <w:pPr>
              <w:pStyle w:val="NoSpacing"/>
              <w:numPr>
                <w:ilvl w:val="0"/>
                <w:numId w:val="62"/>
              </w:numPr>
              <w:jc w:val="both"/>
              <w:rPr>
                <w:rFonts w:cstheme="minorHAnsi"/>
                <w:bCs/>
              </w:rPr>
            </w:pPr>
            <w:r w:rsidRPr="00B20B83">
              <w:rPr>
                <w:rFonts w:cstheme="minorHAnsi"/>
                <w:bCs/>
              </w:rPr>
              <w:t xml:space="preserve">брендирање и промоција туристичких потенцијала (израда промотивних филмова, промотивне брошуре, промоција на интернет порталима и друштвеним мрежама, итд.) </w:t>
            </w:r>
          </w:p>
          <w:p w14:paraId="28B38098" w14:textId="77777777" w:rsidR="00677D49" w:rsidRPr="00B20B83" w:rsidRDefault="00677D49" w:rsidP="001F71B2">
            <w:pPr>
              <w:pStyle w:val="NoSpacing"/>
              <w:numPr>
                <w:ilvl w:val="0"/>
                <w:numId w:val="62"/>
              </w:numPr>
              <w:jc w:val="both"/>
              <w:rPr>
                <w:rFonts w:cstheme="minorHAnsi"/>
                <w:bCs/>
              </w:rPr>
            </w:pPr>
            <w:r w:rsidRPr="00B20B83">
              <w:rPr>
                <w:rFonts w:cstheme="minorHAnsi"/>
                <w:bCs/>
              </w:rPr>
              <w:t>организовање промо тура за медије и туристичке агенције</w:t>
            </w:r>
          </w:p>
        </w:tc>
      </w:tr>
      <w:tr w:rsidR="00677D49" w:rsidRPr="00B20B83" w14:paraId="07445935" w14:textId="77777777" w:rsidTr="00143404">
        <w:trPr>
          <w:trHeight w:val="679"/>
        </w:trPr>
        <w:tc>
          <w:tcPr>
            <w:tcW w:w="10207" w:type="dxa"/>
            <w:gridSpan w:val="7"/>
          </w:tcPr>
          <w:p w14:paraId="3B41EF07"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6B7BAF6A" w14:textId="77777777" w:rsidR="00677D49" w:rsidRPr="00B20B83" w:rsidRDefault="00677D49" w:rsidP="00143404">
            <w:pPr>
              <w:pStyle w:val="NoSpacing"/>
              <w:rPr>
                <w:rFonts w:cstheme="minorHAnsi"/>
                <w:b/>
              </w:rPr>
            </w:pPr>
            <w:r w:rsidRPr="00B20B83">
              <w:rPr>
                <w:rFonts w:cstheme="minorHAnsi"/>
                <w:b/>
              </w:rPr>
              <w:t>Процена потребних финансијских средстава:</w:t>
            </w:r>
          </w:p>
          <w:p w14:paraId="0305677A"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015F7171"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ТОО Кладово</w:t>
            </w:r>
          </w:p>
          <w:p w14:paraId="458F9F6B"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МСП сектор, удружења</w:t>
            </w:r>
          </w:p>
          <w:p w14:paraId="31E3B285"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2720D7E6" w14:textId="77777777" w:rsidTr="00143404">
        <w:trPr>
          <w:trHeight w:val="380"/>
        </w:trPr>
        <w:tc>
          <w:tcPr>
            <w:tcW w:w="3403" w:type="dxa"/>
            <w:shd w:val="clear" w:color="auto" w:fill="D5DCE4"/>
          </w:tcPr>
          <w:p w14:paraId="641F054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1519F8B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206662D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12EB737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6DB9FC3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130CBAB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6A63F34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177964E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38102729" w14:textId="77777777" w:rsidTr="00143404">
        <w:trPr>
          <w:trHeight w:val="376"/>
        </w:trPr>
        <w:tc>
          <w:tcPr>
            <w:tcW w:w="3403" w:type="dxa"/>
          </w:tcPr>
          <w:p w14:paraId="32074E33" w14:textId="77777777" w:rsidR="00677D49" w:rsidRPr="00B20B83" w:rsidRDefault="00677D49" w:rsidP="00143404">
            <w:pPr>
              <w:rPr>
                <w:rFonts w:asciiTheme="minorHAnsi" w:hAnsiTheme="minorHAnsi" w:cstheme="minorHAnsi"/>
              </w:rPr>
            </w:pPr>
            <w:r w:rsidRPr="00B20B83">
              <w:rPr>
                <w:rFonts w:asciiTheme="minorHAnsi" w:hAnsiTheme="minorHAnsi" w:cstheme="minorHAnsi"/>
                <w:bCs/>
                <w:color w:val="365F91"/>
              </w:rPr>
              <w:t>Број туристичких манифестација подржаних из буџета</w:t>
            </w:r>
          </w:p>
          <w:p w14:paraId="5D4FC47B" w14:textId="77777777" w:rsidR="00677D49" w:rsidRPr="00B20B83" w:rsidRDefault="00677D49" w:rsidP="00143404">
            <w:pPr>
              <w:rPr>
                <w:rFonts w:asciiTheme="minorHAnsi" w:hAnsiTheme="minorHAnsi" w:cstheme="minorHAnsi"/>
                <w:b/>
              </w:rPr>
            </w:pPr>
          </w:p>
        </w:tc>
        <w:tc>
          <w:tcPr>
            <w:tcW w:w="992" w:type="dxa"/>
          </w:tcPr>
          <w:p w14:paraId="5831873C" w14:textId="77777777" w:rsidR="00677D49" w:rsidRPr="00513B75" w:rsidRDefault="00677D49" w:rsidP="00143404">
            <w:pPr>
              <w:pStyle w:val="TableParagraph"/>
              <w:spacing w:before="40" w:line="276" w:lineRule="auto"/>
              <w:ind w:left="108"/>
              <w:jc w:val="both"/>
              <w:rPr>
                <w:rFonts w:asciiTheme="minorHAnsi" w:hAnsiTheme="minorHAnsi" w:cstheme="minorHAnsi"/>
                <w:b/>
              </w:rPr>
            </w:pPr>
            <w:r w:rsidRPr="00513B75">
              <w:rPr>
                <w:rFonts w:asciiTheme="minorHAnsi" w:hAnsiTheme="minorHAnsi" w:cstheme="minorHAnsi"/>
              </w:rPr>
              <w:t>Број</w:t>
            </w:r>
          </w:p>
        </w:tc>
        <w:tc>
          <w:tcPr>
            <w:tcW w:w="851" w:type="dxa"/>
          </w:tcPr>
          <w:p w14:paraId="7F1DFFD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3CED6673" w14:textId="77777777" w:rsidR="00677D49" w:rsidRPr="00513B75" w:rsidRDefault="00513B75"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20</w:t>
            </w:r>
          </w:p>
        </w:tc>
        <w:tc>
          <w:tcPr>
            <w:tcW w:w="992" w:type="dxa"/>
          </w:tcPr>
          <w:p w14:paraId="7A80273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216D2FDD" w14:textId="77777777" w:rsidR="00677D49" w:rsidRPr="00513B75" w:rsidRDefault="00513B75" w:rsidP="00515F60">
            <w:pPr>
              <w:pStyle w:val="TableParagraph"/>
              <w:spacing w:before="40" w:line="276" w:lineRule="auto"/>
              <w:jc w:val="both"/>
              <w:rPr>
                <w:rFonts w:asciiTheme="minorHAnsi" w:hAnsiTheme="minorHAnsi" w:cstheme="minorHAnsi"/>
              </w:rPr>
            </w:pPr>
            <w:r>
              <w:rPr>
                <w:rFonts w:asciiTheme="minorHAnsi" w:hAnsiTheme="minorHAnsi" w:cstheme="minorHAnsi"/>
              </w:rPr>
              <w:t>23</w:t>
            </w:r>
          </w:p>
        </w:tc>
        <w:tc>
          <w:tcPr>
            <w:tcW w:w="1984" w:type="dxa"/>
          </w:tcPr>
          <w:p w14:paraId="74D204D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color w:val="365F91"/>
                <w:lang w:val="ru-RU"/>
              </w:rPr>
              <w:t>Извештај о раду ОУ/ТО</w:t>
            </w:r>
          </w:p>
        </w:tc>
      </w:tr>
      <w:tr w:rsidR="00E24551" w:rsidRPr="00B20B83" w14:paraId="33A90537" w14:textId="77777777" w:rsidTr="00143404">
        <w:trPr>
          <w:trHeight w:val="376"/>
        </w:trPr>
        <w:tc>
          <w:tcPr>
            <w:tcW w:w="3403" w:type="dxa"/>
          </w:tcPr>
          <w:p w14:paraId="5EBB2A55" w14:textId="77777777" w:rsidR="00E24551" w:rsidRPr="00365184" w:rsidRDefault="00E24551" w:rsidP="00E24551">
            <w:pPr>
              <w:rPr>
                <w:rFonts w:asciiTheme="minorHAnsi" w:hAnsiTheme="minorHAnsi" w:cstheme="minorHAnsi"/>
                <w:bCs/>
                <w:color w:val="365F91"/>
                <w:lang w:val="ru-RU"/>
              </w:rPr>
            </w:pPr>
            <w:r w:rsidRPr="00365184">
              <w:rPr>
                <w:rFonts w:asciiTheme="minorHAnsi" w:hAnsiTheme="minorHAnsi" w:cstheme="minorHAnsi"/>
                <w:bCs/>
                <w:color w:val="365F91"/>
                <w:lang w:val="ru-RU"/>
              </w:rPr>
              <w:t>Број штампаног про материјала</w:t>
            </w:r>
          </w:p>
        </w:tc>
        <w:tc>
          <w:tcPr>
            <w:tcW w:w="992" w:type="dxa"/>
          </w:tcPr>
          <w:p w14:paraId="4D53E1EF" w14:textId="77777777" w:rsidR="00E24551" w:rsidRPr="00365184" w:rsidRDefault="00E24551" w:rsidP="00A13733">
            <w:pPr>
              <w:pStyle w:val="TableParagraph"/>
              <w:spacing w:before="40" w:line="276" w:lineRule="auto"/>
              <w:ind w:left="108"/>
              <w:jc w:val="both"/>
              <w:rPr>
                <w:rFonts w:asciiTheme="minorHAnsi" w:hAnsiTheme="minorHAnsi" w:cstheme="minorHAnsi"/>
                <w:b/>
              </w:rPr>
            </w:pPr>
            <w:r w:rsidRPr="00365184">
              <w:rPr>
                <w:rFonts w:asciiTheme="minorHAnsi" w:hAnsiTheme="minorHAnsi" w:cstheme="minorHAnsi"/>
              </w:rPr>
              <w:t>Број</w:t>
            </w:r>
          </w:p>
        </w:tc>
        <w:tc>
          <w:tcPr>
            <w:tcW w:w="851" w:type="dxa"/>
          </w:tcPr>
          <w:p w14:paraId="260F6C9C" w14:textId="77777777" w:rsidR="00E24551" w:rsidRPr="00365184" w:rsidRDefault="00E24551" w:rsidP="00A13733">
            <w:pPr>
              <w:pStyle w:val="TableParagraph"/>
              <w:spacing w:before="40" w:line="276" w:lineRule="auto"/>
              <w:ind w:left="108"/>
              <w:jc w:val="both"/>
              <w:rPr>
                <w:rFonts w:asciiTheme="minorHAnsi" w:hAnsiTheme="minorHAnsi" w:cstheme="minorHAnsi"/>
                <w:bCs/>
              </w:rPr>
            </w:pPr>
            <w:r w:rsidRPr="00365184">
              <w:rPr>
                <w:rFonts w:asciiTheme="minorHAnsi" w:hAnsiTheme="minorHAnsi" w:cstheme="minorHAnsi"/>
                <w:bCs/>
              </w:rPr>
              <w:t>2023.</w:t>
            </w:r>
          </w:p>
        </w:tc>
        <w:tc>
          <w:tcPr>
            <w:tcW w:w="992" w:type="dxa"/>
          </w:tcPr>
          <w:p w14:paraId="38C66DE5" w14:textId="77777777" w:rsidR="00E24551" w:rsidRPr="00365184" w:rsidRDefault="00CB6551" w:rsidP="00A13733">
            <w:pPr>
              <w:pStyle w:val="TableParagraph"/>
              <w:spacing w:before="40" w:line="276" w:lineRule="auto"/>
              <w:ind w:left="108"/>
              <w:jc w:val="both"/>
              <w:rPr>
                <w:rFonts w:asciiTheme="minorHAnsi" w:hAnsiTheme="minorHAnsi" w:cstheme="minorHAnsi"/>
                <w:bCs/>
              </w:rPr>
            </w:pPr>
            <w:r w:rsidRPr="00365184">
              <w:rPr>
                <w:rFonts w:asciiTheme="minorHAnsi" w:hAnsiTheme="minorHAnsi" w:cstheme="minorHAnsi"/>
                <w:bCs/>
              </w:rPr>
              <w:t>50.000</w:t>
            </w:r>
          </w:p>
        </w:tc>
        <w:tc>
          <w:tcPr>
            <w:tcW w:w="992" w:type="dxa"/>
          </w:tcPr>
          <w:p w14:paraId="2F72C023" w14:textId="77777777" w:rsidR="00E24551" w:rsidRPr="00365184" w:rsidRDefault="00E24551" w:rsidP="00A13733">
            <w:pPr>
              <w:pStyle w:val="TableParagraph"/>
              <w:spacing w:before="40" w:line="276" w:lineRule="auto"/>
              <w:ind w:left="108"/>
              <w:jc w:val="both"/>
              <w:rPr>
                <w:rFonts w:asciiTheme="minorHAnsi" w:hAnsiTheme="minorHAnsi" w:cstheme="minorHAnsi"/>
                <w:bCs/>
              </w:rPr>
            </w:pPr>
            <w:r w:rsidRPr="00365184">
              <w:rPr>
                <w:rFonts w:asciiTheme="minorHAnsi" w:hAnsiTheme="minorHAnsi" w:cstheme="minorHAnsi"/>
                <w:bCs/>
              </w:rPr>
              <w:t>2030.</w:t>
            </w:r>
          </w:p>
        </w:tc>
        <w:tc>
          <w:tcPr>
            <w:tcW w:w="993" w:type="dxa"/>
          </w:tcPr>
          <w:p w14:paraId="6041BF4D" w14:textId="77777777" w:rsidR="00E24551" w:rsidRPr="00365184" w:rsidRDefault="00CB6551" w:rsidP="00A13733">
            <w:pPr>
              <w:pStyle w:val="TableParagraph"/>
              <w:spacing w:before="40" w:line="276" w:lineRule="auto"/>
              <w:jc w:val="both"/>
              <w:rPr>
                <w:rFonts w:asciiTheme="minorHAnsi" w:hAnsiTheme="minorHAnsi" w:cstheme="minorHAnsi"/>
              </w:rPr>
            </w:pPr>
            <w:r w:rsidRPr="00365184">
              <w:rPr>
                <w:rFonts w:asciiTheme="minorHAnsi" w:hAnsiTheme="minorHAnsi" w:cstheme="minorHAnsi"/>
              </w:rPr>
              <w:t>64.000</w:t>
            </w:r>
          </w:p>
        </w:tc>
        <w:tc>
          <w:tcPr>
            <w:tcW w:w="1984" w:type="dxa"/>
          </w:tcPr>
          <w:p w14:paraId="5554DCD7" w14:textId="77777777" w:rsidR="00E24551" w:rsidRPr="00365184" w:rsidRDefault="00E24551" w:rsidP="00143404">
            <w:pPr>
              <w:pStyle w:val="TableParagraph"/>
              <w:spacing w:before="40" w:line="276" w:lineRule="auto"/>
              <w:ind w:left="108"/>
              <w:jc w:val="both"/>
              <w:rPr>
                <w:rFonts w:asciiTheme="minorHAnsi" w:hAnsiTheme="minorHAnsi" w:cstheme="minorHAnsi"/>
                <w:bCs/>
                <w:color w:val="365F91"/>
                <w:lang w:val="ru-RU"/>
              </w:rPr>
            </w:pPr>
            <w:r w:rsidRPr="00365184">
              <w:rPr>
                <w:rFonts w:asciiTheme="minorHAnsi" w:hAnsiTheme="minorHAnsi" w:cstheme="minorHAnsi"/>
                <w:color w:val="365F91"/>
                <w:lang w:val="ru-RU"/>
              </w:rPr>
              <w:t>Извештај о раду ТО</w:t>
            </w:r>
          </w:p>
        </w:tc>
      </w:tr>
      <w:tr w:rsidR="00677D49" w:rsidRPr="00B20B83" w14:paraId="35AF59CE" w14:textId="77777777" w:rsidTr="00143404">
        <w:trPr>
          <w:trHeight w:val="606"/>
        </w:trPr>
        <w:tc>
          <w:tcPr>
            <w:tcW w:w="10207" w:type="dxa"/>
            <w:gridSpan w:val="7"/>
            <w:shd w:val="clear" w:color="auto" w:fill="ACB9CA"/>
          </w:tcPr>
          <w:p w14:paraId="7639D20A" w14:textId="77777777" w:rsidR="00677D49" w:rsidRPr="00B20B83" w:rsidRDefault="00677D49" w:rsidP="00143404">
            <w:pPr>
              <w:pStyle w:val="NoSpacing"/>
              <w:rPr>
                <w:rFonts w:cstheme="minorHAnsi"/>
                <w:b/>
                <w:bCs/>
              </w:rPr>
            </w:pPr>
          </w:p>
          <w:p w14:paraId="233BB947" w14:textId="77777777" w:rsidR="00677D49" w:rsidRPr="00B20B83" w:rsidRDefault="00677D49" w:rsidP="00143404">
            <w:pPr>
              <w:pStyle w:val="NoSpacing"/>
              <w:rPr>
                <w:rFonts w:cstheme="minorHAnsi"/>
                <w:b/>
                <w:bCs/>
              </w:rPr>
            </w:pPr>
            <w:r w:rsidRPr="00B20B83">
              <w:rPr>
                <w:rFonts w:cstheme="minorHAnsi"/>
                <w:b/>
                <w:bCs/>
              </w:rPr>
              <w:t>МЕРА 3.3.4. Повезивање пружалаца услуга у сектору туризма</w:t>
            </w:r>
          </w:p>
          <w:p w14:paraId="453FA525" w14:textId="77777777" w:rsidR="00677D49" w:rsidRPr="00B20B83" w:rsidRDefault="00677D49" w:rsidP="00143404">
            <w:pPr>
              <w:pStyle w:val="ListParagraph"/>
              <w:widowControl/>
              <w:autoSpaceDE/>
              <w:autoSpaceDN/>
              <w:spacing w:before="60" w:after="60"/>
              <w:contextualSpacing w:val="0"/>
              <w:jc w:val="both"/>
              <w:outlineLvl w:val="1"/>
              <w:rPr>
                <w:rFonts w:asciiTheme="minorHAnsi" w:hAnsiTheme="minorHAnsi" w:cstheme="minorHAnsi"/>
                <w:b/>
                <w:bCs/>
              </w:rPr>
            </w:pPr>
          </w:p>
        </w:tc>
      </w:tr>
      <w:tr w:rsidR="00677D49" w:rsidRPr="00B20B83" w14:paraId="0BC7E57D" w14:textId="77777777" w:rsidTr="00143404">
        <w:trPr>
          <w:trHeight w:val="538"/>
        </w:trPr>
        <w:tc>
          <w:tcPr>
            <w:tcW w:w="10207" w:type="dxa"/>
            <w:gridSpan w:val="7"/>
          </w:tcPr>
          <w:p w14:paraId="2314F3C0"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b/>
              </w:rPr>
              <w:t>Опис:</w:t>
            </w:r>
          </w:p>
          <w:p w14:paraId="75D7E443"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Ова мера је приорит</w:t>
            </w:r>
            <w:r w:rsidR="002F42EE">
              <w:rPr>
                <w:rFonts w:asciiTheme="minorHAnsi" w:hAnsiTheme="minorHAnsi" w:cstheme="minorHAnsi"/>
              </w:rPr>
              <w:t xml:space="preserve">етна и </w:t>
            </w:r>
            <w:r w:rsidRPr="00B20B83">
              <w:rPr>
                <w:rFonts w:asciiTheme="minorHAnsi" w:hAnsiTheme="minorHAnsi" w:cstheme="minorHAnsi"/>
              </w:rPr>
              <w:t xml:space="preserve">кључна, зато што је идентификована потреба повезивања привредних субјеката и осталих актера у сектору туризма и угоститељства и креирање новог стратешког и програмског документа којим би се прецизирале улоге и надлежности свих актера у туристичкој области и евидентирале њихове одговорности и обавезе. На овај начин локална туристичка политика спроводиће се у складу са јасно дефинисаним циљевима. </w:t>
            </w:r>
          </w:p>
          <w:p w14:paraId="765CE489"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Мера подразумева едукацију актера који су укључени у туристичку понуду, промоцију туристичке понуде општине Кладово и пружаоца услуга у сектору туризма и израду обједињеног стратешког документа -Програма развоја туризма.</w:t>
            </w:r>
          </w:p>
          <w:p w14:paraId="64B841E5"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Едукација је усмерена на запослене у јавном сектору и у секторима туризма и угоститељства, власнике и чланове сеоских туристичких домаћинстава, издаваоце смештаја, туристичке аниматоре, водиче и друге привредне субјекте који су део ланца вредности туристичке понуде (саобраћајна предузећа, такси, изнајмљивачи бицикала и аутомобила, продавци опреме (спортске, риболовачке, ловачке или сл.), локална удружења, занатлије, произвођачи и продавци сувенира и локалних производа, продавнице у локалној средини и др. </w:t>
            </w:r>
          </w:p>
          <w:p w14:paraId="0BC4DE36" w14:textId="77777777" w:rsidR="00677D49" w:rsidRPr="00B20B83" w:rsidRDefault="00677D49" w:rsidP="00143404">
            <w:pPr>
              <w:jc w:val="both"/>
              <w:rPr>
                <w:rFonts w:asciiTheme="minorHAnsi" w:hAnsiTheme="minorHAnsi" w:cstheme="minorHAnsi"/>
              </w:rPr>
            </w:pPr>
            <w:r w:rsidRPr="00B20B83">
              <w:rPr>
                <w:rFonts w:asciiTheme="minorHAnsi" w:hAnsiTheme="minorHAnsi" w:cstheme="minorHAnsi"/>
              </w:rPr>
              <w:t xml:space="preserve">Циљ је унапредити квалитет производа и пружене услуге у сектору туризма, подизањем капацитета пружаоца услуга, туристичке организације и туристичких радника, као и повезивање локалних производа и туристичке понуде. </w:t>
            </w:r>
          </w:p>
          <w:p w14:paraId="1A8D864D" w14:textId="77777777" w:rsidR="00677D49" w:rsidRPr="00B20B83" w:rsidRDefault="00677D49" w:rsidP="00143404">
            <w:pPr>
              <w:pStyle w:val="NoSpacing"/>
              <w:jc w:val="both"/>
              <w:rPr>
                <w:rFonts w:cstheme="minorHAnsi"/>
              </w:rPr>
            </w:pPr>
            <w:r w:rsidRPr="00B20B83">
              <w:rPr>
                <w:rFonts w:cstheme="minorHAnsi"/>
              </w:rPr>
              <w:t xml:space="preserve">Оквирне активности: </w:t>
            </w:r>
          </w:p>
          <w:p w14:paraId="4265F2CB" w14:textId="77777777" w:rsidR="00677D49" w:rsidRPr="00B20B83" w:rsidRDefault="00677D49" w:rsidP="001F71B2">
            <w:pPr>
              <w:pStyle w:val="ListParagraph"/>
              <w:numPr>
                <w:ilvl w:val="0"/>
                <w:numId w:val="62"/>
              </w:numPr>
              <w:jc w:val="both"/>
              <w:rPr>
                <w:rFonts w:asciiTheme="minorHAnsi" w:hAnsiTheme="minorHAnsi" w:cstheme="minorHAnsi"/>
              </w:rPr>
            </w:pPr>
            <w:r w:rsidRPr="00B20B83">
              <w:rPr>
                <w:rFonts w:asciiTheme="minorHAnsi" w:hAnsiTheme="minorHAnsi" w:cstheme="minorHAnsi"/>
              </w:rPr>
              <w:t>израда Програма развоја туризма</w:t>
            </w:r>
          </w:p>
          <w:p w14:paraId="5C201FC6" w14:textId="77777777" w:rsidR="00677D49" w:rsidRPr="00B20B83" w:rsidRDefault="00677D49" w:rsidP="001F71B2">
            <w:pPr>
              <w:pStyle w:val="ListParagraph"/>
              <w:numPr>
                <w:ilvl w:val="0"/>
                <w:numId w:val="62"/>
              </w:numPr>
              <w:jc w:val="both"/>
              <w:rPr>
                <w:rFonts w:asciiTheme="minorHAnsi" w:hAnsiTheme="minorHAnsi" w:cstheme="minorHAnsi"/>
              </w:rPr>
            </w:pPr>
            <w:r w:rsidRPr="00B20B83">
              <w:rPr>
                <w:rFonts w:asciiTheme="minorHAnsi" w:hAnsiTheme="minorHAnsi" w:cstheme="minorHAnsi"/>
              </w:rPr>
              <w:t>едукација и промоција пружалаца услуга у сектору туризма</w:t>
            </w:r>
          </w:p>
          <w:p w14:paraId="576FDA73" w14:textId="77777777" w:rsidR="00677D49" w:rsidRPr="00B20B83" w:rsidRDefault="00677D49" w:rsidP="001F71B2">
            <w:pPr>
              <w:pStyle w:val="ListParagraph"/>
              <w:numPr>
                <w:ilvl w:val="0"/>
                <w:numId w:val="62"/>
              </w:numPr>
              <w:jc w:val="both"/>
              <w:rPr>
                <w:rFonts w:asciiTheme="minorHAnsi" w:hAnsiTheme="minorHAnsi" w:cstheme="minorHAnsi"/>
              </w:rPr>
            </w:pPr>
            <w:r w:rsidRPr="00B20B83">
              <w:rPr>
                <w:rFonts w:asciiTheme="minorHAnsi" w:hAnsiTheme="minorHAnsi" w:cstheme="minorHAnsi"/>
              </w:rPr>
              <w:t>јачање капацитета Туристичке организације општине Кладово за израду обједињеног стратешког документа развоја туризма општине Кладово</w:t>
            </w:r>
          </w:p>
          <w:p w14:paraId="791C60B7" w14:textId="77777777" w:rsidR="00677D49" w:rsidRPr="00B20B83" w:rsidRDefault="00677D49" w:rsidP="001F71B2">
            <w:pPr>
              <w:pStyle w:val="ListParagraph"/>
              <w:numPr>
                <w:ilvl w:val="0"/>
                <w:numId w:val="62"/>
              </w:numPr>
              <w:jc w:val="both"/>
              <w:rPr>
                <w:rFonts w:asciiTheme="minorHAnsi" w:hAnsiTheme="minorHAnsi" w:cstheme="minorHAnsi"/>
              </w:rPr>
            </w:pPr>
            <w:r w:rsidRPr="00B20B83">
              <w:rPr>
                <w:rFonts w:asciiTheme="minorHAnsi" w:hAnsiTheme="minorHAnsi" w:cstheme="minorHAnsi"/>
              </w:rPr>
              <w:t>едукација туристичких водича</w:t>
            </w:r>
          </w:p>
          <w:p w14:paraId="50B73EBF" w14:textId="77777777" w:rsidR="00677D49" w:rsidRPr="00B20B83" w:rsidRDefault="00677D49" w:rsidP="001F71B2">
            <w:pPr>
              <w:pStyle w:val="ListParagraph"/>
              <w:numPr>
                <w:ilvl w:val="0"/>
                <w:numId w:val="62"/>
              </w:numPr>
              <w:jc w:val="both"/>
              <w:rPr>
                <w:rFonts w:asciiTheme="minorHAnsi" w:hAnsiTheme="minorHAnsi" w:cstheme="minorHAnsi"/>
              </w:rPr>
            </w:pPr>
            <w:r w:rsidRPr="00B20B83">
              <w:rPr>
                <w:rFonts w:asciiTheme="minorHAnsi" w:hAnsiTheme="minorHAnsi" w:cstheme="minorHAnsi"/>
              </w:rPr>
              <w:t>стручне и тематске радионице за локалне пружаоце услуга у сектору туризма и подршка код конкурисања за доступна републичка и страна донаторска средства</w:t>
            </w:r>
          </w:p>
          <w:p w14:paraId="20EEFF61" w14:textId="77777777" w:rsidR="00677D49" w:rsidRPr="00B20B83" w:rsidRDefault="00677D49" w:rsidP="001F71B2">
            <w:pPr>
              <w:pStyle w:val="ListParagraph"/>
              <w:numPr>
                <w:ilvl w:val="0"/>
                <w:numId w:val="62"/>
              </w:numPr>
              <w:jc w:val="both"/>
              <w:rPr>
                <w:rFonts w:asciiTheme="minorHAnsi" w:hAnsiTheme="minorHAnsi" w:cstheme="minorHAnsi"/>
              </w:rPr>
            </w:pPr>
            <w:r w:rsidRPr="00B20B83">
              <w:rPr>
                <w:rFonts w:asciiTheme="minorHAnsi" w:hAnsiTheme="minorHAnsi" w:cstheme="minorHAnsi"/>
              </w:rPr>
              <w:t>повезивање локалних производа и туристичке понуде и њихово обједињавање (произвођачи и пружаоци услуга)</w:t>
            </w:r>
          </w:p>
        </w:tc>
      </w:tr>
      <w:tr w:rsidR="00677D49" w:rsidRPr="00B20B83" w14:paraId="3D96037F" w14:textId="77777777" w:rsidTr="00143404">
        <w:trPr>
          <w:trHeight w:val="679"/>
        </w:trPr>
        <w:tc>
          <w:tcPr>
            <w:tcW w:w="10207" w:type="dxa"/>
            <w:gridSpan w:val="7"/>
          </w:tcPr>
          <w:p w14:paraId="0EBB9733"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4DA42823" w14:textId="77777777" w:rsidR="00677D49" w:rsidRPr="00513B75" w:rsidRDefault="00677D49" w:rsidP="00143404">
            <w:pPr>
              <w:pStyle w:val="NoSpacing"/>
              <w:rPr>
                <w:rFonts w:cstheme="minorHAnsi"/>
              </w:rPr>
            </w:pPr>
            <w:r w:rsidRPr="00B20B83">
              <w:rPr>
                <w:rFonts w:cstheme="minorHAnsi"/>
                <w:b/>
              </w:rPr>
              <w:t>Процена потребних финансијских средстава</w:t>
            </w:r>
            <w:r w:rsidRPr="00513B75">
              <w:rPr>
                <w:rFonts w:cstheme="minorHAnsi"/>
              </w:rPr>
              <w:t>:</w:t>
            </w:r>
            <w:r w:rsidR="00513B75" w:rsidRPr="00513B75">
              <w:rPr>
                <w:rFonts w:cstheme="minorHAnsi"/>
              </w:rPr>
              <w:t xml:space="preserve"> </w:t>
            </w:r>
            <w:r w:rsidR="00513B75">
              <w:rPr>
                <w:rFonts w:cstheme="minorHAnsi"/>
              </w:rPr>
              <w:t>1.0</w:t>
            </w:r>
            <w:r w:rsidR="00513B75" w:rsidRPr="00513B75">
              <w:rPr>
                <w:rFonts w:cstheme="minorHAnsi"/>
              </w:rPr>
              <w:t>00.000РСД</w:t>
            </w:r>
          </w:p>
          <w:p w14:paraId="2DA4B1CA"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22455B84"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ТОО Кладово</w:t>
            </w:r>
          </w:p>
          <w:p w14:paraId="59D49538"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r w:rsidRPr="00B20B83">
              <w:rPr>
                <w:rFonts w:cstheme="minorHAnsi"/>
                <w:bCs/>
              </w:rPr>
              <w:t>Пружаоци услуга у сектору туризма</w:t>
            </w:r>
          </w:p>
          <w:p w14:paraId="4B6D5D02"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49EFDCEF" w14:textId="77777777" w:rsidTr="00143404">
        <w:trPr>
          <w:trHeight w:val="380"/>
        </w:trPr>
        <w:tc>
          <w:tcPr>
            <w:tcW w:w="3403" w:type="dxa"/>
            <w:shd w:val="clear" w:color="auto" w:fill="D5DCE4"/>
          </w:tcPr>
          <w:p w14:paraId="3F10FCF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09C4B9A4"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5B12875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0E0033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CE8BF5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6801E67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2BF440D9"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54688CD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393990B8" w14:textId="77777777" w:rsidTr="00143404">
        <w:trPr>
          <w:trHeight w:val="376"/>
        </w:trPr>
        <w:tc>
          <w:tcPr>
            <w:tcW w:w="3403" w:type="dxa"/>
          </w:tcPr>
          <w:p w14:paraId="11FBABF2"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bCs/>
                <w:color w:val="365F91"/>
              </w:rPr>
              <w:t>Број организованих семинара, радионица, тренинга за запослене у туризму/пружаоце услуга у туризму</w:t>
            </w:r>
          </w:p>
          <w:p w14:paraId="7F0024B3" w14:textId="77777777" w:rsidR="00677D49" w:rsidRPr="00B20B83" w:rsidRDefault="00677D49" w:rsidP="00143404">
            <w:pPr>
              <w:rPr>
                <w:rFonts w:asciiTheme="minorHAnsi" w:hAnsiTheme="minorHAnsi" w:cstheme="minorHAnsi"/>
                <w:b/>
                <w:color w:val="365F91"/>
              </w:rPr>
            </w:pPr>
          </w:p>
        </w:tc>
        <w:tc>
          <w:tcPr>
            <w:tcW w:w="992" w:type="dxa"/>
          </w:tcPr>
          <w:p w14:paraId="438CD34D" w14:textId="77777777" w:rsidR="00677D49" w:rsidRPr="00513B75" w:rsidRDefault="000D1889" w:rsidP="00143404">
            <w:pPr>
              <w:pStyle w:val="TableParagraph"/>
              <w:spacing w:before="40" w:line="276" w:lineRule="auto"/>
              <w:ind w:left="108"/>
              <w:jc w:val="both"/>
              <w:rPr>
                <w:rFonts w:asciiTheme="minorHAnsi" w:hAnsiTheme="minorHAnsi" w:cstheme="minorHAnsi"/>
              </w:rPr>
            </w:pPr>
            <w:r w:rsidRPr="00513B75">
              <w:rPr>
                <w:rFonts w:asciiTheme="minorHAnsi" w:hAnsiTheme="minorHAnsi" w:cstheme="minorHAnsi"/>
              </w:rPr>
              <w:t>број</w:t>
            </w:r>
          </w:p>
        </w:tc>
        <w:tc>
          <w:tcPr>
            <w:tcW w:w="851" w:type="dxa"/>
          </w:tcPr>
          <w:p w14:paraId="0C92F69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7D0A8226" w14:textId="77777777" w:rsidR="00677D49" w:rsidRPr="000D1889" w:rsidRDefault="000D1889"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6</w:t>
            </w:r>
          </w:p>
        </w:tc>
        <w:tc>
          <w:tcPr>
            <w:tcW w:w="992" w:type="dxa"/>
          </w:tcPr>
          <w:p w14:paraId="172FEBB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24725AFE" w14:textId="77777777" w:rsidR="00677D49" w:rsidRPr="000D1889" w:rsidRDefault="000D1889" w:rsidP="00143404">
            <w:pPr>
              <w:pStyle w:val="TableParagraph"/>
              <w:spacing w:before="40" w:line="276" w:lineRule="auto"/>
              <w:ind w:left="108"/>
              <w:jc w:val="both"/>
              <w:rPr>
                <w:rFonts w:asciiTheme="minorHAnsi" w:hAnsiTheme="minorHAnsi" w:cstheme="minorHAnsi"/>
                <w:b/>
              </w:rPr>
            </w:pPr>
            <w:r>
              <w:rPr>
                <w:rFonts w:asciiTheme="minorHAnsi" w:hAnsiTheme="minorHAnsi" w:cstheme="minorHAnsi"/>
                <w:b/>
              </w:rPr>
              <w:t>10</w:t>
            </w:r>
          </w:p>
        </w:tc>
        <w:tc>
          <w:tcPr>
            <w:tcW w:w="1984" w:type="dxa"/>
          </w:tcPr>
          <w:p w14:paraId="52198CC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color w:val="365F91"/>
                <w:lang w:val="ru-RU"/>
              </w:rPr>
              <w:t>Извештај о раду ОУ/ТО</w:t>
            </w:r>
          </w:p>
        </w:tc>
      </w:tr>
      <w:tr w:rsidR="00677D49" w:rsidRPr="00B20B83" w14:paraId="68C4025D" w14:textId="77777777" w:rsidTr="00143404">
        <w:trPr>
          <w:trHeight w:val="376"/>
        </w:trPr>
        <w:tc>
          <w:tcPr>
            <w:tcW w:w="3403" w:type="dxa"/>
          </w:tcPr>
          <w:p w14:paraId="7071BD0E" w14:textId="77777777" w:rsidR="00677D49" w:rsidRPr="00B20B83" w:rsidRDefault="00677D49" w:rsidP="00143404">
            <w:pPr>
              <w:rPr>
                <w:rFonts w:asciiTheme="minorHAnsi" w:hAnsiTheme="minorHAnsi" w:cstheme="minorHAnsi"/>
                <w:color w:val="365F91"/>
              </w:rPr>
            </w:pPr>
            <w:r w:rsidRPr="00B20B83">
              <w:rPr>
                <w:rFonts w:asciiTheme="minorHAnsi" w:hAnsiTheme="minorHAnsi" w:cstheme="minorHAnsi"/>
                <w:bCs/>
                <w:color w:val="365F91"/>
              </w:rPr>
              <w:t>Број полазника семинара, радионица, тренинга за запослене у туризму/пружаоце услуга у туризму</w:t>
            </w:r>
          </w:p>
          <w:p w14:paraId="566EB699" w14:textId="77777777" w:rsidR="00677D49" w:rsidRPr="00B20B83" w:rsidRDefault="00677D49" w:rsidP="00143404">
            <w:pPr>
              <w:rPr>
                <w:rFonts w:asciiTheme="minorHAnsi" w:hAnsiTheme="minorHAnsi" w:cstheme="minorHAnsi"/>
                <w:bCs/>
                <w:color w:val="365F91"/>
                <w:lang w:val="ru-RU"/>
              </w:rPr>
            </w:pPr>
          </w:p>
        </w:tc>
        <w:tc>
          <w:tcPr>
            <w:tcW w:w="992" w:type="dxa"/>
          </w:tcPr>
          <w:p w14:paraId="705FF6CD" w14:textId="77777777" w:rsidR="00677D49" w:rsidRPr="00513B75" w:rsidRDefault="000D1889" w:rsidP="00143404">
            <w:pPr>
              <w:pStyle w:val="TableParagraph"/>
              <w:spacing w:before="40" w:line="276" w:lineRule="auto"/>
              <w:ind w:left="108"/>
              <w:jc w:val="both"/>
              <w:rPr>
                <w:rFonts w:asciiTheme="minorHAnsi" w:hAnsiTheme="minorHAnsi" w:cstheme="minorHAnsi"/>
                <w:b/>
              </w:rPr>
            </w:pPr>
            <w:r w:rsidRPr="00513B75">
              <w:rPr>
                <w:rFonts w:asciiTheme="minorHAnsi" w:hAnsiTheme="minorHAnsi" w:cstheme="minorHAnsi"/>
              </w:rPr>
              <w:t>број</w:t>
            </w:r>
          </w:p>
        </w:tc>
        <w:tc>
          <w:tcPr>
            <w:tcW w:w="851" w:type="dxa"/>
          </w:tcPr>
          <w:p w14:paraId="2C8C13E7"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4E46175" w14:textId="77777777" w:rsidR="00677D49" w:rsidRPr="000D1889" w:rsidRDefault="000D1889"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50</w:t>
            </w:r>
          </w:p>
        </w:tc>
        <w:tc>
          <w:tcPr>
            <w:tcW w:w="992" w:type="dxa"/>
          </w:tcPr>
          <w:p w14:paraId="187B857F"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55BD1142" w14:textId="77777777" w:rsidR="00677D49" w:rsidRPr="000D1889" w:rsidRDefault="000D1889" w:rsidP="00143404">
            <w:pPr>
              <w:pStyle w:val="TableParagraph"/>
              <w:spacing w:before="40" w:line="276" w:lineRule="auto"/>
              <w:ind w:left="108"/>
              <w:jc w:val="both"/>
              <w:rPr>
                <w:rFonts w:asciiTheme="minorHAnsi" w:hAnsiTheme="minorHAnsi" w:cstheme="minorHAnsi"/>
                <w:b/>
              </w:rPr>
            </w:pPr>
            <w:r>
              <w:rPr>
                <w:rFonts w:asciiTheme="minorHAnsi" w:hAnsiTheme="minorHAnsi" w:cstheme="minorHAnsi"/>
                <w:b/>
              </w:rPr>
              <w:t>103</w:t>
            </w:r>
          </w:p>
        </w:tc>
        <w:tc>
          <w:tcPr>
            <w:tcW w:w="1984" w:type="dxa"/>
          </w:tcPr>
          <w:p w14:paraId="514BECB0"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r w:rsidRPr="00B20B83">
              <w:rPr>
                <w:rFonts w:asciiTheme="minorHAnsi" w:hAnsiTheme="minorHAnsi" w:cstheme="minorHAnsi"/>
                <w:color w:val="365F91"/>
                <w:lang w:val="ru-RU"/>
              </w:rPr>
              <w:t>Извештај о раду ОУ/ТО</w:t>
            </w:r>
          </w:p>
        </w:tc>
      </w:tr>
      <w:tr w:rsidR="00677D49" w:rsidRPr="00B20B83" w14:paraId="1E205D28" w14:textId="77777777" w:rsidTr="00143404">
        <w:trPr>
          <w:trHeight w:val="606"/>
        </w:trPr>
        <w:tc>
          <w:tcPr>
            <w:tcW w:w="10207" w:type="dxa"/>
            <w:gridSpan w:val="7"/>
            <w:shd w:val="clear" w:color="auto" w:fill="ACB9CA"/>
          </w:tcPr>
          <w:p w14:paraId="429B8F3D" w14:textId="77777777" w:rsidR="00677D49" w:rsidRPr="00B20B83" w:rsidRDefault="00677D49" w:rsidP="00143404">
            <w:pPr>
              <w:pStyle w:val="NoSpacing"/>
              <w:rPr>
                <w:rFonts w:cstheme="minorHAnsi"/>
                <w:b/>
                <w:bCs/>
              </w:rPr>
            </w:pPr>
          </w:p>
          <w:p w14:paraId="64D2EEC0" w14:textId="77777777" w:rsidR="00677D49" w:rsidRPr="00B20B83" w:rsidRDefault="00677D49" w:rsidP="00143404">
            <w:pPr>
              <w:pStyle w:val="NoSpacing"/>
              <w:rPr>
                <w:rFonts w:cstheme="minorHAnsi"/>
                <w:b/>
                <w:bCs/>
              </w:rPr>
            </w:pPr>
            <w:r w:rsidRPr="00B20B83">
              <w:rPr>
                <w:rFonts w:cstheme="minorHAnsi"/>
                <w:b/>
                <w:bCs/>
              </w:rPr>
              <w:t>МЕРА 3.3.5. Валоризација културно-историјских туристичких ресурса</w:t>
            </w:r>
          </w:p>
          <w:p w14:paraId="0B1E228E" w14:textId="77777777" w:rsidR="00677D49" w:rsidRPr="00B20B83" w:rsidRDefault="00677D49" w:rsidP="001F71B2">
            <w:pPr>
              <w:pStyle w:val="ListParagraph"/>
              <w:widowControl/>
              <w:numPr>
                <w:ilvl w:val="0"/>
                <w:numId w:val="54"/>
              </w:numPr>
              <w:autoSpaceDE/>
              <w:autoSpaceDN/>
              <w:spacing w:before="60" w:after="60"/>
              <w:contextualSpacing w:val="0"/>
              <w:jc w:val="both"/>
              <w:outlineLvl w:val="1"/>
              <w:rPr>
                <w:rFonts w:asciiTheme="minorHAnsi" w:hAnsiTheme="minorHAnsi" w:cstheme="minorHAnsi"/>
                <w:b/>
                <w:bCs/>
              </w:rPr>
            </w:pPr>
          </w:p>
        </w:tc>
      </w:tr>
      <w:tr w:rsidR="00677D49" w:rsidRPr="00B20B83" w14:paraId="52A5BF79" w14:textId="77777777" w:rsidTr="00143404">
        <w:trPr>
          <w:trHeight w:val="538"/>
        </w:trPr>
        <w:tc>
          <w:tcPr>
            <w:tcW w:w="10207" w:type="dxa"/>
            <w:gridSpan w:val="7"/>
          </w:tcPr>
          <w:p w14:paraId="5AA28A84" w14:textId="77777777" w:rsidR="00677D49" w:rsidRPr="00B20B83" w:rsidRDefault="00677D49" w:rsidP="00143404">
            <w:pPr>
              <w:rPr>
                <w:rFonts w:asciiTheme="minorHAnsi" w:hAnsiTheme="minorHAnsi" w:cstheme="minorHAnsi"/>
              </w:rPr>
            </w:pPr>
            <w:r w:rsidRPr="00B20B83">
              <w:rPr>
                <w:rFonts w:asciiTheme="minorHAnsi" w:hAnsiTheme="minorHAnsi" w:cstheme="minorHAnsi"/>
                <w:b/>
              </w:rPr>
              <w:t>Опис:</w:t>
            </w:r>
          </w:p>
          <w:p w14:paraId="28A8D2A1" w14:textId="77777777" w:rsidR="00677D49" w:rsidRPr="00B20B83" w:rsidRDefault="00677D49" w:rsidP="00143404">
            <w:pPr>
              <w:pStyle w:val="NoSpacing"/>
              <w:jc w:val="both"/>
              <w:rPr>
                <w:rFonts w:cstheme="minorHAnsi"/>
              </w:rPr>
            </w:pPr>
            <w:r w:rsidRPr="00B20B83">
              <w:rPr>
                <w:rFonts w:cstheme="minorHAnsi"/>
              </w:rPr>
              <w:t>За потпуну валоризацијутуристичких потенцијала које Кладово на туристичком тржишту има, неопходно је ширење туристичке понуде и увођење нових туристичких производа у туристичку понуду општине.</w:t>
            </w:r>
          </w:p>
          <w:p w14:paraId="6FA53ACF" w14:textId="77777777" w:rsidR="00677D49" w:rsidRPr="00B20B83" w:rsidRDefault="00677D49" w:rsidP="00143404">
            <w:pPr>
              <w:pStyle w:val="NoSpacing"/>
              <w:jc w:val="both"/>
              <w:rPr>
                <w:rFonts w:cstheme="minorHAnsi"/>
              </w:rPr>
            </w:pPr>
            <w:r w:rsidRPr="00B20B83">
              <w:rPr>
                <w:rFonts w:cstheme="minorHAnsi"/>
              </w:rPr>
              <w:t xml:space="preserve">Значај ове мере огледа се у важности класификације и рангирања локалних културно-историских ресурса према степену утицаја и вредности коју имају на развој одрживог туризма и унапређењу туристичке понуде Општине Кладово.  </w:t>
            </w:r>
          </w:p>
          <w:p w14:paraId="30CE0C9D" w14:textId="77777777" w:rsidR="00677D49" w:rsidRPr="00B20B83" w:rsidRDefault="00677D49" w:rsidP="00143404">
            <w:pPr>
              <w:pStyle w:val="NoSpacing"/>
              <w:jc w:val="both"/>
              <w:rPr>
                <w:rFonts w:cstheme="minorHAnsi"/>
              </w:rPr>
            </w:pPr>
            <w:r w:rsidRPr="00B20B83">
              <w:rPr>
                <w:rFonts w:cstheme="minorHAnsi"/>
              </w:rPr>
              <w:t>Потребно је кроз интерактивну презентацију спровести мапирање и рангирање постојећих културно-историских локалитета и подићи свест о важности културно-историске баштине.</w:t>
            </w:r>
          </w:p>
          <w:p w14:paraId="6BC6AEC9" w14:textId="77777777" w:rsidR="00677D49" w:rsidRPr="00B20B83" w:rsidRDefault="00677D49" w:rsidP="00143404">
            <w:pPr>
              <w:pStyle w:val="NoSpacing"/>
              <w:jc w:val="both"/>
              <w:rPr>
                <w:rFonts w:cstheme="minorHAnsi"/>
              </w:rPr>
            </w:pPr>
            <w:r w:rsidRPr="00B20B83">
              <w:rPr>
                <w:rFonts w:cstheme="minorHAnsi"/>
              </w:rPr>
              <w:t xml:space="preserve">Недовољно искоришћени туристички потенцијали на основу програма ревитализације, адаптације и заштитенеопходно је унапредитии укључити у туристичку понуду како би се остварио повећани интерес за општину као туристичку дестинацију. </w:t>
            </w:r>
          </w:p>
          <w:p w14:paraId="402C475C" w14:textId="77777777" w:rsidR="00677D49" w:rsidRPr="00B20B83" w:rsidRDefault="00677D49" w:rsidP="00143404">
            <w:pPr>
              <w:pStyle w:val="NoSpacing"/>
              <w:jc w:val="both"/>
              <w:rPr>
                <w:rFonts w:cstheme="minorHAnsi"/>
              </w:rPr>
            </w:pPr>
            <w:r w:rsidRPr="00B20B83">
              <w:rPr>
                <w:rFonts w:cstheme="minorHAnsi"/>
              </w:rPr>
              <w:t xml:space="preserve">Уз помоћ и међусобну сарадњу локалне самоуправе и  Туристичке организације Кладово у оквиру ове мере потребно је организовати промотивну кампању културно историјског наслеђа у виду електронских презентација, интернет сајта, летака и брошура.  </w:t>
            </w:r>
          </w:p>
          <w:p w14:paraId="7DBA7573" w14:textId="77777777" w:rsidR="00677D49" w:rsidRPr="00B20B83" w:rsidRDefault="00677D49" w:rsidP="00143404">
            <w:pPr>
              <w:pStyle w:val="NoSpacing"/>
              <w:rPr>
                <w:rFonts w:cstheme="minorHAnsi"/>
              </w:rPr>
            </w:pPr>
            <w:r w:rsidRPr="00B20B83">
              <w:rPr>
                <w:rFonts w:cstheme="minorHAnsi"/>
              </w:rPr>
              <w:t>Оквирне активности:</w:t>
            </w:r>
          </w:p>
          <w:p w14:paraId="7538C598" w14:textId="77777777" w:rsidR="00677D49" w:rsidRPr="00B20B83" w:rsidRDefault="00677D49" w:rsidP="001F71B2">
            <w:pPr>
              <w:pStyle w:val="NoSpacing"/>
              <w:numPr>
                <w:ilvl w:val="0"/>
                <w:numId w:val="63"/>
              </w:numPr>
              <w:rPr>
                <w:rFonts w:cstheme="minorHAnsi"/>
              </w:rPr>
            </w:pPr>
            <w:r w:rsidRPr="00B20B83">
              <w:rPr>
                <w:rFonts w:cstheme="minorHAnsi"/>
              </w:rPr>
              <w:t>интерактивна презентација постојећих културно-историјских локалитета</w:t>
            </w:r>
          </w:p>
          <w:p w14:paraId="1E014C23" w14:textId="77777777" w:rsidR="00677D49" w:rsidRPr="00B20B83" w:rsidRDefault="00677D49" w:rsidP="001F71B2">
            <w:pPr>
              <w:pStyle w:val="NoSpacing"/>
              <w:numPr>
                <w:ilvl w:val="0"/>
                <w:numId w:val="63"/>
              </w:numPr>
              <w:rPr>
                <w:rFonts w:cstheme="minorHAnsi"/>
              </w:rPr>
            </w:pPr>
            <w:r w:rsidRPr="00B20B83">
              <w:rPr>
                <w:rFonts w:cstheme="minorHAnsi"/>
              </w:rPr>
              <w:t>подизање свести о важности културно – историјске баштине</w:t>
            </w:r>
          </w:p>
          <w:p w14:paraId="32D28E31" w14:textId="77777777" w:rsidR="00677D49" w:rsidRPr="00B20B83" w:rsidRDefault="00677D49" w:rsidP="001F71B2">
            <w:pPr>
              <w:pStyle w:val="ListParagraph"/>
              <w:numPr>
                <w:ilvl w:val="0"/>
                <w:numId w:val="63"/>
              </w:numPr>
              <w:autoSpaceDE/>
              <w:autoSpaceDN/>
              <w:contextualSpacing w:val="0"/>
              <w:outlineLvl w:val="1"/>
              <w:rPr>
                <w:rFonts w:asciiTheme="minorHAnsi" w:hAnsiTheme="minorHAnsi" w:cstheme="minorHAnsi"/>
                <w:lang w:val="ru-RU"/>
              </w:rPr>
            </w:pPr>
            <w:r w:rsidRPr="00B20B83">
              <w:rPr>
                <w:rFonts w:asciiTheme="minorHAnsi" w:hAnsiTheme="minorHAnsi" w:cstheme="minorHAnsi"/>
              </w:rPr>
              <w:t>ревитализација, адаптација и заштита културно-историјских споменика</w:t>
            </w:r>
          </w:p>
        </w:tc>
      </w:tr>
      <w:tr w:rsidR="00677D49" w:rsidRPr="00B20B83" w14:paraId="6A78893D" w14:textId="77777777" w:rsidTr="00143404">
        <w:trPr>
          <w:trHeight w:val="679"/>
        </w:trPr>
        <w:tc>
          <w:tcPr>
            <w:tcW w:w="10207" w:type="dxa"/>
            <w:gridSpan w:val="7"/>
          </w:tcPr>
          <w:p w14:paraId="3BAF5E59"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51C34A8E" w14:textId="77777777" w:rsidR="00677D49" w:rsidRPr="00206E2A" w:rsidRDefault="00677D49" w:rsidP="00143404">
            <w:pPr>
              <w:pStyle w:val="NoSpacing"/>
              <w:rPr>
                <w:rFonts w:cstheme="minorHAnsi"/>
                <w:b/>
              </w:rPr>
            </w:pPr>
            <w:r w:rsidRPr="00B20B83">
              <w:rPr>
                <w:rFonts w:cstheme="minorHAnsi"/>
                <w:b/>
              </w:rPr>
              <w:t>Процена потребних финансијских средстава:</w:t>
            </w:r>
            <w:r w:rsidR="00206E2A">
              <w:rPr>
                <w:rFonts w:cstheme="minorHAnsi"/>
                <w:b/>
              </w:rPr>
              <w:t xml:space="preserve"> 100.000.000</w:t>
            </w:r>
          </w:p>
          <w:p w14:paraId="4C101BB4"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2103945F"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 ТО</w:t>
            </w:r>
          </w:p>
          <w:p w14:paraId="215FBB08"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7096F66C"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170E0F8B" w14:textId="77777777" w:rsidTr="00143404">
        <w:trPr>
          <w:trHeight w:val="380"/>
        </w:trPr>
        <w:tc>
          <w:tcPr>
            <w:tcW w:w="3403" w:type="dxa"/>
            <w:shd w:val="clear" w:color="auto" w:fill="D5DCE4"/>
          </w:tcPr>
          <w:p w14:paraId="2D35DAA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0612FFC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21EC5D5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3C50AA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39375A4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1B90127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0120440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4DDFA01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3F9B385F" w14:textId="77777777" w:rsidTr="00143404">
        <w:trPr>
          <w:trHeight w:val="376"/>
        </w:trPr>
        <w:tc>
          <w:tcPr>
            <w:tcW w:w="3403" w:type="dxa"/>
          </w:tcPr>
          <w:p w14:paraId="1176FD5F" w14:textId="77777777" w:rsidR="00677D49" w:rsidRPr="00B20B83" w:rsidRDefault="00677D49" w:rsidP="00143404">
            <w:pPr>
              <w:rPr>
                <w:rFonts w:asciiTheme="minorHAnsi" w:hAnsiTheme="minorHAnsi" w:cstheme="minorHAnsi"/>
                <w:b/>
              </w:rPr>
            </w:pPr>
            <w:r w:rsidRPr="00B20B83">
              <w:rPr>
                <w:rFonts w:asciiTheme="minorHAnsi" w:hAnsiTheme="minorHAnsi" w:cstheme="minorHAnsi"/>
                <w:bCs/>
                <w:color w:val="365F91"/>
              </w:rPr>
              <w:t>Број инвестиционих пројеката на културном наслеђу којима се унапређује туристичка понуда</w:t>
            </w:r>
          </w:p>
        </w:tc>
        <w:tc>
          <w:tcPr>
            <w:tcW w:w="992" w:type="dxa"/>
          </w:tcPr>
          <w:p w14:paraId="1CE2EFFE" w14:textId="77777777" w:rsidR="00677D49" w:rsidRPr="00170B1B" w:rsidRDefault="00170B1B" w:rsidP="00143404">
            <w:pPr>
              <w:pStyle w:val="TableParagraph"/>
              <w:spacing w:before="40" w:line="276" w:lineRule="auto"/>
              <w:ind w:left="108"/>
              <w:jc w:val="both"/>
              <w:rPr>
                <w:rFonts w:asciiTheme="minorHAnsi" w:hAnsiTheme="minorHAnsi" w:cstheme="minorHAnsi"/>
                <w:b/>
              </w:rPr>
            </w:pPr>
            <w:r>
              <w:rPr>
                <w:rFonts w:asciiTheme="minorHAnsi" w:hAnsiTheme="minorHAnsi" w:cstheme="minorHAnsi"/>
              </w:rPr>
              <w:t>број</w:t>
            </w:r>
          </w:p>
        </w:tc>
        <w:tc>
          <w:tcPr>
            <w:tcW w:w="851" w:type="dxa"/>
          </w:tcPr>
          <w:p w14:paraId="491DABE1"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257B0F4" w14:textId="77777777" w:rsidR="00677D49" w:rsidRPr="00170B1B" w:rsidRDefault="00170B1B"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1</w:t>
            </w:r>
          </w:p>
        </w:tc>
        <w:tc>
          <w:tcPr>
            <w:tcW w:w="992" w:type="dxa"/>
          </w:tcPr>
          <w:p w14:paraId="492C4EC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43D78688" w14:textId="77777777" w:rsidR="00677D49" w:rsidRPr="00170B1B" w:rsidRDefault="00170B1B" w:rsidP="00143404">
            <w:pPr>
              <w:pStyle w:val="TableParagraph"/>
              <w:spacing w:before="40" w:line="276" w:lineRule="auto"/>
              <w:ind w:left="108"/>
              <w:jc w:val="both"/>
              <w:rPr>
                <w:rFonts w:asciiTheme="minorHAnsi" w:hAnsiTheme="minorHAnsi" w:cstheme="minorHAnsi"/>
                <w:b/>
              </w:rPr>
            </w:pPr>
            <w:r>
              <w:rPr>
                <w:rFonts w:asciiTheme="minorHAnsi" w:hAnsiTheme="minorHAnsi" w:cstheme="minorHAnsi"/>
                <w:b/>
              </w:rPr>
              <w:t>2</w:t>
            </w:r>
          </w:p>
        </w:tc>
        <w:tc>
          <w:tcPr>
            <w:tcW w:w="1984" w:type="dxa"/>
          </w:tcPr>
          <w:p w14:paraId="3E50DF81" w14:textId="77777777" w:rsidR="00677D49" w:rsidRPr="00170B1B" w:rsidRDefault="00170B1B" w:rsidP="00143404">
            <w:pPr>
              <w:pStyle w:val="TableParagraph"/>
              <w:spacing w:before="40" w:line="276" w:lineRule="auto"/>
              <w:ind w:left="108"/>
              <w:jc w:val="both"/>
              <w:rPr>
                <w:rFonts w:asciiTheme="minorHAnsi" w:hAnsiTheme="minorHAnsi" w:cstheme="minorHAnsi"/>
                <w:b/>
              </w:rPr>
            </w:pPr>
            <w:r w:rsidRPr="00170B1B">
              <w:rPr>
                <w:rFonts w:asciiTheme="minorHAnsi" w:hAnsiTheme="minorHAnsi"/>
                <w:color w:val="365F91"/>
                <w:szCs w:val="24"/>
                <w:lang w:val="ru-RU"/>
              </w:rPr>
              <w:t>Извештај о раду ОУ/ТО</w:t>
            </w:r>
          </w:p>
        </w:tc>
      </w:tr>
    </w:tbl>
    <w:p w14:paraId="40CE6C8E" w14:textId="77777777" w:rsidR="00677D49" w:rsidRPr="00B20B83" w:rsidRDefault="00677D49" w:rsidP="00677D49">
      <w:pPr>
        <w:jc w:val="both"/>
        <w:rPr>
          <w:rFonts w:asciiTheme="minorHAnsi" w:hAnsiTheme="minorHAnsi" w:cstheme="minorHAnsi"/>
          <w:iCs/>
        </w:rPr>
      </w:pPr>
    </w:p>
    <w:p w14:paraId="4A274778" w14:textId="77777777" w:rsidR="00677D49" w:rsidRPr="00B20B83" w:rsidRDefault="00677D49" w:rsidP="00677D49">
      <w:pPr>
        <w:rPr>
          <w:rFonts w:asciiTheme="minorHAnsi" w:hAnsiTheme="minorHAnsi" w:cstheme="minorHAnsi"/>
          <w:b/>
          <w:bCs/>
          <w:color w:val="365F91"/>
        </w:rPr>
      </w:pPr>
      <w:r w:rsidRPr="00B20B83">
        <w:rPr>
          <w:rFonts w:asciiTheme="minorHAnsi" w:hAnsiTheme="minorHAnsi" w:cstheme="minorHAnsi"/>
          <w:b/>
          <w:color w:val="2E74B5" w:themeColor="accent1" w:themeShade="BF"/>
        </w:rPr>
        <w:t xml:space="preserve">ПРИОРИТЕТНИ ЦИЉ 3.4.   </w:t>
      </w:r>
      <w:r w:rsidRPr="00B20B83">
        <w:rPr>
          <w:rFonts w:asciiTheme="minorHAnsi" w:hAnsiTheme="minorHAnsi" w:cstheme="minorHAnsi"/>
          <w:b/>
          <w:bCs/>
          <w:color w:val="365F91"/>
        </w:rPr>
        <w:t>Оптимално коришћење потенцијала Дунава</w:t>
      </w:r>
    </w:p>
    <w:p w14:paraId="5FEDB629" w14:textId="77777777" w:rsidR="00677D49" w:rsidRPr="00B20B83" w:rsidRDefault="00677D49" w:rsidP="00677D49">
      <w:pPr>
        <w:rPr>
          <w:rFonts w:asciiTheme="minorHAnsi" w:hAnsiTheme="minorHAnsi" w:cstheme="minorHAnsi"/>
          <w:b/>
          <w:bCs/>
          <w:color w:val="365F91"/>
        </w:rPr>
      </w:pPr>
    </w:p>
    <w:p w14:paraId="3D722E7E"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Саобраћајно-комуникативни значај општине Кладово за Србију проистиче из њеног географског положаја. Сходно чињеници да је општина позиционирана на крајњем североистоку Србије, да је доста дислоцирана у односу на примарне копнене саобраћајнице, да природну границу (међународног административног значаја) чини река Дунав. Стратешки значај за Општину има река Дунав и организација речног саобраћаја.</w:t>
      </w:r>
    </w:p>
    <w:p w14:paraId="606E6B51"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Према класификацији Европске економске комисије, ток  Дунава у Источној Србији сврстан је у групу пловни пут VII разреда(Паневропски коридор VII).Пловни пут Коридор VII оспособљен је за пловила 285м дужине, од 33м до 34,2м ширине и од 2,5м до 4,5м дубине газа, капацитета између 14.500т и 27.000т, удужини од 91 km, протиче кроз општину Кладово и представља значајан природни и привредни ресурс.</w:t>
      </w:r>
    </w:p>
    <w:p w14:paraId="0717F093"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На деоници Дунава која таргетира Општину у функцији су 3 пристана за путничка пловила(у Текији, Кладову - међународног карактера и Брзој Паланци) као и једно лучкопристаниште за теретна пловила (у саставу бродоградилишта у насељу Кладово) и једнамарина у Кладову. У функцији речног саобраћаја су и две бродске преводнице у саставу ХЕ„Ђердап 1“ којима је омогућена пловидба у сектору Ђердапа. Упркос чињеници да ширинаи дубина пловног пута испуњавају међународне стандарде, речни саобраћај је сходно</w:t>
      </w:r>
      <w:r w:rsidR="00206E2A">
        <w:rPr>
          <w:rFonts w:asciiTheme="minorHAnsi" w:hAnsiTheme="minorHAnsi" w:cstheme="minorHAnsi"/>
        </w:rPr>
        <w:t xml:space="preserve"> </w:t>
      </w:r>
      <w:r w:rsidRPr="00B20B83">
        <w:rPr>
          <w:rFonts w:asciiTheme="minorHAnsi" w:hAnsiTheme="minorHAnsi" w:cstheme="minorHAnsi"/>
        </w:rPr>
        <w:t xml:space="preserve">расположивом потенцијалу скромних размера. </w:t>
      </w:r>
    </w:p>
    <w:p w14:paraId="3C74EB54"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 xml:space="preserve">У претходном периоду у функцији превозапутника на локалу биле се организоване свакодневне бродске линија између Кладова и DrobetaTurnu Severin (Румунија). Тренутно на локалу саобраћају само сезонске туристичке бродске туре кроз Ђердапску клисуруса поласцима са пристана у Текији. </w:t>
      </w:r>
    </w:p>
    <w:p w14:paraId="6C74CAA2"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Из угла експолатације Дунава, са изградњомхидроелектране постоји потреба континуираног уклањања (багерисање) наталоженихнаноса из речног корита</w:t>
      </w:r>
    </w:p>
    <w:p w14:paraId="578E8FE0"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 xml:space="preserve">Потенцијал интер(националне) мултимодалности саобраћаја на територијиОпштине се може посматрати кроз превоз путника од Кладова према Београду и Румунији и организацији робно-транспортног чворишта у коме би се укрштали дунавски коридор и тимочкаразвојна саобраћајница  Србије, државни пут  Кладово - Неготин - Зајечар - Књажевац – Ниш. </w:t>
      </w:r>
    </w:p>
    <w:p w14:paraId="13327B4A"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Пун потенцијал природног богатства реке Дунав у великој мери остао је неискоришћен услед вишедеценијских нерешених власничких односа над државним добрима. Земљиште уз реку Дунав, односно Ђердапску клисуру, марина, плаже и друга добра остали су неискоришћени у довољној мери јер свака иницијатива од стране привредника остаје без завршне реализације управо услед нерешених имовинско правних односа над овим добрима.</w:t>
      </w:r>
    </w:p>
    <w:p w14:paraId="12B0837A" w14:textId="77777777" w:rsidR="00677D49" w:rsidRPr="00B20B83" w:rsidRDefault="00677D49" w:rsidP="00677D49">
      <w:pPr>
        <w:jc w:val="both"/>
        <w:rPr>
          <w:rFonts w:asciiTheme="minorHAnsi" w:hAnsiTheme="minorHAnsi" w:cstheme="minorHAnsi"/>
        </w:rPr>
      </w:pPr>
      <w:r w:rsidRPr="00B20B83">
        <w:rPr>
          <w:rFonts w:asciiTheme="minorHAnsi" w:hAnsiTheme="minorHAnsi" w:cstheme="minorHAnsi"/>
        </w:rPr>
        <w:t>Локална самоуправа је уложеним великим напорима, у претходном периоду, успела да реши неке од проблема, пристаниште, плажа и марина у Кладову. На овај начин Кладову је пружена могућност да се појави као мапирано пристаниште за крузере на Коридору 7. План туристичке понуде за оне који плове крузерима, тзв. City break, већ постоји али је потребно време и ангажовање шире заједнице да исти и заживи у пракси.</w:t>
      </w:r>
    </w:p>
    <w:p w14:paraId="18B09EA3" w14:textId="77777777" w:rsidR="00677D49" w:rsidRPr="00B20B83" w:rsidRDefault="00677D49" w:rsidP="00677D49">
      <w:pPr>
        <w:pStyle w:val="NoSpacing"/>
        <w:jc w:val="both"/>
        <w:rPr>
          <w:rFonts w:cstheme="minorHAnsi"/>
        </w:rPr>
      </w:pPr>
      <w:r w:rsidRPr="00B20B83">
        <w:rPr>
          <w:rFonts w:cstheme="minorHAnsi"/>
        </w:rPr>
        <w:t xml:space="preserve">У наредном периоду потребно је створити услове како би се искористили потенцијали реке Дунав које Општина има како у саобраћају тако и у туризму. Реализација мера: развој интермодалног транспортног саобраћаја; изградња инфраструктурних објеката у функцији наутичког туризма и уређење приобаља за адекватно и безбедно коришћење, створиће се услови за оптималније коришћење потенцијала Дунава, што доприноси отварању нових радних места, већој туристичкој посећености Општине, повећању прихода из туризма и саобраћаја, а самим тим и економском развоју Општине. </w:t>
      </w:r>
    </w:p>
    <w:p w14:paraId="4AC29959" w14:textId="77777777" w:rsidR="00677D49" w:rsidRPr="00B20B83" w:rsidRDefault="00677D49" w:rsidP="00677D49">
      <w:pPr>
        <w:rPr>
          <w:rFonts w:asciiTheme="minorHAnsi" w:hAnsiTheme="minorHAnsi" w:cstheme="minorHAnsi"/>
          <w:b/>
          <w:bCs/>
          <w:color w:val="365F91"/>
          <w:lang w:val="ru-RU"/>
        </w:rPr>
      </w:pPr>
    </w:p>
    <w:p w14:paraId="2681C5C6" w14:textId="77777777" w:rsidR="00677D49" w:rsidRPr="00B20B83" w:rsidRDefault="00677D49" w:rsidP="00677D49">
      <w:pPr>
        <w:spacing w:before="60" w:after="140"/>
        <w:ind w:right="4"/>
        <w:jc w:val="both"/>
        <w:rPr>
          <w:rFonts w:asciiTheme="minorHAnsi" w:hAnsiTheme="minorHAnsi" w:cstheme="minorHAnsi"/>
          <w:b/>
          <w:i/>
        </w:rPr>
      </w:pPr>
      <w:r w:rsidRPr="00B20B83">
        <w:rPr>
          <w:rFonts w:asciiTheme="minorHAnsi" w:hAnsiTheme="minorHAnsi" w:cstheme="minorHAnsi"/>
          <w:b/>
          <w:i/>
        </w:rPr>
        <w:t>Показатељи учинка (индикатори) који се односе на ПРИОРИТЕТНИ ЦИЉ 3.4. са базним и циљним вредностима</w:t>
      </w:r>
    </w:p>
    <w:tbl>
      <w:tblPr>
        <w:tblStyle w:val="TableGrid"/>
        <w:tblW w:w="10207" w:type="dxa"/>
        <w:tblInd w:w="-431"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Layout w:type="fixed"/>
        <w:tblLook w:val="04A0" w:firstRow="1" w:lastRow="0" w:firstColumn="1" w:lastColumn="0" w:noHBand="0" w:noVBand="1"/>
      </w:tblPr>
      <w:tblGrid>
        <w:gridCol w:w="2553"/>
        <w:gridCol w:w="1417"/>
        <w:gridCol w:w="851"/>
        <w:gridCol w:w="992"/>
        <w:gridCol w:w="1124"/>
        <w:gridCol w:w="1417"/>
        <w:gridCol w:w="1853"/>
      </w:tblGrid>
      <w:tr w:rsidR="00677D49" w:rsidRPr="00B20B83" w14:paraId="15C0B5EF" w14:textId="77777777" w:rsidTr="00143404">
        <w:tc>
          <w:tcPr>
            <w:tcW w:w="2553" w:type="dxa"/>
            <w:shd w:val="clear" w:color="auto" w:fill="A5A5A5" w:themeFill="accent3"/>
          </w:tcPr>
          <w:p w14:paraId="5B8CF99F"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Показатељ учинка</w:t>
            </w:r>
          </w:p>
        </w:tc>
        <w:tc>
          <w:tcPr>
            <w:tcW w:w="1417" w:type="dxa"/>
            <w:shd w:val="clear" w:color="auto" w:fill="A5A5A5" w:themeFill="accent3"/>
          </w:tcPr>
          <w:p w14:paraId="4A51278C"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Јед. мере</w:t>
            </w:r>
          </w:p>
        </w:tc>
        <w:tc>
          <w:tcPr>
            <w:tcW w:w="851" w:type="dxa"/>
            <w:shd w:val="clear" w:color="auto" w:fill="A5A5A5" w:themeFill="accent3"/>
          </w:tcPr>
          <w:p w14:paraId="2666F715"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Базна </w:t>
            </w:r>
          </w:p>
          <w:p w14:paraId="5721B692"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год. </w:t>
            </w:r>
          </w:p>
        </w:tc>
        <w:tc>
          <w:tcPr>
            <w:tcW w:w="992" w:type="dxa"/>
            <w:shd w:val="clear" w:color="auto" w:fill="A5A5A5" w:themeFill="accent3"/>
          </w:tcPr>
          <w:p w14:paraId="4365E5FE"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Базна вре дн.</w:t>
            </w:r>
          </w:p>
        </w:tc>
        <w:tc>
          <w:tcPr>
            <w:tcW w:w="1124" w:type="dxa"/>
            <w:shd w:val="clear" w:color="auto" w:fill="A5A5A5" w:themeFill="accent3"/>
          </w:tcPr>
          <w:p w14:paraId="37350AC7"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 xml:space="preserve">Циљна </w:t>
            </w:r>
          </w:p>
          <w:p w14:paraId="08EB5567"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год.</w:t>
            </w:r>
          </w:p>
        </w:tc>
        <w:tc>
          <w:tcPr>
            <w:tcW w:w="1417" w:type="dxa"/>
            <w:shd w:val="clear" w:color="auto" w:fill="A5A5A5" w:themeFill="accent3"/>
          </w:tcPr>
          <w:p w14:paraId="4738137B"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Циљна вред.</w:t>
            </w:r>
          </w:p>
        </w:tc>
        <w:tc>
          <w:tcPr>
            <w:tcW w:w="1853" w:type="dxa"/>
            <w:shd w:val="clear" w:color="auto" w:fill="A5A5A5" w:themeFill="accent3"/>
          </w:tcPr>
          <w:p w14:paraId="4D501EF7"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Извор провере</w:t>
            </w:r>
          </w:p>
        </w:tc>
      </w:tr>
      <w:tr w:rsidR="00677D49" w:rsidRPr="00B20B83" w14:paraId="1AFF940B" w14:textId="77777777" w:rsidTr="00143404">
        <w:tc>
          <w:tcPr>
            <w:tcW w:w="2553" w:type="dxa"/>
          </w:tcPr>
          <w:p w14:paraId="1D106140" w14:textId="77777777" w:rsidR="00677D49" w:rsidRPr="00B20B83" w:rsidRDefault="00677D49" w:rsidP="00143404">
            <w:pPr>
              <w:rPr>
                <w:rFonts w:asciiTheme="minorHAnsi" w:hAnsiTheme="minorHAnsi" w:cstheme="minorHAnsi"/>
              </w:rPr>
            </w:pPr>
            <w:r w:rsidRPr="00B20B83">
              <w:rPr>
                <w:rFonts w:asciiTheme="minorHAnsi" w:hAnsiTheme="minorHAnsi" w:cstheme="minorHAnsi"/>
              </w:rPr>
              <w:t>Инвестиције у транспортну инфраструктуру</w:t>
            </w:r>
          </w:p>
        </w:tc>
        <w:tc>
          <w:tcPr>
            <w:tcW w:w="1417" w:type="dxa"/>
          </w:tcPr>
          <w:p w14:paraId="186F9C69"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РСД</w:t>
            </w:r>
          </w:p>
        </w:tc>
        <w:tc>
          <w:tcPr>
            <w:tcW w:w="851" w:type="dxa"/>
          </w:tcPr>
          <w:p w14:paraId="0CD0188D"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2023.</w:t>
            </w:r>
          </w:p>
        </w:tc>
        <w:tc>
          <w:tcPr>
            <w:tcW w:w="992" w:type="dxa"/>
          </w:tcPr>
          <w:p w14:paraId="264A99BD" w14:textId="77777777" w:rsidR="00677D49" w:rsidRPr="00B20B83" w:rsidRDefault="00677D49" w:rsidP="00143404">
            <w:pPr>
              <w:spacing w:before="60" w:after="60"/>
              <w:jc w:val="both"/>
              <w:rPr>
                <w:rFonts w:asciiTheme="minorHAnsi" w:hAnsiTheme="minorHAnsi" w:cstheme="minorHAnsi"/>
              </w:rPr>
            </w:pPr>
          </w:p>
        </w:tc>
        <w:tc>
          <w:tcPr>
            <w:tcW w:w="1124" w:type="dxa"/>
          </w:tcPr>
          <w:p w14:paraId="16F8AA33" w14:textId="77777777" w:rsidR="00677D49" w:rsidRPr="00B20B83" w:rsidRDefault="00677D49" w:rsidP="00143404">
            <w:pPr>
              <w:spacing w:before="60" w:after="60"/>
              <w:jc w:val="both"/>
              <w:rPr>
                <w:rFonts w:asciiTheme="minorHAnsi" w:hAnsiTheme="minorHAnsi" w:cstheme="minorHAnsi"/>
              </w:rPr>
            </w:pPr>
            <w:r w:rsidRPr="00B20B83">
              <w:rPr>
                <w:rFonts w:asciiTheme="minorHAnsi" w:hAnsiTheme="minorHAnsi" w:cstheme="minorHAnsi"/>
              </w:rPr>
              <w:t>2030.</w:t>
            </w:r>
          </w:p>
        </w:tc>
        <w:tc>
          <w:tcPr>
            <w:tcW w:w="1417" w:type="dxa"/>
          </w:tcPr>
          <w:p w14:paraId="5CA62564" w14:textId="77777777" w:rsidR="00677D49" w:rsidRPr="00B20B83" w:rsidRDefault="00677D49" w:rsidP="00143404">
            <w:pPr>
              <w:spacing w:before="60" w:after="60"/>
              <w:jc w:val="both"/>
              <w:rPr>
                <w:rFonts w:asciiTheme="minorHAnsi" w:hAnsiTheme="minorHAnsi" w:cstheme="minorHAnsi"/>
              </w:rPr>
            </w:pPr>
          </w:p>
        </w:tc>
        <w:tc>
          <w:tcPr>
            <w:tcW w:w="1853" w:type="dxa"/>
          </w:tcPr>
          <w:p w14:paraId="6CF55660" w14:textId="77777777" w:rsidR="00677D49" w:rsidRPr="00B20B83" w:rsidRDefault="00677D49" w:rsidP="00143404">
            <w:pPr>
              <w:spacing w:before="60" w:after="60"/>
              <w:rPr>
                <w:rFonts w:asciiTheme="minorHAnsi" w:hAnsiTheme="minorHAnsi" w:cstheme="minorHAnsi"/>
              </w:rPr>
            </w:pPr>
          </w:p>
        </w:tc>
      </w:tr>
    </w:tbl>
    <w:p w14:paraId="59DF2484" w14:textId="77777777" w:rsidR="00677D49" w:rsidRPr="00B20B83" w:rsidRDefault="00677D49" w:rsidP="00677D49">
      <w:pPr>
        <w:spacing w:before="60" w:after="60"/>
        <w:jc w:val="both"/>
        <w:rPr>
          <w:rFonts w:asciiTheme="minorHAnsi" w:hAnsiTheme="minorHAnsi" w:cstheme="minorHAnsi"/>
        </w:rPr>
      </w:pPr>
    </w:p>
    <w:p w14:paraId="6088B078" w14:textId="77777777" w:rsidR="00677D49" w:rsidRPr="00B20B83" w:rsidRDefault="00677D49" w:rsidP="00677D49">
      <w:pPr>
        <w:spacing w:before="60" w:after="60"/>
        <w:jc w:val="both"/>
        <w:rPr>
          <w:rFonts w:asciiTheme="minorHAnsi" w:hAnsiTheme="minorHAnsi" w:cstheme="minorHAnsi"/>
          <w:b/>
          <w:i/>
          <w:color w:val="000000"/>
          <w:u w:val="single"/>
        </w:rPr>
      </w:pPr>
      <w:r w:rsidRPr="00B20B83">
        <w:rPr>
          <w:rFonts w:asciiTheme="minorHAnsi" w:hAnsiTheme="minorHAnsi" w:cstheme="minorHAnsi"/>
          <w:b/>
          <w:i/>
          <w:color w:val="000000"/>
          <w:u w:val="single"/>
        </w:rPr>
        <w:t>Допринос Циљевима одрживог развоја (ЦОР)</w:t>
      </w:r>
    </w:p>
    <w:p w14:paraId="76E6E799" w14:textId="77777777" w:rsidR="00677D49" w:rsidRPr="00B20B83" w:rsidRDefault="00677D49" w:rsidP="00677D49">
      <w:pPr>
        <w:spacing w:before="60" w:after="60"/>
        <w:jc w:val="both"/>
        <w:rPr>
          <w:rFonts w:asciiTheme="minorHAnsi" w:hAnsiTheme="minorHAnsi" w:cstheme="minorHAnsi"/>
          <w:b/>
          <w:i/>
          <w:color w:val="000000"/>
          <w:u w:val="single"/>
        </w:rPr>
      </w:pPr>
    </w:p>
    <w:p w14:paraId="134FCA07" w14:textId="77777777" w:rsidR="00677D49" w:rsidRPr="00B20B83" w:rsidRDefault="00677D49" w:rsidP="00677D49">
      <w:pPr>
        <w:spacing w:before="60" w:after="60"/>
        <w:jc w:val="both"/>
        <w:rPr>
          <w:rFonts w:asciiTheme="minorHAnsi" w:hAnsiTheme="minorHAnsi" w:cstheme="minorHAnsi"/>
          <w:b/>
          <w:color w:val="2E74B5" w:themeColor="accent1" w:themeShade="BF"/>
        </w:rPr>
      </w:pPr>
      <w:r w:rsidRPr="00B20B83">
        <w:rPr>
          <w:rFonts w:asciiTheme="minorHAnsi" w:hAnsiTheme="minorHAnsi" w:cstheme="minorHAnsi"/>
          <w:b/>
          <w:color w:val="2E74B5" w:themeColor="accent1" w:themeShade="BF"/>
        </w:rPr>
        <w:t xml:space="preserve">Мере за постизање приоритетног циља </w:t>
      </w:r>
      <w:r w:rsidRPr="00B20B83">
        <w:rPr>
          <w:rFonts w:asciiTheme="minorHAnsi" w:hAnsiTheme="minorHAnsi" w:cstheme="minorHAnsi"/>
          <w:b/>
          <w:color w:val="2E74B5" w:themeColor="accent1" w:themeShade="BF"/>
          <w:lang w:val="en-GB"/>
        </w:rPr>
        <w:t>3</w:t>
      </w:r>
      <w:r w:rsidRPr="00B20B83">
        <w:rPr>
          <w:rFonts w:asciiTheme="minorHAnsi" w:hAnsiTheme="minorHAnsi" w:cstheme="minorHAnsi"/>
          <w:b/>
          <w:color w:val="2E74B5" w:themeColor="accent1" w:themeShade="BF"/>
        </w:rPr>
        <w:t>.4.</w:t>
      </w:r>
    </w:p>
    <w:p w14:paraId="77062251" w14:textId="77777777" w:rsidR="00677D49" w:rsidRPr="00B20B83" w:rsidRDefault="00677D49" w:rsidP="00677D49">
      <w:pPr>
        <w:spacing w:before="60"/>
        <w:jc w:val="both"/>
        <w:rPr>
          <w:rFonts w:asciiTheme="minorHAnsi" w:hAnsiTheme="minorHAnsi" w:cstheme="minorHAnsi"/>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4735CE40" w14:textId="77777777" w:rsidTr="00143404">
        <w:trPr>
          <w:trHeight w:val="606"/>
        </w:trPr>
        <w:tc>
          <w:tcPr>
            <w:tcW w:w="10207" w:type="dxa"/>
            <w:gridSpan w:val="7"/>
            <w:shd w:val="clear" w:color="auto" w:fill="ACB9CA"/>
          </w:tcPr>
          <w:p w14:paraId="415F6AF9"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МЕРА 3.4.1. Развој интермодалног транспортног саобраћаја</w:t>
            </w:r>
          </w:p>
          <w:p w14:paraId="04979B84" w14:textId="77777777" w:rsidR="00677D49" w:rsidRPr="00B20B83" w:rsidRDefault="00677D49" w:rsidP="00143404">
            <w:pPr>
              <w:pStyle w:val="ListParagraph"/>
              <w:widowControl/>
              <w:autoSpaceDE/>
              <w:autoSpaceDN/>
              <w:spacing w:before="60" w:after="60"/>
              <w:ind w:left="766"/>
              <w:contextualSpacing w:val="0"/>
              <w:outlineLvl w:val="1"/>
              <w:rPr>
                <w:rFonts w:asciiTheme="minorHAnsi" w:hAnsiTheme="minorHAnsi" w:cstheme="minorHAnsi"/>
                <w:b/>
                <w:bCs/>
              </w:rPr>
            </w:pPr>
          </w:p>
        </w:tc>
      </w:tr>
      <w:tr w:rsidR="00677D49" w:rsidRPr="00B20B83" w14:paraId="0B9738A3" w14:textId="77777777" w:rsidTr="00143404">
        <w:trPr>
          <w:trHeight w:val="538"/>
        </w:trPr>
        <w:tc>
          <w:tcPr>
            <w:tcW w:w="10207" w:type="dxa"/>
            <w:gridSpan w:val="7"/>
          </w:tcPr>
          <w:p w14:paraId="76364909" w14:textId="77777777" w:rsidR="00677D49" w:rsidRPr="00B20B83" w:rsidRDefault="00677D49" w:rsidP="00143404">
            <w:pPr>
              <w:pStyle w:val="NoSpacing"/>
              <w:jc w:val="both"/>
              <w:rPr>
                <w:rFonts w:cstheme="minorHAnsi"/>
                <w:b/>
                <w:bCs/>
              </w:rPr>
            </w:pPr>
            <w:r w:rsidRPr="00B20B83">
              <w:rPr>
                <w:rFonts w:cstheme="minorHAnsi"/>
                <w:b/>
                <w:bCs/>
              </w:rPr>
              <w:t>Опис:</w:t>
            </w:r>
          </w:p>
          <w:p w14:paraId="1B9CCBAB" w14:textId="77777777" w:rsidR="00677D49" w:rsidRPr="00B20B83" w:rsidRDefault="00677D49" w:rsidP="00143404">
            <w:pPr>
              <w:pStyle w:val="NoSpacing"/>
              <w:jc w:val="both"/>
              <w:rPr>
                <w:rFonts w:cstheme="minorHAnsi"/>
              </w:rPr>
            </w:pPr>
            <w:r w:rsidRPr="00B20B83">
              <w:rPr>
                <w:rFonts w:cstheme="minorHAnsi"/>
              </w:rPr>
              <w:t>Пловни пут Коридор VII представља предност за развој интермодалног саобраћаја који се може посматрати кроз  линијски и ванлинијски  речни путнички саобраћај на релацији Кладово-Београд и Кладово-Румунија и организацију робно- транспортног чворишта у коме би се укрштали дунавски коридор и тимочка развојна саобраћајница Србије, државни пут  Кладово - Неготин - Зајечар - Књажевац – Ниш.</w:t>
            </w:r>
          </w:p>
          <w:p w14:paraId="693E1A16" w14:textId="77777777" w:rsidR="00677D49" w:rsidRPr="00B20B83" w:rsidRDefault="00677D49" w:rsidP="00143404">
            <w:pPr>
              <w:pStyle w:val="NoSpacing"/>
              <w:jc w:val="both"/>
              <w:rPr>
                <w:rFonts w:cstheme="minorHAnsi"/>
              </w:rPr>
            </w:pPr>
            <w:r w:rsidRPr="00B20B83">
              <w:rPr>
                <w:rFonts w:cstheme="minorHAnsi"/>
              </w:rPr>
              <w:t xml:space="preserve">У Кладову између два хотела налази се међународно пристаниште. Са Агенцијом за луке постигнути су договори да се крене са изградњом шипова који су потребни за пристајање крузера. На овај начин Кладово има могућност да се појави као мапирано пристаниште за крузере на Коридору </w:t>
            </w:r>
            <w:r w:rsidR="00E36F3B" w:rsidRPr="00B20B83">
              <w:rPr>
                <w:rFonts w:cstheme="minorHAnsi"/>
              </w:rPr>
              <w:t>VII</w:t>
            </w:r>
            <w:r w:rsidRPr="00B20B83">
              <w:rPr>
                <w:rFonts w:cstheme="minorHAnsi"/>
              </w:rPr>
              <w:t xml:space="preserve">. </w:t>
            </w:r>
          </w:p>
          <w:p w14:paraId="0E7BBC53" w14:textId="77777777" w:rsidR="00677D49" w:rsidRPr="00B20B83" w:rsidRDefault="00677D49" w:rsidP="00143404">
            <w:pPr>
              <w:pStyle w:val="NoSpacing"/>
              <w:jc w:val="both"/>
              <w:rPr>
                <w:rFonts w:cstheme="minorHAnsi"/>
              </w:rPr>
            </w:pPr>
            <w:r w:rsidRPr="00B20B83">
              <w:rPr>
                <w:rFonts w:cstheme="minorHAnsi"/>
              </w:rPr>
              <w:t xml:space="preserve">Ова мера за циљ има смањење времена путовања до великих центара, искоришћење потенцијала реке Дунав уз заштиту животне средине, а све ово има свој допринос развоју туристичке понуде и економском развоју Општине. </w:t>
            </w:r>
          </w:p>
          <w:p w14:paraId="3BF47912" w14:textId="77777777" w:rsidR="00677D49" w:rsidRPr="00B20B83" w:rsidRDefault="00677D49" w:rsidP="00143404">
            <w:pPr>
              <w:pStyle w:val="NoSpacing"/>
              <w:jc w:val="both"/>
              <w:rPr>
                <w:rFonts w:cstheme="minorHAnsi"/>
              </w:rPr>
            </w:pPr>
            <w:r w:rsidRPr="00B20B83">
              <w:rPr>
                <w:rFonts w:cstheme="minorHAnsi"/>
              </w:rPr>
              <w:t>Оквирне активности:</w:t>
            </w:r>
          </w:p>
          <w:p w14:paraId="2CD574DE" w14:textId="77777777" w:rsidR="00677D49" w:rsidRPr="00B20B83" w:rsidRDefault="00677D49" w:rsidP="001F71B2">
            <w:pPr>
              <w:pStyle w:val="NoSpacing"/>
              <w:numPr>
                <w:ilvl w:val="0"/>
                <w:numId w:val="70"/>
              </w:numPr>
              <w:jc w:val="both"/>
              <w:rPr>
                <w:rFonts w:cstheme="minorHAnsi"/>
              </w:rPr>
            </w:pPr>
            <w:r w:rsidRPr="00B20B83">
              <w:rPr>
                <w:rFonts w:cstheme="minorHAnsi"/>
              </w:rPr>
              <w:t>програм увођење беле флоте, односно линијског и ванлинијског речног путничког саобраћаја на релацији Кладово</w:t>
            </w:r>
            <w:r w:rsidR="009E136F">
              <w:rPr>
                <w:rFonts w:cstheme="minorHAnsi"/>
              </w:rPr>
              <w:t xml:space="preserve"> </w:t>
            </w:r>
            <w:r w:rsidRPr="00B20B83">
              <w:rPr>
                <w:rFonts w:cstheme="minorHAnsi"/>
              </w:rPr>
              <w:t>- Београд и Кладово</w:t>
            </w:r>
            <w:r w:rsidR="009E136F">
              <w:rPr>
                <w:rFonts w:cstheme="minorHAnsi"/>
              </w:rPr>
              <w:t xml:space="preserve"> </w:t>
            </w:r>
            <w:r w:rsidRPr="00B20B83">
              <w:rPr>
                <w:rFonts w:cstheme="minorHAnsi"/>
              </w:rPr>
              <w:t>- Румунија</w:t>
            </w:r>
          </w:p>
          <w:p w14:paraId="13F12D83" w14:textId="77777777" w:rsidR="00677D49" w:rsidRPr="00B20B83" w:rsidRDefault="00677D49" w:rsidP="001F71B2">
            <w:pPr>
              <w:pStyle w:val="NoSpacing"/>
              <w:numPr>
                <w:ilvl w:val="0"/>
                <w:numId w:val="70"/>
              </w:numPr>
              <w:jc w:val="both"/>
              <w:rPr>
                <w:rFonts w:cstheme="minorHAnsi"/>
              </w:rPr>
            </w:pPr>
            <w:r w:rsidRPr="00B20B83">
              <w:rPr>
                <w:rFonts w:cstheme="minorHAnsi"/>
              </w:rPr>
              <w:t>израда програма објед</w:t>
            </w:r>
            <w:r w:rsidR="009E136F">
              <w:rPr>
                <w:rFonts w:cstheme="minorHAnsi"/>
              </w:rPr>
              <w:t xml:space="preserve">ињавања ширег подручја Текија - </w:t>
            </w:r>
            <w:r w:rsidRPr="00B20B83">
              <w:rPr>
                <w:rFonts w:cstheme="minorHAnsi"/>
              </w:rPr>
              <w:t>Кладово-Брза Паланка у јединствену луку</w:t>
            </w:r>
          </w:p>
          <w:p w14:paraId="266BAB4C" w14:textId="77777777" w:rsidR="00677D49" w:rsidRPr="00B20B83" w:rsidRDefault="00677D49" w:rsidP="001F71B2">
            <w:pPr>
              <w:pStyle w:val="ListParagraph"/>
              <w:numPr>
                <w:ilvl w:val="0"/>
                <w:numId w:val="70"/>
              </w:numPr>
              <w:autoSpaceDE/>
              <w:autoSpaceDN/>
              <w:contextualSpacing w:val="0"/>
              <w:outlineLvl w:val="1"/>
              <w:rPr>
                <w:rFonts w:asciiTheme="minorHAnsi" w:hAnsiTheme="minorHAnsi" w:cstheme="minorHAnsi"/>
                <w:lang w:val="ru-RU"/>
              </w:rPr>
            </w:pPr>
            <w:r w:rsidRPr="00B20B83">
              <w:rPr>
                <w:rFonts w:asciiTheme="minorHAnsi" w:hAnsiTheme="minorHAnsi" w:cstheme="minorHAnsi"/>
              </w:rPr>
              <w:t>изградња система за напајање крузера</w:t>
            </w:r>
          </w:p>
        </w:tc>
      </w:tr>
      <w:tr w:rsidR="00677D49" w:rsidRPr="00B20B83" w14:paraId="34ECC99B" w14:textId="77777777" w:rsidTr="00143404">
        <w:trPr>
          <w:trHeight w:val="679"/>
        </w:trPr>
        <w:tc>
          <w:tcPr>
            <w:tcW w:w="10207" w:type="dxa"/>
            <w:gridSpan w:val="7"/>
          </w:tcPr>
          <w:p w14:paraId="43647744"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0040526F" w14:textId="77777777" w:rsidR="00677D49" w:rsidRPr="00B20B83" w:rsidRDefault="00677D49" w:rsidP="00143404">
            <w:pPr>
              <w:pStyle w:val="NoSpacing"/>
              <w:rPr>
                <w:rFonts w:cstheme="minorHAnsi"/>
                <w:b/>
              </w:rPr>
            </w:pPr>
            <w:r w:rsidRPr="00B20B83">
              <w:rPr>
                <w:rFonts w:cstheme="minorHAnsi"/>
                <w:b/>
              </w:rPr>
              <w:t>Процена потребних финансијских средстава:</w:t>
            </w:r>
          </w:p>
          <w:p w14:paraId="3EA720ED"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2CA6EB35"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w:t>
            </w:r>
          </w:p>
          <w:p w14:paraId="1A9A2094"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25E09CD1"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7994188A" w14:textId="77777777" w:rsidTr="00143404">
        <w:trPr>
          <w:trHeight w:val="380"/>
        </w:trPr>
        <w:tc>
          <w:tcPr>
            <w:tcW w:w="3403" w:type="dxa"/>
            <w:shd w:val="clear" w:color="auto" w:fill="D5DCE4"/>
          </w:tcPr>
          <w:p w14:paraId="7AFF045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24557C6E"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7E935C1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764150F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42CC404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30CB3D0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7FF065A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4479393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1B5B0712" w14:textId="77777777" w:rsidTr="00143404">
        <w:trPr>
          <w:trHeight w:val="376"/>
        </w:trPr>
        <w:tc>
          <w:tcPr>
            <w:tcW w:w="3403" w:type="dxa"/>
          </w:tcPr>
          <w:p w14:paraId="417E5D1F" w14:textId="77777777" w:rsidR="00677D49" w:rsidRPr="00B20B83" w:rsidRDefault="00677D49" w:rsidP="00143404">
            <w:pPr>
              <w:rPr>
                <w:rFonts w:asciiTheme="minorHAnsi" w:hAnsiTheme="minorHAnsi" w:cstheme="minorHAnsi"/>
                <w:b/>
              </w:rPr>
            </w:pPr>
            <w:r w:rsidRPr="00B20B83">
              <w:rPr>
                <w:rFonts w:asciiTheme="minorHAnsi" w:hAnsiTheme="minorHAnsi" w:cstheme="minorHAnsi"/>
                <w:color w:val="2F5496"/>
              </w:rPr>
              <w:t>Обим теретног транспорта</w:t>
            </w:r>
          </w:p>
        </w:tc>
        <w:tc>
          <w:tcPr>
            <w:tcW w:w="992" w:type="dxa"/>
          </w:tcPr>
          <w:p w14:paraId="27C732D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p>
        </w:tc>
        <w:tc>
          <w:tcPr>
            <w:tcW w:w="851" w:type="dxa"/>
          </w:tcPr>
          <w:p w14:paraId="1FF583D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28CFE257"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p>
        </w:tc>
        <w:tc>
          <w:tcPr>
            <w:tcW w:w="992" w:type="dxa"/>
          </w:tcPr>
          <w:p w14:paraId="4A2AFA86"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6DD9B52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p>
        </w:tc>
        <w:tc>
          <w:tcPr>
            <w:tcW w:w="1984" w:type="dxa"/>
          </w:tcPr>
          <w:p w14:paraId="540693A5" w14:textId="77777777" w:rsidR="00677D49" w:rsidRPr="00B20B83" w:rsidRDefault="00677D49" w:rsidP="00143404">
            <w:pPr>
              <w:pStyle w:val="TableParagraph"/>
              <w:spacing w:before="40" w:line="276" w:lineRule="auto"/>
              <w:ind w:left="108"/>
              <w:jc w:val="both"/>
              <w:rPr>
                <w:rFonts w:asciiTheme="minorHAnsi" w:hAnsiTheme="minorHAnsi" w:cstheme="minorHAnsi"/>
                <w:b/>
              </w:rPr>
            </w:pPr>
          </w:p>
        </w:tc>
      </w:tr>
      <w:tr w:rsidR="00677D49" w:rsidRPr="00B20B83" w14:paraId="68E6730C" w14:textId="77777777" w:rsidTr="00143404">
        <w:trPr>
          <w:trHeight w:val="376"/>
        </w:trPr>
        <w:tc>
          <w:tcPr>
            <w:tcW w:w="3403" w:type="dxa"/>
          </w:tcPr>
          <w:p w14:paraId="0E2B071F" w14:textId="77777777" w:rsidR="00677D49" w:rsidRPr="00B20B83" w:rsidRDefault="00677D49" w:rsidP="00143404">
            <w:pPr>
              <w:rPr>
                <w:rFonts w:asciiTheme="minorHAnsi" w:hAnsiTheme="minorHAnsi" w:cstheme="minorHAnsi"/>
                <w:bCs/>
                <w:color w:val="365F91"/>
                <w:lang w:val="ru-RU"/>
              </w:rPr>
            </w:pPr>
            <w:r w:rsidRPr="00B20B83">
              <w:rPr>
                <w:rFonts w:asciiTheme="minorHAnsi" w:hAnsiTheme="minorHAnsi" w:cstheme="minorHAnsi"/>
                <w:bCs/>
                <w:color w:val="365F91"/>
                <w:lang w:val="ru-RU"/>
              </w:rPr>
              <w:t>Обим путничког транспорта</w:t>
            </w:r>
          </w:p>
        </w:tc>
        <w:tc>
          <w:tcPr>
            <w:tcW w:w="992" w:type="dxa"/>
          </w:tcPr>
          <w:p w14:paraId="23BCF1FA" w14:textId="77777777" w:rsidR="00677D49" w:rsidRPr="00B20B83" w:rsidRDefault="00677D49" w:rsidP="00143404">
            <w:pPr>
              <w:pStyle w:val="TableParagraph"/>
              <w:spacing w:before="40" w:line="276" w:lineRule="auto"/>
              <w:ind w:left="108"/>
              <w:jc w:val="both"/>
              <w:rPr>
                <w:rFonts w:asciiTheme="minorHAnsi" w:hAnsiTheme="minorHAnsi" w:cstheme="minorHAnsi"/>
                <w:b/>
              </w:rPr>
            </w:pPr>
          </w:p>
        </w:tc>
        <w:tc>
          <w:tcPr>
            <w:tcW w:w="851" w:type="dxa"/>
          </w:tcPr>
          <w:p w14:paraId="229BC2C3"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4C8B7C7E"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p>
        </w:tc>
        <w:tc>
          <w:tcPr>
            <w:tcW w:w="992" w:type="dxa"/>
          </w:tcPr>
          <w:p w14:paraId="1E33DCD2"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46AB1F1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p>
        </w:tc>
        <w:tc>
          <w:tcPr>
            <w:tcW w:w="1984" w:type="dxa"/>
          </w:tcPr>
          <w:p w14:paraId="2DD53F34"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365F91"/>
                <w:lang w:val="ru-RU"/>
              </w:rPr>
            </w:pPr>
          </w:p>
        </w:tc>
      </w:tr>
    </w:tbl>
    <w:p w14:paraId="6BD8864C" w14:textId="77777777" w:rsidR="00677D49" w:rsidRPr="00B20B83" w:rsidRDefault="00677D49" w:rsidP="00677D49">
      <w:pPr>
        <w:jc w:val="both"/>
        <w:rPr>
          <w:rFonts w:asciiTheme="minorHAnsi" w:hAnsiTheme="minorHAnsi" w:cstheme="minorHAnsi"/>
          <w:iCs/>
        </w:rPr>
      </w:pPr>
    </w:p>
    <w:tbl>
      <w:tblPr>
        <w:tblW w:w="1020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1984"/>
      </w:tblGrid>
      <w:tr w:rsidR="00677D49" w:rsidRPr="00B20B83" w14:paraId="3CA00978" w14:textId="77777777" w:rsidTr="00143404">
        <w:trPr>
          <w:trHeight w:val="606"/>
        </w:trPr>
        <w:tc>
          <w:tcPr>
            <w:tcW w:w="10207" w:type="dxa"/>
            <w:gridSpan w:val="7"/>
            <w:shd w:val="clear" w:color="auto" w:fill="ACB9CA"/>
          </w:tcPr>
          <w:p w14:paraId="6CA503DF"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МЕРА 3.4.2. Изградња инфраструктурних објеката у функцији наутичког туризма</w:t>
            </w:r>
          </w:p>
          <w:p w14:paraId="1192825E" w14:textId="77777777" w:rsidR="00677D49" w:rsidRPr="00B20B83" w:rsidRDefault="00677D49" w:rsidP="00143404">
            <w:pPr>
              <w:widowControl/>
              <w:autoSpaceDE/>
              <w:autoSpaceDN/>
              <w:spacing w:before="60" w:after="60"/>
              <w:jc w:val="both"/>
              <w:outlineLvl w:val="1"/>
              <w:rPr>
                <w:rFonts w:asciiTheme="minorHAnsi" w:hAnsiTheme="minorHAnsi" w:cstheme="minorHAnsi"/>
                <w:b/>
                <w:bCs/>
              </w:rPr>
            </w:pPr>
          </w:p>
        </w:tc>
      </w:tr>
      <w:tr w:rsidR="00677D49" w:rsidRPr="00B20B83" w14:paraId="7BC5AFB0" w14:textId="77777777" w:rsidTr="00143404">
        <w:trPr>
          <w:trHeight w:val="538"/>
        </w:trPr>
        <w:tc>
          <w:tcPr>
            <w:tcW w:w="10207" w:type="dxa"/>
            <w:gridSpan w:val="7"/>
          </w:tcPr>
          <w:p w14:paraId="629818B5" w14:textId="77777777" w:rsidR="00677D49" w:rsidRPr="00B20B83" w:rsidRDefault="00677D49" w:rsidP="00143404">
            <w:pPr>
              <w:pStyle w:val="NoSpacing"/>
              <w:jc w:val="both"/>
              <w:rPr>
                <w:rFonts w:cstheme="minorHAnsi"/>
              </w:rPr>
            </w:pPr>
            <w:r w:rsidRPr="00B20B83">
              <w:rPr>
                <w:rFonts w:cstheme="minorHAnsi"/>
                <w:b/>
              </w:rPr>
              <w:t>Опис:</w:t>
            </w:r>
          </w:p>
          <w:p w14:paraId="7FF8C8F8" w14:textId="77777777" w:rsidR="00677D49" w:rsidRPr="00B20B83" w:rsidRDefault="00677D49" w:rsidP="00143404">
            <w:pPr>
              <w:pStyle w:val="NoSpacing"/>
              <w:jc w:val="both"/>
              <w:rPr>
                <w:rFonts w:cstheme="minorHAnsi"/>
              </w:rPr>
            </w:pPr>
            <w:r w:rsidRPr="00B20B83">
              <w:rPr>
                <w:rFonts w:cstheme="minorHAnsi"/>
              </w:rPr>
              <w:t>Река Дунав пружа потенцијале за развој наутичког туризма, који представља још једну туристичку понуду Општине. За развој наутичког туризма са свим програмима бављења спортовима и рекреацијом на води, потребно је уложити и спровести активности на   изградњи инфраструктурних објеката и садржаја у функцији наутичког туризма.</w:t>
            </w:r>
          </w:p>
          <w:p w14:paraId="0642BD8B" w14:textId="77777777" w:rsidR="00677D49" w:rsidRPr="00B20B83" w:rsidRDefault="00677D49" w:rsidP="00143404">
            <w:pPr>
              <w:pStyle w:val="NoSpacing"/>
              <w:jc w:val="both"/>
              <w:rPr>
                <w:rFonts w:cstheme="minorHAnsi"/>
              </w:rPr>
            </w:pPr>
            <w:r w:rsidRPr="00B20B83">
              <w:rPr>
                <w:rFonts w:cstheme="minorHAnsi"/>
              </w:rPr>
              <w:t xml:space="preserve">Ова мера планира изградњу и инфраструктурно опремање марине са пратећим објектима, изградњу објеката наутичког туризма на територији општине Кладово, изградњу кампа у Брзој Паланци и израду Програма развоја наутичког туризма у Кладову. </w:t>
            </w:r>
          </w:p>
          <w:p w14:paraId="496E4341" w14:textId="77777777" w:rsidR="00677D49" w:rsidRPr="00B20B83" w:rsidRDefault="00677D49" w:rsidP="00143404">
            <w:pPr>
              <w:pStyle w:val="NoSpacing"/>
              <w:jc w:val="both"/>
              <w:rPr>
                <w:rFonts w:cstheme="minorHAnsi"/>
              </w:rPr>
            </w:pPr>
            <w:r w:rsidRPr="00B20B83">
              <w:rPr>
                <w:rFonts w:cstheme="minorHAnsi"/>
              </w:rPr>
              <w:t xml:space="preserve">Марина у Кладову има један од највећих лукобрана на целом току реке Дунав, за шта су у великој мери заслужна улагања од стране хидроелектране, као таква у претходном периоду била је неискоришћен због нерешених имовинско правних односа. Марина је сада проглашена лучким подручјем чиме су створени услови за њену изградњу и уређење. </w:t>
            </w:r>
          </w:p>
          <w:p w14:paraId="2616F293" w14:textId="77777777" w:rsidR="00677D49" w:rsidRPr="00B20B83" w:rsidRDefault="00677D49" w:rsidP="00143404">
            <w:pPr>
              <w:pStyle w:val="NoSpacing"/>
              <w:jc w:val="both"/>
              <w:rPr>
                <w:rFonts w:cstheme="minorHAnsi"/>
              </w:rPr>
            </w:pPr>
            <w:r w:rsidRPr="00B20B83">
              <w:rPr>
                <w:rFonts w:cstheme="minorHAnsi"/>
              </w:rPr>
              <w:t>Сама марина налази се у центру насеља Кладово, у близини пристаништа и хотела, што може позитивно утицати на већу посећеност тврђаве Фетислам и других културно историјских споменика и природних лепота Општине.</w:t>
            </w:r>
          </w:p>
          <w:p w14:paraId="5964C2B3" w14:textId="77777777" w:rsidR="00677D49" w:rsidRPr="00B20B83" w:rsidRDefault="00677D49" w:rsidP="00143404">
            <w:pPr>
              <w:pStyle w:val="NoSpacing"/>
              <w:jc w:val="both"/>
              <w:rPr>
                <w:rFonts w:cstheme="minorHAnsi"/>
              </w:rPr>
            </w:pPr>
            <w:r w:rsidRPr="00B20B83">
              <w:rPr>
                <w:rFonts w:cstheme="minorHAnsi"/>
              </w:rPr>
              <w:t xml:space="preserve">Развој наутичког туризма даће свој допринос повећању искоришћености потенцијала реке Дунав и унапређењу економског развој локалне заједнице. </w:t>
            </w:r>
          </w:p>
          <w:p w14:paraId="098E29F1" w14:textId="77777777" w:rsidR="00677D49" w:rsidRPr="00B20B83" w:rsidRDefault="00677D49" w:rsidP="00143404">
            <w:pPr>
              <w:pStyle w:val="NoSpacing"/>
              <w:jc w:val="both"/>
              <w:rPr>
                <w:rFonts w:cstheme="minorHAnsi"/>
              </w:rPr>
            </w:pPr>
            <w:r w:rsidRPr="00B20B83">
              <w:rPr>
                <w:rFonts w:cstheme="minorHAnsi"/>
              </w:rPr>
              <w:t>Оквирне активности:</w:t>
            </w:r>
          </w:p>
          <w:p w14:paraId="2DEBBF05" w14:textId="77777777" w:rsidR="00677D49" w:rsidRPr="00B20B83" w:rsidRDefault="00677D49" w:rsidP="001F71B2">
            <w:pPr>
              <w:pStyle w:val="NoSpacing"/>
              <w:numPr>
                <w:ilvl w:val="0"/>
                <w:numId w:val="71"/>
              </w:numPr>
              <w:jc w:val="both"/>
              <w:rPr>
                <w:rFonts w:cstheme="minorHAnsi"/>
              </w:rPr>
            </w:pPr>
            <w:r w:rsidRPr="00B20B83">
              <w:rPr>
                <w:rFonts w:cstheme="minorHAnsi"/>
              </w:rPr>
              <w:t>изградња марине, инфраструктуре и пратећих објеката</w:t>
            </w:r>
          </w:p>
          <w:p w14:paraId="480BECB2" w14:textId="77777777" w:rsidR="00677D49" w:rsidRPr="00B20B83" w:rsidRDefault="00677D49" w:rsidP="001F71B2">
            <w:pPr>
              <w:pStyle w:val="NoSpacing"/>
              <w:numPr>
                <w:ilvl w:val="0"/>
                <w:numId w:val="71"/>
              </w:numPr>
              <w:jc w:val="both"/>
              <w:rPr>
                <w:rFonts w:cstheme="minorHAnsi"/>
              </w:rPr>
            </w:pPr>
            <w:r w:rsidRPr="00B20B83">
              <w:rPr>
                <w:rFonts w:cstheme="minorHAnsi"/>
              </w:rPr>
              <w:t>израда Програма развоја наутичког туризма у Кладову</w:t>
            </w:r>
          </w:p>
          <w:p w14:paraId="0C844641" w14:textId="77777777" w:rsidR="00677D49" w:rsidRPr="00B20B83" w:rsidRDefault="00677D49" w:rsidP="001F71B2">
            <w:pPr>
              <w:pStyle w:val="NoSpacing"/>
              <w:numPr>
                <w:ilvl w:val="0"/>
                <w:numId w:val="71"/>
              </w:numPr>
              <w:jc w:val="both"/>
              <w:rPr>
                <w:rFonts w:cstheme="minorHAnsi"/>
              </w:rPr>
            </w:pPr>
            <w:r w:rsidRPr="00B20B83">
              <w:rPr>
                <w:rFonts w:cstheme="minorHAnsi"/>
              </w:rPr>
              <w:t>изградња објеката наутичког туризма у Кладову и насељеним местима</w:t>
            </w:r>
          </w:p>
          <w:p w14:paraId="4987DA12" w14:textId="77777777" w:rsidR="00677D49" w:rsidRPr="00B20B83" w:rsidRDefault="00677D49" w:rsidP="001F71B2">
            <w:pPr>
              <w:pStyle w:val="NoSpacing"/>
              <w:numPr>
                <w:ilvl w:val="0"/>
                <w:numId w:val="71"/>
              </w:numPr>
              <w:jc w:val="both"/>
              <w:rPr>
                <w:rFonts w:cstheme="minorHAnsi"/>
              </w:rPr>
            </w:pPr>
            <w:r w:rsidRPr="00B20B83">
              <w:rPr>
                <w:rFonts w:cstheme="minorHAnsi"/>
              </w:rPr>
              <w:t>изградња кампа у Брзој Паланци</w:t>
            </w:r>
          </w:p>
        </w:tc>
      </w:tr>
      <w:tr w:rsidR="00677D49" w:rsidRPr="00B20B83" w14:paraId="17A5D7AF" w14:textId="77777777" w:rsidTr="00143404">
        <w:trPr>
          <w:trHeight w:val="679"/>
        </w:trPr>
        <w:tc>
          <w:tcPr>
            <w:tcW w:w="10207" w:type="dxa"/>
            <w:gridSpan w:val="7"/>
          </w:tcPr>
          <w:p w14:paraId="69F1FA41"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031A919E" w14:textId="77777777" w:rsidR="00677D49" w:rsidRPr="00E80F76" w:rsidRDefault="00677D49" w:rsidP="00143404">
            <w:pPr>
              <w:pStyle w:val="NoSpacing"/>
              <w:rPr>
                <w:rFonts w:cstheme="minorHAnsi"/>
              </w:rPr>
            </w:pPr>
            <w:r w:rsidRPr="00B20B83">
              <w:rPr>
                <w:rFonts w:cstheme="minorHAnsi"/>
                <w:b/>
              </w:rPr>
              <w:t>Процена потребних финансијских средстава:</w:t>
            </w:r>
            <w:r w:rsidR="00E80F76">
              <w:rPr>
                <w:rFonts w:cstheme="minorHAnsi"/>
                <w:b/>
              </w:rPr>
              <w:t xml:space="preserve"> </w:t>
            </w:r>
            <w:r w:rsidR="00E80F76" w:rsidRPr="00E80F76">
              <w:rPr>
                <w:rFonts w:cstheme="minorHAnsi"/>
              </w:rPr>
              <w:t>100.000.000</w:t>
            </w:r>
            <w:r w:rsidR="00E80F76">
              <w:rPr>
                <w:rFonts w:cstheme="minorHAnsi"/>
              </w:rPr>
              <w:t xml:space="preserve"> </w:t>
            </w:r>
            <w:r w:rsidR="00E80F76" w:rsidRPr="00E80F76">
              <w:rPr>
                <w:rFonts w:cstheme="minorHAnsi"/>
              </w:rPr>
              <w:t>РСД</w:t>
            </w:r>
          </w:p>
          <w:p w14:paraId="2D51137F"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1A65B25A" w14:textId="77777777" w:rsidR="00677D49" w:rsidRPr="00B20B83" w:rsidRDefault="00677D49" w:rsidP="00143404">
            <w:pPr>
              <w:pStyle w:val="NoSpacing"/>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Локална самоуправа</w:t>
            </w:r>
          </w:p>
          <w:p w14:paraId="4A77EE8D"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7607787A"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28BB2BCE" w14:textId="77777777" w:rsidTr="00143404">
        <w:trPr>
          <w:trHeight w:val="380"/>
        </w:trPr>
        <w:tc>
          <w:tcPr>
            <w:tcW w:w="3403" w:type="dxa"/>
            <w:shd w:val="clear" w:color="auto" w:fill="D5DCE4"/>
          </w:tcPr>
          <w:p w14:paraId="505015B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2B5CD4D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235EC02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04FF90C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5B613978"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3BE6860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15AFFDA1"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1984" w:type="dxa"/>
            <w:shd w:val="clear" w:color="auto" w:fill="D5DCE4"/>
          </w:tcPr>
          <w:p w14:paraId="1BA1C97B"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6F89A4AC" w14:textId="77777777" w:rsidTr="00143404">
        <w:trPr>
          <w:trHeight w:val="376"/>
        </w:trPr>
        <w:tc>
          <w:tcPr>
            <w:tcW w:w="3403" w:type="dxa"/>
          </w:tcPr>
          <w:p w14:paraId="2F8C598D" w14:textId="77777777" w:rsidR="00677D49" w:rsidRPr="00B20B83" w:rsidRDefault="00677D49" w:rsidP="00143404">
            <w:pPr>
              <w:rPr>
                <w:rFonts w:asciiTheme="minorHAnsi" w:hAnsiTheme="minorHAnsi" w:cstheme="minorHAnsi"/>
                <w:bCs/>
                <w:color w:val="2F5496"/>
              </w:rPr>
            </w:pPr>
            <w:r w:rsidRPr="00B20B83">
              <w:rPr>
                <w:rFonts w:asciiTheme="minorHAnsi" w:hAnsiTheme="minorHAnsi" w:cstheme="minorHAnsi"/>
                <w:bCs/>
                <w:color w:val="2F5496"/>
              </w:rPr>
              <w:t>Број корисника марине</w:t>
            </w:r>
          </w:p>
        </w:tc>
        <w:tc>
          <w:tcPr>
            <w:tcW w:w="992" w:type="dxa"/>
          </w:tcPr>
          <w:p w14:paraId="3654364A" w14:textId="77777777" w:rsidR="00677D49" w:rsidRPr="00B20B83" w:rsidRDefault="00677D49" w:rsidP="00143404">
            <w:pPr>
              <w:pStyle w:val="TableParagraph"/>
              <w:spacing w:before="40" w:line="276" w:lineRule="auto"/>
              <w:ind w:left="108"/>
              <w:jc w:val="both"/>
              <w:rPr>
                <w:rFonts w:asciiTheme="minorHAnsi" w:hAnsiTheme="minorHAnsi" w:cstheme="minorHAnsi"/>
                <w:bCs/>
                <w:color w:val="2F5496"/>
              </w:rPr>
            </w:pPr>
            <w:r w:rsidRPr="00B20B83">
              <w:rPr>
                <w:rFonts w:asciiTheme="minorHAnsi" w:hAnsiTheme="minorHAnsi" w:cstheme="minorHAnsi"/>
                <w:bCs/>
                <w:color w:val="2F5496"/>
              </w:rPr>
              <w:t>Број</w:t>
            </w:r>
          </w:p>
        </w:tc>
        <w:tc>
          <w:tcPr>
            <w:tcW w:w="851" w:type="dxa"/>
          </w:tcPr>
          <w:p w14:paraId="57B373F9"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1A74EF0D" w14:textId="77777777" w:rsidR="00677D49" w:rsidRPr="00E80F76" w:rsidRDefault="00E80F76"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0</w:t>
            </w:r>
          </w:p>
        </w:tc>
        <w:tc>
          <w:tcPr>
            <w:tcW w:w="992" w:type="dxa"/>
          </w:tcPr>
          <w:p w14:paraId="1303862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093EB4D4" w14:textId="77777777" w:rsidR="00677D49" w:rsidRPr="00E80F76" w:rsidRDefault="00E80F76" w:rsidP="00143404">
            <w:pPr>
              <w:pStyle w:val="TableParagraph"/>
              <w:spacing w:before="40" w:line="276" w:lineRule="auto"/>
              <w:ind w:left="108"/>
              <w:jc w:val="both"/>
              <w:rPr>
                <w:rFonts w:asciiTheme="minorHAnsi" w:hAnsiTheme="minorHAnsi" w:cstheme="minorHAnsi"/>
              </w:rPr>
            </w:pPr>
            <w:r w:rsidRPr="00E80F76">
              <w:rPr>
                <w:rFonts w:asciiTheme="minorHAnsi" w:hAnsiTheme="minorHAnsi" w:cstheme="minorHAnsi"/>
              </w:rPr>
              <w:t>15</w:t>
            </w:r>
          </w:p>
        </w:tc>
        <w:tc>
          <w:tcPr>
            <w:tcW w:w="1984" w:type="dxa"/>
          </w:tcPr>
          <w:p w14:paraId="45ABEC00" w14:textId="77777777" w:rsidR="00677D49" w:rsidRPr="00E80F76" w:rsidRDefault="00E80F76" w:rsidP="00143404">
            <w:pPr>
              <w:pStyle w:val="TableParagraph"/>
              <w:spacing w:before="40" w:line="276" w:lineRule="auto"/>
              <w:ind w:left="108"/>
              <w:jc w:val="both"/>
              <w:rPr>
                <w:rFonts w:asciiTheme="minorHAnsi" w:hAnsiTheme="minorHAnsi" w:cstheme="minorHAnsi"/>
              </w:rPr>
            </w:pPr>
            <w:r w:rsidRPr="00E80F76">
              <w:rPr>
                <w:rFonts w:asciiTheme="minorHAnsi" w:hAnsiTheme="minorHAnsi" w:cstheme="minorHAnsi"/>
              </w:rPr>
              <w:t>Уговори за коришћење марине</w:t>
            </w:r>
          </w:p>
        </w:tc>
      </w:tr>
    </w:tbl>
    <w:p w14:paraId="0E7F512D" w14:textId="77777777" w:rsidR="00677D49" w:rsidRPr="00B20B83" w:rsidRDefault="00677D49" w:rsidP="00677D49">
      <w:pPr>
        <w:jc w:val="both"/>
        <w:rPr>
          <w:rFonts w:asciiTheme="minorHAnsi" w:hAnsiTheme="minorHAnsi" w:cstheme="minorHAnsi"/>
          <w:iCs/>
        </w:rPr>
      </w:pPr>
    </w:p>
    <w:tbl>
      <w:tblPr>
        <w:tblW w:w="10237" w:type="dxa"/>
        <w:tblInd w:w="-441" w:type="dxa"/>
        <w:tblBorders>
          <w:top w:val="single" w:sz="12" w:space="0" w:color="44546A"/>
          <w:left w:val="single" w:sz="12" w:space="0" w:color="44546A"/>
          <w:bottom w:val="single" w:sz="12" w:space="0" w:color="44546A"/>
          <w:right w:val="single" w:sz="12" w:space="0" w:color="44546A"/>
          <w:insideH w:val="single" w:sz="12" w:space="0" w:color="44546A"/>
          <w:insideV w:val="single" w:sz="12" w:space="0" w:color="44546A"/>
        </w:tblBorders>
        <w:tblLayout w:type="fixed"/>
        <w:tblCellMar>
          <w:left w:w="0" w:type="dxa"/>
          <w:right w:w="0" w:type="dxa"/>
        </w:tblCellMar>
        <w:tblLook w:val="01E0" w:firstRow="1" w:lastRow="1" w:firstColumn="1" w:lastColumn="1" w:noHBand="0" w:noVBand="0"/>
      </w:tblPr>
      <w:tblGrid>
        <w:gridCol w:w="3403"/>
        <w:gridCol w:w="992"/>
        <w:gridCol w:w="851"/>
        <w:gridCol w:w="992"/>
        <w:gridCol w:w="992"/>
        <w:gridCol w:w="993"/>
        <w:gridCol w:w="2014"/>
      </w:tblGrid>
      <w:tr w:rsidR="00677D49" w:rsidRPr="00B20B83" w14:paraId="79B7B748" w14:textId="77777777" w:rsidTr="00143404">
        <w:trPr>
          <w:trHeight w:val="606"/>
        </w:trPr>
        <w:tc>
          <w:tcPr>
            <w:tcW w:w="10237" w:type="dxa"/>
            <w:gridSpan w:val="7"/>
            <w:shd w:val="clear" w:color="auto" w:fill="ACB9CA"/>
          </w:tcPr>
          <w:p w14:paraId="4559D409" w14:textId="77777777" w:rsidR="00677D49" w:rsidRPr="00B20B83" w:rsidRDefault="00677D49" w:rsidP="00143404">
            <w:pPr>
              <w:spacing w:before="60" w:after="60"/>
              <w:jc w:val="both"/>
              <w:rPr>
                <w:rFonts w:asciiTheme="minorHAnsi" w:hAnsiTheme="minorHAnsi" w:cstheme="minorHAnsi"/>
                <w:b/>
                <w:bCs/>
              </w:rPr>
            </w:pPr>
            <w:r w:rsidRPr="00B20B83">
              <w:rPr>
                <w:rFonts w:asciiTheme="minorHAnsi" w:hAnsiTheme="minorHAnsi" w:cstheme="minorHAnsi"/>
                <w:b/>
                <w:bCs/>
              </w:rPr>
              <w:t>МЕРА 3.4.3. Уређење приобаља за адекватно и безбедно коришћење</w:t>
            </w:r>
          </w:p>
          <w:p w14:paraId="222828F3" w14:textId="77777777" w:rsidR="00677D49" w:rsidRPr="00B20B83" w:rsidRDefault="00677D49" w:rsidP="00143404">
            <w:pPr>
              <w:pStyle w:val="ListParagraph"/>
              <w:widowControl/>
              <w:autoSpaceDE/>
              <w:autoSpaceDN/>
              <w:spacing w:before="60" w:after="60"/>
              <w:contextualSpacing w:val="0"/>
              <w:jc w:val="both"/>
              <w:outlineLvl w:val="1"/>
              <w:rPr>
                <w:rFonts w:asciiTheme="minorHAnsi" w:hAnsiTheme="minorHAnsi" w:cstheme="minorHAnsi"/>
                <w:b/>
                <w:bCs/>
              </w:rPr>
            </w:pPr>
          </w:p>
        </w:tc>
      </w:tr>
      <w:tr w:rsidR="00677D49" w:rsidRPr="00B20B83" w14:paraId="5B0E0776" w14:textId="77777777" w:rsidTr="00143404">
        <w:trPr>
          <w:trHeight w:val="538"/>
        </w:trPr>
        <w:tc>
          <w:tcPr>
            <w:tcW w:w="10237" w:type="dxa"/>
            <w:gridSpan w:val="7"/>
          </w:tcPr>
          <w:p w14:paraId="17FF5087" w14:textId="77777777" w:rsidR="00677D49" w:rsidRPr="00B20B83" w:rsidRDefault="00677D49" w:rsidP="00143404">
            <w:pPr>
              <w:pStyle w:val="NoSpacing"/>
              <w:jc w:val="both"/>
              <w:rPr>
                <w:rFonts w:cstheme="minorHAnsi"/>
              </w:rPr>
            </w:pPr>
            <w:r w:rsidRPr="00B20B83">
              <w:rPr>
                <w:rFonts w:cstheme="minorHAnsi"/>
                <w:b/>
              </w:rPr>
              <w:t>Опис:</w:t>
            </w:r>
          </w:p>
          <w:p w14:paraId="38C0F8D3" w14:textId="77777777" w:rsidR="00677D49" w:rsidRPr="00B20B83" w:rsidRDefault="00677D49" w:rsidP="00143404">
            <w:pPr>
              <w:pStyle w:val="NoSpacing"/>
              <w:jc w:val="both"/>
              <w:rPr>
                <w:rFonts w:cstheme="minorHAnsi"/>
              </w:rPr>
            </w:pPr>
            <w:r w:rsidRPr="00B20B83">
              <w:rPr>
                <w:rFonts w:cstheme="minorHAnsi"/>
              </w:rPr>
              <w:t xml:space="preserve">Изградњом </w:t>
            </w:r>
            <w:r w:rsidR="009E136F">
              <w:rPr>
                <w:rFonts w:cstheme="minorHAnsi"/>
              </w:rPr>
              <w:t>ХЕ „</w:t>
            </w:r>
            <w:r w:rsidRPr="00B20B83">
              <w:rPr>
                <w:rFonts w:cstheme="minorHAnsi"/>
              </w:rPr>
              <w:t xml:space="preserve">Ђердап </w:t>
            </w:r>
            <w:r w:rsidR="009E136F">
              <w:rPr>
                <w:rFonts w:cstheme="minorHAnsi"/>
              </w:rPr>
              <w:t>I</w:t>
            </w:r>
            <w:r w:rsidRPr="00B20B83">
              <w:rPr>
                <w:rFonts w:cstheme="minorHAnsi"/>
              </w:rPr>
              <w:t xml:space="preserve"> и </w:t>
            </w:r>
            <w:r w:rsidR="009E136F">
              <w:rPr>
                <w:rFonts w:cstheme="minorHAnsi"/>
              </w:rPr>
              <w:t>II“</w:t>
            </w:r>
            <w:r w:rsidRPr="00B20B83">
              <w:rPr>
                <w:rFonts w:cstheme="minorHAnsi"/>
              </w:rPr>
              <w:t>, узводно и низводно од Кладова, обала Дунава на територији Општине у дужини од 91км, променила је изглед. Нека насеља општине дуж реке су скроз потопљена и измештана, а код других су потопљени неки делови насељ</w:t>
            </w:r>
            <w:r w:rsidR="00E80F76">
              <w:rPr>
                <w:rFonts w:cstheme="minorHAnsi"/>
              </w:rPr>
              <w:t>а</w:t>
            </w:r>
            <w:r w:rsidRPr="00B20B83">
              <w:rPr>
                <w:rFonts w:cstheme="minorHAnsi"/>
              </w:rPr>
              <w:t xml:space="preserve">. Све ово има утицај на на изглед и адекватно и безбедно коришћење приобаља. </w:t>
            </w:r>
          </w:p>
          <w:p w14:paraId="5E168FD1" w14:textId="77777777" w:rsidR="00677D49" w:rsidRPr="00B20B83" w:rsidRDefault="00677D49" w:rsidP="00143404">
            <w:pPr>
              <w:pStyle w:val="NoSpacing"/>
              <w:jc w:val="both"/>
              <w:rPr>
                <w:rFonts w:cstheme="minorHAnsi"/>
              </w:rPr>
            </w:pPr>
            <w:r w:rsidRPr="00B20B83">
              <w:rPr>
                <w:rFonts w:cstheme="minorHAnsi"/>
              </w:rPr>
              <w:t xml:space="preserve">У већини насеља на обали реке налазе се дивље плаже које нису уређене или су делимично запуштене. </w:t>
            </w:r>
          </w:p>
          <w:p w14:paraId="2298249D" w14:textId="77777777" w:rsidR="00677D49" w:rsidRPr="00B20B83" w:rsidRDefault="00677D49" w:rsidP="00143404">
            <w:pPr>
              <w:pStyle w:val="NoSpacing"/>
              <w:jc w:val="both"/>
              <w:rPr>
                <w:rFonts w:cstheme="minorHAnsi"/>
              </w:rPr>
            </w:pPr>
            <w:r w:rsidRPr="00B20B83">
              <w:rPr>
                <w:rFonts w:cstheme="minorHAnsi"/>
              </w:rPr>
              <w:t xml:space="preserve">Како би се обезбедило безбено коришћење приобаља за локално становништво, домаће и стране путнике, туристе и посетиоце потребно је спровести радове на изградњи теретног пристаништа у Кладову, изградњи и инфраструктурном уређењу са пратећим објектима путничког пристаништа, уређењу плаже и шеталишта дуж реке у Кладову и осталим насељима и уређење зелених површина на обали Дунав. </w:t>
            </w:r>
          </w:p>
          <w:p w14:paraId="41C14CCA" w14:textId="77777777" w:rsidR="00677D49" w:rsidRPr="00B20B83" w:rsidRDefault="00677D49" w:rsidP="00143404">
            <w:pPr>
              <w:pStyle w:val="NoSpacing"/>
              <w:jc w:val="both"/>
              <w:rPr>
                <w:rFonts w:cstheme="minorHAnsi"/>
              </w:rPr>
            </w:pPr>
            <w:r w:rsidRPr="00B20B83">
              <w:rPr>
                <w:rFonts w:cstheme="minorHAnsi"/>
              </w:rPr>
              <w:t>Све ове активности за циљ имају првенствено адекватно и безбедно коришћење приобаља, а додатно доприносе бољој туристичкој понуд</w:t>
            </w:r>
            <w:r w:rsidR="009E136F">
              <w:rPr>
                <w:rFonts w:cstheme="minorHAnsi"/>
              </w:rPr>
              <w:t>и</w:t>
            </w:r>
            <w:r w:rsidRPr="00B20B83">
              <w:rPr>
                <w:rFonts w:cstheme="minorHAnsi"/>
              </w:rPr>
              <w:t xml:space="preserve"> Општине и лепшем и сигурнијем животу локалног становништва и посетоиоца.</w:t>
            </w:r>
          </w:p>
          <w:p w14:paraId="2FABAC3D" w14:textId="77777777" w:rsidR="00677D49" w:rsidRPr="00B20B83" w:rsidRDefault="00677D49" w:rsidP="00143404">
            <w:pPr>
              <w:pStyle w:val="NoSpacing"/>
              <w:jc w:val="both"/>
              <w:rPr>
                <w:rFonts w:cstheme="minorHAnsi"/>
                <w:color w:val="FF0000"/>
              </w:rPr>
            </w:pPr>
            <w:r w:rsidRPr="00B20B83">
              <w:rPr>
                <w:rFonts w:cstheme="minorHAnsi"/>
              </w:rPr>
              <w:t>За све ово су потребна велика финансијска улагања те је потребна подршка државе, домаћих и страних донатора и ХЕ Ђердап, као обавезујућег субјекта према становништву потопљених насеља.</w:t>
            </w:r>
          </w:p>
          <w:p w14:paraId="67FB653E" w14:textId="77777777" w:rsidR="00677D49" w:rsidRPr="00B20B83" w:rsidRDefault="00677D49" w:rsidP="00143404">
            <w:pPr>
              <w:pStyle w:val="NoSpacing"/>
              <w:jc w:val="both"/>
              <w:rPr>
                <w:rFonts w:cstheme="minorHAnsi"/>
              </w:rPr>
            </w:pPr>
            <w:r w:rsidRPr="00B20B83">
              <w:rPr>
                <w:rFonts w:cstheme="minorHAnsi"/>
              </w:rPr>
              <w:t>Оквирне активности:</w:t>
            </w:r>
          </w:p>
          <w:p w14:paraId="3267E77F" w14:textId="77777777" w:rsidR="00677D49" w:rsidRPr="00B20B83" w:rsidRDefault="00677D49" w:rsidP="001F71B2">
            <w:pPr>
              <w:pStyle w:val="NoSpacing"/>
              <w:numPr>
                <w:ilvl w:val="0"/>
                <w:numId w:val="72"/>
              </w:numPr>
              <w:jc w:val="both"/>
              <w:rPr>
                <w:rFonts w:cstheme="minorHAnsi"/>
              </w:rPr>
            </w:pPr>
            <w:r w:rsidRPr="00B20B83">
              <w:rPr>
                <w:rFonts w:cstheme="minorHAnsi"/>
              </w:rPr>
              <w:t>изградња теретног пристаништа у Кладову</w:t>
            </w:r>
          </w:p>
          <w:p w14:paraId="5728C329" w14:textId="77777777" w:rsidR="00677D49" w:rsidRPr="00B20B83" w:rsidRDefault="00677D49" w:rsidP="001F71B2">
            <w:pPr>
              <w:pStyle w:val="NoSpacing"/>
              <w:numPr>
                <w:ilvl w:val="0"/>
                <w:numId w:val="72"/>
              </w:numPr>
              <w:jc w:val="both"/>
              <w:rPr>
                <w:rFonts w:cstheme="minorHAnsi"/>
              </w:rPr>
            </w:pPr>
            <w:r w:rsidRPr="00B20B83">
              <w:rPr>
                <w:rFonts w:cstheme="minorHAnsi"/>
              </w:rPr>
              <w:t>изградња/унапређење путничког пристаништа, изградња пратећих објеката и инфраструктуре</w:t>
            </w:r>
          </w:p>
          <w:p w14:paraId="51D3D56F" w14:textId="77777777" w:rsidR="00677D49" w:rsidRPr="00B20B83" w:rsidRDefault="00677D49" w:rsidP="001F71B2">
            <w:pPr>
              <w:pStyle w:val="NoSpacing"/>
              <w:numPr>
                <w:ilvl w:val="0"/>
                <w:numId w:val="72"/>
              </w:numPr>
              <w:jc w:val="both"/>
              <w:rPr>
                <w:rFonts w:cstheme="minorHAnsi"/>
              </w:rPr>
            </w:pPr>
            <w:r w:rsidRPr="00B20B83">
              <w:rPr>
                <w:rFonts w:cstheme="minorHAnsi"/>
              </w:rPr>
              <w:t>уређење плажа и стаза за шетњу у Кладову и осталим насељеним местима</w:t>
            </w:r>
          </w:p>
          <w:p w14:paraId="46AFDF7C" w14:textId="77777777" w:rsidR="00677D49" w:rsidRPr="00B20B83" w:rsidRDefault="00677D49" w:rsidP="001F71B2">
            <w:pPr>
              <w:pStyle w:val="NoSpacing"/>
              <w:numPr>
                <w:ilvl w:val="0"/>
                <w:numId w:val="72"/>
              </w:numPr>
              <w:jc w:val="both"/>
              <w:rPr>
                <w:rFonts w:cstheme="minorHAnsi"/>
              </w:rPr>
            </w:pPr>
            <w:r w:rsidRPr="00B20B83">
              <w:rPr>
                <w:rFonts w:cstheme="minorHAnsi"/>
              </w:rPr>
              <w:t>уређење зелених површина на обали Дунава</w:t>
            </w:r>
          </w:p>
          <w:p w14:paraId="641D81EB" w14:textId="77777777" w:rsidR="00677D49" w:rsidRPr="00B20B83" w:rsidRDefault="00677D49" w:rsidP="00143404">
            <w:pPr>
              <w:pStyle w:val="NoSpacing"/>
              <w:jc w:val="both"/>
              <w:rPr>
                <w:rFonts w:cstheme="minorHAnsi"/>
              </w:rPr>
            </w:pPr>
          </w:p>
        </w:tc>
      </w:tr>
      <w:tr w:rsidR="00677D49" w:rsidRPr="00B20B83" w14:paraId="2F3A04EC" w14:textId="77777777" w:rsidTr="00143404">
        <w:trPr>
          <w:trHeight w:val="679"/>
        </w:trPr>
        <w:tc>
          <w:tcPr>
            <w:tcW w:w="10237" w:type="dxa"/>
            <w:gridSpan w:val="7"/>
          </w:tcPr>
          <w:p w14:paraId="444113B5" w14:textId="77777777" w:rsidR="00677D49" w:rsidRPr="00B20B83" w:rsidRDefault="00677D49" w:rsidP="00143404">
            <w:pPr>
              <w:pStyle w:val="NoSpacing"/>
              <w:rPr>
                <w:rFonts w:cstheme="minorHAnsi"/>
                <w:b/>
              </w:rPr>
            </w:pPr>
            <w:r w:rsidRPr="00B20B83">
              <w:rPr>
                <w:rFonts w:cstheme="minorHAnsi"/>
                <w:b/>
              </w:rPr>
              <w:t xml:space="preserve">Тип мере: </w:t>
            </w:r>
            <w:r w:rsidRPr="00B20B83">
              <w:rPr>
                <w:rFonts w:cstheme="minorHAnsi"/>
              </w:rPr>
              <w:t>обезбеђење добара и пружање услуга</w:t>
            </w:r>
          </w:p>
          <w:p w14:paraId="0F9DD86E" w14:textId="77777777" w:rsidR="00677D49" w:rsidRPr="009C3C6E" w:rsidRDefault="00677D49" w:rsidP="00143404">
            <w:pPr>
              <w:pStyle w:val="NoSpacing"/>
              <w:rPr>
                <w:rFonts w:cstheme="minorHAnsi"/>
              </w:rPr>
            </w:pPr>
            <w:r w:rsidRPr="00B20B83">
              <w:rPr>
                <w:rFonts w:cstheme="minorHAnsi"/>
                <w:b/>
              </w:rPr>
              <w:t>Процена потребних финансијских средстава:</w:t>
            </w:r>
            <w:r w:rsidR="009C3C6E">
              <w:rPr>
                <w:rFonts w:cstheme="minorHAnsi"/>
                <w:b/>
              </w:rPr>
              <w:t xml:space="preserve"> </w:t>
            </w:r>
            <w:r w:rsidR="009C3C6E" w:rsidRPr="009C3C6E">
              <w:rPr>
                <w:rFonts w:cstheme="minorHAnsi"/>
              </w:rPr>
              <w:t>50.000.000 РСД</w:t>
            </w:r>
          </w:p>
          <w:p w14:paraId="3584A6FD" w14:textId="77777777" w:rsidR="00677D49" w:rsidRPr="00B20B83" w:rsidRDefault="00677D49" w:rsidP="00143404">
            <w:pPr>
              <w:pStyle w:val="NoSpacing"/>
              <w:rPr>
                <w:rFonts w:cstheme="minorHAnsi"/>
                <w:b/>
              </w:rPr>
            </w:pPr>
            <w:r w:rsidRPr="00B20B83">
              <w:rPr>
                <w:rFonts w:cstheme="minorHAnsi"/>
                <w:b/>
              </w:rPr>
              <w:t xml:space="preserve">Могући извори финансирања: </w:t>
            </w:r>
            <w:r w:rsidRPr="00B20B83">
              <w:rPr>
                <w:rFonts w:cstheme="minorHAnsi"/>
              </w:rPr>
              <w:t>интерно и екстерно</w:t>
            </w:r>
          </w:p>
          <w:p w14:paraId="3D070623" w14:textId="77777777" w:rsidR="00677D49" w:rsidRPr="00B20B83" w:rsidRDefault="00677D49" w:rsidP="00143404">
            <w:pPr>
              <w:pStyle w:val="NoSpacing"/>
              <w:jc w:val="both"/>
              <w:rPr>
                <w:rFonts w:cstheme="minorHAnsi"/>
                <w:b/>
              </w:rPr>
            </w:pPr>
            <w:r w:rsidRPr="00B20B83">
              <w:rPr>
                <w:rFonts w:cstheme="minorHAnsi"/>
                <w:b/>
              </w:rPr>
              <w:t xml:space="preserve">Одговорност за спровођење (носилац мере): </w:t>
            </w:r>
            <w:r w:rsidRPr="00B20B83">
              <w:rPr>
                <w:rFonts w:cstheme="minorHAnsi"/>
                <w:color w:val="000000"/>
                <w:lang w:val="ru-RU"/>
              </w:rPr>
              <w:t xml:space="preserve">Локална самоуправа, </w:t>
            </w:r>
            <w:r w:rsidRPr="00B20B83">
              <w:rPr>
                <w:rFonts w:cstheme="minorHAnsi"/>
              </w:rPr>
              <w:t>МЗ, ХЕ Ђердап</w:t>
            </w:r>
          </w:p>
          <w:p w14:paraId="51833877" w14:textId="77777777" w:rsidR="00677D49" w:rsidRPr="00B20B83" w:rsidRDefault="00677D49" w:rsidP="00143404">
            <w:pPr>
              <w:pStyle w:val="NoSpacing"/>
              <w:rPr>
                <w:rFonts w:cstheme="minorHAnsi"/>
                <w:b/>
              </w:rPr>
            </w:pPr>
            <w:r w:rsidRPr="00B20B83">
              <w:rPr>
                <w:rFonts w:cstheme="minorHAnsi"/>
                <w:b/>
              </w:rPr>
              <w:t xml:space="preserve">Други учесници у спровођењу: </w:t>
            </w:r>
          </w:p>
          <w:p w14:paraId="321A1F92" w14:textId="77777777" w:rsidR="00677D49" w:rsidRPr="00B20B83" w:rsidRDefault="00677D49" w:rsidP="00143404">
            <w:pPr>
              <w:pStyle w:val="NoSpacing"/>
              <w:rPr>
                <w:rFonts w:cstheme="minorHAnsi"/>
              </w:rPr>
            </w:pPr>
            <w:r w:rsidRPr="00B20B83">
              <w:rPr>
                <w:rFonts w:cstheme="minorHAnsi"/>
                <w:b/>
              </w:rPr>
              <w:t>Период спровођења</w:t>
            </w:r>
            <w:r w:rsidRPr="00B20B83">
              <w:rPr>
                <w:rFonts w:cstheme="minorHAnsi"/>
              </w:rPr>
              <w:t xml:space="preserve">: </w:t>
            </w:r>
            <w:r w:rsidRPr="00B20B83">
              <w:rPr>
                <w:rFonts w:cstheme="minorHAnsi"/>
                <w:color w:val="000000"/>
                <w:lang w:val="ru-RU"/>
              </w:rPr>
              <w:t>дуги, преко 5 година</w:t>
            </w:r>
          </w:p>
        </w:tc>
      </w:tr>
      <w:tr w:rsidR="00677D49" w:rsidRPr="00B20B83" w14:paraId="2F93621F" w14:textId="77777777" w:rsidTr="00143404">
        <w:trPr>
          <w:trHeight w:val="380"/>
        </w:trPr>
        <w:tc>
          <w:tcPr>
            <w:tcW w:w="3403" w:type="dxa"/>
            <w:shd w:val="clear" w:color="auto" w:fill="D5DCE4"/>
          </w:tcPr>
          <w:p w14:paraId="5FDBA640"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Показатељи резултата</w:t>
            </w:r>
          </w:p>
        </w:tc>
        <w:tc>
          <w:tcPr>
            <w:tcW w:w="992" w:type="dxa"/>
            <w:shd w:val="clear" w:color="auto" w:fill="D5DCE4"/>
          </w:tcPr>
          <w:p w14:paraId="0885E14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 xml:space="preserve">Јед. </w:t>
            </w:r>
          </w:p>
          <w:p w14:paraId="131F6C0F"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мере</w:t>
            </w:r>
          </w:p>
        </w:tc>
        <w:tc>
          <w:tcPr>
            <w:tcW w:w="851" w:type="dxa"/>
            <w:shd w:val="clear" w:color="auto" w:fill="D5DCE4"/>
          </w:tcPr>
          <w:p w14:paraId="37812F13"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год.</w:t>
            </w:r>
          </w:p>
        </w:tc>
        <w:tc>
          <w:tcPr>
            <w:tcW w:w="992" w:type="dxa"/>
            <w:shd w:val="clear" w:color="auto" w:fill="D5DCE4"/>
          </w:tcPr>
          <w:p w14:paraId="71F7CB82"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Базна вредн.</w:t>
            </w:r>
          </w:p>
        </w:tc>
        <w:tc>
          <w:tcPr>
            <w:tcW w:w="992" w:type="dxa"/>
            <w:shd w:val="clear" w:color="auto" w:fill="D5DCE4"/>
          </w:tcPr>
          <w:p w14:paraId="4A4731BD"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год.</w:t>
            </w:r>
          </w:p>
        </w:tc>
        <w:tc>
          <w:tcPr>
            <w:tcW w:w="993" w:type="dxa"/>
            <w:shd w:val="clear" w:color="auto" w:fill="D5DCE4"/>
          </w:tcPr>
          <w:p w14:paraId="284BEEB6"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Циљна вредн.</w:t>
            </w:r>
          </w:p>
        </w:tc>
        <w:tc>
          <w:tcPr>
            <w:tcW w:w="2014" w:type="dxa"/>
            <w:shd w:val="clear" w:color="auto" w:fill="D5DCE4"/>
          </w:tcPr>
          <w:p w14:paraId="041187CC" w14:textId="77777777" w:rsidR="00677D49" w:rsidRPr="00B20B83" w:rsidRDefault="00677D49" w:rsidP="00143404">
            <w:pPr>
              <w:pStyle w:val="TableParagraph"/>
              <w:spacing w:before="40" w:line="276" w:lineRule="auto"/>
              <w:ind w:left="108"/>
              <w:jc w:val="both"/>
              <w:rPr>
                <w:rFonts w:asciiTheme="minorHAnsi" w:hAnsiTheme="minorHAnsi" w:cstheme="minorHAnsi"/>
                <w:b/>
              </w:rPr>
            </w:pPr>
            <w:r w:rsidRPr="00B20B83">
              <w:rPr>
                <w:rFonts w:asciiTheme="minorHAnsi" w:hAnsiTheme="minorHAnsi" w:cstheme="minorHAnsi"/>
                <w:b/>
              </w:rPr>
              <w:t>Извор провере</w:t>
            </w:r>
          </w:p>
        </w:tc>
      </w:tr>
      <w:tr w:rsidR="00677D49" w:rsidRPr="00B20B83" w14:paraId="18BF0F74" w14:textId="77777777" w:rsidTr="00143404">
        <w:trPr>
          <w:trHeight w:val="376"/>
        </w:trPr>
        <w:tc>
          <w:tcPr>
            <w:tcW w:w="3403" w:type="dxa"/>
          </w:tcPr>
          <w:p w14:paraId="4427FDE7" w14:textId="77777777" w:rsidR="00677D49" w:rsidRPr="00B20B83" w:rsidRDefault="00E80F76" w:rsidP="00E80F76">
            <w:pPr>
              <w:rPr>
                <w:rFonts w:asciiTheme="minorHAnsi" w:hAnsiTheme="minorHAnsi" w:cstheme="minorHAnsi"/>
                <w:bCs/>
                <w:color w:val="365F91"/>
                <w:lang w:val="ru-RU"/>
              </w:rPr>
            </w:pPr>
            <w:r>
              <w:rPr>
                <w:rFonts w:asciiTheme="minorHAnsi" w:hAnsiTheme="minorHAnsi" w:cstheme="minorHAnsi"/>
                <w:bCs/>
                <w:color w:val="365F91"/>
                <w:lang w:val="ru-RU"/>
              </w:rPr>
              <w:t xml:space="preserve">Број </w:t>
            </w:r>
            <w:r w:rsidR="00677D49">
              <w:rPr>
                <w:rFonts w:asciiTheme="minorHAnsi" w:hAnsiTheme="minorHAnsi" w:cstheme="minorHAnsi"/>
                <w:bCs/>
                <w:color w:val="365F91"/>
                <w:lang w:val="ru-RU"/>
              </w:rPr>
              <w:t>уређен</w:t>
            </w:r>
            <w:r>
              <w:rPr>
                <w:rFonts w:asciiTheme="minorHAnsi" w:hAnsiTheme="minorHAnsi" w:cstheme="minorHAnsi"/>
                <w:bCs/>
                <w:color w:val="365F91"/>
                <w:lang w:val="ru-RU"/>
              </w:rPr>
              <w:t>их плажа</w:t>
            </w:r>
          </w:p>
        </w:tc>
        <w:tc>
          <w:tcPr>
            <w:tcW w:w="992" w:type="dxa"/>
          </w:tcPr>
          <w:p w14:paraId="4D445B10" w14:textId="77777777" w:rsidR="00677D49" w:rsidRPr="00E80F76" w:rsidRDefault="00E80F76" w:rsidP="00143404">
            <w:pPr>
              <w:pStyle w:val="TableParagraph"/>
              <w:spacing w:before="40" w:line="276" w:lineRule="auto"/>
              <w:ind w:left="108"/>
              <w:jc w:val="both"/>
              <w:rPr>
                <w:rFonts w:asciiTheme="minorHAnsi" w:hAnsiTheme="minorHAnsi" w:cstheme="minorHAnsi"/>
              </w:rPr>
            </w:pPr>
            <w:r>
              <w:rPr>
                <w:rFonts w:asciiTheme="minorHAnsi" w:hAnsiTheme="minorHAnsi" w:cstheme="minorHAnsi"/>
              </w:rPr>
              <w:t>Б</w:t>
            </w:r>
            <w:r w:rsidRPr="00E80F76">
              <w:rPr>
                <w:rFonts w:asciiTheme="minorHAnsi" w:hAnsiTheme="minorHAnsi" w:cstheme="minorHAnsi"/>
              </w:rPr>
              <w:t>рој</w:t>
            </w:r>
          </w:p>
        </w:tc>
        <w:tc>
          <w:tcPr>
            <w:tcW w:w="851" w:type="dxa"/>
          </w:tcPr>
          <w:p w14:paraId="52664DFA"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2023.</w:t>
            </w:r>
          </w:p>
        </w:tc>
        <w:tc>
          <w:tcPr>
            <w:tcW w:w="992" w:type="dxa"/>
          </w:tcPr>
          <w:p w14:paraId="39CA4F81" w14:textId="77777777" w:rsidR="00677D49" w:rsidRPr="00E80F76" w:rsidRDefault="00E80F76" w:rsidP="00143404">
            <w:pPr>
              <w:pStyle w:val="TableParagraph"/>
              <w:spacing w:before="40" w:line="276" w:lineRule="auto"/>
              <w:ind w:left="108"/>
              <w:jc w:val="both"/>
              <w:rPr>
                <w:rFonts w:asciiTheme="minorHAnsi" w:hAnsiTheme="minorHAnsi" w:cstheme="minorHAnsi"/>
                <w:bCs/>
              </w:rPr>
            </w:pPr>
            <w:r>
              <w:rPr>
                <w:rFonts w:asciiTheme="minorHAnsi" w:hAnsiTheme="minorHAnsi" w:cstheme="minorHAnsi"/>
                <w:bCs/>
              </w:rPr>
              <w:t>2</w:t>
            </w:r>
          </w:p>
        </w:tc>
        <w:tc>
          <w:tcPr>
            <w:tcW w:w="992" w:type="dxa"/>
          </w:tcPr>
          <w:p w14:paraId="2158DFFB" w14:textId="77777777" w:rsidR="00677D49" w:rsidRPr="00B20B83" w:rsidRDefault="00677D49" w:rsidP="00143404">
            <w:pPr>
              <w:pStyle w:val="TableParagraph"/>
              <w:spacing w:before="40" w:line="276" w:lineRule="auto"/>
              <w:ind w:left="108"/>
              <w:jc w:val="both"/>
              <w:rPr>
                <w:rFonts w:asciiTheme="minorHAnsi" w:hAnsiTheme="minorHAnsi" w:cstheme="minorHAnsi"/>
                <w:bCs/>
              </w:rPr>
            </w:pPr>
            <w:r w:rsidRPr="00B20B83">
              <w:rPr>
                <w:rFonts w:asciiTheme="minorHAnsi" w:hAnsiTheme="minorHAnsi" w:cstheme="minorHAnsi"/>
                <w:bCs/>
              </w:rPr>
              <w:t>2030.</w:t>
            </w:r>
          </w:p>
        </w:tc>
        <w:tc>
          <w:tcPr>
            <w:tcW w:w="993" w:type="dxa"/>
          </w:tcPr>
          <w:p w14:paraId="69956B09" w14:textId="77777777" w:rsidR="00677D49" w:rsidRPr="00E80F76" w:rsidRDefault="00E80F76" w:rsidP="00143404">
            <w:pPr>
              <w:pStyle w:val="TableParagraph"/>
              <w:spacing w:before="40" w:line="276" w:lineRule="auto"/>
              <w:ind w:left="108"/>
              <w:jc w:val="both"/>
              <w:rPr>
                <w:rFonts w:asciiTheme="minorHAnsi" w:hAnsiTheme="minorHAnsi" w:cstheme="minorHAnsi"/>
              </w:rPr>
            </w:pPr>
            <w:r>
              <w:rPr>
                <w:rFonts w:asciiTheme="minorHAnsi" w:hAnsiTheme="minorHAnsi" w:cstheme="minorHAnsi"/>
              </w:rPr>
              <w:t>5</w:t>
            </w:r>
          </w:p>
        </w:tc>
        <w:tc>
          <w:tcPr>
            <w:tcW w:w="2014" w:type="dxa"/>
          </w:tcPr>
          <w:p w14:paraId="243823B8" w14:textId="77777777" w:rsidR="00677D49" w:rsidRPr="00B20B83" w:rsidRDefault="00E80F76" w:rsidP="00143404">
            <w:pPr>
              <w:pStyle w:val="TableParagraph"/>
              <w:spacing w:before="40" w:line="276" w:lineRule="auto"/>
              <w:ind w:left="108"/>
              <w:jc w:val="both"/>
              <w:rPr>
                <w:rFonts w:asciiTheme="minorHAnsi" w:hAnsiTheme="minorHAnsi" w:cstheme="minorHAnsi"/>
                <w:bCs/>
                <w:color w:val="365F91"/>
                <w:lang w:val="ru-RU"/>
              </w:rPr>
            </w:pPr>
            <w:r>
              <w:rPr>
                <w:rFonts w:asciiTheme="minorHAnsi" w:hAnsiTheme="minorHAnsi" w:cstheme="minorHAnsi"/>
                <w:bCs/>
                <w:color w:val="365F91"/>
                <w:lang w:val="ru-RU"/>
              </w:rPr>
              <w:t>Извештај о спроведеним радовима</w:t>
            </w:r>
          </w:p>
        </w:tc>
      </w:tr>
      <w:bookmarkEnd w:id="12"/>
    </w:tbl>
    <w:p w14:paraId="74C0A529" w14:textId="77777777" w:rsidR="002A455D" w:rsidRDefault="002A455D" w:rsidP="002A455D">
      <w:pPr>
        <w:pStyle w:val="NoSpacing"/>
        <w:rPr>
          <w:lang w:eastAsia="sr-Latn-CS"/>
        </w:rPr>
      </w:pPr>
    </w:p>
    <w:p w14:paraId="1D8D15CD" w14:textId="77777777" w:rsidR="002A455D" w:rsidRDefault="002A455D" w:rsidP="002A455D">
      <w:pPr>
        <w:pStyle w:val="NoSpacing"/>
        <w:rPr>
          <w:lang w:eastAsia="sr-Latn-CS"/>
        </w:rPr>
      </w:pPr>
    </w:p>
    <w:p w14:paraId="488A0F59" w14:textId="77777777" w:rsidR="00067083" w:rsidRPr="002A455D" w:rsidRDefault="00067083" w:rsidP="002A455D">
      <w:pPr>
        <w:pStyle w:val="Heading2"/>
        <w:tabs>
          <w:tab w:val="left" w:pos="284"/>
        </w:tabs>
        <w:rPr>
          <w:b/>
          <w:bCs/>
        </w:rPr>
      </w:pPr>
      <w:r w:rsidRPr="002A455D">
        <w:rPr>
          <w:b/>
          <w:bCs/>
          <w:lang w:eastAsia="sr-Latn-CS"/>
        </w:rPr>
        <w:t>7</w:t>
      </w:r>
      <w:r w:rsidR="002A455D" w:rsidRPr="002A455D">
        <w:rPr>
          <w:b/>
          <w:bCs/>
          <w:lang w:eastAsia="sr-Latn-CS"/>
        </w:rPr>
        <w:t>.</w:t>
      </w:r>
      <w:r w:rsidRPr="002A455D">
        <w:rPr>
          <w:b/>
          <w:bCs/>
          <w:lang w:eastAsia="sr-Latn-CS"/>
        </w:rPr>
        <w:tab/>
        <w:t xml:space="preserve">Оквир за спровођење, праћење спровођења, извештавање и вредновање Плана развоја </w:t>
      </w:r>
      <w:r w:rsidR="0057419F" w:rsidRPr="002A455D">
        <w:rPr>
          <w:b/>
          <w:bCs/>
          <w:lang w:eastAsia="sr-Latn-CS"/>
        </w:rPr>
        <w:t>општине Кладово</w:t>
      </w:r>
    </w:p>
    <w:p w14:paraId="737B93CF" w14:textId="77777777" w:rsidR="00067083" w:rsidRPr="002A455D" w:rsidRDefault="00067083" w:rsidP="008A0507">
      <w:pPr>
        <w:spacing w:before="60" w:after="60"/>
        <w:jc w:val="both"/>
        <w:rPr>
          <w:rFonts w:asciiTheme="minorHAnsi" w:hAnsiTheme="minorHAnsi" w:cstheme="minorHAnsi"/>
        </w:rPr>
      </w:pPr>
    </w:p>
    <w:p w14:paraId="66E25B2A" w14:textId="77777777" w:rsidR="00E111A7" w:rsidRPr="002A455D" w:rsidRDefault="00401D15" w:rsidP="00853EC9">
      <w:pPr>
        <w:spacing w:before="60" w:after="60"/>
        <w:jc w:val="both"/>
        <w:rPr>
          <w:rFonts w:asciiTheme="minorHAnsi" w:hAnsiTheme="minorHAnsi" w:cstheme="minorHAnsi"/>
        </w:rPr>
      </w:pPr>
      <w:r w:rsidRPr="002A455D">
        <w:rPr>
          <w:rFonts w:asciiTheme="minorHAnsi" w:hAnsiTheme="minorHAnsi" w:cstheme="minorHAnsi"/>
        </w:rPr>
        <w:t>У складу са ЗПС-ом</w:t>
      </w:r>
      <w:r w:rsidR="00067083" w:rsidRPr="002A455D">
        <w:rPr>
          <w:rFonts w:asciiTheme="minorHAnsi" w:hAnsiTheme="minorHAnsi" w:cstheme="minorHAnsi"/>
        </w:rPr>
        <w:t xml:space="preserve"> општина </w:t>
      </w:r>
      <w:r w:rsidR="002A455D" w:rsidRPr="002A455D">
        <w:rPr>
          <w:rFonts w:asciiTheme="minorHAnsi" w:hAnsiTheme="minorHAnsi" w:cstheme="minorHAnsi"/>
        </w:rPr>
        <w:t xml:space="preserve">Кладово </w:t>
      </w:r>
      <w:r w:rsidR="00067083" w:rsidRPr="002A455D">
        <w:rPr>
          <w:rFonts w:asciiTheme="minorHAnsi" w:hAnsiTheme="minorHAnsi" w:cstheme="minorHAnsi"/>
        </w:rPr>
        <w:t>је у о</w:t>
      </w:r>
      <w:r w:rsidR="00E111A7" w:rsidRPr="002A455D">
        <w:rPr>
          <w:rFonts w:asciiTheme="minorHAnsi" w:hAnsiTheme="minorHAnsi" w:cstheme="minorHAnsi"/>
        </w:rPr>
        <w:t>бавези да успостави оквир за спро</w:t>
      </w:r>
      <w:r w:rsidR="00067083" w:rsidRPr="002A455D">
        <w:rPr>
          <w:rFonts w:asciiTheme="minorHAnsi" w:hAnsiTheme="minorHAnsi" w:cstheme="minorHAnsi"/>
        </w:rPr>
        <w:t>вођење, праћење спровођења, извештавање и вредновање Плана развоја</w:t>
      </w:r>
      <w:r w:rsidR="00842DF1" w:rsidRPr="002A455D">
        <w:rPr>
          <w:rFonts w:asciiTheme="minorHAnsi" w:hAnsiTheme="minorHAnsi" w:cstheme="minorHAnsi"/>
        </w:rPr>
        <w:t xml:space="preserve">, јер се једино на тај начин у потпуности може осигурати </w:t>
      </w:r>
      <w:r w:rsidR="000E198C" w:rsidRPr="002A455D">
        <w:rPr>
          <w:rFonts w:asciiTheme="minorHAnsi" w:hAnsiTheme="minorHAnsi" w:cstheme="minorHAnsi"/>
        </w:rPr>
        <w:t xml:space="preserve">реализација </w:t>
      </w:r>
      <w:r w:rsidR="00842DF1" w:rsidRPr="002A455D">
        <w:rPr>
          <w:rFonts w:asciiTheme="minorHAnsi" w:hAnsiTheme="minorHAnsi" w:cstheme="minorHAnsi"/>
        </w:rPr>
        <w:t>планираних приоритета</w:t>
      </w:r>
      <w:r w:rsidR="00E111A7" w:rsidRPr="002A455D">
        <w:rPr>
          <w:rFonts w:asciiTheme="minorHAnsi" w:hAnsiTheme="minorHAnsi" w:cstheme="minorHAnsi"/>
        </w:rPr>
        <w:t>, мерити ниво постизања дефинисаних циљева, као и омогућити промена правца деловања уколико планиране мере не дају задовољавајуће резултате</w:t>
      </w:r>
      <w:r w:rsidR="00C5300A" w:rsidRPr="002A455D">
        <w:rPr>
          <w:rFonts w:asciiTheme="minorHAnsi" w:hAnsiTheme="minorHAnsi" w:cstheme="minorHAnsi"/>
        </w:rPr>
        <w:t xml:space="preserve"> за остварење циљева</w:t>
      </w:r>
      <w:r w:rsidR="00E111A7" w:rsidRPr="002A455D">
        <w:rPr>
          <w:rFonts w:asciiTheme="minorHAnsi" w:hAnsiTheme="minorHAnsi" w:cstheme="minorHAnsi"/>
        </w:rPr>
        <w:t xml:space="preserve">. </w:t>
      </w:r>
    </w:p>
    <w:p w14:paraId="14D05AEA" w14:textId="77777777" w:rsidR="00BC2C76" w:rsidRPr="002A455D" w:rsidRDefault="00BC2C76" w:rsidP="00BC2C76">
      <w:pPr>
        <w:pStyle w:val="BodyText"/>
        <w:spacing w:line="259" w:lineRule="auto"/>
        <w:ind w:right="4"/>
        <w:jc w:val="both"/>
        <w:rPr>
          <w:rFonts w:asciiTheme="minorHAnsi" w:hAnsiTheme="minorHAnsi" w:cstheme="minorHAnsi"/>
        </w:rPr>
      </w:pPr>
      <w:r w:rsidRPr="002A455D">
        <w:rPr>
          <w:rFonts w:asciiTheme="minorHAnsi" w:hAnsiTheme="minorHAnsi" w:cstheme="minorHAnsi"/>
        </w:rPr>
        <w:t>У циљу спровођења, праћења спровођења</w:t>
      </w:r>
      <w:r w:rsidR="00277E0C" w:rsidRPr="002A455D">
        <w:rPr>
          <w:rFonts w:asciiTheme="minorHAnsi" w:hAnsiTheme="minorHAnsi" w:cstheme="minorHAnsi"/>
        </w:rPr>
        <w:t>,</w:t>
      </w:r>
      <w:r w:rsidRPr="002A455D">
        <w:rPr>
          <w:rFonts w:asciiTheme="minorHAnsi" w:hAnsiTheme="minorHAnsi" w:cstheme="minorHAnsi"/>
        </w:rPr>
        <w:t xml:space="preserve"> извештав</w:t>
      </w:r>
      <w:r w:rsidR="00F01E28" w:rsidRPr="002A455D">
        <w:rPr>
          <w:rFonts w:asciiTheme="minorHAnsi" w:hAnsiTheme="minorHAnsi" w:cstheme="minorHAnsi"/>
        </w:rPr>
        <w:t>а</w:t>
      </w:r>
      <w:r w:rsidRPr="002A455D">
        <w:rPr>
          <w:rFonts w:asciiTheme="minorHAnsi" w:hAnsiTheme="minorHAnsi" w:cstheme="minorHAnsi"/>
        </w:rPr>
        <w:t>ња и вредновања Плана развоја општин</w:t>
      </w:r>
      <w:r w:rsidR="002A455D" w:rsidRPr="002A455D">
        <w:rPr>
          <w:rFonts w:asciiTheme="minorHAnsi" w:hAnsiTheme="minorHAnsi" w:cstheme="minorHAnsi"/>
        </w:rPr>
        <w:t>е Кладово</w:t>
      </w:r>
      <w:r w:rsidR="00D52F75">
        <w:rPr>
          <w:rFonts w:asciiTheme="minorHAnsi" w:hAnsiTheme="minorHAnsi" w:cstheme="minorHAnsi"/>
        </w:rPr>
        <w:t xml:space="preserve"> </w:t>
      </w:r>
      <w:r w:rsidR="00C737A0" w:rsidRPr="002A455D">
        <w:rPr>
          <w:rFonts w:asciiTheme="minorHAnsi" w:hAnsiTheme="minorHAnsi" w:cstheme="minorHAnsi"/>
        </w:rPr>
        <w:t>успоставља</w:t>
      </w:r>
      <w:r w:rsidRPr="002A455D">
        <w:rPr>
          <w:rFonts w:asciiTheme="minorHAnsi" w:hAnsiTheme="minorHAnsi" w:cstheme="minorHAnsi"/>
        </w:rPr>
        <w:t xml:space="preserve"> одговарајући институционални оквир, који подразумева два</w:t>
      </w:r>
      <w:r w:rsidR="009E136F">
        <w:rPr>
          <w:rFonts w:asciiTheme="minorHAnsi" w:hAnsiTheme="minorHAnsi" w:cstheme="minorHAnsi"/>
        </w:rPr>
        <w:t xml:space="preserve"> </w:t>
      </w:r>
      <w:r w:rsidRPr="002A455D">
        <w:rPr>
          <w:rFonts w:asciiTheme="minorHAnsi" w:hAnsiTheme="minorHAnsi" w:cstheme="minorHAnsi"/>
        </w:rPr>
        <w:t>нивоа</w:t>
      </w:r>
      <w:r w:rsidR="009E136F">
        <w:rPr>
          <w:rFonts w:asciiTheme="minorHAnsi" w:hAnsiTheme="minorHAnsi" w:cstheme="minorHAnsi"/>
        </w:rPr>
        <w:t xml:space="preserve"> </w:t>
      </w:r>
      <w:r w:rsidRPr="002A455D">
        <w:rPr>
          <w:rFonts w:asciiTheme="minorHAnsi" w:hAnsiTheme="minorHAnsi" w:cstheme="minorHAnsi"/>
          <w:spacing w:val="-2"/>
        </w:rPr>
        <w:t>структуре:</w:t>
      </w:r>
    </w:p>
    <w:p w14:paraId="183C71C4" w14:textId="77777777" w:rsidR="00BC2C76" w:rsidRPr="002A455D" w:rsidRDefault="00BC2C76" w:rsidP="001F71B2">
      <w:pPr>
        <w:pStyle w:val="ListParagraph"/>
        <w:numPr>
          <w:ilvl w:val="0"/>
          <w:numId w:val="4"/>
        </w:numPr>
        <w:tabs>
          <w:tab w:val="left" w:pos="2136"/>
          <w:tab w:val="left" w:pos="2137"/>
        </w:tabs>
        <w:ind w:right="4"/>
        <w:contextualSpacing w:val="0"/>
        <w:rPr>
          <w:rFonts w:asciiTheme="minorHAnsi" w:hAnsiTheme="minorHAnsi" w:cstheme="minorHAnsi"/>
        </w:rPr>
      </w:pPr>
      <w:r w:rsidRPr="002A455D">
        <w:rPr>
          <w:rFonts w:asciiTheme="minorHAnsi" w:hAnsiTheme="minorHAnsi" w:cstheme="minorHAnsi"/>
        </w:rPr>
        <w:t>Координационо</w:t>
      </w:r>
      <w:r w:rsidR="009E136F">
        <w:rPr>
          <w:rFonts w:asciiTheme="minorHAnsi" w:hAnsiTheme="minorHAnsi" w:cstheme="minorHAnsi"/>
        </w:rPr>
        <w:t xml:space="preserve"> </w:t>
      </w:r>
      <w:r w:rsidRPr="002A455D">
        <w:rPr>
          <w:rFonts w:asciiTheme="minorHAnsi" w:hAnsiTheme="minorHAnsi" w:cstheme="minorHAnsi"/>
        </w:rPr>
        <w:t>тело,</w:t>
      </w:r>
      <w:r w:rsidR="009E136F">
        <w:rPr>
          <w:rFonts w:asciiTheme="minorHAnsi" w:hAnsiTheme="minorHAnsi" w:cstheme="minorHAnsi"/>
        </w:rPr>
        <w:t xml:space="preserve"> </w:t>
      </w:r>
      <w:r w:rsidRPr="002A455D">
        <w:rPr>
          <w:rFonts w:asciiTheme="minorHAnsi" w:hAnsiTheme="minorHAnsi" w:cstheme="minorHAnsi"/>
        </w:rPr>
        <w:t>на</w:t>
      </w:r>
      <w:r w:rsidR="009E136F">
        <w:rPr>
          <w:rFonts w:asciiTheme="minorHAnsi" w:hAnsiTheme="minorHAnsi" w:cstheme="minorHAnsi"/>
        </w:rPr>
        <w:t xml:space="preserve"> </w:t>
      </w:r>
      <w:r w:rsidRPr="002A455D">
        <w:rPr>
          <w:rFonts w:asciiTheme="minorHAnsi" w:hAnsiTheme="minorHAnsi" w:cstheme="minorHAnsi"/>
        </w:rPr>
        <w:t>челу</w:t>
      </w:r>
      <w:r w:rsidR="009E136F">
        <w:rPr>
          <w:rFonts w:asciiTheme="minorHAnsi" w:hAnsiTheme="minorHAnsi" w:cstheme="minorHAnsi"/>
        </w:rPr>
        <w:t xml:space="preserve"> </w:t>
      </w:r>
      <w:r w:rsidRPr="002A455D">
        <w:rPr>
          <w:rFonts w:asciiTheme="minorHAnsi" w:hAnsiTheme="minorHAnsi" w:cstheme="minorHAnsi"/>
        </w:rPr>
        <w:t>са</w:t>
      </w:r>
      <w:r w:rsidR="009E136F">
        <w:rPr>
          <w:rFonts w:asciiTheme="minorHAnsi" w:hAnsiTheme="minorHAnsi" w:cstheme="minorHAnsi"/>
        </w:rPr>
        <w:t xml:space="preserve"> </w:t>
      </w:r>
      <w:r w:rsidRPr="002A455D">
        <w:rPr>
          <w:rFonts w:asciiTheme="minorHAnsi" w:hAnsiTheme="minorHAnsi" w:cstheme="minorHAnsi"/>
        </w:rPr>
        <w:t>координатором</w:t>
      </w:r>
      <w:r w:rsidR="009E136F">
        <w:rPr>
          <w:rFonts w:asciiTheme="minorHAnsi" w:hAnsiTheme="minorHAnsi" w:cstheme="minorHAnsi"/>
        </w:rPr>
        <w:t xml:space="preserve"> </w:t>
      </w:r>
      <w:r w:rsidRPr="002A455D">
        <w:rPr>
          <w:rFonts w:asciiTheme="minorHAnsi" w:hAnsiTheme="minorHAnsi" w:cstheme="minorHAnsi"/>
          <w:spacing w:val="-10"/>
        </w:rPr>
        <w:t>и</w:t>
      </w:r>
    </w:p>
    <w:p w14:paraId="61E52CDD" w14:textId="77777777" w:rsidR="00BC2C76" w:rsidRPr="002A455D" w:rsidRDefault="00BC2C76" w:rsidP="001F71B2">
      <w:pPr>
        <w:pStyle w:val="ListParagraph"/>
        <w:numPr>
          <w:ilvl w:val="0"/>
          <w:numId w:val="4"/>
        </w:numPr>
        <w:tabs>
          <w:tab w:val="left" w:pos="2136"/>
          <w:tab w:val="left" w:pos="2137"/>
        </w:tabs>
        <w:ind w:right="4"/>
        <w:contextualSpacing w:val="0"/>
        <w:rPr>
          <w:rFonts w:asciiTheme="minorHAnsi" w:hAnsiTheme="minorHAnsi" w:cstheme="minorHAnsi"/>
        </w:rPr>
      </w:pPr>
      <w:r w:rsidRPr="002A455D">
        <w:rPr>
          <w:rFonts w:asciiTheme="minorHAnsi" w:hAnsiTheme="minorHAnsi" w:cstheme="minorHAnsi"/>
        </w:rPr>
        <w:t>Носиоце</w:t>
      </w:r>
      <w:r w:rsidR="009E136F">
        <w:rPr>
          <w:rFonts w:asciiTheme="minorHAnsi" w:hAnsiTheme="minorHAnsi" w:cstheme="minorHAnsi"/>
        </w:rPr>
        <w:t xml:space="preserve"> </w:t>
      </w:r>
      <w:r w:rsidRPr="002A455D">
        <w:rPr>
          <w:rFonts w:asciiTheme="minorHAnsi" w:hAnsiTheme="minorHAnsi" w:cstheme="minorHAnsi"/>
        </w:rPr>
        <w:t>мера,</w:t>
      </w:r>
      <w:r w:rsidR="00D52F75">
        <w:rPr>
          <w:rFonts w:asciiTheme="minorHAnsi" w:hAnsiTheme="minorHAnsi" w:cstheme="minorHAnsi"/>
        </w:rPr>
        <w:t xml:space="preserve"> </w:t>
      </w:r>
      <w:r w:rsidRPr="002A455D">
        <w:rPr>
          <w:rFonts w:asciiTheme="minorHAnsi" w:hAnsiTheme="minorHAnsi" w:cstheme="minorHAnsi"/>
        </w:rPr>
        <w:t>како</w:t>
      </w:r>
      <w:r w:rsidR="009E136F">
        <w:rPr>
          <w:rFonts w:asciiTheme="minorHAnsi" w:hAnsiTheme="minorHAnsi" w:cstheme="minorHAnsi"/>
        </w:rPr>
        <w:t xml:space="preserve"> </w:t>
      </w:r>
      <w:r w:rsidRPr="002A455D">
        <w:rPr>
          <w:rFonts w:asciiTheme="minorHAnsi" w:hAnsiTheme="minorHAnsi" w:cstheme="minorHAnsi"/>
        </w:rPr>
        <w:t>је</w:t>
      </w:r>
      <w:r w:rsidR="009E136F">
        <w:rPr>
          <w:rFonts w:asciiTheme="minorHAnsi" w:hAnsiTheme="minorHAnsi" w:cstheme="minorHAnsi"/>
        </w:rPr>
        <w:t xml:space="preserve"> </w:t>
      </w:r>
      <w:r w:rsidRPr="002A455D">
        <w:rPr>
          <w:rFonts w:asciiTheme="minorHAnsi" w:hAnsiTheme="minorHAnsi" w:cstheme="minorHAnsi"/>
        </w:rPr>
        <w:t>дефинисано</w:t>
      </w:r>
      <w:r w:rsidR="009E136F">
        <w:rPr>
          <w:rFonts w:asciiTheme="minorHAnsi" w:hAnsiTheme="minorHAnsi" w:cstheme="minorHAnsi"/>
        </w:rPr>
        <w:t xml:space="preserve"> </w:t>
      </w:r>
      <w:r w:rsidRPr="002A455D">
        <w:rPr>
          <w:rFonts w:asciiTheme="minorHAnsi" w:hAnsiTheme="minorHAnsi" w:cstheme="minorHAnsi"/>
        </w:rPr>
        <w:t>Планом</w:t>
      </w:r>
      <w:r w:rsidR="009E136F">
        <w:rPr>
          <w:rFonts w:asciiTheme="minorHAnsi" w:hAnsiTheme="minorHAnsi" w:cstheme="minorHAnsi"/>
        </w:rPr>
        <w:t xml:space="preserve"> </w:t>
      </w:r>
      <w:r w:rsidRPr="002A455D">
        <w:rPr>
          <w:rFonts w:asciiTheme="minorHAnsi" w:hAnsiTheme="minorHAnsi" w:cstheme="minorHAnsi"/>
          <w:spacing w:val="-2"/>
        </w:rPr>
        <w:t>развоја</w:t>
      </w:r>
      <w:r w:rsidR="00277E0C" w:rsidRPr="002A455D">
        <w:rPr>
          <w:rFonts w:asciiTheme="minorHAnsi" w:hAnsiTheme="minorHAnsi" w:cstheme="minorHAnsi"/>
          <w:spacing w:val="-2"/>
        </w:rPr>
        <w:t>.</w:t>
      </w:r>
    </w:p>
    <w:p w14:paraId="2FF7111F" w14:textId="77777777" w:rsidR="002925F8" w:rsidRPr="002A455D" w:rsidRDefault="002925F8" w:rsidP="002925F8">
      <w:pPr>
        <w:tabs>
          <w:tab w:val="left" w:pos="2136"/>
          <w:tab w:val="left" w:pos="2137"/>
        </w:tabs>
        <w:ind w:right="4"/>
        <w:rPr>
          <w:rFonts w:asciiTheme="minorHAnsi" w:hAnsiTheme="minorHAnsi" w:cstheme="minorHAnsi"/>
        </w:rPr>
      </w:pPr>
    </w:p>
    <w:p w14:paraId="3458AF40" w14:textId="77777777" w:rsidR="002925F8" w:rsidRPr="002A455D" w:rsidRDefault="002925F8" w:rsidP="002925F8">
      <w:pPr>
        <w:pStyle w:val="Heading2"/>
        <w:rPr>
          <w:rFonts w:asciiTheme="minorHAnsi" w:hAnsiTheme="minorHAnsi" w:cstheme="minorHAnsi"/>
          <w:sz w:val="22"/>
          <w:szCs w:val="22"/>
        </w:rPr>
      </w:pPr>
      <w:r w:rsidRPr="002A455D">
        <w:rPr>
          <w:rFonts w:asciiTheme="minorHAnsi" w:hAnsiTheme="minorHAnsi" w:cstheme="minorHAnsi"/>
          <w:sz w:val="22"/>
          <w:szCs w:val="22"/>
        </w:rPr>
        <w:t>7.1</w:t>
      </w:r>
      <w:r w:rsidR="002A455D">
        <w:rPr>
          <w:rFonts w:asciiTheme="minorHAnsi" w:hAnsiTheme="minorHAnsi" w:cstheme="minorHAnsi"/>
          <w:sz w:val="22"/>
          <w:szCs w:val="22"/>
        </w:rPr>
        <w:t>.</w:t>
      </w:r>
      <w:r w:rsidRPr="002A455D">
        <w:rPr>
          <w:rFonts w:asciiTheme="minorHAnsi" w:hAnsiTheme="minorHAnsi" w:cstheme="minorHAnsi"/>
          <w:sz w:val="22"/>
          <w:szCs w:val="22"/>
        </w:rPr>
        <w:tab/>
        <w:t>Праћење спровођење Плана развоја</w:t>
      </w:r>
    </w:p>
    <w:p w14:paraId="4947EDAF" w14:textId="77777777" w:rsidR="00ED1F38" w:rsidRPr="002A455D" w:rsidRDefault="00ED1F38" w:rsidP="008A0507">
      <w:pPr>
        <w:widowControl/>
        <w:adjustRightInd w:val="0"/>
        <w:spacing w:before="160"/>
        <w:jc w:val="both"/>
        <w:rPr>
          <w:rFonts w:asciiTheme="minorHAnsi" w:eastAsiaTheme="minorHAnsi" w:hAnsiTheme="minorHAnsi" w:cstheme="minorHAnsi"/>
        </w:rPr>
      </w:pPr>
      <w:r w:rsidRPr="002A455D">
        <w:rPr>
          <w:rFonts w:asciiTheme="minorHAnsi" w:eastAsiaTheme="minorHAnsi" w:hAnsiTheme="minorHAnsi" w:cstheme="minorHAnsi"/>
        </w:rPr>
        <w:t>Праћење спровођења Плана развоја омогућава да се утврди да ли се мере и приоритетни циљеви остварују по плану и ефикасно, како би се на време идентификовали непредвиђени ризици који ометају остварење учинака дефинисаних Планом. Важн</w:t>
      </w:r>
      <w:r w:rsidR="00B165D2" w:rsidRPr="002A455D">
        <w:rPr>
          <w:rFonts w:asciiTheme="minorHAnsi" w:eastAsiaTheme="minorHAnsi" w:hAnsiTheme="minorHAnsi" w:cstheme="minorHAnsi"/>
        </w:rPr>
        <w:t>ост</w:t>
      </w:r>
      <w:r w:rsidRPr="002A455D">
        <w:rPr>
          <w:rFonts w:asciiTheme="minorHAnsi" w:eastAsiaTheme="minorHAnsi" w:hAnsiTheme="minorHAnsi" w:cstheme="minorHAnsi"/>
        </w:rPr>
        <w:t xml:space="preserve"> праћења</w:t>
      </w:r>
      <w:r w:rsidR="00C737A0" w:rsidRPr="002A455D">
        <w:rPr>
          <w:rFonts w:asciiTheme="minorHAnsi" w:eastAsiaTheme="minorHAnsi" w:hAnsiTheme="minorHAnsi" w:cstheme="minorHAnsi"/>
        </w:rPr>
        <w:t xml:space="preserve"> и</w:t>
      </w:r>
      <w:r w:rsidRPr="002A455D">
        <w:rPr>
          <w:rFonts w:asciiTheme="minorHAnsi" w:eastAsiaTheme="minorHAnsi" w:hAnsiTheme="minorHAnsi" w:cstheme="minorHAnsi"/>
        </w:rPr>
        <w:t xml:space="preserve"> спровођења Плана развоја </w:t>
      </w:r>
      <w:r w:rsidR="00B165D2" w:rsidRPr="002A455D">
        <w:rPr>
          <w:rFonts w:asciiTheme="minorHAnsi" w:eastAsiaTheme="minorHAnsi" w:hAnsiTheme="minorHAnsi" w:cstheme="minorHAnsi"/>
        </w:rPr>
        <w:t xml:space="preserve">се огледа и у томе </w:t>
      </w:r>
      <w:r w:rsidRPr="002A455D">
        <w:rPr>
          <w:rFonts w:asciiTheme="minorHAnsi" w:eastAsiaTheme="minorHAnsi" w:hAnsiTheme="minorHAnsi" w:cstheme="minorHAnsi"/>
        </w:rPr>
        <w:t>да се на фазном нивоу установи да ли су планирани учинци и даље релевантни за оствар</w:t>
      </w:r>
      <w:r w:rsidR="00A6720C" w:rsidRPr="002A455D">
        <w:rPr>
          <w:rFonts w:asciiTheme="minorHAnsi" w:eastAsiaTheme="minorHAnsi" w:hAnsiTheme="minorHAnsi" w:cstheme="minorHAnsi"/>
        </w:rPr>
        <w:t>е</w:t>
      </w:r>
      <w:r w:rsidRPr="002A455D">
        <w:rPr>
          <w:rFonts w:asciiTheme="minorHAnsi" w:eastAsiaTheme="minorHAnsi" w:hAnsiTheme="minorHAnsi" w:cstheme="minorHAnsi"/>
        </w:rPr>
        <w:t>ње визије локалне самоуправе.</w:t>
      </w:r>
    </w:p>
    <w:p w14:paraId="67763EB2" w14:textId="77777777" w:rsidR="00C737A0" w:rsidRPr="002A455D" w:rsidRDefault="00C737A0" w:rsidP="00AE1D4F">
      <w:pPr>
        <w:widowControl/>
        <w:adjustRightInd w:val="0"/>
        <w:spacing w:before="60"/>
        <w:jc w:val="both"/>
        <w:rPr>
          <w:rFonts w:asciiTheme="minorHAnsi" w:hAnsiTheme="minorHAnsi" w:cstheme="minorHAnsi"/>
        </w:rPr>
      </w:pPr>
      <w:r w:rsidRPr="002A455D">
        <w:rPr>
          <w:rFonts w:asciiTheme="minorHAnsi" w:hAnsiTheme="minorHAnsi" w:cstheme="minorHAnsi"/>
        </w:rPr>
        <w:t xml:space="preserve">Праћење спровођења Плана развоја </w:t>
      </w:r>
      <w:r w:rsidR="0057419F" w:rsidRPr="002A455D">
        <w:rPr>
          <w:rFonts w:asciiTheme="minorHAnsi" w:hAnsiTheme="minorHAnsi" w:cstheme="minorHAnsi"/>
        </w:rPr>
        <w:t>општине Кладово</w:t>
      </w:r>
      <w:r w:rsidRPr="002A455D">
        <w:rPr>
          <w:rFonts w:asciiTheme="minorHAnsi" w:hAnsiTheme="minorHAnsi" w:cstheme="minorHAnsi"/>
        </w:rPr>
        <w:t xml:space="preserve"> за период 2023–2030. године обухвата низ задатака међу којима се, између осталог, налазе: </w:t>
      </w:r>
    </w:p>
    <w:p w14:paraId="3E5010A0" w14:textId="77777777" w:rsidR="00C737A0" w:rsidRPr="002A455D" w:rsidRDefault="00C737A0" w:rsidP="001F71B2">
      <w:pPr>
        <w:pStyle w:val="ListParagraph"/>
        <w:widowControl/>
        <w:numPr>
          <w:ilvl w:val="0"/>
          <w:numId w:val="5"/>
        </w:numPr>
        <w:adjustRightInd w:val="0"/>
        <w:spacing w:before="60"/>
        <w:contextualSpacing w:val="0"/>
        <w:jc w:val="both"/>
        <w:rPr>
          <w:rFonts w:asciiTheme="minorHAnsi" w:eastAsiaTheme="minorHAnsi" w:hAnsiTheme="minorHAnsi" w:cstheme="minorHAnsi"/>
        </w:rPr>
      </w:pPr>
      <w:r w:rsidRPr="002A455D">
        <w:rPr>
          <w:rFonts w:asciiTheme="minorHAnsi" w:eastAsiaTheme="minorHAnsi" w:hAnsiTheme="minorHAnsi" w:cstheme="minorHAnsi"/>
        </w:rPr>
        <w:t>Континуирана комуникација и размена информација између свих актера укључених успровођење мера и активности,</w:t>
      </w:r>
    </w:p>
    <w:p w14:paraId="209A9B6D" w14:textId="77777777" w:rsidR="00C737A0" w:rsidRPr="002A455D" w:rsidRDefault="00C737A0" w:rsidP="001F71B2">
      <w:pPr>
        <w:pStyle w:val="ListParagraph"/>
        <w:widowControl/>
        <w:numPr>
          <w:ilvl w:val="0"/>
          <w:numId w:val="5"/>
        </w:numPr>
        <w:adjustRightInd w:val="0"/>
        <w:spacing w:before="60"/>
        <w:contextualSpacing w:val="0"/>
        <w:jc w:val="both"/>
        <w:rPr>
          <w:rFonts w:asciiTheme="minorHAnsi" w:eastAsiaTheme="minorHAnsi" w:hAnsiTheme="minorHAnsi" w:cstheme="minorHAnsi"/>
        </w:rPr>
      </w:pPr>
      <w:r w:rsidRPr="002A455D">
        <w:rPr>
          <w:rFonts w:asciiTheme="minorHAnsi" w:eastAsiaTheme="minorHAnsi" w:hAnsiTheme="minorHAnsi" w:cstheme="minorHAnsi"/>
        </w:rPr>
        <w:t>Ажурирање информација о току спровођења мера,</w:t>
      </w:r>
    </w:p>
    <w:p w14:paraId="66495B25" w14:textId="77777777" w:rsidR="00C737A0" w:rsidRPr="002A455D" w:rsidRDefault="00C737A0" w:rsidP="001F71B2">
      <w:pPr>
        <w:pStyle w:val="ListParagraph"/>
        <w:widowControl/>
        <w:numPr>
          <w:ilvl w:val="0"/>
          <w:numId w:val="5"/>
        </w:numPr>
        <w:adjustRightInd w:val="0"/>
        <w:spacing w:before="60"/>
        <w:contextualSpacing w:val="0"/>
        <w:jc w:val="both"/>
        <w:rPr>
          <w:rFonts w:asciiTheme="minorHAnsi" w:eastAsiaTheme="minorHAnsi" w:hAnsiTheme="minorHAnsi" w:cstheme="minorHAnsi"/>
        </w:rPr>
      </w:pPr>
      <w:r w:rsidRPr="002A455D">
        <w:rPr>
          <w:rFonts w:asciiTheme="minorHAnsi" w:eastAsiaTheme="minorHAnsi" w:hAnsiTheme="minorHAnsi" w:cstheme="minorHAnsi"/>
        </w:rPr>
        <w:t>Дефинисање превентивних мера у случају појаве одступања и проблема,</w:t>
      </w:r>
    </w:p>
    <w:p w14:paraId="273A7D46" w14:textId="77777777" w:rsidR="00C737A0" w:rsidRPr="002A455D" w:rsidRDefault="00C737A0" w:rsidP="001F71B2">
      <w:pPr>
        <w:pStyle w:val="ListParagraph"/>
        <w:widowControl/>
        <w:numPr>
          <w:ilvl w:val="0"/>
          <w:numId w:val="5"/>
        </w:numPr>
        <w:adjustRightInd w:val="0"/>
        <w:spacing w:before="60"/>
        <w:contextualSpacing w:val="0"/>
        <w:jc w:val="both"/>
        <w:rPr>
          <w:rFonts w:asciiTheme="minorHAnsi" w:eastAsiaTheme="minorHAnsi" w:hAnsiTheme="minorHAnsi" w:cstheme="minorHAnsi"/>
        </w:rPr>
      </w:pPr>
      <w:r w:rsidRPr="002A455D">
        <w:rPr>
          <w:rFonts w:asciiTheme="minorHAnsi" w:eastAsiaTheme="minorHAnsi" w:hAnsiTheme="minorHAnsi" w:cstheme="minorHAnsi"/>
        </w:rPr>
        <w:t>Информисање јавности и заинтересованих страна о току спровођења Плана развоја,</w:t>
      </w:r>
    </w:p>
    <w:p w14:paraId="09E4B050" w14:textId="77777777" w:rsidR="00C737A0" w:rsidRPr="002A455D" w:rsidRDefault="00C737A0" w:rsidP="001F71B2">
      <w:pPr>
        <w:pStyle w:val="ListParagraph"/>
        <w:widowControl/>
        <w:numPr>
          <w:ilvl w:val="0"/>
          <w:numId w:val="5"/>
        </w:numPr>
        <w:adjustRightInd w:val="0"/>
        <w:spacing w:before="60"/>
        <w:contextualSpacing w:val="0"/>
        <w:jc w:val="both"/>
        <w:rPr>
          <w:rFonts w:asciiTheme="minorHAnsi" w:eastAsiaTheme="minorHAnsi" w:hAnsiTheme="minorHAnsi" w:cstheme="minorHAnsi"/>
        </w:rPr>
      </w:pPr>
      <w:r w:rsidRPr="002A455D">
        <w:rPr>
          <w:rFonts w:asciiTheme="minorHAnsi" w:eastAsiaTheme="minorHAnsi" w:hAnsiTheme="minorHAnsi" w:cstheme="minorHAnsi"/>
        </w:rPr>
        <w:t>Припрема и подношење годишњих и трогодишњег извештаја о спровођењу Плана</w:t>
      </w:r>
      <w:r w:rsidR="00B165D2" w:rsidRPr="002A455D">
        <w:rPr>
          <w:rFonts w:asciiTheme="minorHAnsi" w:eastAsiaTheme="minorHAnsi" w:hAnsiTheme="minorHAnsi" w:cstheme="minorHAnsi"/>
        </w:rPr>
        <w:t xml:space="preserve"> р</w:t>
      </w:r>
      <w:r w:rsidRPr="002A455D">
        <w:rPr>
          <w:rFonts w:asciiTheme="minorHAnsi" w:eastAsiaTheme="minorHAnsi" w:hAnsiTheme="minorHAnsi" w:cstheme="minorHAnsi"/>
        </w:rPr>
        <w:t>азвоја</w:t>
      </w:r>
      <w:r w:rsidR="00605A2B" w:rsidRPr="002A455D">
        <w:rPr>
          <w:rFonts w:asciiTheme="minorHAnsi" w:eastAsiaTheme="minorHAnsi" w:hAnsiTheme="minorHAnsi" w:cstheme="minorHAnsi"/>
        </w:rPr>
        <w:t>.</w:t>
      </w:r>
    </w:p>
    <w:p w14:paraId="254CA449" w14:textId="77777777" w:rsidR="00C737A0" w:rsidRPr="002A455D" w:rsidRDefault="00C737A0" w:rsidP="00C737A0">
      <w:pPr>
        <w:spacing w:before="60" w:after="60"/>
        <w:jc w:val="both"/>
        <w:rPr>
          <w:rFonts w:asciiTheme="minorHAnsi" w:hAnsiTheme="minorHAnsi" w:cstheme="minorHAnsi"/>
        </w:rPr>
      </w:pPr>
      <w:r w:rsidRPr="002A455D">
        <w:rPr>
          <w:rFonts w:asciiTheme="minorHAnsi" w:eastAsiaTheme="minorHAnsi" w:hAnsiTheme="minorHAnsi" w:cstheme="minorHAnsi"/>
        </w:rPr>
        <w:t xml:space="preserve">У случају да се у процесу спровођења Плана </w:t>
      </w:r>
      <w:r w:rsidR="00A6720C" w:rsidRPr="002A455D">
        <w:rPr>
          <w:rFonts w:asciiTheme="minorHAnsi" w:eastAsiaTheme="minorHAnsi" w:hAnsiTheme="minorHAnsi" w:cstheme="minorHAnsi"/>
        </w:rPr>
        <w:t xml:space="preserve">развоја </w:t>
      </w:r>
      <w:r w:rsidRPr="002A455D">
        <w:rPr>
          <w:rFonts w:asciiTheme="minorHAnsi" w:eastAsiaTheme="minorHAnsi" w:hAnsiTheme="minorHAnsi" w:cstheme="minorHAnsi"/>
        </w:rPr>
        <w:t>јави одступање од планираног оквирапотребно је дефинисати одлуке</w:t>
      </w:r>
      <w:r w:rsidR="00A6720C" w:rsidRPr="002A455D">
        <w:rPr>
          <w:rFonts w:asciiTheme="minorHAnsi" w:eastAsiaTheme="minorHAnsi" w:hAnsiTheme="minorHAnsi" w:cstheme="minorHAnsi"/>
        </w:rPr>
        <w:t xml:space="preserve">, односно корективне радње </w:t>
      </w:r>
      <w:r w:rsidRPr="002A455D">
        <w:rPr>
          <w:rFonts w:asciiTheme="minorHAnsi" w:eastAsiaTheme="minorHAnsi" w:hAnsiTheme="minorHAnsi" w:cstheme="minorHAnsi"/>
        </w:rPr>
        <w:t>са циљем ефикасног спровођења Плана.</w:t>
      </w:r>
    </w:p>
    <w:p w14:paraId="08475958" w14:textId="77777777" w:rsidR="00605A2B" w:rsidRPr="002A455D" w:rsidRDefault="00C737A0" w:rsidP="00605A2B">
      <w:pPr>
        <w:spacing w:before="60" w:after="60"/>
        <w:jc w:val="both"/>
        <w:rPr>
          <w:rFonts w:asciiTheme="minorHAnsi" w:eastAsiaTheme="minorHAnsi" w:hAnsiTheme="minorHAnsi" w:cstheme="minorHAnsi"/>
        </w:rPr>
      </w:pPr>
      <w:r w:rsidRPr="002A455D">
        <w:rPr>
          <w:rFonts w:asciiTheme="minorHAnsi" w:hAnsiTheme="minorHAnsi" w:cstheme="minorHAnsi"/>
        </w:rPr>
        <w:t xml:space="preserve">План развоја општине се превасходно операционализује </w:t>
      </w:r>
      <w:r w:rsidRPr="002A455D">
        <w:rPr>
          <w:rFonts w:asciiTheme="minorHAnsi" w:hAnsiTheme="minorHAnsi" w:cstheme="minorHAnsi"/>
          <w:b/>
        </w:rPr>
        <w:t>кроз израду и доношење трогодишњег средњорочног плана</w:t>
      </w:r>
      <w:r w:rsidRPr="002A455D">
        <w:rPr>
          <w:rFonts w:asciiTheme="minorHAnsi" w:hAnsiTheme="minorHAnsi" w:cstheme="minorHAnsi"/>
        </w:rPr>
        <w:t xml:space="preserve"> чиме се јавне политике и мере за развој локалне самоуправе усклађују са буџетским процесом. </w:t>
      </w:r>
      <w:r w:rsidRPr="002A455D">
        <w:rPr>
          <w:rFonts w:asciiTheme="minorHAnsi" w:hAnsiTheme="minorHAnsi" w:cstheme="minorHAnsi"/>
          <w:b/>
        </w:rPr>
        <w:t xml:space="preserve">Средњорочни план </w:t>
      </w:r>
      <w:r w:rsidR="0057419F" w:rsidRPr="002A455D">
        <w:rPr>
          <w:rFonts w:asciiTheme="minorHAnsi" w:hAnsiTheme="minorHAnsi" w:cstheme="minorHAnsi"/>
          <w:b/>
        </w:rPr>
        <w:t>Општине Кладово</w:t>
      </w:r>
      <w:r w:rsidRPr="002A455D">
        <w:rPr>
          <w:rFonts w:asciiTheme="minorHAnsi" w:hAnsiTheme="minorHAnsi" w:cstheme="minorHAnsi"/>
          <w:b/>
        </w:rPr>
        <w:t>дакле представља основу за процес праћења (мониторинга) спровођења Плана развоја ЈЛС</w:t>
      </w:r>
      <w:r w:rsidR="00605A2B" w:rsidRPr="002A455D">
        <w:rPr>
          <w:rFonts w:asciiTheme="minorHAnsi" w:hAnsiTheme="minorHAnsi" w:cstheme="minorHAnsi"/>
          <w:b/>
        </w:rPr>
        <w:t xml:space="preserve"> на основу ког се путем одабраних индикатора мере резултати и остварени учинци. </w:t>
      </w:r>
    </w:p>
    <w:p w14:paraId="343B29C2" w14:textId="77777777" w:rsidR="003A0B9A" w:rsidRPr="002A455D" w:rsidRDefault="00605A2B" w:rsidP="00C75DCD">
      <w:pPr>
        <w:widowControl/>
        <w:adjustRightInd w:val="0"/>
        <w:spacing w:before="60"/>
        <w:jc w:val="both"/>
        <w:rPr>
          <w:rFonts w:asciiTheme="minorHAnsi" w:hAnsiTheme="minorHAnsi" w:cstheme="minorHAnsi"/>
        </w:rPr>
      </w:pPr>
      <w:r w:rsidRPr="002A455D">
        <w:rPr>
          <w:rFonts w:asciiTheme="minorHAnsi" w:eastAsiaTheme="minorHAnsi" w:hAnsiTheme="minorHAnsi" w:cstheme="minorHAnsi"/>
        </w:rPr>
        <w:t xml:space="preserve">Праћење подразумева сакупљање, анализу, размену и коришћење података </w:t>
      </w:r>
      <w:r w:rsidR="000F773F" w:rsidRPr="002A455D">
        <w:rPr>
          <w:rFonts w:asciiTheme="minorHAnsi" w:eastAsiaTheme="minorHAnsi" w:hAnsiTheme="minorHAnsi" w:cstheme="minorHAnsi"/>
        </w:rPr>
        <w:t xml:space="preserve">и </w:t>
      </w:r>
      <w:r w:rsidRPr="002A455D">
        <w:rPr>
          <w:rFonts w:asciiTheme="minorHAnsi" w:eastAsiaTheme="minorHAnsi" w:hAnsiTheme="minorHAnsi" w:cstheme="minorHAnsi"/>
        </w:rPr>
        <w:t>информација о напре</w:t>
      </w:r>
      <w:r w:rsidR="003A0B9A" w:rsidRPr="002A455D">
        <w:rPr>
          <w:rFonts w:asciiTheme="minorHAnsi" w:eastAsiaTheme="minorHAnsi" w:hAnsiTheme="minorHAnsi" w:cstheme="minorHAnsi"/>
        </w:rPr>
        <w:t>тку унапред постављених циљева, односно п</w:t>
      </w:r>
      <w:r w:rsidRPr="002A455D">
        <w:rPr>
          <w:rFonts w:asciiTheme="minorHAnsi" w:eastAsiaTheme="minorHAnsi" w:hAnsiTheme="minorHAnsi" w:cstheme="minorHAnsi"/>
        </w:rPr>
        <w:t xml:space="preserve">раћење је систематско и </w:t>
      </w:r>
      <w:r w:rsidR="00AE1D4F" w:rsidRPr="002A455D">
        <w:rPr>
          <w:rFonts w:asciiTheme="minorHAnsi" w:eastAsiaTheme="minorHAnsi" w:hAnsiTheme="minorHAnsi" w:cstheme="minorHAnsi"/>
        </w:rPr>
        <w:t>континуирано</w:t>
      </w:r>
      <w:r w:rsidRPr="002A455D">
        <w:rPr>
          <w:rFonts w:asciiTheme="minorHAnsi" w:eastAsiaTheme="minorHAnsi" w:hAnsiTheme="minorHAnsi" w:cstheme="minorHAnsi"/>
        </w:rPr>
        <w:t xml:space="preserve"> прикупљање, анализа и коришћење информација у корист ефикасног одлучивања</w:t>
      </w:r>
      <w:r w:rsidR="003A0B9A" w:rsidRPr="002A455D">
        <w:rPr>
          <w:rFonts w:asciiTheme="minorHAnsi" w:eastAsiaTheme="minorHAnsi" w:hAnsiTheme="minorHAnsi" w:cstheme="minorHAnsi"/>
        </w:rPr>
        <w:t xml:space="preserve">, </w:t>
      </w:r>
      <w:r w:rsidR="000F773F" w:rsidRPr="002A455D">
        <w:rPr>
          <w:rFonts w:asciiTheme="minorHAnsi" w:eastAsiaTheme="minorHAnsi" w:hAnsiTheme="minorHAnsi" w:cstheme="minorHAnsi"/>
        </w:rPr>
        <w:t>рада</w:t>
      </w:r>
      <w:r w:rsidR="003A0B9A" w:rsidRPr="002A455D">
        <w:rPr>
          <w:rFonts w:asciiTheme="minorHAnsi" w:eastAsiaTheme="minorHAnsi" w:hAnsiTheme="minorHAnsi" w:cstheme="minorHAnsi"/>
        </w:rPr>
        <w:t xml:space="preserve"> и остваривања позитивних резултата локалне самоуправе</w:t>
      </w:r>
      <w:r w:rsidRPr="002A455D">
        <w:rPr>
          <w:rFonts w:asciiTheme="minorHAnsi" w:eastAsiaTheme="minorHAnsi" w:hAnsiTheme="minorHAnsi" w:cstheme="minorHAnsi"/>
        </w:rPr>
        <w:t>.</w:t>
      </w:r>
      <w:r w:rsidR="003A0B9A" w:rsidRPr="002A455D">
        <w:rPr>
          <w:rFonts w:asciiTheme="minorHAnsi" w:eastAsiaTheme="minorHAnsi" w:hAnsiTheme="minorHAnsi" w:cstheme="minorHAnsi"/>
        </w:rPr>
        <w:t xml:space="preserve"> Праћење </w:t>
      </w:r>
      <w:r w:rsidR="00297348" w:rsidRPr="002A455D">
        <w:rPr>
          <w:rFonts w:asciiTheme="minorHAnsi" w:eastAsiaTheme="minorHAnsi" w:hAnsiTheme="minorHAnsi" w:cstheme="minorHAnsi"/>
        </w:rPr>
        <w:t xml:space="preserve">ће </w:t>
      </w:r>
      <w:r w:rsidR="00AE1D4F" w:rsidRPr="002A455D">
        <w:rPr>
          <w:rFonts w:asciiTheme="minorHAnsi" w:eastAsiaTheme="minorHAnsi" w:hAnsiTheme="minorHAnsi" w:cstheme="minorHAnsi"/>
        </w:rPr>
        <w:t>с</w:t>
      </w:r>
      <w:r w:rsidR="00297348" w:rsidRPr="002A455D">
        <w:rPr>
          <w:rFonts w:asciiTheme="minorHAnsi" w:eastAsiaTheme="minorHAnsi" w:hAnsiTheme="minorHAnsi" w:cstheme="minorHAnsi"/>
        </w:rPr>
        <w:t>е спроводити</w:t>
      </w:r>
      <w:r w:rsidR="003A0B9A" w:rsidRPr="002A455D">
        <w:rPr>
          <w:rFonts w:asciiTheme="minorHAnsi" w:eastAsiaTheme="minorHAnsi" w:hAnsiTheme="minorHAnsi" w:cstheme="minorHAnsi"/>
        </w:rPr>
        <w:t xml:space="preserve"> користећи унапред дефинисане обрасце за прикупљање података од свих релевантних организација и органа, </w:t>
      </w:r>
      <w:r w:rsidR="00AE1D4F" w:rsidRPr="002A455D">
        <w:rPr>
          <w:rFonts w:asciiTheme="minorHAnsi" w:eastAsiaTheme="minorHAnsi" w:hAnsiTheme="minorHAnsi" w:cstheme="minorHAnsi"/>
        </w:rPr>
        <w:t xml:space="preserve">као </w:t>
      </w:r>
      <w:r w:rsidR="00AE1D4F" w:rsidRPr="002A455D">
        <w:rPr>
          <w:rFonts w:asciiTheme="minorHAnsi" w:hAnsiTheme="minorHAnsi" w:cstheme="minorHAnsi"/>
        </w:rPr>
        <w:t xml:space="preserve">и користећи базе података које је потребно ажурирати у складу са доступним подацима званичне статистике (секундарни подаци). </w:t>
      </w:r>
      <w:r w:rsidR="003A0B9A" w:rsidRPr="002A455D">
        <w:rPr>
          <w:rFonts w:asciiTheme="minorHAnsi" w:hAnsiTheme="minorHAnsi" w:cstheme="minorHAnsi"/>
        </w:rPr>
        <w:t xml:space="preserve">Поред секундарних података из званичне статистике, </w:t>
      </w:r>
      <w:r w:rsidR="007E273B" w:rsidRPr="002A455D">
        <w:rPr>
          <w:rFonts w:asciiTheme="minorHAnsi" w:hAnsiTheme="minorHAnsi" w:cstheme="minorHAnsi"/>
        </w:rPr>
        <w:t>кад год је то релевантно</w:t>
      </w:r>
      <w:r w:rsidR="00AE1D4F" w:rsidRPr="002A455D">
        <w:rPr>
          <w:rFonts w:asciiTheme="minorHAnsi" w:hAnsiTheme="minorHAnsi" w:cstheme="minorHAnsi"/>
        </w:rPr>
        <w:t>,</w:t>
      </w:r>
      <w:r w:rsidR="00C75DCD" w:rsidRPr="002A455D">
        <w:rPr>
          <w:rFonts w:asciiTheme="minorHAnsi" w:hAnsiTheme="minorHAnsi" w:cstheme="minorHAnsi"/>
        </w:rPr>
        <w:t xml:space="preserve"> прикупљаће се и</w:t>
      </w:r>
      <w:r w:rsidR="003A0B9A" w:rsidRPr="002A455D">
        <w:rPr>
          <w:rFonts w:asciiTheme="minorHAnsi" w:hAnsiTheme="minorHAnsi" w:cstheme="minorHAnsi"/>
        </w:rPr>
        <w:t xml:space="preserve"> примарни подаци, а одговорност за наведену активност имају </w:t>
      </w:r>
      <w:r w:rsidR="003A0B9A" w:rsidRPr="002A455D">
        <w:rPr>
          <w:rFonts w:asciiTheme="minorHAnsi" w:hAnsiTheme="minorHAnsi" w:cstheme="minorHAnsi"/>
          <w:b/>
        </w:rPr>
        <w:t>руководиоци одељења</w:t>
      </w:r>
      <w:r w:rsidR="003A0B9A" w:rsidRPr="002A455D">
        <w:rPr>
          <w:rFonts w:asciiTheme="minorHAnsi" w:hAnsiTheme="minorHAnsi" w:cstheme="minorHAnsi"/>
        </w:rPr>
        <w:t>, у складу са надлежностима за конкретне податке.</w:t>
      </w:r>
    </w:p>
    <w:p w14:paraId="5CBDD86F" w14:textId="77777777" w:rsidR="00491859" w:rsidRPr="002A455D" w:rsidRDefault="003A0B9A" w:rsidP="00491859">
      <w:pPr>
        <w:widowControl/>
        <w:adjustRightInd w:val="0"/>
        <w:spacing w:before="60"/>
        <w:jc w:val="both"/>
        <w:rPr>
          <w:rFonts w:asciiTheme="minorHAnsi" w:eastAsiaTheme="minorHAnsi" w:hAnsiTheme="minorHAnsi" w:cstheme="minorHAnsi"/>
        </w:rPr>
      </w:pPr>
      <w:r w:rsidRPr="002A455D">
        <w:rPr>
          <w:rFonts w:asciiTheme="minorHAnsi" w:hAnsiTheme="minorHAnsi" w:cstheme="minorHAnsi"/>
        </w:rPr>
        <w:t xml:space="preserve">Посебно ће се водити рачуна о јасном дефинисању </w:t>
      </w:r>
      <w:r w:rsidRPr="002A455D">
        <w:rPr>
          <w:rFonts w:asciiTheme="minorHAnsi" w:hAnsiTheme="minorHAnsi" w:cstheme="minorHAnsi"/>
          <w:b/>
        </w:rPr>
        <w:t>улога и одговорности у делу прикупљања података</w:t>
      </w:r>
      <w:r w:rsidRPr="002A455D">
        <w:rPr>
          <w:rFonts w:asciiTheme="minorHAnsi" w:hAnsiTheme="minorHAnsi" w:cstheme="minorHAnsi"/>
        </w:rPr>
        <w:t xml:space="preserve">, где ће овај посао </w:t>
      </w:r>
      <w:r w:rsidR="00297348" w:rsidRPr="002A455D">
        <w:rPr>
          <w:rFonts w:asciiTheme="minorHAnsi" w:hAnsiTheme="minorHAnsi" w:cstheme="minorHAnsi"/>
        </w:rPr>
        <w:t xml:space="preserve">за све учеснике бити </w:t>
      </w:r>
      <w:r w:rsidRPr="002A455D">
        <w:rPr>
          <w:rFonts w:asciiTheme="minorHAnsi" w:hAnsiTheme="minorHAnsi" w:cstheme="minorHAnsi"/>
        </w:rPr>
        <w:t xml:space="preserve">дефинисан као системска </w:t>
      </w:r>
      <w:r w:rsidR="00AE1D4F" w:rsidRPr="002A455D">
        <w:rPr>
          <w:rFonts w:asciiTheme="minorHAnsi" w:hAnsiTheme="minorHAnsi" w:cstheme="minorHAnsi"/>
        </w:rPr>
        <w:t xml:space="preserve">и континуирана </w:t>
      </w:r>
      <w:r w:rsidRPr="002A455D">
        <w:rPr>
          <w:rFonts w:asciiTheme="minorHAnsi" w:hAnsiTheme="minorHAnsi" w:cstheme="minorHAnsi"/>
        </w:rPr>
        <w:t xml:space="preserve">активност, а не као једнократни </w:t>
      </w:r>
      <w:r w:rsidRPr="002A455D">
        <w:rPr>
          <w:rFonts w:asciiTheme="minorHAnsi" w:hAnsiTheme="minorHAnsi" w:cstheme="minorHAnsi"/>
          <w:spacing w:val="-2"/>
        </w:rPr>
        <w:t xml:space="preserve">задатак. </w:t>
      </w:r>
      <w:r w:rsidR="000058FE" w:rsidRPr="002A455D">
        <w:rPr>
          <w:rFonts w:asciiTheme="minorHAnsi" w:eastAsiaTheme="minorHAnsi" w:hAnsiTheme="minorHAnsi" w:cstheme="minorHAnsi"/>
        </w:rPr>
        <w:t xml:space="preserve">Одговорност за прикупљање и обраду прикупљених података током праћења спровођења Плана развоја имаће </w:t>
      </w:r>
      <w:r w:rsidR="00C75DCD" w:rsidRPr="002A455D">
        <w:rPr>
          <w:rFonts w:asciiTheme="minorHAnsi" w:eastAsiaTheme="minorHAnsi" w:hAnsiTheme="minorHAnsi" w:cstheme="minorHAnsi"/>
        </w:rPr>
        <w:t>сви учесници у спровођењу Плана развоја</w:t>
      </w:r>
      <w:r w:rsidR="000058FE" w:rsidRPr="002A455D">
        <w:rPr>
          <w:rFonts w:asciiTheme="minorHAnsi" w:eastAsiaTheme="minorHAnsi" w:hAnsiTheme="minorHAnsi" w:cstheme="minorHAnsi"/>
        </w:rPr>
        <w:t>.</w:t>
      </w:r>
      <w:r w:rsidR="00DB0B7D">
        <w:rPr>
          <w:rFonts w:asciiTheme="minorHAnsi" w:eastAsiaTheme="minorHAnsi" w:hAnsiTheme="minorHAnsi" w:cstheme="minorHAnsi"/>
        </w:rPr>
        <w:t xml:space="preserve"> </w:t>
      </w:r>
      <w:r w:rsidR="00297348" w:rsidRPr="002A455D">
        <w:rPr>
          <w:rFonts w:asciiTheme="minorHAnsi" w:eastAsiaTheme="minorHAnsi" w:hAnsiTheme="minorHAnsi" w:cstheme="minorHAnsi"/>
          <w:b/>
        </w:rPr>
        <w:t>Прецизније</w:t>
      </w:r>
      <w:r w:rsidR="000058FE" w:rsidRPr="002A455D">
        <w:rPr>
          <w:rFonts w:asciiTheme="minorHAnsi" w:eastAsiaTheme="minorHAnsi" w:hAnsiTheme="minorHAnsi" w:cstheme="minorHAnsi"/>
          <w:b/>
        </w:rPr>
        <w:t>, у</w:t>
      </w:r>
      <w:r w:rsidRPr="002A455D">
        <w:rPr>
          <w:rFonts w:asciiTheme="minorHAnsi" w:eastAsiaTheme="minorHAnsi" w:hAnsiTheme="minorHAnsi" w:cstheme="minorHAnsi"/>
          <w:b/>
        </w:rPr>
        <w:t>лог</w:t>
      </w:r>
      <w:r w:rsidR="000058FE" w:rsidRPr="002A455D">
        <w:rPr>
          <w:rFonts w:asciiTheme="minorHAnsi" w:eastAsiaTheme="minorHAnsi" w:hAnsiTheme="minorHAnsi" w:cstheme="minorHAnsi"/>
          <w:b/>
        </w:rPr>
        <w:t>а</w:t>
      </w:r>
      <w:r w:rsidRPr="002A455D">
        <w:rPr>
          <w:rFonts w:asciiTheme="minorHAnsi" w:eastAsiaTheme="minorHAnsi" w:hAnsiTheme="minorHAnsi" w:cstheme="minorHAnsi"/>
          <w:b/>
        </w:rPr>
        <w:t xml:space="preserve"> и одговорност</w:t>
      </w:r>
      <w:r w:rsidR="00D52F75">
        <w:rPr>
          <w:rFonts w:asciiTheme="minorHAnsi" w:eastAsiaTheme="minorHAnsi" w:hAnsiTheme="minorHAnsi" w:cstheme="minorHAnsi"/>
          <w:b/>
        </w:rPr>
        <w:t xml:space="preserve"> </w:t>
      </w:r>
      <w:r w:rsidR="000058FE" w:rsidRPr="002A455D">
        <w:rPr>
          <w:rFonts w:asciiTheme="minorHAnsi" w:eastAsiaTheme="minorHAnsi" w:hAnsiTheme="minorHAnsi" w:cstheme="minorHAnsi"/>
          <w:b/>
        </w:rPr>
        <w:t xml:space="preserve">током читавог периода </w:t>
      </w:r>
      <w:r w:rsidR="00297348" w:rsidRPr="002A455D">
        <w:rPr>
          <w:rFonts w:asciiTheme="minorHAnsi" w:eastAsiaTheme="minorHAnsi" w:hAnsiTheme="minorHAnsi" w:cstheme="minorHAnsi"/>
          <w:b/>
        </w:rPr>
        <w:t xml:space="preserve">спровођења </w:t>
      </w:r>
      <w:r w:rsidR="000058FE" w:rsidRPr="002A455D">
        <w:rPr>
          <w:rFonts w:asciiTheme="minorHAnsi" w:eastAsiaTheme="minorHAnsi" w:hAnsiTheme="minorHAnsi" w:cstheme="minorHAnsi"/>
          <w:b/>
        </w:rPr>
        <w:t>Плана развоја је подељена између носиоца мера и Координационог тела.</w:t>
      </w:r>
    </w:p>
    <w:p w14:paraId="7A24F5CF" w14:textId="77777777" w:rsidR="008A0507" w:rsidRPr="002A455D" w:rsidRDefault="008A0507" w:rsidP="002A455D">
      <w:pPr>
        <w:pStyle w:val="CommentText"/>
        <w:jc w:val="both"/>
      </w:pPr>
      <w:r w:rsidRPr="002A455D">
        <w:rPr>
          <w:rFonts w:asciiTheme="minorHAnsi" w:eastAsiaTheme="minorHAnsi" w:hAnsiTheme="minorHAnsi" w:cstheme="minorHAnsi"/>
          <w:sz w:val="22"/>
          <w:szCs w:val="22"/>
        </w:rPr>
        <w:t>За</w:t>
      </w:r>
      <w:r w:rsidR="00CB3720" w:rsidRPr="002A455D">
        <w:rPr>
          <w:rFonts w:asciiTheme="minorHAnsi" w:eastAsiaTheme="minorHAnsi" w:hAnsiTheme="minorHAnsi" w:cstheme="minorHAnsi"/>
          <w:sz w:val="22"/>
          <w:szCs w:val="22"/>
        </w:rPr>
        <w:t xml:space="preserve"> предвиђене интервенције </w:t>
      </w:r>
      <w:r w:rsidRPr="002A455D">
        <w:rPr>
          <w:rFonts w:asciiTheme="minorHAnsi" w:eastAsiaTheme="minorHAnsi" w:hAnsiTheme="minorHAnsi" w:cstheme="minorHAnsi"/>
          <w:sz w:val="22"/>
          <w:szCs w:val="22"/>
        </w:rPr>
        <w:t xml:space="preserve">из Плана развоја </w:t>
      </w:r>
      <w:r w:rsidR="00C737A0" w:rsidRPr="002A455D">
        <w:rPr>
          <w:rFonts w:asciiTheme="minorHAnsi" w:eastAsiaTheme="minorHAnsi" w:hAnsiTheme="minorHAnsi" w:cstheme="minorHAnsi"/>
          <w:b/>
          <w:sz w:val="22"/>
          <w:szCs w:val="22"/>
        </w:rPr>
        <w:t>идентификовани су</w:t>
      </w:r>
      <w:r w:rsidR="00CB3720" w:rsidRPr="002A455D">
        <w:rPr>
          <w:rFonts w:asciiTheme="minorHAnsi" w:eastAsiaTheme="minorHAnsi" w:hAnsiTheme="minorHAnsi" w:cstheme="minorHAnsi"/>
          <w:b/>
          <w:sz w:val="22"/>
          <w:szCs w:val="22"/>
        </w:rPr>
        <w:t xml:space="preserve"> носиоц</w:t>
      </w:r>
      <w:r w:rsidR="00C737A0" w:rsidRPr="002A455D">
        <w:rPr>
          <w:rFonts w:asciiTheme="minorHAnsi" w:eastAsiaTheme="minorHAnsi" w:hAnsiTheme="minorHAnsi" w:cstheme="minorHAnsi"/>
          <w:b/>
          <w:sz w:val="22"/>
          <w:szCs w:val="22"/>
        </w:rPr>
        <w:t>и</w:t>
      </w:r>
      <w:r w:rsidR="00CB3720" w:rsidRPr="002A455D">
        <w:rPr>
          <w:rFonts w:asciiTheme="minorHAnsi" w:eastAsiaTheme="minorHAnsi" w:hAnsiTheme="minorHAnsi" w:cstheme="minorHAnsi"/>
          <w:b/>
          <w:sz w:val="22"/>
          <w:szCs w:val="22"/>
        </w:rPr>
        <w:t xml:space="preserve"> реализације </w:t>
      </w:r>
      <w:r w:rsidR="00685F3B" w:rsidRPr="002A455D">
        <w:rPr>
          <w:rFonts w:asciiTheme="minorHAnsi" w:eastAsiaTheme="minorHAnsi" w:hAnsiTheme="minorHAnsi" w:cstheme="minorHAnsi"/>
          <w:b/>
          <w:sz w:val="22"/>
          <w:szCs w:val="22"/>
        </w:rPr>
        <w:t>мера</w:t>
      </w:r>
      <w:r w:rsidR="00CB3720" w:rsidRPr="002A455D">
        <w:rPr>
          <w:rFonts w:asciiTheme="minorHAnsi" w:eastAsiaTheme="minorHAnsi" w:hAnsiTheme="minorHAnsi" w:cstheme="minorHAnsi"/>
          <w:sz w:val="22"/>
          <w:szCs w:val="22"/>
        </w:rPr>
        <w:t>у складу са</w:t>
      </w:r>
      <w:r w:rsidR="00685F3B" w:rsidRPr="002A455D">
        <w:rPr>
          <w:rFonts w:asciiTheme="minorHAnsi" w:eastAsiaTheme="minorHAnsi" w:hAnsiTheme="minorHAnsi" w:cstheme="minorHAnsi"/>
          <w:sz w:val="22"/>
          <w:szCs w:val="22"/>
        </w:rPr>
        <w:t>секторским надлежностима</w:t>
      </w:r>
      <w:r w:rsidR="00CB3720" w:rsidRPr="002A455D">
        <w:rPr>
          <w:rFonts w:asciiTheme="minorHAnsi" w:eastAsiaTheme="minorHAnsi" w:hAnsiTheme="minorHAnsi" w:cstheme="minorHAnsi"/>
          <w:sz w:val="22"/>
          <w:szCs w:val="22"/>
        </w:rPr>
        <w:t>. Идентификовани</w:t>
      </w:r>
      <w:r w:rsidR="00D52F75">
        <w:rPr>
          <w:rFonts w:asciiTheme="minorHAnsi" w:eastAsiaTheme="minorHAnsi" w:hAnsiTheme="minorHAnsi" w:cstheme="minorHAnsi"/>
          <w:sz w:val="22"/>
          <w:szCs w:val="22"/>
        </w:rPr>
        <w:t xml:space="preserve"> </w:t>
      </w:r>
      <w:r w:rsidR="00CB3720" w:rsidRPr="002A455D">
        <w:rPr>
          <w:rFonts w:asciiTheme="minorHAnsi" w:eastAsiaTheme="minorHAnsi" w:hAnsiTheme="minorHAnsi" w:cstheme="minorHAnsi"/>
          <w:sz w:val="22"/>
          <w:szCs w:val="22"/>
        </w:rPr>
        <w:t xml:space="preserve">носиоци реализације </w:t>
      </w:r>
      <w:r w:rsidRPr="002A455D">
        <w:rPr>
          <w:rFonts w:asciiTheme="minorHAnsi" w:eastAsiaTheme="minorHAnsi" w:hAnsiTheme="minorHAnsi" w:cstheme="minorHAnsi"/>
          <w:sz w:val="22"/>
          <w:szCs w:val="22"/>
        </w:rPr>
        <w:t xml:space="preserve">мера </w:t>
      </w:r>
      <w:r w:rsidR="00CB3720" w:rsidRPr="002A455D">
        <w:rPr>
          <w:rFonts w:asciiTheme="minorHAnsi" w:eastAsiaTheme="minorHAnsi" w:hAnsiTheme="minorHAnsi" w:cstheme="minorHAnsi"/>
          <w:sz w:val="22"/>
          <w:szCs w:val="22"/>
        </w:rPr>
        <w:t>укључују</w:t>
      </w:r>
      <w:r w:rsidR="00685F3B" w:rsidRPr="002A455D">
        <w:rPr>
          <w:rFonts w:asciiTheme="minorHAnsi" w:eastAsiaTheme="minorHAnsi" w:hAnsiTheme="minorHAnsi" w:cstheme="minorHAnsi"/>
          <w:sz w:val="22"/>
          <w:szCs w:val="22"/>
        </w:rPr>
        <w:t>:</w:t>
      </w:r>
      <w:r w:rsidR="00D52F75">
        <w:rPr>
          <w:rFonts w:asciiTheme="minorHAnsi" w:eastAsiaTheme="minorHAnsi" w:hAnsiTheme="minorHAnsi" w:cstheme="minorHAnsi"/>
          <w:sz w:val="22"/>
          <w:szCs w:val="22"/>
        </w:rPr>
        <w:t xml:space="preserve"> </w:t>
      </w:r>
      <w:r w:rsidR="002A455D" w:rsidRPr="002A455D">
        <w:rPr>
          <w:sz w:val="22"/>
          <w:szCs w:val="22"/>
        </w:rPr>
        <w:t>Носиоце мера и активности чине организациони делови управе и други актери под чију надлежност потпадају активности у вези са мерама дефинисаним у Плану развоја, службе општине,</w:t>
      </w:r>
      <w:r w:rsidR="00DC6F7D">
        <w:rPr>
          <w:sz w:val="22"/>
          <w:szCs w:val="22"/>
        </w:rPr>
        <w:t xml:space="preserve"> </w:t>
      </w:r>
      <w:r w:rsidR="002A455D" w:rsidRPr="002A455D">
        <w:rPr>
          <w:sz w:val="22"/>
          <w:szCs w:val="22"/>
        </w:rPr>
        <w:t>ЈКП,</w:t>
      </w:r>
      <w:r w:rsidR="00DC6F7D">
        <w:rPr>
          <w:sz w:val="22"/>
          <w:szCs w:val="22"/>
        </w:rPr>
        <w:t xml:space="preserve"> </w:t>
      </w:r>
      <w:r w:rsidR="002A455D" w:rsidRPr="002A455D">
        <w:rPr>
          <w:sz w:val="22"/>
          <w:szCs w:val="22"/>
        </w:rPr>
        <w:t>установе</w:t>
      </w:r>
      <w:r w:rsidR="00DC6F7D">
        <w:rPr>
          <w:sz w:val="22"/>
          <w:szCs w:val="22"/>
        </w:rPr>
        <w:t xml:space="preserve"> </w:t>
      </w:r>
      <w:r w:rsidR="002A455D" w:rsidRPr="002A455D">
        <w:rPr>
          <w:sz w:val="22"/>
          <w:szCs w:val="22"/>
        </w:rPr>
        <w:t>и</w:t>
      </w:r>
      <w:r w:rsidR="00DC6F7D">
        <w:rPr>
          <w:sz w:val="22"/>
          <w:szCs w:val="22"/>
        </w:rPr>
        <w:t xml:space="preserve"> </w:t>
      </w:r>
      <w:r w:rsidR="002A455D" w:rsidRPr="002A455D">
        <w:rPr>
          <w:sz w:val="22"/>
          <w:szCs w:val="22"/>
        </w:rPr>
        <w:t>организације</w:t>
      </w:r>
      <w:r w:rsidR="00DC6F7D">
        <w:rPr>
          <w:sz w:val="22"/>
          <w:szCs w:val="22"/>
        </w:rPr>
        <w:t xml:space="preserve"> </w:t>
      </w:r>
      <w:r w:rsidR="002A455D" w:rsidRPr="002A455D">
        <w:rPr>
          <w:sz w:val="22"/>
          <w:szCs w:val="22"/>
        </w:rPr>
        <w:t>чији</w:t>
      </w:r>
      <w:r w:rsidR="00DC6F7D">
        <w:rPr>
          <w:sz w:val="22"/>
          <w:szCs w:val="22"/>
        </w:rPr>
        <w:t xml:space="preserve"> </w:t>
      </w:r>
      <w:r w:rsidR="002A455D" w:rsidRPr="002A455D">
        <w:rPr>
          <w:sz w:val="22"/>
          <w:szCs w:val="22"/>
        </w:rPr>
        <w:t>је</w:t>
      </w:r>
      <w:r w:rsidR="00DC6F7D">
        <w:rPr>
          <w:sz w:val="22"/>
          <w:szCs w:val="22"/>
        </w:rPr>
        <w:t xml:space="preserve"> </w:t>
      </w:r>
      <w:r w:rsidR="002A455D" w:rsidRPr="002A455D">
        <w:rPr>
          <w:sz w:val="22"/>
          <w:szCs w:val="22"/>
        </w:rPr>
        <w:t>оснивач</w:t>
      </w:r>
      <w:r w:rsidR="00DC6F7D">
        <w:rPr>
          <w:sz w:val="22"/>
          <w:szCs w:val="22"/>
        </w:rPr>
        <w:t xml:space="preserve"> </w:t>
      </w:r>
      <w:r w:rsidR="002A455D" w:rsidRPr="002A455D">
        <w:rPr>
          <w:sz w:val="22"/>
          <w:szCs w:val="22"/>
        </w:rPr>
        <w:t>општина</w:t>
      </w:r>
      <w:r w:rsidR="00685F3B" w:rsidRPr="002A455D">
        <w:rPr>
          <w:rFonts w:asciiTheme="minorHAnsi" w:eastAsiaTheme="minorHAnsi" w:hAnsiTheme="minorHAnsi" w:cstheme="minorHAnsi"/>
          <w:b/>
          <w:sz w:val="22"/>
          <w:szCs w:val="22"/>
        </w:rPr>
        <w:t>.</w:t>
      </w:r>
      <w:r w:rsidR="00DC6F7D">
        <w:rPr>
          <w:rFonts w:asciiTheme="minorHAnsi" w:eastAsiaTheme="minorHAnsi" w:hAnsiTheme="minorHAnsi" w:cstheme="minorHAnsi"/>
          <w:b/>
          <w:sz w:val="22"/>
          <w:szCs w:val="22"/>
        </w:rPr>
        <w:t xml:space="preserve"> </w:t>
      </w:r>
      <w:r w:rsidR="00685F3B" w:rsidRPr="002A455D">
        <w:rPr>
          <w:rFonts w:asciiTheme="minorHAnsi" w:hAnsiTheme="minorHAnsi" w:cstheme="minorHAnsi"/>
          <w:sz w:val="22"/>
          <w:szCs w:val="22"/>
        </w:rPr>
        <w:t>Носиоци</w:t>
      </w:r>
      <w:r w:rsidR="00685F3B" w:rsidRPr="002A455D">
        <w:rPr>
          <w:rFonts w:asciiTheme="minorHAnsi" w:hAnsiTheme="minorHAnsi" w:cstheme="minorHAnsi"/>
          <w:spacing w:val="-10"/>
          <w:sz w:val="22"/>
          <w:szCs w:val="22"/>
        </w:rPr>
        <w:t xml:space="preserve"> реализације </w:t>
      </w:r>
      <w:r w:rsidR="00685F3B" w:rsidRPr="002A455D">
        <w:rPr>
          <w:rFonts w:asciiTheme="minorHAnsi" w:hAnsiTheme="minorHAnsi" w:cstheme="minorHAnsi"/>
          <w:sz w:val="22"/>
          <w:szCs w:val="22"/>
        </w:rPr>
        <w:t>мера</w:t>
      </w:r>
      <w:r w:rsidR="00A541B7">
        <w:rPr>
          <w:rFonts w:asciiTheme="minorHAnsi" w:hAnsiTheme="minorHAnsi" w:cstheme="minorHAnsi"/>
          <w:sz w:val="22"/>
          <w:szCs w:val="22"/>
        </w:rPr>
        <w:t xml:space="preserve"> </w:t>
      </w:r>
      <w:r w:rsidR="00685F3B" w:rsidRPr="002A455D">
        <w:rPr>
          <w:rFonts w:asciiTheme="minorHAnsi" w:hAnsiTheme="minorHAnsi" w:cstheme="minorHAnsi"/>
          <w:sz w:val="22"/>
          <w:szCs w:val="22"/>
        </w:rPr>
        <w:t>имају одговорност да у своје планове рада (и финансијске планове) уврсте утврђене мере и активности</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за</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чије</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спровођење</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су</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одговорни,</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да</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их</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спроводе</w:t>
      </w:r>
      <w:r w:rsidR="000058FE" w:rsidRPr="002A455D">
        <w:rPr>
          <w:rFonts w:asciiTheme="minorHAnsi" w:hAnsiTheme="minorHAnsi" w:cstheme="minorHAnsi"/>
          <w:sz w:val="22"/>
          <w:szCs w:val="22"/>
        </w:rPr>
        <w:t xml:space="preserve"> и прате проценат реализације</w:t>
      </w:r>
      <w:r w:rsidR="00685F3B" w:rsidRPr="002A455D">
        <w:rPr>
          <w:rFonts w:asciiTheme="minorHAnsi" w:hAnsiTheme="minorHAnsi" w:cstheme="minorHAnsi"/>
          <w:sz w:val="22"/>
          <w:szCs w:val="22"/>
        </w:rPr>
        <w:t>,</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извештавају</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Координационо</w:t>
      </w:r>
      <w:r w:rsidR="00DC6F7D">
        <w:rPr>
          <w:rFonts w:asciiTheme="minorHAnsi" w:hAnsiTheme="minorHAnsi" w:cstheme="minorHAnsi"/>
          <w:sz w:val="22"/>
          <w:szCs w:val="22"/>
        </w:rPr>
        <w:t xml:space="preserve"> </w:t>
      </w:r>
      <w:r w:rsidR="00685F3B" w:rsidRPr="002A455D">
        <w:rPr>
          <w:rFonts w:asciiTheme="minorHAnsi" w:hAnsiTheme="minorHAnsi" w:cstheme="minorHAnsi"/>
          <w:sz w:val="22"/>
          <w:szCs w:val="22"/>
        </w:rPr>
        <w:t>тело о резултатима спровођења мера и активности, утврде евентуалне проблеме у спровођењу мера и предложе опције за решавање тих проблема.</w:t>
      </w:r>
    </w:p>
    <w:p w14:paraId="76F6FE15" w14:textId="77777777" w:rsidR="008A0507" w:rsidRPr="002A455D" w:rsidRDefault="00C5300A" w:rsidP="008A0507">
      <w:pPr>
        <w:widowControl/>
        <w:adjustRightInd w:val="0"/>
        <w:spacing w:before="160"/>
        <w:jc w:val="both"/>
        <w:rPr>
          <w:rFonts w:asciiTheme="minorHAnsi" w:eastAsiaTheme="minorHAnsi" w:hAnsiTheme="minorHAnsi" w:cstheme="minorHAnsi"/>
        </w:rPr>
      </w:pPr>
      <w:r w:rsidRPr="002A455D">
        <w:rPr>
          <w:rFonts w:asciiTheme="minorHAnsi" w:eastAsiaTheme="minorHAnsi" w:hAnsiTheme="minorHAnsi" w:cstheme="minorHAnsi"/>
        </w:rPr>
        <w:t>У складу са</w:t>
      </w:r>
      <w:r w:rsidR="00A541B7">
        <w:rPr>
          <w:rFonts w:asciiTheme="minorHAnsi" w:eastAsiaTheme="minorHAnsi" w:hAnsiTheme="minorHAnsi" w:cstheme="minorHAnsi"/>
        </w:rPr>
        <w:t xml:space="preserve"> </w:t>
      </w:r>
      <w:r w:rsidRPr="002A455D">
        <w:rPr>
          <w:rFonts w:asciiTheme="minorHAnsi" w:eastAsiaTheme="minorHAnsi" w:hAnsiTheme="minorHAnsi" w:cstheme="minorHAnsi"/>
        </w:rPr>
        <w:t>вежећим законским оквир</w:t>
      </w:r>
      <w:r w:rsidR="00D426D8" w:rsidRPr="002A455D">
        <w:rPr>
          <w:rFonts w:asciiTheme="minorHAnsi" w:eastAsiaTheme="minorHAnsi" w:hAnsiTheme="minorHAnsi" w:cstheme="minorHAnsi"/>
        </w:rPr>
        <w:t>ом</w:t>
      </w:r>
      <w:r w:rsidRPr="002A455D">
        <w:rPr>
          <w:rFonts w:asciiTheme="minorHAnsi" w:eastAsiaTheme="minorHAnsi" w:hAnsiTheme="minorHAnsi" w:cstheme="minorHAnsi"/>
        </w:rPr>
        <w:t xml:space="preserve"> који регулиш</w:t>
      </w:r>
      <w:r w:rsidR="00D426D8" w:rsidRPr="002A455D">
        <w:rPr>
          <w:rFonts w:asciiTheme="minorHAnsi" w:eastAsiaTheme="minorHAnsi" w:hAnsiTheme="minorHAnsi" w:cstheme="minorHAnsi"/>
        </w:rPr>
        <w:t>е</w:t>
      </w:r>
      <w:r w:rsidRPr="002A455D">
        <w:rPr>
          <w:rFonts w:asciiTheme="minorHAnsi" w:eastAsiaTheme="minorHAnsi" w:hAnsiTheme="minorHAnsi" w:cstheme="minorHAnsi"/>
        </w:rPr>
        <w:t xml:space="preserve"> област планског система, </w:t>
      </w:r>
      <w:r w:rsidRPr="002A455D">
        <w:rPr>
          <w:rFonts w:asciiTheme="minorHAnsi" w:eastAsiaTheme="minorHAnsi" w:hAnsiTheme="minorHAnsi" w:cstheme="minorHAnsi"/>
          <w:b/>
        </w:rPr>
        <w:t>улогу управљачког</w:t>
      </w:r>
      <w:r w:rsidR="00A541B7">
        <w:rPr>
          <w:rFonts w:asciiTheme="minorHAnsi" w:eastAsiaTheme="minorHAnsi" w:hAnsiTheme="minorHAnsi" w:cstheme="minorHAnsi"/>
          <w:b/>
        </w:rPr>
        <w:t xml:space="preserve"> </w:t>
      </w:r>
      <w:r w:rsidRPr="002A455D">
        <w:rPr>
          <w:rFonts w:asciiTheme="minorHAnsi" w:eastAsiaTheme="minorHAnsi" w:hAnsiTheme="minorHAnsi" w:cstheme="minorHAnsi"/>
          <w:b/>
        </w:rPr>
        <w:t>тела</w:t>
      </w:r>
      <w:r w:rsidRPr="002A455D">
        <w:rPr>
          <w:rFonts w:asciiTheme="minorHAnsi" w:eastAsiaTheme="minorHAnsi" w:hAnsiTheme="minorHAnsi" w:cstheme="minorHAnsi"/>
        </w:rPr>
        <w:t xml:space="preserve"> надлежног за процес спровођења Плана развоја ће имати </w:t>
      </w:r>
      <w:r w:rsidRPr="002A455D">
        <w:rPr>
          <w:rFonts w:asciiTheme="minorHAnsi" w:eastAsiaTheme="minorHAnsi" w:hAnsiTheme="minorHAnsi" w:cstheme="minorHAnsi"/>
          <w:b/>
        </w:rPr>
        <w:t>Координационо тело</w:t>
      </w:r>
      <w:r w:rsidR="008A0507" w:rsidRPr="002A455D">
        <w:rPr>
          <w:rFonts w:asciiTheme="minorHAnsi" w:eastAsiaTheme="minorHAnsi" w:hAnsiTheme="minorHAnsi" w:cstheme="minorHAnsi"/>
        </w:rPr>
        <w:t xml:space="preserve"> </w:t>
      </w:r>
      <w:r w:rsidR="00740E27">
        <w:rPr>
          <w:rFonts w:asciiTheme="minorHAnsi" w:eastAsiaTheme="minorHAnsi" w:hAnsiTheme="minorHAnsi" w:cstheme="minorHAnsi"/>
        </w:rPr>
        <w:t xml:space="preserve">за </w:t>
      </w:r>
      <w:r w:rsidR="00740E27" w:rsidRPr="00740E27">
        <w:rPr>
          <w:rFonts w:asciiTheme="minorHAnsi" w:hAnsiTheme="minorHAnsi" w:cstheme="minorHAnsi"/>
        </w:rPr>
        <w:t>спровођењ</w:t>
      </w:r>
      <w:r w:rsidR="00740E27">
        <w:rPr>
          <w:rFonts w:asciiTheme="minorHAnsi" w:hAnsiTheme="minorHAnsi" w:cstheme="minorHAnsi"/>
        </w:rPr>
        <w:t>е</w:t>
      </w:r>
      <w:r w:rsidR="00740E27" w:rsidRPr="00740E27">
        <w:rPr>
          <w:rFonts w:asciiTheme="minorHAnsi" w:hAnsiTheme="minorHAnsi" w:cstheme="minorHAnsi"/>
        </w:rPr>
        <w:t>, праћењ</w:t>
      </w:r>
      <w:r w:rsidR="00740E27">
        <w:rPr>
          <w:rFonts w:asciiTheme="minorHAnsi" w:hAnsiTheme="minorHAnsi" w:cstheme="minorHAnsi"/>
        </w:rPr>
        <w:t>е</w:t>
      </w:r>
      <w:r w:rsidR="00740E27" w:rsidRPr="00740E27">
        <w:rPr>
          <w:rFonts w:asciiTheme="minorHAnsi" w:hAnsiTheme="minorHAnsi" w:cstheme="minorHAnsi"/>
        </w:rPr>
        <w:t xml:space="preserve"> и вредновањ</w:t>
      </w:r>
      <w:r w:rsidR="00740E27">
        <w:rPr>
          <w:rFonts w:asciiTheme="minorHAnsi" w:hAnsiTheme="minorHAnsi" w:cstheme="minorHAnsi"/>
        </w:rPr>
        <w:t>е</w:t>
      </w:r>
      <w:r w:rsidR="00740E27" w:rsidRPr="00740E27">
        <w:rPr>
          <w:rFonts w:asciiTheme="minorHAnsi" w:hAnsiTheme="minorHAnsi" w:cstheme="minorHAnsi"/>
        </w:rPr>
        <w:t xml:space="preserve"> учинака Плана развоја.</w:t>
      </w:r>
      <w:r w:rsidR="008A0507" w:rsidRPr="009C3C6E">
        <w:rPr>
          <w:rFonts w:asciiTheme="minorHAnsi" w:eastAsiaTheme="minorHAnsi" w:hAnsiTheme="minorHAnsi" w:cstheme="minorHAnsi"/>
        </w:rPr>
        <w:t>на челу</w:t>
      </w:r>
      <w:r w:rsidR="00A541B7" w:rsidRPr="009C3C6E">
        <w:rPr>
          <w:rFonts w:asciiTheme="minorHAnsi" w:eastAsiaTheme="minorHAnsi" w:hAnsiTheme="minorHAnsi" w:cstheme="minorHAnsi"/>
        </w:rPr>
        <w:t xml:space="preserve"> </w:t>
      </w:r>
      <w:r w:rsidR="008A0507" w:rsidRPr="009C3C6E">
        <w:rPr>
          <w:rFonts w:asciiTheme="minorHAnsi" w:eastAsiaTheme="minorHAnsi" w:hAnsiTheme="minorHAnsi" w:cstheme="minorHAnsi"/>
        </w:rPr>
        <w:t xml:space="preserve">са </w:t>
      </w:r>
      <w:r w:rsidR="008A0507" w:rsidRPr="009C3C6E">
        <w:rPr>
          <w:rFonts w:asciiTheme="minorHAnsi" w:eastAsiaTheme="minorHAnsi" w:hAnsiTheme="minorHAnsi" w:cstheme="minorHAnsi"/>
          <w:b/>
        </w:rPr>
        <w:t>координатором</w:t>
      </w:r>
      <w:r w:rsidR="00A541B7" w:rsidRPr="009C3C6E">
        <w:rPr>
          <w:rFonts w:asciiTheme="minorHAnsi" w:eastAsiaTheme="minorHAnsi" w:hAnsiTheme="minorHAnsi" w:cstheme="minorHAnsi"/>
          <w:b/>
        </w:rPr>
        <w:t xml:space="preserve"> </w:t>
      </w:r>
      <w:r w:rsidR="00727A82" w:rsidRPr="009C3C6E">
        <w:rPr>
          <w:rFonts w:asciiTheme="minorHAnsi" w:eastAsiaTheme="minorHAnsi" w:hAnsiTheme="minorHAnsi" w:cstheme="minorHAnsi"/>
          <w:b/>
        </w:rPr>
        <w:t xml:space="preserve">- </w:t>
      </w:r>
      <w:r w:rsidR="00203F68" w:rsidRPr="009C3C6E">
        <w:rPr>
          <w:rFonts w:asciiTheme="minorHAnsi" w:eastAsiaTheme="minorHAnsi" w:hAnsiTheme="minorHAnsi" w:cstheme="minorHAnsi"/>
        </w:rPr>
        <w:t xml:space="preserve">нпр. </w:t>
      </w:r>
      <w:r w:rsidR="00A541B7" w:rsidRPr="009C3C6E">
        <w:rPr>
          <w:rFonts w:asciiTheme="minorHAnsi" w:eastAsiaTheme="minorHAnsi" w:hAnsiTheme="minorHAnsi" w:cstheme="minorHAnsi"/>
        </w:rPr>
        <w:t>з</w:t>
      </w:r>
      <w:r w:rsidR="00203F68" w:rsidRPr="009C3C6E">
        <w:rPr>
          <w:rFonts w:asciiTheme="minorHAnsi" w:eastAsiaTheme="minorHAnsi" w:hAnsiTheme="minorHAnsi" w:cstheme="minorHAnsi"/>
        </w:rPr>
        <w:t>аменик, већник или сл.</w:t>
      </w:r>
      <w:r w:rsidR="008A0507" w:rsidRPr="009C3C6E">
        <w:rPr>
          <w:rFonts w:asciiTheme="minorHAnsi" w:eastAsiaTheme="minorHAnsi" w:hAnsiTheme="minorHAnsi" w:cstheme="minorHAnsi"/>
        </w:rPr>
        <w:t>)</w:t>
      </w:r>
      <w:r w:rsidR="009C3C6E">
        <w:rPr>
          <w:rFonts w:asciiTheme="minorHAnsi" w:eastAsiaTheme="minorHAnsi" w:hAnsiTheme="minorHAnsi" w:cstheme="minorHAnsi"/>
        </w:rPr>
        <w:t xml:space="preserve">. </w:t>
      </w:r>
      <w:r w:rsidR="00203F68" w:rsidRPr="009C3C6E">
        <w:rPr>
          <w:rFonts w:asciiTheme="minorHAnsi" w:hAnsiTheme="minorHAnsi" w:cstheme="minorHAnsi"/>
          <w:b/>
        </w:rPr>
        <w:t xml:space="preserve">Координационо/управљачко тело </w:t>
      </w:r>
      <w:r w:rsidR="00640C30" w:rsidRPr="009C3C6E">
        <w:rPr>
          <w:rFonts w:asciiTheme="minorHAnsi" w:hAnsiTheme="minorHAnsi" w:cstheme="minorHAnsi"/>
          <w:b/>
        </w:rPr>
        <w:t>ће</w:t>
      </w:r>
      <w:r w:rsidR="00640C30" w:rsidRPr="002A455D">
        <w:rPr>
          <w:rFonts w:asciiTheme="minorHAnsi" w:hAnsiTheme="minorHAnsi" w:cstheme="minorHAnsi"/>
          <w:b/>
        </w:rPr>
        <w:t xml:space="preserve"> </w:t>
      </w:r>
      <w:r w:rsidR="00203F68" w:rsidRPr="002A455D">
        <w:rPr>
          <w:rFonts w:asciiTheme="minorHAnsi" w:hAnsiTheme="minorHAnsi" w:cstheme="minorHAnsi"/>
          <w:b/>
        </w:rPr>
        <w:t>управља</w:t>
      </w:r>
      <w:r w:rsidR="00640C30" w:rsidRPr="002A455D">
        <w:rPr>
          <w:rFonts w:asciiTheme="minorHAnsi" w:hAnsiTheme="minorHAnsi" w:cstheme="minorHAnsi"/>
          <w:b/>
        </w:rPr>
        <w:t>ти</w:t>
      </w:r>
      <w:r w:rsidR="00203F68" w:rsidRPr="002A455D">
        <w:rPr>
          <w:rFonts w:asciiTheme="minorHAnsi" w:hAnsiTheme="minorHAnsi" w:cstheme="minorHAnsi"/>
          <w:b/>
        </w:rPr>
        <w:t xml:space="preserve"> процесом спровођења</w:t>
      </w:r>
      <w:r w:rsidR="00203F68" w:rsidRPr="002A455D">
        <w:rPr>
          <w:rFonts w:asciiTheme="minorHAnsi" w:hAnsiTheme="minorHAnsi" w:cstheme="minorHAnsi"/>
          <w:u w:val="single"/>
        </w:rPr>
        <w:t>,</w:t>
      </w:r>
      <w:r w:rsidR="00203F68" w:rsidRPr="002A455D">
        <w:rPr>
          <w:rFonts w:asciiTheme="minorHAnsi" w:hAnsiTheme="minorHAnsi" w:cstheme="minorHAnsi"/>
        </w:rPr>
        <w:t xml:space="preserve"> прати</w:t>
      </w:r>
      <w:r w:rsidR="00640C30" w:rsidRPr="002A455D">
        <w:rPr>
          <w:rFonts w:asciiTheme="minorHAnsi" w:hAnsiTheme="minorHAnsi" w:cstheme="minorHAnsi"/>
        </w:rPr>
        <w:t>ти</w:t>
      </w:r>
      <w:r w:rsidR="00203F68" w:rsidRPr="002A455D">
        <w:rPr>
          <w:rFonts w:asciiTheme="minorHAnsi" w:hAnsiTheme="minorHAnsi" w:cstheme="minorHAnsi"/>
        </w:rPr>
        <w:t xml:space="preserve"> напредак на основу достављених извештаја, одлуч</w:t>
      </w:r>
      <w:r w:rsidR="00640C30" w:rsidRPr="002A455D">
        <w:rPr>
          <w:rFonts w:asciiTheme="minorHAnsi" w:hAnsiTheme="minorHAnsi" w:cstheme="minorHAnsi"/>
        </w:rPr>
        <w:t>ивати</w:t>
      </w:r>
      <w:r w:rsidR="00203F68" w:rsidRPr="002A455D">
        <w:rPr>
          <w:rFonts w:asciiTheme="minorHAnsi" w:hAnsiTheme="minorHAnsi" w:cstheme="minorHAnsi"/>
        </w:rPr>
        <w:t xml:space="preserve"> о предлозима за решавање установљених проблема у спровођењу Плана, по предлогу </w:t>
      </w:r>
      <w:r w:rsidR="00640C30" w:rsidRPr="002A455D">
        <w:rPr>
          <w:rFonts w:asciiTheme="minorHAnsi" w:hAnsiTheme="minorHAnsi" w:cstheme="minorHAnsi"/>
        </w:rPr>
        <w:t xml:space="preserve">ће </w:t>
      </w:r>
      <w:r w:rsidR="00203F68" w:rsidRPr="002A455D">
        <w:rPr>
          <w:rFonts w:asciiTheme="minorHAnsi" w:hAnsiTheme="minorHAnsi" w:cstheme="minorHAnsi"/>
        </w:rPr>
        <w:t>доноси</w:t>
      </w:r>
      <w:r w:rsidR="00640C30" w:rsidRPr="002A455D">
        <w:rPr>
          <w:rFonts w:asciiTheme="minorHAnsi" w:hAnsiTheme="minorHAnsi" w:cstheme="minorHAnsi"/>
        </w:rPr>
        <w:t>ти</w:t>
      </w:r>
      <w:r w:rsidR="00203F68" w:rsidRPr="002A455D">
        <w:rPr>
          <w:rFonts w:asciiTheme="minorHAnsi" w:hAnsiTheme="minorHAnsi" w:cstheme="minorHAnsi"/>
        </w:rPr>
        <w:t xml:space="preserve"> корективне мере у случају да је остваривање мера или циљева угрожено, или </w:t>
      </w:r>
      <w:r w:rsidR="00640C30" w:rsidRPr="002A455D">
        <w:rPr>
          <w:rFonts w:asciiTheme="minorHAnsi" w:hAnsiTheme="minorHAnsi" w:cstheme="minorHAnsi"/>
        </w:rPr>
        <w:t xml:space="preserve">ће </w:t>
      </w:r>
      <w:r w:rsidR="00203F68" w:rsidRPr="002A455D">
        <w:rPr>
          <w:rFonts w:asciiTheme="minorHAnsi" w:hAnsiTheme="minorHAnsi" w:cstheme="minorHAnsi"/>
        </w:rPr>
        <w:t>предла</w:t>
      </w:r>
      <w:r w:rsidR="00640C30" w:rsidRPr="002A455D">
        <w:rPr>
          <w:rFonts w:asciiTheme="minorHAnsi" w:hAnsiTheme="minorHAnsi" w:cstheme="minorHAnsi"/>
        </w:rPr>
        <w:t>гати</w:t>
      </w:r>
      <w:r w:rsidR="00203F68" w:rsidRPr="002A455D">
        <w:rPr>
          <w:rFonts w:asciiTheme="minorHAnsi" w:hAnsiTheme="minorHAnsi" w:cstheme="minorHAnsi"/>
        </w:rPr>
        <w:t xml:space="preserve"> евентуалне ревизије Плана и установљавање нових циљева и мера. </w:t>
      </w:r>
    </w:p>
    <w:p w14:paraId="7C7E5D71" w14:textId="77777777" w:rsidR="008A0507" w:rsidRPr="002A455D" w:rsidRDefault="004B4108" w:rsidP="008A0507">
      <w:pPr>
        <w:widowControl/>
        <w:adjustRightInd w:val="0"/>
        <w:spacing w:before="160"/>
        <w:jc w:val="both"/>
        <w:rPr>
          <w:rFonts w:asciiTheme="minorHAnsi" w:hAnsiTheme="minorHAnsi" w:cstheme="minorHAnsi"/>
        </w:rPr>
      </w:pPr>
      <w:r w:rsidRPr="002A455D">
        <w:rPr>
          <w:rFonts w:asciiTheme="minorHAnsi" w:hAnsiTheme="minorHAnsi" w:cstheme="minorHAnsi"/>
          <w:b/>
          <w:u w:val="single"/>
        </w:rPr>
        <w:t xml:space="preserve">Улогу </w:t>
      </w:r>
      <w:r w:rsidRPr="009C3C6E">
        <w:rPr>
          <w:rFonts w:asciiTheme="minorHAnsi" w:hAnsiTheme="minorHAnsi" w:cstheme="minorHAnsi"/>
          <w:b/>
          <w:u w:val="single"/>
        </w:rPr>
        <w:t xml:space="preserve">Координационог тела у </w:t>
      </w:r>
      <w:r w:rsidR="004C2EA9" w:rsidRPr="009C3C6E">
        <w:rPr>
          <w:rFonts w:asciiTheme="minorHAnsi" w:hAnsiTheme="minorHAnsi" w:cstheme="minorHAnsi"/>
          <w:b/>
          <w:u w:val="single"/>
        </w:rPr>
        <w:t>општини Кладово</w:t>
      </w:r>
      <w:r w:rsidR="003B6EFF" w:rsidRPr="009C3C6E">
        <w:rPr>
          <w:rFonts w:asciiTheme="minorHAnsi" w:hAnsiTheme="minorHAnsi" w:cstheme="minorHAnsi"/>
          <w:b/>
          <w:u w:val="single"/>
        </w:rPr>
        <w:t xml:space="preserve"> </w:t>
      </w:r>
      <w:r w:rsidRPr="009C3C6E">
        <w:rPr>
          <w:rFonts w:asciiTheme="minorHAnsi" w:hAnsiTheme="minorHAnsi" w:cstheme="minorHAnsi"/>
          <w:b/>
          <w:u w:val="single"/>
        </w:rPr>
        <w:t>имаће</w:t>
      </w:r>
      <w:r w:rsidRPr="002A455D">
        <w:rPr>
          <w:rFonts w:asciiTheme="minorHAnsi" w:hAnsiTheme="minorHAnsi" w:cstheme="minorHAnsi"/>
          <w:b/>
          <w:u w:val="single"/>
        </w:rPr>
        <w:t xml:space="preserve"> </w:t>
      </w:r>
      <w:r w:rsidR="003B6EFF">
        <w:rPr>
          <w:rFonts w:asciiTheme="minorHAnsi" w:hAnsiTheme="minorHAnsi" w:cstheme="minorHAnsi"/>
          <w:b/>
          <w:u w:val="single"/>
        </w:rPr>
        <w:t xml:space="preserve">Општинско </w:t>
      </w:r>
      <w:r w:rsidRPr="002A455D">
        <w:rPr>
          <w:rFonts w:asciiTheme="minorHAnsi" w:hAnsiTheme="minorHAnsi" w:cstheme="minorHAnsi"/>
          <w:b/>
          <w:u w:val="single"/>
        </w:rPr>
        <w:t xml:space="preserve">веће </w:t>
      </w:r>
      <w:r w:rsidR="009C3C6E">
        <w:rPr>
          <w:rFonts w:asciiTheme="minorHAnsi" w:hAnsiTheme="minorHAnsi" w:cstheme="minorHAnsi"/>
          <w:b/>
          <w:u w:val="single"/>
        </w:rPr>
        <w:t xml:space="preserve">у проширеном саставу (директори ЈП, ЈУ, организација, школа и др) и </w:t>
      </w:r>
      <w:r w:rsidRPr="002A455D">
        <w:rPr>
          <w:rFonts w:asciiTheme="minorHAnsi" w:hAnsiTheme="minorHAnsi" w:cstheme="minorHAnsi"/>
          <w:b/>
          <w:u w:val="single"/>
        </w:rPr>
        <w:t>руководиоци организационих јединица или њихови упосленици надлежни за руковођење ужим организационим јединицама.</w:t>
      </w:r>
      <w:r w:rsidRPr="002A455D">
        <w:rPr>
          <w:rFonts w:asciiTheme="minorHAnsi" w:hAnsiTheme="minorHAnsi" w:cstheme="minorHAnsi"/>
        </w:rPr>
        <w:t xml:space="preserve"> Појединци у оквиру Координационог тела добиће задужења и одговорности за имплементацију и праћење појединачних праваца развоја и тако давати подршку локалној администрацији, која ће конкретно бити одговорна за спровођење </w:t>
      </w:r>
      <w:r w:rsidR="00685F3B" w:rsidRPr="002A455D">
        <w:rPr>
          <w:rFonts w:asciiTheme="minorHAnsi" w:hAnsiTheme="minorHAnsi" w:cstheme="minorHAnsi"/>
        </w:rPr>
        <w:t xml:space="preserve">активности </w:t>
      </w:r>
      <w:r w:rsidRPr="002A455D">
        <w:rPr>
          <w:rFonts w:asciiTheme="minorHAnsi" w:hAnsiTheme="minorHAnsi" w:cstheme="minorHAnsi"/>
        </w:rPr>
        <w:t>на нивоу циљева и мера. Они ће посебно имати важну улогу у подршци појединим носиоцима мера када је у питању процес буџетирања</w:t>
      </w:r>
      <w:r w:rsidR="00685F3B" w:rsidRPr="002A455D">
        <w:rPr>
          <w:rFonts w:asciiTheme="minorHAnsi" w:hAnsiTheme="minorHAnsi" w:cstheme="minorHAnsi"/>
        </w:rPr>
        <w:t>.</w:t>
      </w:r>
    </w:p>
    <w:p w14:paraId="16D3B4F6" w14:textId="77777777" w:rsidR="00C5300A" w:rsidRPr="002A455D" w:rsidRDefault="00C5300A" w:rsidP="008A0507">
      <w:pPr>
        <w:widowControl/>
        <w:adjustRightInd w:val="0"/>
        <w:spacing w:before="160"/>
        <w:jc w:val="both"/>
        <w:rPr>
          <w:rFonts w:asciiTheme="minorHAnsi" w:eastAsiaTheme="minorHAnsi" w:hAnsiTheme="minorHAnsi" w:cstheme="minorHAnsi"/>
        </w:rPr>
      </w:pPr>
      <w:r w:rsidRPr="002A455D">
        <w:rPr>
          <w:rFonts w:asciiTheme="minorHAnsi" w:hAnsiTheme="minorHAnsi" w:cstheme="minorHAnsi"/>
          <w:b/>
          <w:u w:val="single"/>
        </w:rPr>
        <w:t>Координатор</w:t>
      </w:r>
      <w:r w:rsidRPr="002A455D">
        <w:rPr>
          <w:rFonts w:asciiTheme="minorHAnsi" w:hAnsiTheme="minorHAnsi" w:cstheme="minorHAnsi"/>
        </w:rPr>
        <w:t xml:space="preserve"> ће бити задужен да</w:t>
      </w:r>
      <w:r w:rsidR="00740E27">
        <w:rPr>
          <w:rFonts w:asciiTheme="minorHAnsi" w:hAnsiTheme="minorHAnsi" w:cstheme="minorHAnsi"/>
        </w:rPr>
        <w:t xml:space="preserve"> </w:t>
      </w:r>
      <w:r w:rsidRPr="002A455D">
        <w:rPr>
          <w:rFonts w:asciiTheme="minorHAnsi" w:hAnsiTheme="minorHAnsi" w:cstheme="minorHAnsi"/>
        </w:rPr>
        <w:t xml:space="preserve">одржава константну комуникацију са јединицама/организацијама које су носиоци мера и активности, да од њих прибавља </w:t>
      </w:r>
      <w:r w:rsidR="000058FE" w:rsidRPr="002A455D">
        <w:rPr>
          <w:rFonts w:asciiTheme="minorHAnsi" w:hAnsiTheme="minorHAnsi" w:cstheme="minorHAnsi"/>
        </w:rPr>
        <w:t>податке</w:t>
      </w:r>
      <w:r w:rsidRPr="002A455D">
        <w:rPr>
          <w:rFonts w:asciiTheme="minorHAnsi" w:hAnsiTheme="minorHAnsi" w:cstheme="minorHAnsi"/>
        </w:rPr>
        <w:t xml:space="preserve"> и информације о спровођењу мера и активности, дискутује о оствареним резултатима и идентификованим проблемима, израђује препоруке за решавање установљених проблема у спровођењу мера, проверава да ли су средњорочни планови институција усаглашени са мерама и циљевима у Плану развоја, </w:t>
      </w:r>
      <w:r w:rsidR="00D426D8" w:rsidRPr="002A455D">
        <w:rPr>
          <w:rFonts w:asciiTheme="minorHAnsi" w:hAnsiTheme="minorHAnsi" w:cstheme="minorHAnsi"/>
        </w:rPr>
        <w:t xml:space="preserve">да </w:t>
      </w:r>
      <w:r w:rsidRPr="002A455D">
        <w:rPr>
          <w:rFonts w:asciiTheme="minorHAnsi" w:hAnsiTheme="minorHAnsi" w:cstheme="minorHAnsi"/>
        </w:rPr>
        <w:t>извештава Координационо тело о напретку, припрема материјале и обавља административно-техничке послове за Координационо тело</w:t>
      </w:r>
      <w:r w:rsidR="00ED1F38" w:rsidRPr="002A455D">
        <w:rPr>
          <w:rFonts w:asciiTheme="minorHAnsi" w:hAnsiTheme="minorHAnsi" w:cstheme="minorHAnsi"/>
        </w:rPr>
        <w:t>.</w:t>
      </w:r>
    </w:p>
    <w:p w14:paraId="52D1ED0D" w14:textId="77777777" w:rsidR="00213C13" w:rsidRPr="002A455D" w:rsidRDefault="00213C13" w:rsidP="00E111A7">
      <w:pPr>
        <w:widowControl/>
        <w:adjustRightInd w:val="0"/>
        <w:rPr>
          <w:rFonts w:asciiTheme="minorHAnsi" w:hAnsiTheme="minorHAnsi" w:cstheme="minorHAnsi"/>
        </w:rPr>
      </w:pPr>
    </w:p>
    <w:p w14:paraId="5A7FE197" w14:textId="77777777" w:rsidR="00272E5F" w:rsidRPr="002A455D" w:rsidRDefault="00272E5F" w:rsidP="00272E5F">
      <w:pPr>
        <w:pStyle w:val="Heading2"/>
        <w:rPr>
          <w:rFonts w:asciiTheme="minorHAnsi" w:hAnsiTheme="minorHAnsi" w:cstheme="minorHAnsi"/>
          <w:sz w:val="22"/>
          <w:szCs w:val="22"/>
        </w:rPr>
      </w:pPr>
      <w:r w:rsidRPr="002A455D">
        <w:rPr>
          <w:rFonts w:asciiTheme="minorHAnsi" w:hAnsiTheme="minorHAnsi" w:cstheme="minorHAnsi"/>
          <w:sz w:val="22"/>
          <w:szCs w:val="22"/>
        </w:rPr>
        <w:t xml:space="preserve">7.2 </w:t>
      </w:r>
      <w:r w:rsidRPr="002A455D">
        <w:rPr>
          <w:rFonts w:asciiTheme="minorHAnsi" w:hAnsiTheme="minorHAnsi" w:cstheme="minorHAnsi"/>
          <w:sz w:val="22"/>
          <w:szCs w:val="22"/>
        </w:rPr>
        <w:tab/>
        <w:t>Вредновање постигнутих учинака Плана развоја</w:t>
      </w:r>
    </w:p>
    <w:p w14:paraId="76FE3DD6" w14:textId="77777777" w:rsidR="00272E5F" w:rsidRPr="002A455D" w:rsidRDefault="00272E5F" w:rsidP="00272E5F">
      <w:pPr>
        <w:widowControl/>
        <w:adjustRightInd w:val="0"/>
        <w:jc w:val="both"/>
        <w:rPr>
          <w:rFonts w:asciiTheme="minorHAnsi" w:hAnsiTheme="minorHAnsi" w:cstheme="minorHAnsi"/>
        </w:rPr>
      </w:pPr>
    </w:p>
    <w:p w14:paraId="12972EBC" w14:textId="77777777" w:rsidR="00272E5F" w:rsidRPr="002A455D" w:rsidRDefault="00272E5F" w:rsidP="00216B0D">
      <w:pPr>
        <w:widowControl/>
        <w:adjustRightInd w:val="0"/>
        <w:spacing w:before="60" w:after="60"/>
        <w:jc w:val="both"/>
        <w:rPr>
          <w:rFonts w:asciiTheme="minorHAnsi" w:hAnsiTheme="minorHAnsi" w:cstheme="minorHAnsi"/>
        </w:rPr>
      </w:pPr>
      <w:r w:rsidRPr="002A455D">
        <w:rPr>
          <w:rFonts w:asciiTheme="minorHAnsi" w:hAnsiTheme="minorHAnsi" w:cstheme="minorHAnsi"/>
        </w:rPr>
        <w:t xml:space="preserve">За разлику од праћења спровођења процеса спровођења Плана развоја, као континуираног процеса прикупљања и обраде података, вредновање постигнутих учинака Плана развоја подразумева оцену онога што је постигнуто. Вредновање учинака Плана развоја </w:t>
      </w:r>
      <w:r w:rsidR="00BC4488" w:rsidRPr="002A455D">
        <w:rPr>
          <w:rFonts w:asciiTheme="minorHAnsi" w:hAnsiTheme="minorHAnsi" w:cstheme="minorHAnsi"/>
        </w:rPr>
        <w:t xml:space="preserve">се односи на анализу и упоређивање прикупљених података и информација током спровођења Плана развоја и спроводиће се периодично </w:t>
      </w:r>
      <w:r w:rsidRPr="002A455D">
        <w:rPr>
          <w:rFonts w:asciiTheme="minorHAnsi" w:hAnsiTheme="minorHAnsi" w:cstheme="minorHAnsi"/>
        </w:rPr>
        <w:t xml:space="preserve">у неколико наврата током временског периода важења планског документа. </w:t>
      </w:r>
      <w:r w:rsidR="00BC4488" w:rsidRPr="002A455D">
        <w:rPr>
          <w:rFonts w:asciiTheme="minorHAnsi" w:hAnsiTheme="minorHAnsi" w:cstheme="minorHAnsi"/>
        </w:rPr>
        <w:t xml:space="preserve">Вредновање се спроводи ради оцене: </w:t>
      </w:r>
    </w:p>
    <w:p w14:paraId="4CE89CAA" w14:textId="77777777" w:rsidR="00BC4488" w:rsidRPr="002A455D" w:rsidRDefault="00BC4488" w:rsidP="001F71B2">
      <w:pPr>
        <w:pStyle w:val="ListParagraph"/>
        <w:widowControl/>
        <w:numPr>
          <w:ilvl w:val="0"/>
          <w:numId w:val="6"/>
        </w:numPr>
        <w:adjustRightInd w:val="0"/>
        <w:spacing w:before="60" w:after="60"/>
        <w:contextualSpacing w:val="0"/>
        <w:jc w:val="both"/>
        <w:rPr>
          <w:rFonts w:asciiTheme="minorHAnsi" w:hAnsiTheme="minorHAnsi" w:cstheme="minorHAnsi"/>
        </w:rPr>
      </w:pPr>
      <w:r w:rsidRPr="002A455D">
        <w:rPr>
          <w:rFonts w:asciiTheme="minorHAnsi" w:hAnsiTheme="minorHAnsi" w:cstheme="minorHAnsi"/>
        </w:rPr>
        <w:t>релевантности - у којој су мери циљеви усмерени на решавање кључних проблема приоритетних сектора на нивоу локалне самоуправе, и да ли су циљеви у складу са националним развојним приоритетима,</w:t>
      </w:r>
    </w:p>
    <w:p w14:paraId="12CF12B5" w14:textId="77777777" w:rsidR="00BC4488" w:rsidRPr="002A455D" w:rsidRDefault="00BC4488" w:rsidP="001F71B2">
      <w:pPr>
        <w:pStyle w:val="ListParagraph"/>
        <w:widowControl/>
        <w:numPr>
          <w:ilvl w:val="0"/>
          <w:numId w:val="6"/>
        </w:numPr>
        <w:adjustRightInd w:val="0"/>
        <w:spacing w:before="60" w:after="60"/>
        <w:contextualSpacing w:val="0"/>
        <w:jc w:val="both"/>
        <w:rPr>
          <w:rFonts w:asciiTheme="minorHAnsi" w:hAnsiTheme="minorHAnsi" w:cstheme="minorHAnsi"/>
        </w:rPr>
      </w:pPr>
      <w:r w:rsidRPr="002A455D">
        <w:rPr>
          <w:rFonts w:asciiTheme="minorHAnsi" w:hAnsiTheme="minorHAnsi" w:cstheme="minorHAnsi"/>
        </w:rPr>
        <w:t>ефикасности, односно мерења учинака на основу уложених ресурса (трошкова) и са друге стране користи која може указати на потребу за дефинисањем алтернативних приступа,</w:t>
      </w:r>
    </w:p>
    <w:p w14:paraId="2D0D6147" w14:textId="77777777" w:rsidR="00BC4488" w:rsidRPr="002A455D" w:rsidRDefault="00BC4488" w:rsidP="001F71B2">
      <w:pPr>
        <w:pStyle w:val="ListParagraph"/>
        <w:widowControl/>
        <w:numPr>
          <w:ilvl w:val="0"/>
          <w:numId w:val="6"/>
        </w:numPr>
        <w:adjustRightInd w:val="0"/>
        <w:spacing w:before="60" w:after="60"/>
        <w:contextualSpacing w:val="0"/>
        <w:jc w:val="both"/>
        <w:rPr>
          <w:rFonts w:asciiTheme="minorHAnsi" w:hAnsiTheme="minorHAnsi" w:cstheme="minorHAnsi"/>
        </w:rPr>
      </w:pPr>
      <w:r w:rsidRPr="002A455D">
        <w:rPr>
          <w:rFonts w:asciiTheme="minorHAnsi" w:hAnsiTheme="minorHAnsi" w:cstheme="minorHAnsi"/>
        </w:rPr>
        <w:t>ефективности свих мера и активности, свих видова интервенције на друштвене, економске, еколошке и остале</w:t>
      </w:r>
      <w:r w:rsidR="00216B0D" w:rsidRPr="002A455D">
        <w:rPr>
          <w:rFonts w:asciiTheme="minorHAnsi" w:hAnsiTheme="minorHAnsi" w:cstheme="minorHAnsi"/>
        </w:rPr>
        <w:t xml:space="preserve"> позитивнепромене,</w:t>
      </w:r>
    </w:p>
    <w:p w14:paraId="7559AB1E" w14:textId="77777777" w:rsidR="00BC4488" w:rsidRPr="002A455D" w:rsidRDefault="00BC4488" w:rsidP="001F71B2">
      <w:pPr>
        <w:pStyle w:val="ListParagraph"/>
        <w:widowControl/>
        <w:numPr>
          <w:ilvl w:val="0"/>
          <w:numId w:val="6"/>
        </w:numPr>
        <w:adjustRightInd w:val="0"/>
        <w:spacing w:before="60" w:after="60"/>
        <w:contextualSpacing w:val="0"/>
        <w:jc w:val="both"/>
        <w:rPr>
          <w:rFonts w:asciiTheme="minorHAnsi" w:hAnsiTheme="minorHAnsi" w:cstheme="minorHAnsi"/>
        </w:rPr>
      </w:pPr>
      <w:r w:rsidRPr="002A455D">
        <w:rPr>
          <w:rFonts w:asciiTheme="minorHAnsi" w:hAnsiTheme="minorHAnsi" w:cstheme="minorHAnsi"/>
        </w:rPr>
        <w:t>одрживост</w:t>
      </w:r>
      <w:r w:rsidR="00216B0D" w:rsidRPr="002A455D">
        <w:rPr>
          <w:rFonts w:asciiTheme="minorHAnsi" w:hAnsiTheme="minorHAnsi" w:cstheme="minorHAnsi"/>
        </w:rPr>
        <w:t>и</w:t>
      </w:r>
      <w:r w:rsidRPr="002A455D">
        <w:rPr>
          <w:rFonts w:asciiTheme="minorHAnsi" w:hAnsiTheme="minorHAnsi" w:cstheme="minorHAnsi"/>
        </w:rPr>
        <w:t xml:space="preserve"> постављених циљева и активности у дугорочној перспект</w:t>
      </w:r>
      <w:r w:rsidR="00216B0D" w:rsidRPr="002A455D">
        <w:rPr>
          <w:rFonts w:asciiTheme="minorHAnsi" w:hAnsiTheme="minorHAnsi" w:cstheme="minorHAnsi"/>
        </w:rPr>
        <w:t>иви, укључујући и могуће ризике.</w:t>
      </w:r>
    </w:p>
    <w:p w14:paraId="0C06A54C" w14:textId="77777777" w:rsidR="00216B0D" w:rsidRPr="002A455D" w:rsidRDefault="00216B0D" w:rsidP="00216B0D">
      <w:pPr>
        <w:widowControl/>
        <w:adjustRightInd w:val="0"/>
        <w:spacing w:before="60" w:after="60"/>
        <w:jc w:val="both"/>
        <w:rPr>
          <w:rFonts w:asciiTheme="minorHAnsi" w:hAnsiTheme="minorHAnsi" w:cstheme="minorHAnsi"/>
        </w:rPr>
      </w:pPr>
      <w:r w:rsidRPr="002A455D">
        <w:rPr>
          <w:rFonts w:asciiTheme="minorHAnsi" w:hAnsiTheme="minorHAnsi" w:cstheme="minorHAnsi"/>
        </w:rPr>
        <w:t xml:space="preserve">Дакле, </w:t>
      </w:r>
      <w:r w:rsidR="00D426D8" w:rsidRPr="002A455D">
        <w:rPr>
          <w:rFonts w:asciiTheme="minorHAnsi" w:hAnsiTheme="minorHAnsi" w:cstheme="minorHAnsi"/>
        </w:rPr>
        <w:t xml:space="preserve">вредновање </w:t>
      </w:r>
      <w:r w:rsidRPr="002A455D">
        <w:rPr>
          <w:rFonts w:asciiTheme="minorHAnsi" w:hAnsiTheme="minorHAnsi" w:cstheme="minorHAnsi"/>
        </w:rPr>
        <w:t>је потребн</w:t>
      </w:r>
      <w:r w:rsidR="00D426D8" w:rsidRPr="002A455D">
        <w:rPr>
          <w:rFonts w:asciiTheme="minorHAnsi" w:hAnsiTheme="minorHAnsi" w:cstheme="minorHAnsi"/>
        </w:rPr>
        <w:t>о</w:t>
      </w:r>
      <w:r w:rsidRPr="002A455D">
        <w:rPr>
          <w:rFonts w:asciiTheme="minorHAnsi" w:hAnsiTheme="minorHAnsi" w:cstheme="minorHAnsi"/>
        </w:rPr>
        <w:t xml:space="preserve"> ради утврђивања степена промене настале спровођењем мера из Плана </w:t>
      </w:r>
      <w:r w:rsidR="00D426D8" w:rsidRPr="002A455D">
        <w:rPr>
          <w:rFonts w:asciiTheme="minorHAnsi" w:hAnsiTheme="minorHAnsi" w:cstheme="minorHAnsi"/>
        </w:rPr>
        <w:t xml:space="preserve">развоја </w:t>
      </w:r>
      <w:r w:rsidRPr="002A455D">
        <w:rPr>
          <w:rFonts w:asciiTheme="minorHAnsi" w:hAnsiTheme="minorHAnsi" w:cstheme="minorHAnsi"/>
        </w:rPr>
        <w:t xml:space="preserve">и степена достизања приоритетних циљева, а све у циљу преиспитивања и унапређења Плана, односно утврђивања потребе за његовом ревизијом и бољим планирањем у предстојећем периоду. Све наведено указује </w:t>
      </w:r>
      <w:r w:rsidR="00D426D8" w:rsidRPr="002A455D">
        <w:rPr>
          <w:rFonts w:asciiTheme="minorHAnsi" w:hAnsiTheme="minorHAnsi" w:cstheme="minorHAnsi"/>
        </w:rPr>
        <w:t xml:space="preserve">на то </w:t>
      </w:r>
      <w:r w:rsidRPr="002A455D">
        <w:rPr>
          <w:rFonts w:asciiTheme="minorHAnsi" w:hAnsiTheme="minorHAnsi" w:cstheme="minorHAnsi"/>
        </w:rPr>
        <w:t xml:space="preserve">да без унапред постављених базних, полазних вредности показатеља </w:t>
      </w:r>
      <w:r w:rsidR="00E96502" w:rsidRPr="002A455D">
        <w:rPr>
          <w:rFonts w:asciiTheme="minorHAnsi" w:hAnsiTheme="minorHAnsi" w:cstheme="minorHAnsi"/>
        </w:rPr>
        <w:t xml:space="preserve">у Плану развоја </w:t>
      </w:r>
      <w:r w:rsidRPr="002A455D">
        <w:rPr>
          <w:rFonts w:asciiTheme="minorHAnsi" w:hAnsiTheme="minorHAnsi" w:cstheme="minorHAnsi"/>
        </w:rPr>
        <w:t>није могуће утврдити степен остварења постав</w:t>
      </w:r>
      <w:r w:rsidR="00D426D8" w:rsidRPr="002A455D">
        <w:rPr>
          <w:rFonts w:asciiTheme="minorHAnsi" w:hAnsiTheme="minorHAnsi" w:cstheme="minorHAnsi"/>
        </w:rPr>
        <w:t>љ</w:t>
      </w:r>
      <w:r w:rsidRPr="002A455D">
        <w:rPr>
          <w:rFonts w:asciiTheme="minorHAnsi" w:hAnsiTheme="minorHAnsi" w:cstheme="minorHAnsi"/>
        </w:rPr>
        <w:t>ених циљева</w:t>
      </w:r>
      <w:r w:rsidR="00D426D8" w:rsidRPr="002A455D">
        <w:rPr>
          <w:rFonts w:asciiTheme="minorHAnsi" w:hAnsiTheme="minorHAnsi" w:cstheme="minorHAnsi"/>
        </w:rPr>
        <w:t>,</w:t>
      </w:r>
      <w:r w:rsidRPr="002A455D">
        <w:rPr>
          <w:rFonts w:asciiTheme="minorHAnsi" w:hAnsiTheme="minorHAnsi" w:cstheme="minorHAnsi"/>
        </w:rPr>
        <w:t xml:space="preserve"> нити мерење напретка. </w:t>
      </w:r>
      <w:r w:rsidR="00E96502" w:rsidRPr="002A455D">
        <w:rPr>
          <w:rFonts w:asciiTheme="minorHAnsi" w:hAnsiTheme="minorHAnsi" w:cstheme="minorHAnsi"/>
        </w:rPr>
        <w:t>И</w:t>
      </w:r>
      <w:r w:rsidRPr="002A455D">
        <w:rPr>
          <w:rFonts w:asciiTheme="minorHAnsi" w:hAnsiTheme="minorHAnsi" w:cstheme="minorHAnsi"/>
        </w:rPr>
        <w:t xml:space="preserve">збор одговарајућих </w:t>
      </w:r>
      <w:r w:rsidR="00D426D8" w:rsidRPr="002A455D">
        <w:rPr>
          <w:rFonts w:asciiTheme="minorHAnsi" w:hAnsiTheme="minorHAnsi" w:cstheme="minorHAnsi"/>
        </w:rPr>
        <w:t>вредности показатеља</w:t>
      </w:r>
      <w:r w:rsidRPr="002A455D">
        <w:rPr>
          <w:rFonts w:asciiTheme="minorHAnsi" w:hAnsiTheme="minorHAnsi" w:cstheme="minorHAnsi"/>
        </w:rPr>
        <w:t xml:space="preserve"> представља веома деликатан задатак, јер </w:t>
      </w:r>
      <w:r w:rsidR="00D426D8" w:rsidRPr="002A455D">
        <w:rPr>
          <w:rFonts w:asciiTheme="minorHAnsi" w:hAnsiTheme="minorHAnsi" w:cstheme="minorHAnsi"/>
        </w:rPr>
        <w:t>се њиховим мерењем обезбеђују</w:t>
      </w:r>
      <w:r w:rsidRPr="002A455D">
        <w:rPr>
          <w:rFonts w:asciiTheme="minorHAnsi" w:hAnsiTheme="minorHAnsi" w:cstheme="minorHAnsi"/>
        </w:rPr>
        <w:t xml:space="preserve"> адекватна сазнања о напретку ситуације у приоритеним областима.</w:t>
      </w:r>
    </w:p>
    <w:p w14:paraId="760010C6" w14:textId="77777777" w:rsidR="00216B0D" w:rsidRPr="002A455D" w:rsidRDefault="00E96502">
      <w:pPr>
        <w:widowControl/>
        <w:adjustRightInd w:val="0"/>
        <w:spacing w:before="60" w:after="60"/>
        <w:jc w:val="both"/>
        <w:rPr>
          <w:rFonts w:asciiTheme="minorHAnsi" w:hAnsiTheme="minorHAnsi" w:cstheme="minorHAnsi"/>
        </w:rPr>
      </w:pPr>
      <w:r w:rsidRPr="002A455D">
        <w:rPr>
          <w:rFonts w:asciiTheme="minorHAnsi" w:hAnsiTheme="minorHAnsi" w:cstheme="minorHAnsi"/>
        </w:rPr>
        <w:t>Податке и информације за потребе вредновања достављаће органи и организације одговорни за спровођење мера из Плана развоја</w:t>
      </w:r>
      <w:r w:rsidRPr="00740E27">
        <w:rPr>
          <w:rFonts w:asciiTheme="minorHAnsi" w:hAnsiTheme="minorHAnsi" w:cstheme="minorHAnsi"/>
        </w:rPr>
        <w:t>, Координатору спровођења, праћења и вредновања учинака Плана развоја.</w:t>
      </w:r>
      <w:r w:rsidR="00740E27">
        <w:rPr>
          <w:rFonts w:asciiTheme="minorHAnsi" w:hAnsiTheme="minorHAnsi" w:cstheme="minorHAnsi"/>
        </w:rPr>
        <w:t xml:space="preserve"> </w:t>
      </w:r>
      <w:r w:rsidRPr="00740E27">
        <w:rPr>
          <w:rFonts w:asciiTheme="minorHAnsi" w:hAnsiTheme="minorHAnsi" w:cstheme="minorHAnsi"/>
        </w:rPr>
        <w:t xml:space="preserve">Такође, </w:t>
      </w:r>
      <w:r w:rsidR="00D81C73" w:rsidRPr="00740E27">
        <w:rPr>
          <w:rFonts w:asciiTheme="minorHAnsi" w:hAnsiTheme="minorHAnsi" w:cstheme="minorHAnsi"/>
        </w:rPr>
        <w:t>у анализи ће се користити</w:t>
      </w:r>
      <w:r w:rsidRPr="00740E27">
        <w:rPr>
          <w:rFonts w:asciiTheme="minorHAnsi" w:hAnsiTheme="minorHAnsi" w:cstheme="minorHAnsi"/>
        </w:rPr>
        <w:t xml:space="preserve"> и други подаци и информације, прибављени из осталих извора, који могу бити од користи</w:t>
      </w:r>
      <w:r w:rsidRPr="00FA222D">
        <w:rPr>
          <w:rFonts w:asciiTheme="minorHAnsi" w:hAnsiTheme="minorHAnsi" w:cstheme="minorHAnsi"/>
        </w:rPr>
        <w:t xml:space="preserve"> за бољу</w:t>
      </w:r>
      <w:r w:rsidRPr="002A455D">
        <w:rPr>
          <w:rFonts w:asciiTheme="minorHAnsi" w:hAnsiTheme="minorHAnsi" w:cstheme="minorHAnsi"/>
        </w:rPr>
        <w:t xml:space="preserve"> процену учинака Плана</w:t>
      </w:r>
      <w:r w:rsidR="00D81C73" w:rsidRPr="002A455D">
        <w:rPr>
          <w:rFonts w:asciiTheme="minorHAnsi" w:hAnsiTheme="minorHAnsi" w:cstheme="minorHAnsi"/>
        </w:rPr>
        <w:t>.</w:t>
      </w:r>
    </w:p>
    <w:p w14:paraId="7B9076A9" w14:textId="77777777" w:rsidR="00B56D58" w:rsidRPr="002A455D" w:rsidRDefault="00B56D58">
      <w:pPr>
        <w:widowControl/>
        <w:adjustRightInd w:val="0"/>
        <w:spacing w:before="60" w:after="60"/>
        <w:jc w:val="both"/>
        <w:rPr>
          <w:rFonts w:asciiTheme="minorHAnsi" w:hAnsiTheme="minorHAnsi" w:cstheme="minorHAnsi"/>
        </w:rPr>
      </w:pPr>
    </w:p>
    <w:p w14:paraId="70251F9D" w14:textId="77777777" w:rsidR="00B56D58" w:rsidRPr="002A455D" w:rsidRDefault="00B56D58" w:rsidP="00B56D58">
      <w:pPr>
        <w:pStyle w:val="Heading2"/>
        <w:rPr>
          <w:rFonts w:asciiTheme="minorHAnsi" w:hAnsiTheme="minorHAnsi" w:cstheme="minorHAnsi"/>
          <w:spacing w:val="-4"/>
          <w:sz w:val="22"/>
          <w:szCs w:val="22"/>
        </w:rPr>
      </w:pPr>
      <w:r w:rsidRPr="002A455D">
        <w:rPr>
          <w:rFonts w:asciiTheme="minorHAnsi" w:hAnsiTheme="minorHAnsi" w:cstheme="minorHAnsi"/>
          <w:sz w:val="22"/>
          <w:szCs w:val="22"/>
        </w:rPr>
        <w:t>7.3</w:t>
      </w:r>
      <w:r w:rsidRPr="002A455D">
        <w:rPr>
          <w:rFonts w:asciiTheme="minorHAnsi" w:hAnsiTheme="minorHAnsi" w:cstheme="minorHAnsi"/>
          <w:sz w:val="22"/>
          <w:szCs w:val="22"/>
        </w:rPr>
        <w:tab/>
        <w:t>Извештавање</w:t>
      </w:r>
      <w:r w:rsidR="00740E27">
        <w:rPr>
          <w:rFonts w:asciiTheme="minorHAnsi" w:hAnsiTheme="minorHAnsi" w:cstheme="minorHAnsi"/>
          <w:sz w:val="22"/>
          <w:szCs w:val="22"/>
        </w:rPr>
        <w:t xml:space="preserve"> </w:t>
      </w:r>
      <w:r w:rsidRPr="002A455D">
        <w:rPr>
          <w:rFonts w:asciiTheme="minorHAnsi" w:hAnsiTheme="minorHAnsi" w:cstheme="minorHAnsi"/>
          <w:sz w:val="22"/>
          <w:szCs w:val="22"/>
        </w:rPr>
        <w:t>о</w:t>
      </w:r>
      <w:r w:rsidR="00740E27">
        <w:rPr>
          <w:rFonts w:asciiTheme="minorHAnsi" w:hAnsiTheme="minorHAnsi" w:cstheme="minorHAnsi"/>
          <w:sz w:val="22"/>
          <w:szCs w:val="22"/>
        </w:rPr>
        <w:t xml:space="preserve"> </w:t>
      </w:r>
      <w:r w:rsidRPr="002A455D">
        <w:rPr>
          <w:rFonts w:asciiTheme="minorHAnsi" w:hAnsiTheme="minorHAnsi" w:cstheme="minorHAnsi"/>
          <w:sz w:val="22"/>
          <w:szCs w:val="22"/>
        </w:rPr>
        <w:t>спровођењу</w:t>
      </w:r>
      <w:r w:rsidR="00740E27">
        <w:rPr>
          <w:rFonts w:asciiTheme="minorHAnsi" w:hAnsiTheme="minorHAnsi" w:cstheme="minorHAnsi"/>
          <w:sz w:val="22"/>
          <w:szCs w:val="22"/>
        </w:rPr>
        <w:t xml:space="preserve"> </w:t>
      </w:r>
      <w:r w:rsidRPr="002A455D">
        <w:rPr>
          <w:rFonts w:asciiTheme="minorHAnsi" w:hAnsiTheme="minorHAnsi" w:cstheme="minorHAnsi"/>
          <w:sz w:val="22"/>
          <w:szCs w:val="22"/>
        </w:rPr>
        <w:t>и</w:t>
      </w:r>
      <w:r w:rsidR="00740E27">
        <w:rPr>
          <w:rFonts w:asciiTheme="minorHAnsi" w:hAnsiTheme="minorHAnsi" w:cstheme="minorHAnsi"/>
          <w:sz w:val="22"/>
          <w:szCs w:val="22"/>
        </w:rPr>
        <w:t xml:space="preserve"> </w:t>
      </w:r>
      <w:r w:rsidRPr="002A455D">
        <w:rPr>
          <w:rFonts w:asciiTheme="minorHAnsi" w:hAnsiTheme="minorHAnsi" w:cstheme="minorHAnsi"/>
          <w:sz w:val="22"/>
          <w:szCs w:val="22"/>
        </w:rPr>
        <w:t>постигнутим</w:t>
      </w:r>
      <w:r w:rsidR="00740E27">
        <w:rPr>
          <w:rFonts w:asciiTheme="minorHAnsi" w:hAnsiTheme="minorHAnsi" w:cstheme="minorHAnsi"/>
          <w:sz w:val="22"/>
          <w:szCs w:val="22"/>
        </w:rPr>
        <w:t xml:space="preserve"> </w:t>
      </w:r>
      <w:r w:rsidRPr="002A455D">
        <w:rPr>
          <w:rFonts w:asciiTheme="minorHAnsi" w:hAnsiTheme="minorHAnsi" w:cstheme="minorHAnsi"/>
          <w:sz w:val="22"/>
          <w:szCs w:val="22"/>
        </w:rPr>
        <w:t>учинцима</w:t>
      </w:r>
      <w:r w:rsidR="00740E27">
        <w:rPr>
          <w:rFonts w:asciiTheme="minorHAnsi" w:hAnsiTheme="minorHAnsi" w:cstheme="minorHAnsi"/>
          <w:sz w:val="22"/>
          <w:szCs w:val="22"/>
        </w:rPr>
        <w:t xml:space="preserve"> </w:t>
      </w:r>
      <w:r w:rsidRPr="002A455D">
        <w:rPr>
          <w:rFonts w:asciiTheme="minorHAnsi" w:hAnsiTheme="minorHAnsi" w:cstheme="minorHAnsi"/>
          <w:sz w:val="22"/>
          <w:szCs w:val="22"/>
        </w:rPr>
        <w:t>Плана</w:t>
      </w:r>
      <w:r w:rsidR="00740E27">
        <w:rPr>
          <w:rFonts w:asciiTheme="minorHAnsi" w:hAnsiTheme="minorHAnsi" w:cstheme="minorHAnsi"/>
          <w:sz w:val="22"/>
          <w:szCs w:val="22"/>
        </w:rPr>
        <w:t xml:space="preserve"> </w:t>
      </w:r>
      <w:r w:rsidRPr="002A455D">
        <w:rPr>
          <w:rFonts w:asciiTheme="minorHAnsi" w:hAnsiTheme="minorHAnsi" w:cstheme="minorHAnsi"/>
          <w:sz w:val="22"/>
          <w:szCs w:val="22"/>
        </w:rPr>
        <w:t>развоја</w:t>
      </w:r>
    </w:p>
    <w:p w14:paraId="5B3AAB5E" w14:textId="77777777" w:rsidR="004B2A0F" w:rsidRPr="002A455D" w:rsidRDefault="004B2A0F" w:rsidP="004B2A0F">
      <w:pPr>
        <w:rPr>
          <w:rFonts w:asciiTheme="minorHAnsi" w:hAnsiTheme="minorHAnsi" w:cstheme="minorHAnsi"/>
        </w:rPr>
      </w:pPr>
    </w:p>
    <w:p w14:paraId="74CD0D30" w14:textId="77777777" w:rsidR="004B2A0F" w:rsidRPr="002A455D" w:rsidRDefault="004B2A0F" w:rsidP="005E7B90">
      <w:pPr>
        <w:spacing w:before="60" w:after="60"/>
        <w:jc w:val="both"/>
        <w:rPr>
          <w:rFonts w:asciiTheme="minorHAnsi" w:hAnsiTheme="minorHAnsi" w:cstheme="minorHAnsi"/>
        </w:rPr>
      </w:pPr>
      <w:r w:rsidRPr="002A455D">
        <w:rPr>
          <w:rFonts w:asciiTheme="minorHAnsi" w:hAnsiTheme="minorHAnsi" w:cstheme="minorHAnsi"/>
          <w:b/>
        </w:rPr>
        <w:t>Извештавање о с</w:t>
      </w:r>
      <w:r w:rsidR="00A11A41" w:rsidRPr="002A455D">
        <w:rPr>
          <w:rFonts w:asciiTheme="minorHAnsi" w:hAnsiTheme="minorHAnsi" w:cstheme="minorHAnsi"/>
          <w:b/>
        </w:rPr>
        <w:t xml:space="preserve">провођењу Плана </w:t>
      </w:r>
      <w:r w:rsidR="00A11A41" w:rsidRPr="004C2EA9">
        <w:rPr>
          <w:rFonts w:asciiTheme="minorHAnsi" w:hAnsiTheme="minorHAnsi" w:cstheme="minorHAnsi"/>
          <w:b/>
        </w:rPr>
        <w:t>развоја</w:t>
      </w:r>
      <w:r w:rsidR="003B6EFF">
        <w:rPr>
          <w:rFonts w:asciiTheme="minorHAnsi" w:hAnsiTheme="minorHAnsi" w:cstheme="minorHAnsi"/>
          <w:b/>
        </w:rPr>
        <w:t xml:space="preserve"> </w:t>
      </w:r>
      <w:r w:rsidR="0057419F" w:rsidRPr="004C2EA9">
        <w:rPr>
          <w:rFonts w:asciiTheme="minorHAnsi" w:hAnsiTheme="minorHAnsi" w:cstheme="minorHAnsi"/>
        </w:rPr>
        <w:t>Општине Кладово</w:t>
      </w:r>
      <w:r w:rsidR="003B6EFF">
        <w:rPr>
          <w:rFonts w:asciiTheme="minorHAnsi" w:hAnsiTheme="minorHAnsi" w:cstheme="minorHAnsi"/>
        </w:rPr>
        <w:t xml:space="preserve"> </w:t>
      </w:r>
      <w:r w:rsidRPr="004C2EA9">
        <w:rPr>
          <w:rFonts w:asciiTheme="minorHAnsi" w:hAnsiTheme="minorHAnsi" w:cstheme="minorHAnsi"/>
        </w:rPr>
        <w:t xml:space="preserve">представља </w:t>
      </w:r>
      <w:r w:rsidRPr="002A455D">
        <w:rPr>
          <w:rFonts w:asciiTheme="minorHAnsi" w:hAnsiTheme="minorHAnsi" w:cstheme="minorHAnsi"/>
        </w:rPr>
        <w:t xml:space="preserve">објективно приказивање тога на који начин се План развоја спроводио у претходних годину дана, док </w:t>
      </w:r>
      <w:r w:rsidRPr="002A455D">
        <w:rPr>
          <w:rFonts w:asciiTheme="minorHAnsi" w:hAnsiTheme="minorHAnsi" w:cstheme="minorHAnsi"/>
          <w:b/>
        </w:rPr>
        <w:t>извештавање о постигнутим учинцима Плана развоја</w:t>
      </w:r>
      <w:r w:rsidRPr="002A455D">
        <w:rPr>
          <w:rFonts w:asciiTheme="minorHAnsi" w:hAnsiTheme="minorHAnsi" w:cstheme="minorHAnsi"/>
        </w:rPr>
        <w:t xml:space="preserve"> представља реално приказивање учинака Плана који су постигнути током спровођења предвиђених мера током трогодишњег периода који је протекао. </w:t>
      </w:r>
    </w:p>
    <w:p w14:paraId="797FD4AF" w14:textId="77777777" w:rsidR="004B2A0F" w:rsidRPr="002A455D" w:rsidRDefault="004B2A0F" w:rsidP="005E7B90">
      <w:pPr>
        <w:spacing w:before="60" w:after="60"/>
        <w:jc w:val="both"/>
        <w:rPr>
          <w:rFonts w:asciiTheme="minorHAnsi" w:hAnsiTheme="minorHAnsi" w:cstheme="minorHAnsi"/>
        </w:rPr>
      </w:pPr>
      <w:r w:rsidRPr="002A455D">
        <w:rPr>
          <w:rFonts w:asciiTheme="minorHAnsi" w:hAnsiTheme="minorHAnsi" w:cstheme="minorHAnsi"/>
        </w:rPr>
        <w:t>Поштујући законску ре</w:t>
      </w:r>
      <w:r w:rsidR="00A11A41" w:rsidRPr="002A455D">
        <w:rPr>
          <w:rFonts w:asciiTheme="minorHAnsi" w:hAnsiTheme="minorHAnsi" w:cstheme="minorHAnsi"/>
        </w:rPr>
        <w:t xml:space="preserve">гулативу у овој области </w:t>
      </w:r>
      <w:r w:rsidR="00A11A41" w:rsidRPr="004C2EA9">
        <w:rPr>
          <w:rFonts w:asciiTheme="minorHAnsi" w:hAnsiTheme="minorHAnsi" w:cstheme="minorHAnsi"/>
        </w:rPr>
        <w:t>општина</w:t>
      </w:r>
      <w:r w:rsidR="004C2EA9" w:rsidRPr="004C2EA9">
        <w:rPr>
          <w:rFonts w:asciiTheme="minorHAnsi" w:hAnsiTheme="minorHAnsi" w:cstheme="minorHAnsi"/>
        </w:rPr>
        <w:t xml:space="preserve"> Кладово</w:t>
      </w:r>
      <w:r w:rsidRPr="002A455D">
        <w:rPr>
          <w:rFonts w:asciiTheme="minorHAnsi" w:hAnsiTheme="minorHAnsi" w:cstheme="minorHAnsi"/>
        </w:rPr>
        <w:t>је у обавези да изради:</w:t>
      </w:r>
    </w:p>
    <w:p w14:paraId="380F2D4B" w14:textId="77777777" w:rsidR="00A11A41" w:rsidRPr="002A455D" w:rsidRDefault="00A11A41" w:rsidP="001F71B2">
      <w:pPr>
        <w:pStyle w:val="ListParagraph"/>
        <w:numPr>
          <w:ilvl w:val="0"/>
          <w:numId w:val="7"/>
        </w:numPr>
        <w:spacing w:before="60" w:after="60"/>
        <w:contextualSpacing w:val="0"/>
        <w:jc w:val="both"/>
        <w:rPr>
          <w:rFonts w:asciiTheme="minorHAnsi" w:hAnsiTheme="minorHAnsi" w:cstheme="minorHAnsi"/>
        </w:rPr>
      </w:pPr>
      <w:r w:rsidRPr="002A455D">
        <w:rPr>
          <w:rFonts w:asciiTheme="minorHAnsi" w:hAnsiTheme="minorHAnsi" w:cstheme="minorHAnsi"/>
        </w:rPr>
        <w:t>Извештај о спровођењу средњорочног плана који је истовремено извештај о спровођењу Плана развоја на годишњем нивоу,</w:t>
      </w:r>
    </w:p>
    <w:p w14:paraId="3949697E" w14:textId="77777777" w:rsidR="00A11A41" w:rsidRPr="002A455D" w:rsidRDefault="00A11A41" w:rsidP="001F71B2">
      <w:pPr>
        <w:pStyle w:val="ListParagraph"/>
        <w:numPr>
          <w:ilvl w:val="0"/>
          <w:numId w:val="7"/>
        </w:numPr>
        <w:spacing w:before="60" w:after="60"/>
        <w:contextualSpacing w:val="0"/>
        <w:jc w:val="both"/>
        <w:rPr>
          <w:rFonts w:asciiTheme="minorHAnsi" w:hAnsiTheme="minorHAnsi" w:cstheme="minorHAnsi"/>
        </w:rPr>
      </w:pPr>
      <w:r w:rsidRPr="002A455D">
        <w:rPr>
          <w:rFonts w:asciiTheme="minorHAnsi" w:hAnsiTheme="minorHAnsi" w:cstheme="minorHAnsi"/>
        </w:rPr>
        <w:t>Извештај о постигнутим учинцима Плана развоја на трогодишњем нивоу.</w:t>
      </w:r>
    </w:p>
    <w:p w14:paraId="5060D90B" w14:textId="77777777" w:rsidR="005E7B90" w:rsidRPr="002A455D" w:rsidRDefault="00A11A41" w:rsidP="005E7B90">
      <w:pPr>
        <w:widowControl/>
        <w:autoSpaceDE/>
        <w:autoSpaceDN/>
        <w:spacing w:before="60" w:after="60" w:line="259" w:lineRule="auto"/>
        <w:jc w:val="both"/>
        <w:rPr>
          <w:rFonts w:asciiTheme="minorHAnsi" w:hAnsiTheme="minorHAnsi" w:cstheme="minorHAnsi"/>
        </w:rPr>
      </w:pPr>
      <w:r w:rsidRPr="002A455D">
        <w:rPr>
          <w:rFonts w:asciiTheme="minorHAnsi" w:hAnsiTheme="minorHAnsi" w:cstheme="minorHAnsi"/>
        </w:rPr>
        <w:br w:type="page"/>
        <w:t xml:space="preserve">Истеком сваке треће календарске године од доношења Плана развоја, </w:t>
      </w:r>
      <w:r w:rsidR="00740E27">
        <w:rPr>
          <w:rFonts w:asciiTheme="minorHAnsi" w:hAnsiTheme="minorHAnsi" w:cstheme="minorHAnsi"/>
        </w:rPr>
        <w:t>Општинско в</w:t>
      </w:r>
      <w:r w:rsidRPr="002A455D">
        <w:rPr>
          <w:rFonts w:asciiTheme="minorHAnsi" w:hAnsiTheme="minorHAnsi" w:cstheme="minorHAnsi"/>
        </w:rPr>
        <w:t xml:space="preserve">еће </w:t>
      </w:r>
      <w:r w:rsidR="0057419F" w:rsidRPr="00740E27">
        <w:rPr>
          <w:rFonts w:asciiTheme="minorHAnsi" w:hAnsiTheme="minorHAnsi" w:cstheme="minorHAnsi"/>
          <w:sz w:val="20"/>
        </w:rPr>
        <w:t>О</w:t>
      </w:r>
      <w:r w:rsidR="0057419F" w:rsidRPr="004C2EA9">
        <w:rPr>
          <w:rFonts w:asciiTheme="minorHAnsi" w:hAnsiTheme="minorHAnsi" w:cstheme="minorHAnsi"/>
        </w:rPr>
        <w:t>пштине Кладово</w:t>
      </w:r>
      <w:r w:rsidR="003B6EFF">
        <w:rPr>
          <w:rFonts w:asciiTheme="minorHAnsi" w:hAnsiTheme="minorHAnsi" w:cstheme="minorHAnsi"/>
        </w:rPr>
        <w:t xml:space="preserve"> </w:t>
      </w:r>
      <w:r w:rsidRPr="004C2EA9">
        <w:rPr>
          <w:rFonts w:asciiTheme="minorHAnsi" w:hAnsiTheme="minorHAnsi" w:cstheme="minorHAnsi"/>
        </w:rPr>
        <w:t xml:space="preserve">утврђује предлог извештаја о учинцима спровођења Плана развоја који се подноси Скупштини </w:t>
      </w:r>
      <w:r w:rsidR="0057419F" w:rsidRPr="004C2EA9">
        <w:rPr>
          <w:rFonts w:asciiTheme="minorHAnsi" w:hAnsiTheme="minorHAnsi" w:cstheme="minorHAnsi"/>
        </w:rPr>
        <w:t>Општине Кладово</w:t>
      </w:r>
      <w:r w:rsidR="00AE2BFE">
        <w:rPr>
          <w:rFonts w:asciiTheme="minorHAnsi" w:hAnsiTheme="minorHAnsi" w:cstheme="minorHAnsi"/>
        </w:rPr>
        <w:t xml:space="preserve"> </w:t>
      </w:r>
      <w:r w:rsidRPr="002A455D">
        <w:rPr>
          <w:rFonts w:asciiTheme="minorHAnsi" w:hAnsiTheme="minorHAnsi" w:cstheme="minorHAnsi"/>
        </w:rPr>
        <w:t>на усвајање, најкасније у року од шест месеци од истека тог</w:t>
      </w:r>
      <w:r w:rsidR="00266956" w:rsidRPr="002A455D">
        <w:rPr>
          <w:rFonts w:asciiTheme="minorHAnsi" w:hAnsiTheme="minorHAnsi" w:cstheme="minorHAnsi"/>
        </w:rPr>
        <w:t xml:space="preserve"> рока. </w:t>
      </w:r>
    </w:p>
    <w:p w14:paraId="2E7365C5" w14:textId="77777777" w:rsidR="00740E27" w:rsidRDefault="005E7B90" w:rsidP="005E7B90">
      <w:pPr>
        <w:widowControl/>
        <w:autoSpaceDE/>
        <w:autoSpaceDN/>
        <w:spacing w:before="60" w:after="60" w:line="259" w:lineRule="auto"/>
        <w:jc w:val="both"/>
        <w:rPr>
          <w:rFonts w:asciiTheme="minorHAnsi" w:hAnsiTheme="minorHAnsi" w:cstheme="minorHAnsi"/>
        </w:rPr>
      </w:pPr>
      <w:r w:rsidRPr="002A455D">
        <w:rPr>
          <w:rFonts w:asciiTheme="minorHAnsi" w:hAnsiTheme="minorHAnsi" w:cstheme="minorHAnsi"/>
        </w:rPr>
        <w:t xml:space="preserve">За прикупљање информација о реализацији плана на годишњем нивоу и припрему нацрта годишњег извештаја о спровођењу плана биће </w:t>
      </w:r>
      <w:r w:rsidRPr="004C2EA9">
        <w:rPr>
          <w:rFonts w:asciiTheme="minorHAnsi" w:hAnsiTheme="minorHAnsi" w:cstheme="minorHAnsi"/>
        </w:rPr>
        <w:t>задужено</w:t>
      </w:r>
      <w:r w:rsidR="00FA222D">
        <w:rPr>
          <w:rFonts w:asciiTheme="minorHAnsi" w:hAnsiTheme="minorHAnsi" w:cstheme="minorHAnsi"/>
        </w:rPr>
        <w:t xml:space="preserve"> </w:t>
      </w:r>
      <w:r w:rsidR="00740E27">
        <w:rPr>
          <w:rFonts w:asciiTheme="minorHAnsi" w:hAnsiTheme="minorHAnsi" w:cstheme="minorHAnsi"/>
        </w:rPr>
        <w:t>Координационо тело.</w:t>
      </w:r>
    </w:p>
    <w:p w14:paraId="1C140A30" w14:textId="77777777" w:rsidR="00A11A41" w:rsidRPr="002A455D" w:rsidRDefault="00266956" w:rsidP="005E7B90">
      <w:pPr>
        <w:widowControl/>
        <w:autoSpaceDE/>
        <w:autoSpaceDN/>
        <w:spacing w:before="60" w:after="60" w:line="259" w:lineRule="auto"/>
        <w:jc w:val="both"/>
        <w:rPr>
          <w:rFonts w:asciiTheme="minorHAnsi" w:hAnsiTheme="minorHAnsi" w:cstheme="minorHAnsi"/>
        </w:rPr>
      </w:pPr>
      <w:r w:rsidRPr="002A455D">
        <w:rPr>
          <w:rFonts w:asciiTheme="minorHAnsi" w:hAnsiTheme="minorHAnsi" w:cstheme="minorHAnsi"/>
        </w:rPr>
        <w:t xml:space="preserve">Закон о планском систему је предвидео и успостављање ЈИС - Јединственог информационог система за планирање, праћење спровођења, координацију јавних политика и извештавање. У питању је јединствени електронски систем осмишљен да у њега учесници у планском систему, уносе садржај својих планских докумената и уз помоћ којег </w:t>
      </w:r>
      <w:r w:rsidRPr="004C2EA9">
        <w:rPr>
          <w:rFonts w:asciiTheme="minorHAnsi" w:hAnsiTheme="minorHAnsi" w:cstheme="minorHAnsi"/>
        </w:rPr>
        <w:t>извештавају о остваривању утврђених циљева.</w:t>
      </w:r>
      <w:r w:rsidR="00A11A41" w:rsidRPr="004C2EA9">
        <w:rPr>
          <w:rFonts w:asciiTheme="minorHAnsi" w:hAnsiTheme="minorHAnsi" w:cstheme="minorHAnsi"/>
        </w:rPr>
        <w:t xml:space="preserve"> До момента његовог функционалног успостављања општина</w:t>
      </w:r>
      <w:r w:rsidR="004C2EA9" w:rsidRPr="004C2EA9">
        <w:rPr>
          <w:rFonts w:asciiTheme="minorHAnsi" w:hAnsiTheme="minorHAnsi" w:cstheme="minorHAnsi"/>
        </w:rPr>
        <w:t xml:space="preserve"> Кладово</w:t>
      </w:r>
      <w:r w:rsidR="00740E27">
        <w:rPr>
          <w:rFonts w:asciiTheme="minorHAnsi" w:hAnsiTheme="minorHAnsi" w:cstheme="minorHAnsi"/>
        </w:rPr>
        <w:t xml:space="preserve"> </w:t>
      </w:r>
      <w:r w:rsidR="00A11A41" w:rsidRPr="004C2EA9">
        <w:rPr>
          <w:rFonts w:asciiTheme="minorHAnsi" w:hAnsiTheme="minorHAnsi" w:cstheme="minorHAnsi"/>
        </w:rPr>
        <w:t xml:space="preserve">ће извештаје о спровођењу Плана развоја и извештаје о учинцима Плана развоја објављивати </w:t>
      </w:r>
      <w:r w:rsidR="00A11A41" w:rsidRPr="002A455D">
        <w:rPr>
          <w:rFonts w:asciiTheme="minorHAnsi" w:hAnsiTheme="minorHAnsi" w:cstheme="minorHAnsi"/>
        </w:rPr>
        <w:t>на званичном општинском интернет порталу, најкасније 15 дана од дана усвајања предметних докумената.</w:t>
      </w:r>
    </w:p>
    <w:p w14:paraId="47D7A230" w14:textId="77777777" w:rsidR="005E7B90" w:rsidRPr="002A455D" w:rsidRDefault="005E7B90" w:rsidP="005E7B90">
      <w:pPr>
        <w:widowControl/>
        <w:autoSpaceDE/>
        <w:autoSpaceDN/>
        <w:spacing w:before="60" w:after="60" w:line="259" w:lineRule="auto"/>
        <w:jc w:val="both"/>
        <w:rPr>
          <w:rFonts w:asciiTheme="minorHAnsi" w:hAnsiTheme="minorHAnsi" w:cstheme="minorHAnsi"/>
        </w:rPr>
      </w:pPr>
    </w:p>
    <w:p w14:paraId="3675E19B" w14:textId="77777777" w:rsidR="00025516" w:rsidRPr="002A455D" w:rsidRDefault="00025516" w:rsidP="00025516">
      <w:pPr>
        <w:pStyle w:val="Heading2"/>
        <w:rPr>
          <w:rFonts w:asciiTheme="minorHAnsi" w:hAnsiTheme="minorHAnsi" w:cstheme="minorHAnsi"/>
          <w:sz w:val="22"/>
          <w:szCs w:val="22"/>
        </w:rPr>
      </w:pPr>
      <w:r w:rsidRPr="002A455D">
        <w:rPr>
          <w:rFonts w:asciiTheme="minorHAnsi" w:hAnsiTheme="minorHAnsi" w:cstheme="minorHAnsi"/>
          <w:sz w:val="22"/>
          <w:szCs w:val="22"/>
        </w:rPr>
        <w:t>7.4</w:t>
      </w:r>
      <w:r w:rsidRPr="002A455D">
        <w:rPr>
          <w:rFonts w:asciiTheme="minorHAnsi" w:hAnsiTheme="minorHAnsi" w:cstheme="minorHAnsi"/>
          <w:sz w:val="22"/>
          <w:szCs w:val="22"/>
        </w:rPr>
        <w:tab/>
        <w:t>Ревизија Плана развоја</w:t>
      </w:r>
    </w:p>
    <w:p w14:paraId="635CCCCD" w14:textId="77777777" w:rsidR="00025516" w:rsidRPr="002A455D" w:rsidRDefault="00025516" w:rsidP="00025516">
      <w:pPr>
        <w:rPr>
          <w:rFonts w:asciiTheme="minorHAnsi" w:hAnsiTheme="minorHAnsi" w:cstheme="minorHAnsi"/>
        </w:rPr>
      </w:pPr>
    </w:p>
    <w:p w14:paraId="7A29B7F9" w14:textId="77777777" w:rsidR="00025516" w:rsidRPr="004C2EA9" w:rsidRDefault="00025516" w:rsidP="00025516">
      <w:pPr>
        <w:jc w:val="both"/>
        <w:rPr>
          <w:rFonts w:asciiTheme="minorHAnsi" w:hAnsiTheme="minorHAnsi" w:cstheme="minorHAnsi"/>
        </w:rPr>
      </w:pPr>
      <w:r w:rsidRPr="002A455D">
        <w:rPr>
          <w:rFonts w:asciiTheme="minorHAnsi" w:hAnsiTheme="minorHAnsi" w:cstheme="minorHAnsi"/>
        </w:rPr>
        <w:t xml:space="preserve">Након усвајања Извештаја о учинцима Плана развоја, </w:t>
      </w:r>
      <w:r w:rsidRPr="004C2EA9">
        <w:rPr>
          <w:rFonts w:asciiTheme="minorHAnsi" w:hAnsiTheme="minorHAnsi" w:cstheme="minorHAnsi"/>
        </w:rPr>
        <w:t>Oпштинско</w:t>
      </w:r>
      <w:r w:rsidR="000D7BA4">
        <w:rPr>
          <w:rFonts w:asciiTheme="minorHAnsi" w:hAnsiTheme="minorHAnsi" w:cstheme="minorHAnsi"/>
        </w:rPr>
        <w:t xml:space="preserve"> </w:t>
      </w:r>
      <w:r w:rsidRPr="004C2EA9">
        <w:rPr>
          <w:rFonts w:asciiTheme="minorHAnsi" w:hAnsiTheme="minorHAnsi" w:cstheme="minorHAnsi"/>
        </w:rPr>
        <w:t xml:space="preserve">веће </w:t>
      </w:r>
      <w:r w:rsidR="0057419F" w:rsidRPr="004C2EA9">
        <w:rPr>
          <w:rFonts w:asciiTheme="minorHAnsi" w:hAnsiTheme="minorHAnsi" w:cstheme="minorHAnsi"/>
        </w:rPr>
        <w:t>Општине Кладово</w:t>
      </w:r>
      <w:r w:rsidRPr="004C2EA9">
        <w:rPr>
          <w:rFonts w:asciiTheme="minorHAnsi" w:hAnsiTheme="minorHAnsi" w:cstheme="minorHAnsi"/>
        </w:rPr>
        <w:t xml:space="preserve"> и Скупштина локалне самоуправе могу утврдити потребу за спровођењем ревизије Плана развоја, на основу чега се </w:t>
      </w:r>
      <w:r w:rsidR="00DA42A5" w:rsidRPr="004C2EA9">
        <w:rPr>
          <w:rFonts w:asciiTheme="minorHAnsi" w:hAnsiTheme="minorHAnsi" w:cstheme="minorHAnsi"/>
        </w:rPr>
        <w:t>по</w:t>
      </w:r>
      <w:r w:rsidRPr="004C2EA9">
        <w:rPr>
          <w:rFonts w:asciiTheme="minorHAnsi" w:hAnsiTheme="minorHAnsi" w:cstheme="minorHAnsi"/>
        </w:rPr>
        <w:t xml:space="preserve">креће поступак израде предлога измена и допуна Плана развоја. </w:t>
      </w:r>
    </w:p>
    <w:p w14:paraId="2D83D40E" w14:textId="77777777" w:rsidR="00025516" w:rsidRPr="004C2EA9" w:rsidRDefault="00025516" w:rsidP="00025516">
      <w:pPr>
        <w:spacing w:before="60"/>
        <w:jc w:val="both"/>
        <w:rPr>
          <w:rFonts w:asciiTheme="minorHAnsi" w:hAnsiTheme="minorHAnsi" w:cstheme="minorHAnsi"/>
        </w:rPr>
      </w:pPr>
      <w:r w:rsidRPr="004C2EA9">
        <w:rPr>
          <w:rFonts w:asciiTheme="minorHAnsi" w:hAnsiTheme="minorHAnsi" w:cstheme="minorHAnsi"/>
        </w:rPr>
        <w:t xml:space="preserve">Општинско веће иницира ревизију постојећег Плана развоја уз адекватно образложење разлога за ревизију. Одлуку о покретању поступка израде предлога и допуна Плана развоја доноси Скупштина </w:t>
      </w:r>
      <w:r w:rsidR="0057419F" w:rsidRPr="004C2EA9">
        <w:rPr>
          <w:rFonts w:asciiTheme="minorHAnsi" w:hAnsiTheme="minorHAnsi" w:cstheme="minorHAnsi"/>
        </w:rPr>
        <w:t>Општине Кладово</w:t>
      </w:r>
      <w:r w:rsidRPr="004C2EA9">
        <w:rPr>
          <w:rFonts w:asciiTheme="minorHAnsi" w:hAnsiTheme="minorHAnsi" w:cstheme="minorHAnsi"/>
        </w:rPr>
        <w:t xml:space="preserve">, а ток поступка за ревизију се реализује по процедури прописаној за усвајање Плана развоја.  </w:t>
      </w:r>
    </w:p>
    <w:sectPr w:rsidR="00025516" w:rsidRPr="004C2EA9" w:rsidSect="001927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23F8D" w14:textId="77777777" w:rsidR="00141FC4" w:rsidRDefault="00141FC4" w:rsidP="0037732C">
      <w:r>
        <w:separator/>
      </w:r>
    </w:p>
  </w:endnote>
  <w:endnote w:type="continuationSeparator" w:id="0">
    <w:p w14:paraId="45D4A8B8" w14:textId="77777777" w:rsidR="00141FC4" w:rsidRDefault="00141FC4" w:rsidP="00377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Italic">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Arial Nova">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Liberation Serif">
    <w:altName w:val="Times New Roman"/>
    <w:charset w:val="EE"/>
    <w:family w:val="roman"/>
    <w:pitch w:val="variable"/>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Symbol">
    <w:charset w:val="00"/>
    <w:family w:val="roman"/>
    <w:pitch w:val="variable"/>
  </w:font>
  <w:font w:name="GeoSlab703 Md BT">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Candara">
    <w:panose1 w:val="020E0502030303020204"/>
    <w:charset w:val="00"/>
    <w:family w:val="swiss"/>
    <w:pitch w:val="variable"/>
    <w:sig w:usb0="A00002EF" w:usb1="4000A44B" w:usb2="00000000" w:usb3="00000000" w:csb0="0000019F" w:csb1="00000000"/>
  </w:font>
  <w:font w:name="TT20o00">
    <w:altName w:val="MS Mincho"/>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563B" w14:textId="77777777" w:rsidR="00A42338" w:rsidRDefault="003F6930" w:rsidP="00B6776B">
    <w:pPr>
      <w:pStyle w:val="BodyText"/>
      <w:spacing w:line="245" w:lineRule="exact"/>
      <w:ind w:left="60"/>
      <w:jc w:val="center"/>
    </w:pPr>
    <w:r>
      <w:rPr>
        <w:spacing w:val="-5"/>
      </w:rPr>
      <w:fldChar w:fldCharType="begin"/>
    </w:r>
    <w:r w:rsidR="00A42338">
      <w:rPr>
        <w:spacing w:val="-5"/>
      </w:rPr>
      <w:instrText xml:space="preserve"> PAGE </w:instrText>
    </w:r>
    <w:r>
      <w:rPr>
        <w:spacing w:val="-5"/>
      </w:rPr>
      <w:fldChar w:fldCharType="separate"/>
    </w:r>
    <w:r w:rsidR="003F5DB4">
      <w:rPr>
        <w:noProof/>
        <w:spacing w:val="-5"/>
      </w:rPr>
      <w:t>98</w:t>
    </w:r>
    <w:r>
      <w:rPr>
        <w:spacing w:val="-5"/>
      </w:rPr>
      <w:fldChar w:fldCharType="end"/>
    </w:r>
  </w:p>
  <w:p w14:paraId="44EBFD22" w14:textId="6A5D5B69" w:rsidR="00A42338" w:rsidRDefault="0097396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28F8D7A" wp14:editId="16A245D3">
              <wp:simplePos x="0" y="0"/>
              <wp:positionH relativeFrom="page">
                <wp:posOffset>3655060</wp:posOffset>
              </wp:positionH>
              <wp:positionV relativeFrom="page">
                <wp:posOffset>9452610</wp:posOffset>
              </wp:positionV>
              <wp:extent cx="2324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wps:spPr>
                    <wps:txbx>
                      <w:txbxContent>
                        <w:p w14:paraId="3176AFE0" w14:textId="77777777" w:rsidR="00A42338" w:rsidRDefault="00A423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F8D7A" id="_x0000_t202" coordsize="21600,21600" o:spt="202" path="m,l,21600r21600,l21600,xe">
              <v:stroke joinstyle="miter"/>
              <v:path gradientshapeok="t" o:connecttype="rect"/>
            </v:shapetype>
            <v:shape id="Text Box 1" o:spid="_x0000_s1037" type="#_x0000_t202" style="position:absolute;margin-left:287.8pt;margin-top:744.3pt;width:18.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" filled="f" stroked="f">
              <v:textbox inset="0,0,0,0">
                <w:txbxContent>
                  <w:p w14:paraId="3176AFE0" w14:textId="77777777" w:rsidR="00A42338" w:rsidRDefault="00A42338"/>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A6B43" w14:textId="77777777" w:rsidR="00141FC4" w:rsidRDefault="00141FC4" w:rsidP="0037732C">
      <w:r>
        <w:separator/>
      </w:r>
    </w:p>
  </w:footnote>
  <w:footnote w:type="continuationSeparator" w:id="0">
    <w:p w14:paraId="07230ACD" w14:textId="77777777" w:rsidR="00141FC4" w:rsidRDefault="00141FC4" w:rsidP="0037732C">
      <w:r>
        <w:continuationSeparator/>
      </w:r>
    </w:p>
  </w:footnote>
  <w:footnote w:id="1">
    <w:p w14:paraId="3833741C" w14:textId="77777777" w:rsidR="00A42338" w:rsidRPr="00284ACF" w:rsidRDefault="00A42338" w:rsidP="00284ACF">
      <w:pPr>
        <w:spacing w:before="119"/>
        <w:rPr>
          <w:sz w:val="18"/>
        </w:rPr>
      </w:pPr>
      <w:r w:rsidRPr="00284ACF">
        <w:rPr>
          <w:rStyle w:val="FootnoteReference"/>
        </w:rPr>
        <w:footnoteRef/>
      </w:r>
      <w:r w:rsidRPr="00284ACF">
        <w:rPr>
          <w:sz w:val="18"/>
        </w:rPr>
        <w:t>Службени гласник РС, бр.</w:t>
      </w:r>
      <w:r w:rsidRPr="00284ACF">
        <w:rPr>
          <w:spacing w:val="-2"/>
          <w:sz w:val="18"/>
        </w:rPr>
        <w:t>30/18.</w:t>
      </w:r>
    </w:p>
    <w:p w14:paraId="28FA3A81" w14:textId="77777777" w:rsidR="00A42338" w:rsidRPr="00284ACF" w:rsidRDefault="00A42338">
      <w:pPr>
        <w:pStyle w:val="FootnoteText"/>
      </w:pPr>
    </w:p>
  </w:footnote>
  <w:footnote w:id="2">
    <w:p w14:paraId="22A322A8" w14:textId="77777777" w:rsidR="00A42338" w:rsidRPr="00730159" w:rsidRDefault="00A42338" w:rsidP="005F5F6C">
      <w:pPr>
        <w:jc w:val="both"/>
        <w:rPr>
          <w:rFonts w:cs="Arial"/>
        </w:rPr>
      </w:pPr>
      <w:r w:rsidRPr="00730159">
        <w:rPr>
          <w:rStyle w:val="FootnoteReference"/>
        </w:rPr>
        <w:footnoteRef/>
      </w:r>
      <w:r w:rsidRPr="00730159">
        <w:rPr>
          <w:rFonts w:cs="Arial"/>
          <w:i/>
          <w:sz w:val="18"/>
          <w:szCs w:val="18"/>
        </w:rPr>
        <w:t>Агенда 2030</w:t>
      </w:r>
      <w:r w:rsidRPr="00730159">
        <w:rPr>
          <w:rFonts w:cs="Arial"/>
          <w:sz w:val="18"/>
          <w:szCs w:val="18"/>
        </w:rPr>
        <w:t xml:space="preserve"> је усвојена на самиту Уједињених нација одржаном 2015. године и представља јединствену стратегију која подразумева мобилизацију ресурса свих држава како би били остварени циљеви до 2030. </w:t>
      </w:r>
      <w:r w:rsidRPr="00730159">
        <w:rPr>
          <w:rFonts w:cs="Arial"/>
          <w:i/>
          <w:sz w:val="18"/>
          <w:szCs w:val="18"/>
        </w:rPr>
        <w:t>Агенду</w:t>
      </w:r>
      <w:r w:rsidRPr="00730159">
        <w:rPr>
          <w:rFonts w:cs="Arial"/>
          <w:sz w:val="18"/>
          <w:szCs w:val="18"/>
        </w:rPr>
        <w:t xml:space="preserve"> чини 17 циљева, и у оквиру њих 169 подциљева мерених уз помоћ 231 показатеља којима се дају смернице свим државама кој</w:t>
      </w:r>
      <w:r>
        <w:rPr>
          <w:rFonts w:cs="Arial"/>
          <w:sz w:val="18"/>
          <w:szCs w:val="18"/>
        </w:rPr>
        <w:t>има</w:t>
      </w:r>
      <w:r w:rsidRPr="00730159">
        <w:rPr>
          <w:rFonts w:cs="Arial"/>
          <w:sz w:val="18"/>
          <w:szCs w:val="18"/>
        </w:rPr>
        <w:t xml:space="preserve"> је потребно да их усвоје и прилагоде соп</w:t>
      </w:r>
      <w:r>
        <w:rPr>
          <w:rFonts w:cs="Arial"/>
          <w:sz w:val="18"/>
          <w:szCs w:val="18"/>
        </w:rPr>
        <w:t>с</w:t>
      </w:r>
      <w:r w:rsidRPr="00730159">
        <w:rPr>
          <w:rFonts w:cs="Arial"/>
          <w:sz w:val="18"/>
          <w:szCs w:val="18"/>
        </w:rPr>
        <w:t xml:space="preserve">твеним приоритетима. Циљеви одрживог развоја се спроводе не само на националном, већ и на регионалном и локалном нивоу, а прилагођавање глобалних циљева нижим нивоима планирања посматра се као </w:t>
      </w:r>
      <w:r>
        <w:rPr>
          <w:rFonts w:cs="Arial"/>
          <w:sz w:val="18"/>
          <w:szCs w:val="18"/>
        </w:rPr>
        <w:t>„</w:t>
      </w:r>
      <w:r w:rsidRPr="00730159">
        <w:rPr>
          <w:rFonts w:cs="Arial"/>
          <w:sz w:val="18"/>
          <w:szCs w:val="18"/>
        </w:rPr>
        <w:t>локализација циљева одрживог развоја”. Локализација се односи на то да локалне власти у процесу планирања подржавају циљеве одрживог развоја акцијама одоздо према горе и да заједно са представницима цивилног и приватног сектора локализују глобалне циљеве и стављају их у локални контекст, односно интегришу их у планове развоја свој локалне заједнице.</w:t>
      </w:r>
    </w:p>
    <w:p w14:paraId="67755EEC" w14:textId="77777777" w:rsidR="00A42338" w:rsidRDefault="00A42338" w:rsidP="005F5F6C">
      <w:pPr>
        <w:jc w:val="both"/>
      </w:pPr>
    </w:p>
  </w:footnote>
  <w:footnote w:id="3">
    <w:p w14:paraId="1CC7600C" w14:textId="77777777" w:rsidR="00A42338" w:rsidRPr="00337990" w:rsidRDefault="00A42338" w:rsidP="00043805">
      <w:pPr>
        <w:jc w:val="both"/>
        <w:rPr>
          <w:rFonts w:cs="Arial"/>
          <w:sz w:val="18"/>
          <w:szCs w:val="18"/>
        </w:rPr>
      </w:pPr>
      <w:r w:rsidRPr="00337990">
        <w:rPr>
          <w:rStyle w:val="FootnoteReference"/>
        </w:rPr>
        <w:footnoteRef/>
      </w:r>
      <w:r w:rsidRPr="00337990">
        <w:rPr>
          <w:sz w:val="18"/>
          <w:szCs w:val="18"/>
        </w:rPr>
        <w:t>Закон о планском систему препознаје следеће мере јавне политике: 1) регулаторне, којима се успостављају стандарди и правила којима се уређују односи у друштву; 2) подстицајне, у које спадају: фискалне мере (субвенције, порези и друго) и друге финансијске и нефинансијске мере; 3) информативно-едукативне (информационе и образовне кампање и друго); 4) институционално управљачко организационе (формирање нових и укидање постојећих институција, промена организационе структуре одређених субјеката, промена броја и компетенција запослених и др.); 5) oбезбеђење добара и пружање услуга од стране учесника у планском систему, укључујући и јавне инвестиције (капитални и инфраструктурни пројекти, инвестиције и др.).</w:t>
      </w:r>
    </w:p>
    <w:p w14:paraId="27BC7DCF" w14:textId="77777777" w:rsidR="00A42338" w:rsidRPr="00337990" w:rsidRDefault="00A42338" w:rsidP="00043805">
      <w:pPr>
        <w:pStyle w:val="FootnoteText"/>
      </w:pPr>
    </w:p>
  </w:footnote>
  <w:footnote w:id="4">
    <w:p w14:paraId="053332B0" w14:textId="77777777" w:rsidR="00A42338" w:rsidRPr="00007190" w:rsidRDefault="00A42338" w:rsidP="00BC691D">
      <w:pPr>
        <w:pStyle w:val="FootnoteText"/>
        <w:rPr>
          <w:i/>
          <w:iCs/>
        </w:rPr>
      </w:pPr>
      <w:r w:rsidRPr="00007190">
        <w:rPr>
          <w:rStyle w:val="FootnoteReference"/>
          <w:i/>
          <w:iCs/>
        </w:rPr>
        <w:footnoteRef/>
      </w:r>
      <w:r w:rsidRPr="00007190">
        <w:rPr>
          <w:i/>
          <w:iCs/>
        </w:rPr>
        <w:t>Однос</w:t>
      </w:r>
      <w:r>
        <w:rPr>
          <w:i/>
          <w:iCs/>
        </w:rPr>
        <w:t xml:space="preserve"> </w:t>
      </w:r>
      <w:r w:rsidRPr="00007190">
        <w:rPr>
          <w:i/>
          <w:iCs/>
        </w:rPr>
        <w:t>између</w:t>
      </w:r>
      <w:r>
        <w:rPr>
          <w:i/>
          <w:iCs/>
        </w:rPr>
        <w:t xml:space="preserve"> </w:t>
      </w:r>
      <w:r w:rsidRPr="00007190">
        <w:rPr>
          <w:i/>
          <w:iCs/>
        </w:rPr>
        <w:t>изворних и уступљених</w:t>
      </w:r>
      <w:r>
        <w:rPr>
          <w:i/>
          <w:iCs/>
        </w:rPr>
        <w:t xml:space="preserve"> </w:t>
      </w:r>
      <w:r w:rsidRPr="00007190">
        <w:rPr>
          <w:i/>
          <w:iCs/>
        </w:rPr>
        <w:t>прихода</w:t>
      </w:r>
      <w:r>
        <w:rPr>
          <w:i/>
          <w:iCs/>
        </w:rPr>
        <w:t xml:space="preserve"> </w:t>
      </w:r>
      <w:r w:rsidRPr="00007190">
        <w:rPr>
          <w:i/>
          <w:iCs/>
        </w:rPr>
        <w:t>са</w:t>
      </w:r>
      <w:r>
        <w:rPr>
          <w:i/>
          <w:iCs/>
        </w:rPr>
        <w:t xml:space="preserve"> </w:t>
      </w:r>
      <w:r w:rsidRPr="00007190">
        <w:rPr>
          <w:i/>
          <w:iCs/>
        </w:rPr>
        <w:t>једне</w:t>
      </w:r>
      <w:r>
        <w:rPr>
          <w:i/>
          <w:iCs/>
        </w:rPr>
        <w:t xml:space="preserve"> </w:t>
      </w:r>
      <w:r w:rsidRPr="00007190">
        <w:rPr>
          <w:i/>
          <w:iCs/>
        </w:rPr>
        <w:t>стране, и укупних</w:t>
      </w:r>
      <w:r>
        <w:rPr>
          <w:i/>
          <w:iCs/>
        </w:rPr>
        <w:t xml:space="preserve"> </w:t>
      </w:r>
      <w:r w:rsidRPr="00007190">
        <w:rPr>
          <w:i/>
          <w:iCs/>
        </w:rPr>
        <w:t>прихода и примања</w:t>
      </w:r>
      <w:r>
        <w:rPr>
          <w:i/>
          <w:iCs/>
        </w:rPr>
        <w:t xml:space="preserve"> </w:t>
      </w:r>
      <w:r w:rsidRPr="00007190">
        <w:rPr>
          <w:i/>
          <w:iCs/>
        </w:rPr>
        <w:t>са</w:t>
      </w:r>
      <w:r>
        <w:rPr>
          <w:i/>
          <w:iCs/>
        </w:rPr>
        <w:t xml:space="preserve"> </w:t>
      </w:r>
      <w:r w:rsidRPr="00007190">
        <w:rPr>
          <w:i/>
          <w:iCs/>
        </w:rPr>
        <w:t>друге.</w:t>
      </w:r>
    </w:p>
  </w:footnote>
  <w:footnote w:id="5">
    <w:p w14:paraId="182C3E2A" w14:textId="77777777" w:rsidR="00A42338" w:rsidRPr="00007190" w:rsidRDefault="00A42338" w:rsidP="00BC691D">
      <w:pPr>
        <w:rPr>
          <w:i/>
          <w:iCs/>
          <w:sz w:val="20"/>
          <w:szCs w:val="20"/>
        </w:rPr>
      </w:pPr>
      <w:r w:rsidRPr="00007190">
        <w:rPr>
          <w:rStyle w:val="FootnoteReference"/>
          <w:i/>
          <w:iCs/>
          <w:sz w:val="20"/>
          <w:szCs w:val="20"/>
        </w:rPr>
        <w:footnoteRef/>
      </w:r>
      <w:r w:rsidRPr="00007190">
        <w:rPr>
          <w:i/>
          <w:iCs/>
          <w:sz w:val="20"/>
          <w:szCs w:val="20"/>
        </w:rPr>
        <w:t>Капитални</w:t>
      </w:r>
      <w:r>
        <w:rPr>
          <w:i/>
          <w:iCs/>
          <w:sz w:val="20"/>
          <w:szCs w:val="20"/>
        </w:rPr>
        <w:t xml:space="preserve"> </w:t>
      </w:r>
      <w:r w:rsidRPr="00007190">
        <w:rPr>
          <w:i/>
          <w:iCs/>
          <w:sz w:val="20"/>
          <w:szCs w:val="20"/>
        </w:rPr>
        <w:t>трансфери, као % прихода</w:t>
      </w:r>
      <w:r>
        <w:rPr>
          <w:i/>
          <w:iCs/>
          <w:sz w:val="20"/>
          <w:szCs w:val="20"/>
        </w:rPr>
        <w:t xml:space="preserve"> </w:t>
      </w:r>
      <w:r w:rsidRPr="00007190">
        <w:rPr>
          <w:i/>
          <w:iCs/>
          <w:sz w:val="20"/>
          <w:szCs w:val="20"/>
        </w:rPr>
        <w:t>од</w:t>
      </w:r>
      <w:r>
        <w:rPr>
          <w:i/>
          <w:iCs/>
          <w:sz w:val="20"/>
          <w:szCs w:val="20"/>
        </w:rPr>
        <w:t xml:space="preserve"> </w:t>
      </w:r>
      <w:r w:rsidRPr="00007190">
        <w:rPr>
          <w:i/>
          <w:iCs/>
          <w:sz w:val="20"/>
          <w:szCs w:val="20"/>
        </w:rPr>
        <w:t>трансфера</w:t>
      </w:r>
    </w:p>
  </w:footnote>
  <w:footnote w:id="6">
    <w:p w14:paraId="74599BE2" w14:textId="77777777" w:rsidR="00A42338" w:rsidRPr="00007190" w:rsidRDefault="00A42338" w:rsidP="00BC691D">
      <w:pPr>
        <w:pStyle w:val="FootnoteText"/>
        <w:rPr>
          <w:i/>
          <w:iCs/>
        </w:rPr>
      </w:pPr>
      <w:r w:rsidRPr="00007190">
        <w:rPr>
          <w:rStyle w:val="FootnoteReference"/>
          <w:i/>
          <w:iCs/>
        </w:rPr>
        <w:footnoteRef/>
      </w:r>
      <w:r w:rsidRPr="00007190">
        <w:rPr>
          <w:i/>
          <w:iCs/>
        </w:rPr>
        <w:t>Капитални</w:t>
      </w:r>
      <w:r>
        <w:rPr>
          <w:i/>
          <w:iCs/>
        </w:rPr>
        <w:t xml:space="preserve"> </w:t>
      </w:r>
      <w:r w:rsidRPr="00007190">
        <w:rPr>
          <w:i/>
          <w:iCs/>
        </w:rPr>
        <w:t>расходи, као % укупних</w:t>
      </w:r>
      <w:r>
        <w:rPr>
          <w:i/>
          <w:iCs/>
        </w:rPr>
        <w:t xml:space="preserve"> </w:t>
      </w:r>
      <w:r w:rsidRPr="00007190">
        <w:rPr>
          <w:i/>
          <w:iCs/>
        </w:rPr>
        <w:t>расхода</w:t>
      </w:r>
    </w:p>
  </w:footnote>
  <w:footnote w:id="7">
    <w:p w14:paraId="2CBE2A02" w14:textId="77777777" w:rsidR="00A42338" w:rsidRPr="00007190" w:rsidRDefault="00A42338" w:rsidP="00BC691D">
      <w:pPr>
        <w:pStyle w:val="FootnoteText"/>
        <w:rPr>
          <w:rFonts w:asciiTheme="minorHAnsi" w:hAnsiTheme="minorHAnsi" w:cstheme="minorHAnsi"/>
          <w:i/>
          <w:iCs/>
        </w:rPr>
      </w:pPr>
      <w:r w:rsidRPr="00007190">
        <w:rPr>
          <w:rStyle w:val="FootnoteReference"/>
          <w:i/>
          <w:iCs/>
        </w:rPr>
        <w:footnoteRef/>
      </w:r>
      <w:r w:rsidRPr="00007190">
        <w:rPr>
          <w:i/>
          <w:iCs/>
        </w:rPr>
        <w:t>Јавни</w:t>
      </w:r>
      <w:r>
        <w:rPr>
          <w:i/>
          <w:iCs/>
        </w:rPr>
        <w:t xml:space="preserve"> </w:t>
      </w:r>
      <w:r w:rsidRPr="00007190">
        <w:rPr>
          <w:i/>
          <w:iCs/>
        </w:rPr>
        <w:t>дуг, као % текућих</w:t>
      </w:r>
      <w:r>
        <w:rPr>
          <w:i/>
          <w:iCs/>
        </w:rPr>
        <w:t xml:space="preserve"> </w:t>
      </w:r>
      <w:r w:rsidRPr="00007190">
        <w:rPr>
          <w:i/>
          <w:iCs/>
        </w:rPr>
        <w:t>прихода</w:t>
      </w:r>
    </w:p>
  </w:footnote>
  <w:footnote w:id="8">
    <w:p w14:paraId="165E60C7" w14:textId="77777777" w:rsidR="00A42338" w:rsidRPr="00007190" w:rsidRDefault="00A42338" w:rsidP="00BC691D">
      <w:pPr>
        <w:pStyle w:val="FootnoteText"/>
      </w:pPr>
      <w:r w:rsidRPr="00007190">
        <w:rPr>
          <w:rStyle w:val="FootnoteReference"/>
          <w:rFonts w:asciiTheme="minorHAnsi" w:hAnsiTheme="minorHAnsi" w:cstheme="minorHAnsi"/>
          <w:i/>
          <w:iCs/>
        </w:rPr>
        <w:footnoteRef/>
      </w:r>
      <w:r w:rsidRPr="00007190">
        <w:rPr>
          <w:rFonts w:asciiTheme="minorHAnsi" w:hAnsiTheme="minorHAnsi" w:cstheme="minorHAnsi"/>
          <w:i/>
          <w:iCs/>
          <w:lang w:val="ru-RU"/>
        </w:rPr>
        <w:t xml:space="preserve">Извор: </w:t>
      </w:r>
      <w:hyperlink r:id="rId1" w:history="1">
        <w:r w:rsidRPr="00007190">
          <w:rPr>
            <w:rStyle w:val="Hyperlink"/>
            <w:rFonts w:asciiTheme="minorHAnsi" w:hAnsiTheme="minorHAnsi" w:cstheme="minorHAnsi"/>
            <w:i/>
            <w:iCs/>
          </w:rPr>
          <w:t>http</w:t>
        </w:r>
        <w:r w:rsidRPr="00007190">
          <w:rPr>
            <w:rStyle w:val="Hyperlink"/>
            <w:rFonts w:asciiTheme="minorHAnsi" w:hAnsiTheme="minorHAnsi" w:cstheme="minorHAnsi"/>
            <w:i/>
            <w:iCs/>
            <w:lang w:val="ru-RU"/>
          </w:rPr>
          <w:t>://</w:t>
        </w:r>
        <w:r w:rsidRPr="00007190">
          <w:rPr>
            <w:rStyle w:val="Hyperlink"/>
            <w:rFonts w:asciiTheme="minorHAnsi" w:hAnsiTheme="minorHAnsi" w:cstheme="minorHAnsi"/>
            <w:i/>
            <w:iCs/>
          </w:rPr>
          <w:t>socijalnoukljucivanje</w:t>
        </w:r>
        <w:r w:rsidRPr="00007190">
          <w:rPr>
            <w:rStyle w:val="Hyperlink"/>
            <w:rFonts w:asciiTheme="minorHAnsi" w:hAnsiTheme="minorHAnsi" w:cstheme="minorHAnsi"/>
            <w:i/>
            <w:iCs/>
            <w:lang w:val="ru-RU"/>
          </w:rPr>
          <w:t>.</w:t>
        </w:r>
        <w:r w:rsidRPr="00007190">
          <w:rPr>
            <w:rStyle w:val="Hyperlink"/>
            <w:rFonts w:asciiTheme="minorHAnsi" w:hAnsiTheme="minorHAnsi" w:cstheme="minorHAnsi"/>
            <w:i/>
            <w:iCs/>
          </w:rPr>
          <w:t>gov</w:t>
        </w:r>
        <w:r w:rsidRPr="00007190">
          <w:rPr>
            <w:rStyle w:val="Hyperlink"/>
            <w:rFonts w:asciiTheme="minorHAnsi" w:hAnsiTheme="minorHAnsi" w:cstheme="minorHAnsi"/>
            <w:i/>
            <w:iCs/>
            <w:lang w:val="ru-RU"/>
          </w:rPr>
          <w:t>.</w:t>
        </w:r>
        <w:r w:rsidRPr="00007190">
          <w:rPr>
            <w:rStyle w:val="Hyperlink"/>
            <w:rFonts w:asciiTheme="minorHAnsi" w:hAnsiTheme="minorHAnsi" w:cstheme="minorHAnsi"/>
            <w:i/>
            <w:iCs/>
          </w:rPr>
          <w:t>rs</w:t>
        </w:r>
        <w:r w:rsidRPr="00007190">
          <w:rPr>
            <w:rStyle w:val="Hyperlink"/>
            <w:rFonts w:asciiTheme="minorHAnsi" w:hAnsiTheme="minorHAnsi" w:cstheme="minorHAnsi"/>
            <w:i/>
            <w:iCs/>
            <w:lang w:val="ru-RU"/>
          </w:rPr>
          <w:t>/</w:t>
        </w:r>
        <w:r w:rsidRPr="00007190">
          <w:rPr>
            <w:rStyle w:val="Hyperlink"/>
            <w:rFonts w:asciiTheme="minorHAnsi" w:hAnsiTheme="minorHAnsi" w:cstheme="minorHAnsi"/>
            <w:i/>
            <w:iCs/>
          </w:rPr>
          <w:t>indeks</w:t>
        </w:r>
        <w:r w:rsidRPr="00007190">
          <w:rPr>
            <w:rStyle w:val="Hyperlink"/>
            <w:rFonts w:asciiTheme="minorHAnsi" w:hAnsiTheme="minorHAnsi" w:cstheme="minorHAnsi"/>
            <w:i/>
            <w:iCs/>
            <w:lang w:val="ru-RU"/>
          </w:rPr>
          <w:t>/</w:t>
        </w:r>
        <w:r w:rsidRPr="00007190">
          <w:rPr>
            <w:rStyle w:val="Hyperlink"/>
            <w:rFonts w:asciiTheme="minorHAnsi" w:hAnsiTheme="minorHAnsi" w:cstheme="minorHAnsi"/>
            <w:i/>
            <w:iCs/>
          </w:rPr>
          <w:t>index</w:t>
        </w:r>
        <w:r w:rsidRPr="00007190">
          <w:rPr>
            <w:rStyle w:val="Hyperlink"/>
            <w:rFonts w:asciiTheme="minorHAnsi" w:hAnsiTheme="minorHAnsi" w:cstheme="minorHAnsi"/>
            <w:i/>
            <w:iCs/>
            <w:lang w:val="ru-RU"/>
          </w:rPr>
          <w:t>.</w:t>
        </w:r>
        <w:r w:rsidRPr="00007190">
          <w:rPr>
            <w:rStyle w:val="Hyperlink"/>
            <w:rFonts w:asciiTheme="minorHAnsi" w:hAnsiTheme="minorHAnsi" w:cstheme="minorHAnsi"/>
            <w:i/>
            <w:iCs/>
          </w:rPr>
          <w:t>html</w:t>
        </w:r>
      </w:hyperlink>
    </w:p>
  </w:footnote>
  <w:footnote w:id="9">
    <w:p w14:paraId="3DB361CC" w14:textId="77777777" w:rsidR="00A42338" w:rsidRPr="00582C21" w:rsidRDefault="00A42338" w:rsidP="00BC691D">
      <w:pPr>
        <w:pStyle w:val="FootnoteText"/>
        <w:rPr>
          <w:sz w:val="16"/>
          <w:szCs w:val="16"/>
        </w:rPr>
      </w:pPr>
      <w:r w:rsidRPr="00007190">
        <w:rPr>
          <w:rStyle w:val="FootnoteReference"/>
        </w:rPr>
        <w:footnoteRef/>
      </w:r>
      <w:r w:rsidRPr="00007190">
        <w:t>Подаци</w:t>
      </w:r>
      <w:r>
        <w:t xml:space="preserve"> </w:t>
      </w:r>
      <w:r w:rsidRPr="00007190">
        <w:t>су</w:t>
      </w:r>
      <w:r>
        <w:t xml:space="preserve"> </w:t>
      </w:r>
      <w:r w:rsidRPr="00007190">
        <w:t>преузети</w:t>
      </w:r>
      <w:r>
        <w:t xml:space="preserve"> </w:t>
      </w:r>
      <w:r w:rsidRPr="00007190">
        <w:t>од</w:t>
      </w:r>
      <w:r>
        <w:t xml:space="preserve"> </w:t>
      </w:r>
      <w:r w:rsidRPr="00007190">
        <w:t>Републичког</w:t>
      </w:r>
      <w:r>
        <w:t xml:space="preserve"> </w:t>
      </w:r>
      <w:r w:rsidRPr="00007190">
        <w:t>геодетског</w:t>
      </w:r>
      <w:r>
        <w:t xml:space="preserve"> </w:t>
      </w:r>
      <w:r w:rsidRPr="00007190">
        <w:t>завода</w:t>
      </w:r>
    </w:p>
  </w:footnote>
  <w:footnote w:id="10">
    <w:p w14:paraId="25BBAF18" w14:textId="77777777" w:rsidR="00A42338" w:rsidRPr="00007190" w:rsidRDefault="00A42338" w:rsidP="00BC691D">
      <w:pPr>
        <w:pStyle w:val="FootnoteText"/>
        <w:rPr>
          <w:color w:val="0000FF"/>
          <w:u w:val="single"/>
        </w:rPr>
      </w:pPr>
      <w:r>
        <w:rPr>
          <w:rStyle w:val="FootnoteReference"/>
        </w:rPr>
        <w:footnoteRef/>
      </w:r>
      <w:hyperlink r:id="rId2" w:history="1">
        <w:r w:rsidRPr="00007190">
          <w:rPr>
            <w:rStyle w:val="Hyperlink"/>
          </w:rPr>
          <w:t>https://pod2.stat.gov.rs/ObjavljenePublikacije/Popis2011/Knjiga20.pdf</w:t>
        </w:r>
      </w:hyperlink>
    </w:p>
  </w:footnote>
  <w:footnote w:id="11">
    <w:p w14:paraId="2C38F959" w14:textId="77777777" w:rsidR="00A42338" w:rsidRPr="00007190" w:rsidRDefault="00A42338" w:rsidP="00BC691D">
      <w:pPr>
        <w:pStyle w:val="FootnoteText"/>
        <w:rPr>
          <w:color w:val="0000FF"/>
          <w:u w:val="single"/>
        </w:rPr>
      </w:pPr>
      <w:r w:rsidRPr="00007190">
        <w:rPr>
          <w:rStyle w:val="FootnoteReference"/>
        </w:rPr>
        <w:footnoteRef/>
      </w:r>
      <w:hyperlink r:id="rId3" w:history="1">
        <w:r w:rsidRPr="00007190">
          <w:rPr>
            <w:rStyle w:val="Hyperlink"/>
          </w:rPr>
          <w:t>https://publikacije.stat.gov.rs/G2022/HtmlL/G20221350.html</w:t>
        </w:r>
      </w:hyperlink>
    </w:p>
  </w:footnote>
  <w:footnote w:id="12">
    <w:p w14:paraId="20C285B4" w14:textId="77777777" w:rsidR="00A42338" w:rsidRPr="008C08EC" w:rsidRDefault="00A42338" w:rsidP="00BC691D">
      <w:pPr>
        <w:pStyle w:val="FootnoteText"/>
        <w:rPr>
          <w:sz w:val="18"/>
          <w:szCs w:val="18"/>
        </w:rPr>
      </w:pPr>
      <w:r w:rsidRPr="008C08EC">
        <w:rPr>
          <w:rStyle w:val="FootnoteReference"/>
          <w:sz w:val="18"/>
          <w:szCs w:val="18"/>
        </w:rPr>
        <w:footnoteRef/>
      </w:r>
      <w:hyperlink r:id="rId4" w:history="1">
        <w:r w:rsidRPr="008C08EC">
          <w:rPr>
            <w:rStyle w:val="Hyperlink"/>
            <w:sz w:val="18"/>
            <w:szCs w:val="18"/>
          </w:rPr>
          <w:t>http://devinfo.stat.gov.rs/SerbiaProfileLauncher/files/profiles/sr/1/DI_Profil_Kladovo_EURSRB002002001002.pdf</w:t>
        </w:r>
      </w:hyperlink>
    </w:p>
  </w:footnote>
  <w:footnote w:id="13">
    <w:p w14:paraId="619010F9" w14:textId="77777777" w:rsidR="00A42338" w:rsidRPr="00B167B9" w:rsidRDefault="00A42338" w:rsidP="00BC691D">
      <w:pPr>
        <w:pStyle w:val="FootnoteText"/>
      </w:pPr>
      <w:r w:rsidRPr="00B167B9">
        <w:rPr>
          <w:rStyle w:val="FootnoteReference"/>
        </w:rPr>
        <w:footnoteRef/>
      </w:r>
      <w:hyperlink r:id="rId5" w:history="1">
        <w:r w:rsidRPr="00B167B9">
          <w:rPr>
            <w:rStyle w:val="Hyperlink"/>
          </w:rPr>
          <w:t>http://devinfo.stat.gov.rs/SerbiaProfileLauncher/files/profiles/sr/1/DI_Profil_Kladovo_EURSRB002002001002.pdf</w:t>
        </w:r>
      </w:hyperlink>
    </w:p>
  </w:footnote>
  <w:footnote w:id="14">
    <w:p w14:paraId="6EE7FE57" w14:textId="77777777" w:rsidR="00A42338" w:rsidRPr="00C40809" w:rsidRDefault="00A42338" w:rsidP="00BC691D">
      <w:pPr>
        <w:pStyle w:val="FootnoteText"/>
        <w:rPr>
          <w:rFonts w:asciiTheme="minorHAnsi" w:hAnsiTheme="minorHAnsi" w:cstheme="minorHAnsi"/>
        </w:rPr>
      </w:pPr>
      <w:r w:rsidRPr="00C40809">
        <w:rPr>
          <w:rStyle w:val="FootnoteReference"/>
          <w:rFonts w:asciiTheme="minorHAnsi" w:hAnsiTheme="minorHAnsi" w:cstheme="minorHAnsi"/>
        </w:rPr>
        <w:footnoteRef/>
      </w:r>
      <w:r w:rsidRPr="00C40809">
        <w:rPr>
          <w:rFonts w:asciiTheme="minorHAnsi" w:hAnsiTheme="minorHAnsi" w:cstheme="minorHAnsi"/>
          <w:lang w:val="ru-RU"/>
        </w:rPr>
        <w:t xml:space="preserve"> Уредба о утврђивању јединствене листе развијености региона и јединица локалне самоуправе за 2014. год. ("Сл. гласник РС", бр. 104/2014)</w:t>
      </w:r>
    </w:p>
  </w:footnote>
  <w:footnote w:id="15">
    <w:p w14:paraId="5515404C" w14:textId="77777777" w:rsidR="00A42338" w:rsidRPr="000235E5" w:rsidRDefault="00A42338" w:rsidP="00BC691D">
      <w:pPr>
        <w:pStyle w:val="FootnoteText"/>
        <w:rPr>
          <w:rFonts w:asciiTheme="minorHAnsi" w:hAnsiTheme="minorHAnsi" w:cstheme="minorHAnsi"/>
        </w:rPr>
      </w:pPr>
      <w:r w:rsidRPr="000235E5">
        <w:rPr>
          <w:rStyle w:val="FootnoteReference"/>
          <w:rFonts w:asciiTheme="minorHAnsi" w:hAnsiTheme="minorHAnsi" w:cstheme="minorHAnsi"/>
        </w:rPr>
        <w:footnoteRef/>
      </w:r>
      <w:r w:rsidRPr="000235E5">
        <w:rPr>
          <w:rFonts w:asciiTheme="minorHAnsi" w:hAnsiTheme="minorHAnsi" w:cstheme="minorHAnsi"/>
          <w:color w:val="000000"/>
        </w:rPr>
        <w:t>Извор: Витална статистика, РЗС 2021.</w:t>
      </w:r>
    </w:p>
  </w:footnote>
  <w:footnote w:id="16">
    <w:p w14:paraId="2B5084A5" w14:textId="77777777" w:rsidR="00A42338" w:rsidRPr="00EF6B52" w:rsidRDefault="00A42338" w:rsidP="00BC691D">
      <w:pPr>
        <w:pStyle w:val="FootnoteText"/>
      </w:pPr>
      <w:r w:rsidRPr="000235E5">
        <w:rPr>
          <w:rStyle w:val="FootnoteReference"/>
          <w:rFonts w:asciiTheme="minorHAnsi" w:hAnsiTheme="minorHAnsi" w:cstheme="minorHAnsi"/>
        </w:rPr>
        <w:footnoteRef/>
      </w:r>
      <w:r w:rsidRPr="000235E5">
        <w:rPr>
          <w:rFonts w:asciiTheme="minorHAnsi" w:hAnsiTheme="minorHAnsi" w:cstheme="minorHAnsi"/>
        </w:rPr>
        <w:t>Извор: Пописстановништва, домаћинстава и станова, РЗС</w:t>
      </w:r>
    </w:p>
  </w:footnote>
  <w:footnote w:id="17">
    <w:p w14:paraId="4AFD6A09" w14:textId="77777777" w:rsidR="00A42338" w:rsidRPr="000235E5" w:rsidRDefault="00A42338" w:rsidP="00BC691D">
      <w:pPr>
        <w:jc w:val="center"/>
        <w:rPr>
          <w:iCs/>
          <w:color w:val="44546A" w:themeColor="text2"/>
          <w:sz w:val="20"/>
          <w:szCs w:val="20"/>
          <w:lang w:val="ru-RU"/>
        </w:rPr>
      </w:pPr>
      <w:r w:rsidRPr="000235E5">
        <w:rPr>
          <w:rStyle w:val="FootnoteReference"/>
          <w:sz w:val="20"/>
          <w:szCs w:val="20"/>
        </w:rPr>
        <w:footnoteRef/>
      </w:r>
      <w:r w:rsidRPr="000235E5">
        <w:rPr>
          <w:iCs/>
          <w:color w:val="44546A" w:themeColor="text2"/>
          <w:sz w:val="20"/>
          <w:szCs w:val="20"/>
          <w:lang w:val="ru-RU"/>
        </w:rPr>
        <w:t xml:space="preserve">Извор: Национална служба за запошљавање, Месечни статистички билтен – </w:t>
      </w:r>
      <w:r w:rsidRPr="000235E5">
        <w:rPr>
          <w:iCs/>
          <w:color w:val="44546A" w:themeColor="text2"/>
          <w:sz w:val="20"/>
          <w:szCs w:val="20"/>
        </w:rPr>
        <w:t>јануар</w:t>
      </w:r>
      <w:r w:rsidRPr="000235E5">
        <w:rPr>
          <w:iCs/>
          <w:color w:val="44546A" w:themeColor="text2"/>
          <w:sz w:val="20"/>
          <w:szCs w:val="20"/>
          <w:lang w:val="ru-RU"/>
        </w:rPr>
        <w:t xml:space="preserve"> 2022. године</w:t>
      </w:r>
    </w:p>
    <w:p w14:paraId="76D9A8AB" w14:textId="77777777" w:rsidR="00A42338" w:rsidRPr="00990235" w:rsidRDefault="00A42338" w:rsidP="00BC691D">
      <w:pPr>
        <w:pStyle w:val="FootnoteText"/>
      </w:pPr>
    </w:p>
  </w:footnote>
  <w:footnote w:id="18">
    <w:p w14:paraId="17289A51" w14:textId="77777777" w:rsidR="00A42338" w:rsidRPr="005762B7" w:rsidRDefault="00A42338" w:rsidP="00677D49">
      <w:pPr>
        <w:pStyle w:val="FootnoteText"/>
      </w:pPr>
      <w:r w:rsidRPr="005762B7">
        <w:rPr>
          <w:rStyle w:val="FootnoteReference"/>
        </w:rPr>
        <w:footnoteRef/>
      </w:r>
      <w:r w:rsidRPr="005762B7">
        <w:t xml:space="preserve">Извор: </w:t>
      </w:r>
      <w:hyperlink r:id="rId6" w:history="1">
        <w:r w:rsidRPr="005762B7">
          <w:rPr>
            <w:rStyle w:val="Hyperlink"/>
          </w:rPr>
          <w:t>https://pretraga2.apr.gov.rs/APRMapePodsticaja/#</w:t>
        </w:r>
      </w:hyperlink>
    </w:p>
  </w:footnote>
  <w:footnote w:id="19">
    <w:p w14:paraId="0BB4C203" w14:textId="77777777" w:rsidR="00A42338" w:rsidRPr="008E6894" w:rsidRDefault="00A42338" w:rsidP="00677D49">
      <w:pPr>
        <w:jc w:val="center"/>
        <w:rPr>
          <w:rFonts w:asciiTheme="majorHAnsi" w:hAnsiTheme="majorHAnsi" w:cs="Times New Roman"/>
          <w:iCs/>
          <w:color w:val="44546A" w:themeColor="text2"/>
          <w:sz w:val="20"/>
          <w:lang w:val="ru-RU"/>
        </w:rPr>
      </w:pPr>
      <w:r>
        <w:rPr>
          <w:rStyle w:val="FootnoteReference"/>
        </w:rPr>
        <w:footnoteRef/>
      </w:r>
      <w:r w:rsidRPr="008E6894">
        <w:rPr>
          <w:rFonts w:asciiTheme="majorHAnsi" w:hAnsiTheme="majorHAnsi" w:cs="Times New Roman"/>
          <w:iCs/>
          <w:color w:val="44546A" w:themeColor="text2"/>
          <w:sz w:val="20"/>
          <w:lang w:val="ru-RU"/>
        </w:rPr>
        <w:t xml:space="preserve">Извор: Национална служба за запошљавање, Месечни статистички билтен – </w:t>
      </w:r>
      <w:r w:rsidRPr="00CD1B5A">
        <w:rPr>
          <w:rFonts w:asciiTheme="majorHAnsi" w:hAnsiTheme="majorHAnsi" w:cs="Times New Roman"/>
          <w:iCs/>
          <w:color w:val="44546A" w:themeColor="text2"/>
          <w:sz w:val="20"/>
        </w:rPr>
        <w:t>јануар</w:t>
      </w:r>
      <w:r w:rsidRPr="00CD1B5A">
        <w:rPr>
          <w:rFonts w:asciiTheme="majorHAnsi" w:hAnsiTheme="majorHAnsi" w:cs="Times New Roman"/>
          <w:iCs/>
          <w:color w:val="44546A" w:themeColor="text2"/>
          <w:sz w:val="20"/>
          <w:lang w:val="ru-RU"/>
        </w:rPr>
        <w:t xml:space="preserve"> 202</w:t>
      </w:r>
      <w:r>
        <w:rPr>
          <w:rFonts w:asciiTheme="majorHAnsi" w:hAnsiTheme="majorHAnsi" w:cs="Times New Roman"/>
          <w:iCs/>
          <w:color w:val="44546A" w:themeColor="text2"/>
          <w:sz w:val="20"/>
          <w:lang w:val="ru-RU"/>
        </w:rPr>
        <w:t>2</w:t>
      </w:r>
      <w:r w:rsidRPr="00CD1B5A">
        <w:rPr>
          <w:rFonts w:asciiTheme="majorHAnsi" w:hAnsiTheme="majorHAnsi" w:cs="Times New Roman"/>
          <w:iCs/>
          <w:color w:val="44546A" w:themeColor="text2"/>
          <w:sz w:val="20"/>
          <w:lang w:val="ru-RU"/>
        </w:rPr>
        <w:t>. године</w:t>
      </w:r>
    </w:p>
    <w:p w14:paraId="3083A37D" w14:textId="77777777" w:rsidR="00A42338" w:rsidRPr="00990235" w:rsidRDefault="00A42338" w:rsidP="00677D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DEB5" w14:textId="77777777" w:rsidR="00A42338" w:rsidRDefault="00A42338" w:rsidP="00970D14">
    <w:pPr>
      <w:pStyle w:val="Header"/>
      <w:rPr>
        <w:i/>
        <w:iCs/>
        <w:color w:val="2F5496"/>
      </w:rPr>
    </w:pPr>
    <w:r>
      <w:ptab w:relativeTo="margin" w:alignment="right" w:leader="none"/>
    </w:r>
    <w:r>
      <w:ptab w:relativeTo="margin" w:alignment="right" w:leader="none"/>
    </w:r>
    <w:r w:rsidRPr="00264A2E">
      <w:rPr>
        <w:i/>
        <w:iCs/>
        <w:color w:val="2F5496"/>
      </w:rPr>
      <w:t>План развоја општине Кладово 2023-2030</w:t>
    </w:r>
  </w:p>
  <w:p w14:paraId="26C980CD" w14:textId="77777777" w:rsidR="00A42338" w:rsidRPr="00FD71D4" w:rsidRDefault="00A42338" w:rsidP="00970D14">
    <w:pPr>
      <w:pStyle w:val="Header"/>
      <w:rPr>
        <w:b/>
        <w:bCs/>
        <w:i/>
        <w:iCs/>
        <w:color w:val="2F5496"/>
      </w:rPr>
    </w:pPr>
    <w:r>
      <w:rPr>
        <w:i/>
        <w:iCs/>
        <w:color w:val="2F5496"/>
      </w:rPr>
      <w:tab/>
    </w:r>
    <w:r w:rsidRPr="00FD71D4">
      <w:rPr>
        <w:b/>
        <w:bCs/>
        <w:i/>
        <w:iCs/>
        <w:color w:val="FFC000"/>
      </w:rPr>
      <w:tab/>
      <w:t>________________</w:t>
    </w:r>
  </w:p>
  <w:p w14:paraId="1B5EF10C" w14:textId="77777777" w:rsidR="00A42338" w:rsidRDefault="00A42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7"/>
    <w:multiLevelType w:val="singleLevel"/>
    <w:tmpl w:val="00000007"/>
    <w:name w:val="WW8Num7"/>
    <w:lvl w:ilvl="0">
      <w:numFmt w:val="bullet"/>
      <w:lvlText w:val="-"/>
      <w:lvlJc w:val="left"/>
      <w:pPr>
        <w:tabs>
          <w:tab w:val="num" w:pos="0"/>
        </w:tabs>
        <w:ind w:left="1429" w:hanging="360"/>
      </w:pPr>
      <w:rPr>
        <w:rFonts w:ascii="Times New Roman" w:hAnsi="Times New Roman" w:cs="Times New Roman"/>
        <w:color w:val="000000"/>
        <w:sz w:val="24"/>
      </w:rPr>
    </w:lvl>
  </w:abstractNum>
  <w:abstractNum w:abstractNumId="2" w15:restartNumberingAfterBreak="0">
    <w:nsid w:val="00000008"/>
    <w:multiLevelType w:val="singleLevel"/>
    <w:tmpl w:val="00000008"/>
    <w:name w:val="WW8Num8"/>
    <w:lvl w:ilvl="0">
      <w:numFmt w:val="bullet"/>
      <w:lvlText w:val="-"/>
      <w:lvlJc w:val="left"/>
      <w:pPr>
        <w:tabs>
          <w:tab w:val="num" w:pos="0"/>
        </w:tabs>
        <w:ind w:left="720" w:hanging="360"/>
      </w:pPr>
      <w:rPr>
        <w:rFonts w:ascii="Arial" w:hAnsi="Arial" w:cs="Times New Roman"/>
        <w:color w:val="000000"/>
        <w:sz w:val="24"/>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A"/>
    <w:multiLevelType w:val="singleLevel"/>
    <w:tmpl w:val="0000000A"/>
    <w:name w:val="WW8Num10"/>
    <w:lvl w:ilvl="0">
      <w:numFmt w:val="bullet"/>
      <w:lvlText w:val="-"/>
      <w:lvlJc w:val="left"/>
      <w:pPr>
        <w:tabs>
          <w:tab w:val="num" w:pos="0"/>
        </w:tabs>
        <w:ind w:left="720" w:hanging="360"/>
      </w:pPr>
      <w:rPr>
        <w:rFonts w:ascii="Arial" w:hAnsi="Arial" w:cs="Arial Unicode MS"/>
      </w:rPr>
    </w:lvl>
  </w:abstractNum>
  <w:abstractNum w:abstractNumId="5" w15:restartNumberingAfterBreak="0">
    <w:nsid w:val="009A445D"/>
    <w:multiLevelType w:val="multilevel"/>
    <w:tmpl w:val="B90EEA6A"/>
    <w:styleLink w:val="WWNum28"/>
    <w:lvl w:ilvl="0">
      <w:numFmt w:val="bullet"/>
      <w:lvlText w:val="-"/>
      <w:lvlJc w:val="left"/>
      <w:pPr>
        <w:ind w:left="720" w:hanging="360"/>
      </w:pPr>
      <w:rPr>
        <w:rFonts w:ascii="Arial Narrow" w:eastAsia="Calibri" w:hAnsi="Arial Narrow" w:cs="Times New Roman"/>
      </w:rPr>
    </w:lvl>
    <w:lvl w:ilvl="1">
      <w:numFmt w:val="bullet"/>
      <w:lvlText w:val="•"/>
      <w:lvlJc w:val="left"/>
      <w:pPr>
        <w:ind w:left="1004" w:hanging="720"/>
      </w:pPr>
      <w:rPr>
        <w:rFonts w:ascii="Calibri" w:eastAsia="Calibri" w:hAnsi="Calibri" w:cs="Tahoma"/>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188601C"/>
    <w:multiLevelType w:val="hybridMultilevel"/>
    <w:tmpl w:val="A3A6C7D8"/>
    <w:lvl w:ilvl="0" w:tplc="00000008">
      <w:numFmt w:val="bullet"/>
      <w:lvlText w:val="-"/>
      <w:lvlJc w:val="left"/>
      <w:pPr>
        <w:ind w:left="720" w:hanging="360"/>
      </w:pPr>
      <w:rPr>
        <w:rFonts w:ascii="Arial" w:hAnsi="Arial" w:cs="Times New Roman"/>
        <w:color w:val="000000"/>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2C034B6"/>
    <w:multiLevelType w:val="hybridMultilevel"/>
    <w:tmpl w:val="D1704AA4"/>
    <w:lvl w:ilvl="0" w:tplc="762A89C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E36E96"/>
    <w:multiLevelType w:val="hybridMultilevel"/>
    <w:tmpl w:val="98708710"/>
    <w:lvl w:ilvl="0" w:tplc="0000000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3EB7B7D"/>
    <w:multiLevelType w:val="hybridMultilevel"/>
    <w:tmpl w:val="8A681F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E8D735F"/>
    <w:multiLevelType w:val="hybridMultilevel"/>
    <w:tmpl w:val="BB24F716"/>
    <w:lvl w:ilvl="0" w:tplc="762A89C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BE5368"/>
    <w:multiLevelType w:val="hybridMultilevel"/>
    <w:tmpl w:val="428EC4B0"/>
    <w:lvl w:ilvl="0" w:tplc="00000008">
      <w:numFmt w:val="bullet"/>
      <w:lvlText w:val="-"/>
      <w:lvlJc w:val="left"/>
      <w:pPr>
        <w:ind w:left="720" w:hanging="360"/>
      </w:pPr>
      <w:rPr>
        <w:rFonts w:ascii="Arial" w:hAnsi="Arial" w:cs="Times New Roman"/>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050EFC"/>
    <w:multiLevelType w:val="hybridMultilevel"/>
    <w:tmpl w:val="9F368494"/>
    <w:lvl w:ilvl="0" w:tplc="68EED1D0">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151504CA"/>
    <w:multiLevelType w:val="hybridMultilevel"/>
    <w:tmpl w:val="DF66ECCC"/>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6AF6E2F"/>
    <w:multiLevelType w:val="hybridMultilevel"/>
    <w:tmpl w:val="C4A691F2"/>
    <w:lvl w:ilvl="0" w:tplc="AEDA4C1A">
      <w:numFmt w:val="bullet"/>
      <w:lvlText w:val="-"/>
      <w:lvlJc w:val="left"/>
      <w:pPr>
        <w:ind w:left="720" w:hanging="360"/>
      </w:pPr>
      <w:rPr>
        <w:rFonts w:ascii="Cambria" w:eastAsia="Times New Roman" w:hAnsi="Cambri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7BC4A07"/>
    <w:multiLevelType w:val="hybridMultilevel"/>
    <w:tmpl w:val="8AEE52C4"/>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183B4B6E"/>
    <w:multiLevelType w:val="multilevel"/>
    <w:tmpl w:val="04601CC4"/>
    <w:styleLink w:val="WWNum66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1D6A1290"/>
    <w:multiLevelType w:val="hybridMultilevel"/>
    <w:tmpl w:val="881E584C"/>
    <w:lvl w:ilvl="0" w:tplc="00000008">
      <w:numFmt w:val="bullet"/>
      <w:lvlText w:val="-"/>
      <w:lvlJc w:val="left"/>
      <w:pPr>
        <w:ind w:left="720" w:hanging="360"/>
      </w:pPr>
      <w:rPr>
        <w:rFonts w:ascii="Arial" w:hAnsi="Arial" w:cs="Times New Roman"/>
        <w:color w:val="000000"/>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EE9083D"/>
    <w:multiLevelType w:val="hybridMultilevel"/>
    <w:tmpl w:val="63867E68"/>
    <w:lvl w:ilvl="0" w:tplc="D4B4B602">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1EF71866"/>
    <w:multiLevelType w:val="hybridMultilevel"/>
    <w:tmpl w:val="89E69EE6"/>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210C0F3E"/>
    <w:multiLevelType w:val="hybridMultilevel"/>
    <w:tmpl w:val="F3BE5BDA"/>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216D0ABA"/>
    <w:multiLevelType w:val="multilevel"/>
    <w:tmpl w:val="503434FA"/>
    <w:lvl w:ilvl="0">
      <w:start w:val="1"/>
      <w:numFmt w:val="decimal"/>
      <w:lvlText w:val="%1."/>
      <w:lvlJc w:val="left"/>
      <w:pPr>
        <w:ind w:left="720" w:hanging="360"/>
      </w:pPr>
      <w:rPr>
        <w:rFonts w:cs="Times New Roman"/>
      </w:rPr>
    </w:lvl>
    <w:lvl w:ilvl="1">
      <w:start w:val="7"/>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2" w15:restartNumberingAfterBreak="0">
    <w:nsid w:val="21BF5395"/>
    <w:multiLevelType w:val="hybridMultilevel"/>
    <w:tmpl w:val="F97E0E1E"/>
    <w:lvl w:ilvl="0" w:tplc="04090001">
      <w:start w:val="1"/>
      <w:numFmt w:val="bullet"/>
      <w:lvlText w:val=""/>
      <w:lvlJc w:val="left"/>
      <w:pPr>
        <w:ind w:left="720" w:hanging="360"/>
      </w:pPr>
      <w:rPr>
        <w:rFonts w:ascii="Symbol" w:hAnsi="Symbol" w:hint="default"/>
      </w:rPr>
    </w:lvl>
    <w:lvl w:ilvl="1" w:tplc="D0503E2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9315DF"/>
    <w:multiLevelType w:val="multilevel"/>
    <w:tmpl w:val="5DA01D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24446E0B"/>
    <w:multiLevelType w:val="hybridMultilevel"/>
    <w:tmpl w:val="9002FEEC"/>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4F341B9"/>
    <w:multiLevelType w:val="multilevel"/>
    <w:tmpl w:val="24AE8BDE"/>
    <w:styleLink w:val="WWNum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5C6657C"/>
    <w:multiLevelType w:val="hybridMultilevel"/>
    <w:tmpl w:val="360CF7B2"/>
    <w:lvl w:ilvl="0" w:tplc="3B129FA2">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111ECC"/>
    <w:multiLevelType w:val="hybridMultilevel"/>
    <w:tmpl w:val="89A2A92C"/>
    <w:lvl w:ilvl="0" w:tplc="762A89C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327E1D"/>
    <w:multiLevelType w:val="hybridMultilevel"/>
    <w:tmpl w:val="087E370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26682DF5"/>
    <w:multiLevelType w:val="hybridMultilevel"/>
    <w:tmpl w:val="7A64EEFE"/>
    <w:lvl w:ilvl="0" w:tplc="68EED1D0">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2D817321"/>
    <w:multiLevelType w:val="hybridMultilevel"/>
    <w:tmpl w:val="A3FC98A4"/>
    <w:lvl w:ilvl="0" w:tplc="D4B4B60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0F2089"/>
    <w:multiLevelType w:val="multilevel"/>
    <w:tmpl w:val="9AFE9BDA"/>
    <w:styleLink w:val="WWNum3"/>
    <w:lvl w:ilvl="0">
      <w:numFmt w:val="bullet"/>
      <w:lvlText w:val="-"/>
      <w:lvlJc w:val="left"/>
      <w:pPr>
        <w:ind w:left="720" w:hanging="360"/>
      </w:pPr>
      <w:rPr>
        <w:rFonts w:ascii="Arial Narrow" w:eastAsia="Calibri" w:hAnsi="Arial Narrow"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2E21666F"/>
    <w:multiLevelType w:val="hybridMultilevel"/>
    <w:tmpl w:val="18C0C2CC"/>
    <w:lvl w:ilvl="0" w:tplc="762A89C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9C2824"/>
    <w:multiLevelType w:val="hybridMultilevel"/>
    <w:tmpl w:val="2FA2A1A2"/>
    <w:lvl w:ilvl="0" w:tplc="AEDA4C1A">
      <w:numFmt w:val="bullet"/>
      <w:lvlText w:val="-"/>
      <w:lvlJc w:val="left"/>
      <w:pPr>
        <w:ind w:left="720" w:hanging="360"/>
      </w:pPr>
      <w:rPr>
        <w:rFonts w:ascii="Cambria" w:eastAsia="Times New Roman" w:hAnsi="Cambri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30817B66"/>
    <w:multiLevelType w:val="hybridMultilevel"/>
    <w:tmpl w:val="E114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1C2A98"/>
    <w:multiLevelType w:val="hybridMultilevel"/>
    <w:tmpl w:val="91F4CBBA"/>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3806028A"/>
    <w:multiLevelType w:val="hybridMultilevel"/>
    <w:tmpl w:val="4B2073CA"/>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3933111D"/>
    <w:multiLevelType w:val="hybridMultilevel"/>
    <w:tmpl w:val="7722C33A"/>
    <w:lvl w:ilvl="0" w:tplc="00000006">
      <w:start w:val="1"/>
      <w:numFmt w:val="bullet"/>
      <w:lvlText w:val=""/>
      <w:lvlJc w:val="left"/>
      <w:pPr>
        <w:ind w:left="720" w:hanging="360"/>
      </w:pPr>
      <w:rPr>
        <w:rFonts w:ascii="Symbol" w:hAnsi="Symbol"/>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3A505E75"/>
    <w:multiLevelType w:val="multilevel"/>
    <w:tmpl w:val="E0420368"/>
    <w:styleLink w:val="WWNum2"/>
    <w:lvl w:ilvl="0">
      <w:numFmt w:val="bullet"/>
      <w:lvlText w:val="-"/>
      <w:lvlJc w:val="left"/>
      <w:pPr>
        <w:ind w:left="666" w:hanging="360"/>
      </w:pPr>
      <w:rPr>
        <w:rFonts w:ascii="Arial Narrow" w:eastAsia="Calibri" w:hAnsi="Arial Narrow" w:cs="Calibri"/>
      </w:rPr>
    </w:lvl>
    <w:lvl w:ilvl="1">
      <w:numFmt w:val="bullet"/>
      <w:lvlText w:val="o"/>
      <w:lvlJc w:val="left"/>
      <w:pPr>
        <w:ind w:left="1386" w:hanging="360"/>
      </w:pPr>
      <w:rPr>
        <w:rFonts w:ascii="Courier New" w:hAnsi="Courier New" w:cs="Courier New"/>
      </w:rPr>
    </w:lvl>
    <w:lvl w:ilvl="2">
      <w:numFmt w:val="bullet"/>
      <w:lvlText w:val=""/>
      <w:lvlJc w:val="left"/>
      <w:pPr>
        <w:ind w:left="2106" w:hanging="360"/>
      </w:pPr>
      <w:rPr>
        <w:rFonts w:ascii="Wingdings" w:hAnsi="Wingdings"/>
      </w:rPr>
    </w:lvl>
    <w:lvl w:ilvl="3">
      <w:numFmt w:val="bullet"/>
      <w:lvlText w:val=""/>
      <w:lvlJc w:val="left"/>
      <w:pPr>
        <w:ind w:left="2826" w:hanging="360"/>
      </w:pPr>
      <w:rPr>
        <w:rFonts w:ascii="Symbol" w:hAnsi="Symbol"/>
      </w:rPr>
    </w:lvl>
    <w:lvl w:ilvl="4">
      <w:numFmt w:val="bullet"/>
      <w:lvlText w:val="o"/>
      <w:lvlJc w:val="left"/>
      <w:pPr>
        <w:ind w:left="3546" w:hanging="360"/>
      </w:pPr>
      <w:rPr>
        <w:rFonts w:ascii="Courier New" w:hAnsi="Courier New" w:cs="Courier New"/>
      </w:rPr>
    </w:lvl>
    <w:lvl w:ilvl="5">
      <w:numFmt w:val="bullet"/>
      <w:lvlText w:val=""/>
      <w:lvlJc w:val="left"/>
      <w:pPr>
        <w:ind w:left="4266" w:hanging="360"/>
      </w:pPr>
      <w:rPr>
        <w:rFonts w:ascii="Wingdings" w:hAnsi="Wingdings"/>
      </w:rPr>
    </w:lvl>
    <w:lvl w:ilvl="6">
      <w:numFmt w:val="bullet"/>
      <w:lvlText w:val=""/>
      <w:lvlJc w:val="left"/>
      <w:pPr>
        <w:ind w:left="4986" w:hanging="360"/>
      </w:pPr>
      <w:rPr>
        <w:rFonts w:ascii="Symbol" w:hAnsi="Symbol"/>
      </w:rPr>
    </w:lvl>
    <w:lvl w:ilvl="7">
      <w:numFmt w:val="bullet"/>
      <w:lvlText w:val="o"/>
      <w:lvlJc w:val="left"/>
      <w:pPr>
        <w:ind w:left="5706" w:hanging="360"/>
      </w:pPr>
      <w:rPr>
        <w:rFonts w:ascii="Courier New" w:hAnsi="Courier New" w:cs="Courier New"/>
      </w:rPr>
    </w:lvl>
    <w:lvl w:ilvl="8">
      <w:numFmt w:val="bullet"/>
      <w:lvlText w:val=""/>
      <w:lvlJc w:val="left"/>
      <w:pPr>
        <w:ind w:left="6426" w:hanging="360"/>
      </w:pPr>
      <w:rPr>
        <w:rFonts w:ascii="Wingdings" w:hAnsi="Wingdings"/>
      </w:rPr>
    </w:lvl>
  </w:abstractNum>
  <w:abstractNum w:abstractNumId="39" w15:restartNumberingAfterBreak="0">
    <w:nsid w:val="3C2D4425"/>
    <w:multiLevelType w:val="multilevel"/>
    <w:tmpl w:val="E82EEB20"/>
    <w:styleLink w:val="WWNum4"/>
    <w:lvl w:ilvl="0">
      <w:numFmt w:val="bullet"/>
      <w:lvlText w:val="-"/>
      <w:lvlJc w:val="left"/>
      <w:pPr>
        <w:ind w:left="720" w:hanging="360"/>
      </w:pPr>
      <w:rPr>
        <w:rFonts w:ascii="Arial Narrow" w:eastAsia="Calibri" w:hAnsi="Arial Narrow"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3C6A73F0"/>
    <w:multiLevelType w:val="hybridMultilevel"/>
    <w:tmpl w:val="B77239D0"/>
    <w:lvl w:ilvl="0" w:tplc="3B129FA2">
      <w:start w:val="2"/>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1" w15:restartNumberingAfterBreak="0">
    <w:nsid w:val="3E86675E"/>
    <w:multiLevelType w:val="hybridMultilevel"/>
    <w:tmpl w:val="BEE2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BE5A93"/>
    <w:multiLevelType w:val="hybridMultilevel"/>
    <w:tmpl w:val="E7DC9D7C"/>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437D4233"/>
    <w:multiLevelType w:val="hybridMultilevel"/>
    <w:tmpl w:val="C1208C06"/>
    <w:lvl w:ilvl="0" w:tplc="6D1AF8F0">
      <w:numFmt w:val="bullet"/>
      <w:lvlText w:val="-"/>
      <w:lvlJc w:val="left"/>
      <w:pPr>
        <w:ind w:left="720" w:hanging="360"/>
      </w:pPr>
      <w:rPr>
        <w:rFonts w:ascii="Cambria" w:eastAsia="Calibri,BoldItalic" w:hAnsi="Cambria" w:cs="Calibri,BoldItalic"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43BC4CD8"/>
    <w:multiLevelType w:val="hybridMultilevel"/>
    <w:tmpl w:val="5B88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B76112"/>
    <w:multiLevelType w:val="hybridMultilevel"/>
    <w:tmpl w:val="83FCC4D4"/>
    <w:lvl w:ilvl="0" w:tplc="6D1AF8F0">
      <w:numFmt w:val="bullet"/>
      <w:lvlText w:val="-"/>
      <w:lvlJc w:val="left"/>
      <w:pPr>
        <w:ind w:left="720" w:hanging="360"/>
      </w:pPr>
      <w:rPr>
        <w:rFonts w:ascii="Cambria" w:eastAsia="Calibri,BoldItalic" w:hAnsi="Cambria" w:cs="Calibri,BoldItalic"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480D5501"/>
    <w:multiLevelType w:val="hybridMultilevel"/>
    <w:tmpl w:val="C21A05B8"/>
    <w:lvl w:ilvl="0" w:tplc="D4B4B602">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15:restartNumberingAfterBreak="0">
    <w:nsid w:val="4BEE325E"/>
    <w:multiLevelType w:val="hybridMultilevel"/>
    <w:tmpl w:val="E3C20CF0"/>
    <w:lvl w:ilvl="0" w:tplc="68EED1D0">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4FD96E2B"/>
    <w:multiLevelType w:val="hybridMultilevel"/>
    <w:tmpl w:val="7C7ACC0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50615611"/>
    <w:multiLevelType w:val="hybridMultilevel"/>
    <w:tmpl w:val="09A8B274"/>
    <w:lvl w:ilvl="0" w:tplc="6D1AF8F0">
      <w:numFmt w:val="bullet"/>
      <w:lvlText w:val="-"/>
      <w:lvlJc w:val="left"/>
      <w:pPr>
        <w:ind w:left="720" w:hanging="360"/>
      </w:pPr>
      <w:rPr>
        <w:rFonts w:ascii="Cambria" w:eastAsia="Calibri,BoldItalic" w:hAnsi="Cambria" w:cs="Calibri,BoldItalic"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50E642ED"/>
    <w:multiLevelType w:val="hybridMultilevel"/>
    <w:tmpl w:val="A0C8CAD0"/>
    <w:lvl w:ilvl="0" w:tplc="68EED1D0">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550C081B"/>
    <w:multiLevelType w:val="multilevel"/>
    <w:tmpl w:val="2DBCEF04"/>
    <w:styleLink w:val="WW8Num1"/>
    <w:lvl w:ilvl="0">
      <w:start w:val="1"/>
      <w:numFmt w:val="none"/>
      <w:lvlText w:val="%1"/>
      <w:lvlJc w:val="left"/>
      <w:rPr>
        <w:rFonts w:ascii="Times New Roman" w:hAnsi="Times New Roman"/>
        <w:sz w:val="26"/>
        <w:szCs w:val="26"/>
      </w:rPr>
    </w:lvl>
    <w:lvl w:ilvl="1">
      <w:start w:val="1"/>
      <w:numFmt w:val="none"/>
      <w:lvlText w:val="%2"/>
      <w:lvlJc w:val="left"/>
      <w:rPr>
        <w:rFonts w:ascii="Times New Roman" w:hAnsi="Times New Roman"/>
        <w:sz w:val="26"/>
        <w:szCs w:val="26"/>
      </w:rPr>
    </w:lvl>
    <w:lvl w:ilvl="2">
      <w:start w:val="1"/>
      <w:numFmt w:val="none"/>
      <w:lvlText w:val="%3"/>
      <w:lvlJc w:val="left"/>
      <w:rPr>
        <w:rFonts w:ascii="Times New Roman" w:hAnsi="Times New Roman"/>
        <w:sz w:val="26"/>
        <w:szCs w:val="26"/>
      </w:rPr>
    </w:lvl>
    <w:lvl w:ilvl="3">
      <w:start w:val="1"/>
      <w:numFmt w:val="none"/>
      <w:lvlText w:val="%4"/>
      <w:lvlJc w:val="left"/>
      <w:rPr>
        <w:rFonts w:ascii="Times New Roman" w:hAnsi="Times New Roman"/>
        <w:sz w:val="26"/>
        <w:szCs w:val="26"/>
      </w:rPr>
    </w:lvl>
    <w:lvl w:ilvl="4">
      <w:start w:val="1"/>
      <w:numFmt w:val="none"/>
      <w:lvlText w:val="%5"/>
      <w:lvlJc w:val="left"/>
      <w:rPr>
        <w:rFonts w:ascii="Times New Roman" w:hAnsi="Times New Roman"/>
        <w:sz w:val="26"/>
        <w:szCs w:val="26"/>
      </w:rPr>
    </w:lvl>
    <w:lvl w:ilvl="5">
      <w:start w:val="1"/>
      <w:numFmt w:val="none"/>
      <w:lvlText w:val="%6"/>
      <w:lvlJc w:val="left"/>
      <w:rPr>
        <w:rFonts w:ascii="Times New Roman" w:hAnsi="Times New Roman"/>
        <w:sz w:val="26"/>
        <w:szCs w:val="26"/>
      </w:rPr>
    </w:lvl>
    <w:lvl w:ilvl="6">
      <w:start w:val="1"/>
      <w:numFmt w:val="none"/>
      <w:lvlText w:val="%7"/>
      <w:lvlJc w:val="left"/>
      <w:rPr>
        <w:rFonts w:ascii="Times New Roman" w:hAnsi="Times New Roman"/>
        <w:sz w:val="26"/>
        <w:szCs w:val="26"/>
      </w:rPr>
    </w:lvl>
    <w:lvl w:ilvl="7">
      <w:start w:val="1"/>
      <w:numFmt w:val="none"/>
      <w:lvlText w:val="%8"/>
      <w:lvlJc w:val="left"/>
      <w:rPr>
        <w:rFonts w:ascii="Times New Roman" w:hAnsi="Times New Roman"/>
        <w:sz w:val="26"/>
        <w:szCs w:val="26"/>
      </w:rPr>
    </w:lvl>
    <w:lvl w:ilvl="8">
      <w:start w:val="1"/>
      <w:numFmt w:val="none"/>
      <w:lvlText w:val="%9"/>
      <w:lvlJc w:val="left"/>
      <w:rPr>
        <w:rFonts w:ascii="Times New Roman" w:hAnsi="Times New Roman"/>
        <w:sz w:val="26"/>
        <w:szCs w:val="26"/>
      </w:rPr>
    </w:lvl>
  </w:abstractNum>
  <w:abstractNum w:abstractNumId="52" w15:restartNumberingAfterBreak="0">
    <w:nsid w:val="57481B30"/>
    <w:multiLevelType w:val="hybridMultilevel"/>
    <w:tmpl w:val="8F3C59B0"/>
    <w:lvl w:ilvl="0" w:tplc="3B129FA2">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C13051"/>
    <w:multiLevelType w:val="hybridMultilevel"/>
    <w:tmpl w:val="D9066C82"/>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B367068"/>
    <w:multiLevelType w:val="multilevel"/>
    <w:tmpl w:val="3B187ED0"/>
    <w:styleLink w:val="WWNum59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5C915F27"/>
    <w:multiLevelType w:val="hybridMultilevel"/>
    <w:tmpl w:val="2A729A92"/>
    <w:lvl w:ilvl="0" w:tplc="6D1AF8F0">
      <w:numFmt w:val="bullet"/>
      <w:lvlText w:val="-"/>
      <w:lvlJc w:val="left"/>
      <w:pPr>
        <w:ind w:left="732" w:hanging="360"/>
      </w:pPr>
      <w:rPr>
        <w:rFonts w:ascii="Cambria" w:eastAsia="Calibri,BoldItalic" w:hAnsi="Cambria" w:cs="Calibri,BoldItalic" w:hint="default"/>
      </w:rPr>
    </w:lvl>
    <w:lvl w:ilvl="1" w:tplc="241A0003" w:tentative="1">
      <w:start w:val="1"/>
      <w:numFmt w:val="bullet"/>
      <w:lvlText w:val="o"/>
      <w:lvlJc w:val="left"/>
      <w:pPr>
        <w:ind w:left="1452" w:hanging="360"/>
      </w:pPr>
      <w:rPr>
        <w:rFonts w:ascii="Courier New" w:hAnsi="Courier New" w:cs="Courier New" w:hint="default"/>
      </w:rPr>
    </w:lvl>
    <w:lvl w:ilvl="2" w:tplc="241A0005" w:tentative="1">
      <w:start w:val="1"/>
      <w:numFmt w:val="bullet"/>
      <w:lvlText w:val=""/>
      <w:lvlJc w:val="left"/>
      <w:pPr>
        <w:ind w:left="2172" w:hanging="360"/>
      </w:pPr>
      <w:rPr>
        <w:rFonts w:ascii="Wingdings" w:hAnsi="Wingdings" w:hint="default"/>
      </w:rPr>
    </w:lvl>
    <w:lvl w:ilvl="3" w:tplc="241A0001" w:tentative="1">
      <w:start w:val="1"/>
      <w:numFmt w:val="bullet"/>
      <w:lvlText w:val=""/>
      <w:lvlJc w:val="left"/>
      <w:pPr>
        <w:ind w:left="2892" w:hanging="360"/>
      </w:pPr>
      <w:rPr>
        <w:rFonts w:ascii="Symbol" w:hAnsi="Symbol" w:hint="default"/>
      </w:rPr>
    </w:lvl>
    <w:lvl w:ilvl="4" w:tplc="241A0003" w:tentative="1">
      <w:start w:val="1"/>
      <w:numFmt w:val="bullet"/>
      <w:lvlText w:val="o"/>
      <w:lvlJc w:val="left"/>
      <w:pPr>
        <w:ind w:left="3612" w:hanging="360"/>
      </w:pPr>
      <w:rPr>
        <w:rFonts w:ascii="Courier New" w:hAnsi="Courier New" w:cs="Courier New" w:hint="default"/>
      </w:rPr>
    </w:lvl>
    <w:lvl w:ilvl="5" w:tplc="241A0005" w:tentative="1">
      <w:start w:val="1"/>
      <w:numFmt w:val="bullet"/>
      <w:lvlText w:val=""/>
      <w:lvlJc w:val="left"/>
      <w:pPr>
        <w:ind w:left="4332" w:hanging="360"/>
      </w:pPr>
      <w:rPr>
        <w:rFonts w:ascii="Wingdings" w:hAnsi="Wingdings" w:hint="default"/>
      </w:rPr>
    </w:lvl>
    <w:lvl w:ilvl="6" w:tplc="241A0001" w:tentative="1">
      <w:start w:val="1"/>
      <w:numFmt w:val="bullet"/>
      <w:lvlText w:val=""/>
      <w:lvlJc w:val="left"/>
      <w:pPr>
        <w:ind w:left="5052" w:hanging="360"/>
      </w:pPr>
      <w:rPr>
        <w:rFonts w:ascii="Symbol" w:hAnsi="Symbol" w:hint="default"/>
      </w:rPr>
    </w:lvl>
    <w:lvl w:ilvl="7" w:tplc="241A0003" w:tentative="1">
      <w:start w:val="1"/>
      <w:numFmt w:val="bullet"/>
      <w:lvlText w:val="o"/>
      <w:lvlJc w:val="left"/>
      <w:pPr>
        <w:ind w:left="5772" w:hanging="360"/>
      </w:pPr>
      <w:rPr>
        <w:rFonts w:ascii="Courier New" w:hAnsi="Courier New" w:cs="Courier New" w:hint="default"/>
      </w:rPr>
    </w:lvl>
    <w:lvl w:ilvl="8" w:tplc="241A0005" w:tentative="1">
      <w:start w:val="1"/>
      <w:numFmt w:val="bullet"/>
      <w:lvlText w:val=""/>
      <w:lvlJc w:val="left"/>
      <w:pPr>
        <w:ind w:left="6492" w:hanging="360"/>
      </w:pPr>
      <w:rPr>
        <w:rFonts w:ascii="Wingdings" w:hAnsi="Wingdings" w:hint="default"/>
      </w:rPr>
    </w:lvl>
  </w:abstractNum>
  <w:abstractNum w:abstractNumId="56" w15:restartNumberingAfterBreak="0">
    <w:nsid w:val="5ECF7770"/>
    <w:multiLevelType w:val="hybridMultilevel"/>
    <w:tmpl w:val="C1CAE8EC"/>
    <w:lvl w:ilvl="0" w:tplc="21C60A82">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15:restartNumberingAfterBreak="0">
    <w:nsid w:val="60265931"/>
    <w:multiLevelType w:val="multilevel"/>
    <w:tmpl w:val="EDA68212"/>
    <w:styleLink w:val="WW8Num6"/>
    <w:lvl w:ilvl="0">
      <w:numFmt w:val="bullet"/>
      <w:lvlText w:val="-"/>
      <w:lvlJc w:val="left"/>
      <w:rPr>
        <w:rFonts w:ascii="Times New Roman" w:hAnsi="Times New Roman"/>
        <w:sz w:val="26"/>
        <w:szCs w:val="26"/>
      </w:rPr>
    </w:lvl>
    <w:lvl w:ilvl="1">
      <w:numFmt w:val="bullet"/>
      <w:lvlText w:val="o"/>
      <w:lvlJc w:val="left"/>
      <w:rPr>
        <w:rFonts w:ascii="Courier New" w:hAnsi="Courier New"/>
        <w:sz w:val="26"/>
        <w:szCs w:val="26"/>
      </w:rPr>
    </w:lvl>
    <w:lvl w:ilvl="2">
      <w:numFmt w:val="bullet"/>
      <w:lvlText w:val=""/>
      <w:lvlJc w:val="left"/>
      <w:rPr>
        <w:rFonts w:ascii="Wingdings" w:hAnsi="Wingdings"/>
        <w:sz w:val="26"/>
        <w:szCs w:val="26"/>
      </w:rPr>
    </w:lvl>
    <w:lvl w:ilvl="3">
      <w:numFmt w:val="bullet"/>
      <w:lvlText w:val=""/>
      <w:lvlJc w:val="left"/>
      <w:rPr>
        <w:rFonts w:ascii="Symbol" w:hAnsi="Symbol"/>
        <w:sz w:val="26"/>
        <w:szCs w:val="26"/>
      </w:rPr>
    </w:lvl>
    <w:lvl w:ilvl="4">
      <w:numFmt w:val="bullet"/>
      <w:lvlText w:val="o"/>
      <w:lvlJc w:val="left"/>
      <w:rPr>
        <w:rFonts w:ascii="Courier New" w:hAnsi="Courier New"/>
        <w:sz w:val="26"/>
        <w:szCs w:val="26"/>
      </w:rPr>
    </w:lvl>
    <w:lvl w:ilvl="5">
      <w:numFmt w:val="bullet"/>
      <w:lvlText w:val=""/>
      <w:lvlJc w:val="left"/>
      <w:rPr>
        <w:rFonts w:ascii="Wingdings" w:hAnsi="Wingdings"/>
        <w:sz w:val="26"/>
        <w:szCs w:val="26"/>
      </w:rPr>
    </w:lvl>
    <w:lvl w:ilvl="6">
      <w:numFmt w:val="bullet"/>
      <w:lvlText w:val=""/>
      <w:lvlJc w:val="left"/>
      <w:rPr>
        <w:rFonts w:ascii="Symbol" w:hAnsi="Symbol"/>
        <w:sz w:val="26"/>
        <w:szCs w:val="26"/>
      </w:rPr>
    </w:lvl>
    <w:lvl w:ilvl="7">
      <w:numFmt w:val="bullet"/>
      <w:lvlText w:val="o"/>
      <w:lvlJc w:val="left"/>
      <w:rPr>
        <w:rFonts w:ascii="Courier New" w:hAnsi="Courier New"/>
        <w:sz w:val="26"/>
        <w:szCs w:val="26"/>
      </w:rPr>
    </w:lvl>
    <w:lvl w:ilvl="8">
      <w:numFmt w:val="bullet"/>
      <w:lvlText w:val=""/>
      <w:lvlJc w:val="left"/>
      <w:rPr>
        <w:rFonts w:ascii="Wingdings" w:hAnsi="Wingdings"/>
        <w:sz w:val="26"/>
        <w:szCs w:val="26"/>
      </w:rPr>
    </w:lvl>
  </w:abstractNum>
  <w:abstractNum w:abstractNumId="58" w15:restartNumberingAfterBreak="0">
    <w:nsid w:val="622E4474"/>
    <w:multiLevelType w:val="hybridMultilevel"/>
    <w:tmpl w:val="34EA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797DAE"/>
    <w:multiLevelType w:val="hybridMultilevel"/>
    <w:tmpl w:val="832E2356"/>
    <w:lvl w:ilvl="0" w:tplc="AEDA4C1A">
      <w:numFmt w:val="bullet"/>
      <w:lvlText w:val="-"/>
      <w:lvlJc w:val="left"/>
      <w:pPr>
        <w:ind w:left="720" w:hanging="360"/>
      </w:pPr>
      <w:rPr>
        <w:rFonts w:ascii="Cambria" w:eastAsia="Times New Roman" w:hAnsi="Cambri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643106F2"/>
    <w:multiLevelType w:val="hybridMultilevel"/>
    <w:tmpl w:val="0EBA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E07415"/>
    <w:multiLevelType w:val="hybridMultilevel"/>
    <w:tmpl w:val="D5F0E15C"/>
    <w:lvl w:ilvl="0" w:tplc="FFEC8640">
      <w:numFmt w:val="bullet"/>
      <w:pStyle w:val="Heading10"/>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526245"/>
    <w:multiLevelType w:val="hybridMultilevel"/>
    <w:tmpl w:val="FADC70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6B7C3B09"/>
    <w:multiLevelType w:val="multilevel"/>
    <w:tmpl w:val="F8300F9A"/>
    <w:lvl w:ilvl="0">
      <w:numFmt w:val="bullet"/>
      <w:lvlText w:val="-"/>
      <w:lvlJc w:val="left"/>
      <w:pPr>
        <w:tabs>
          <w:tab w:val="num" w:pos="0"/>
        </w:tabs>
        <w:ind w:left="720" w:hanging="360"/>
      </w:pPr>
      <w:rPr>
        <w:rFonts w:ascii="Cambria" w:hAnsi="Cambria" w:cs="Cambri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C530AD8"/>
    <w:multiLevelType w:val="hybridMultilevel"/>
    <w:tmpl w:val="622CB93E"/>
    <w:lvl w:ilvl="0" w:tplc="6D1AF8F0">
      <w:numFmt w:val="bullet"/>
      <w:lvlText w:val="-"/>
      <w:lvlJc w:val="left"/>
      <w:pPr>
        <w:ind w:left="720" w:hanging="360"/>
      </w:pPr>
      <w:rPr>
        <w:rFonts w:ascii="Cambria" w:eastAsia="Calibri,BoldItalic" w:hAnsi="Cambria" w:cs="Calibri,BoldItalic"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6C5C46EF"/>
    <w:multiLevelType w:val="hybridMultilevel"/>
    <w:tmpl w:val="08A042B8"/>
    <w:lvl w:ilvl="0" w:tplc="3B129FA2">
      <w:start w:val="2"/>
      <w:numFmt w:val="bullet"/>
      <w:lvlText w:val="-"/>
      <w:lvlJc w:val="left"/>
      <w:pPr>
        <w:ind w:left="720" w:hanging="360"/>
      </w:pPr>
      <w:rPr>
        <w:rFonts w:ascii="Calibri" w:eastAsia="Times New Roman"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6D90761E"/>
    <w:multiLevelType w:val="hybridMultilevel"/>
    <w:tmpl w:val="75887310"/>
    <w:lvl w:ilvl="0" w:tplc="3B129FA2">
      <w:start w:val="2"/>
      <w:numFmt w:val="bullet"/>
      <w:lvlText w:val="-"/>
      <w:lvlJc w:val="left"/>
      <w:pPr>
        <w:ind w:left="720" w:hanging="360"/>
      </w:pPr>
      <w:rPr>
        <w:rFonts w:ascii="Calibri" w:eastAsia="Times New Roman" w:hAnsi="Calibri"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E795508"/>
    <w:multiLevelType w:val="hybridMultilevel"/>
    <w:tmpl w:val="A0C080C8"/>
    <w:lvl w:ilvl="0" w:tplc="00000008">
      <w:numFmt w:val="bullet"/>
      <w:lvlText w:val="-"/>
      <w:lvlJc w:val="left"/>
      <w:pPr>
        <w:ind w:left="720" w:hanging="360"/>
      </w:pPr>
      <w:rPr>
        <w:rFonts w:ascii="Arial" w:hAnsi="Arial" w:cs="Times New Roman"/>
        <w:color w:val="000000"/>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15:restartNumberingAfterBreak="0">
    <w:nsid w:val="702471A1"/>
    <w:multiLevelType w:val="hybridMultilevel"/>
    <w:tmpl w:val="00761462"/>
    <w:lvl w:ilvl="0" w:tplc="AEDA4C1A">
      <w:numFmt w:val="bullet"/>
      <w:lvlText w:val="-"/>
      <w:lvlJc w:val="left"/>
      <w:pPr>
        <w:ind w:left="720" w:hanging="360"/>
      </w:pPr>
      <w:rPr>
        <w:rFonts w:ascii="Cambria" w:eastAsia="Times New Roman" w:hAnsi="Cambri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702A5A76"/>
    <w:multiLevelType w:val="hybridMultilevel"/>
    <w:tmpl w:val="C35646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73235085"/>
    <w:multiLevelType w:val="multilevel"/>
    <w:tmpl w:val="9C26E652"/>
    <w:lvl w:ilvl="0">
      <w:start w:val="1"/>
      <w:numFmt w:val="bullet"/>
      <w:lvlText w:val="-"/>
      <w:lvlJc w:val="left"/>
      <w:pPr>
        <w:tabs>
          <w:tab w:val="num" w:pos="0"/>
        </w:tabs>
        <w:ind w:left="720" w:hanging="360"/>
      </w:pPr>
      <w:rPr>
        <w:rFonts w:ascii="Calibri" w:hAnsi="Calibri" w:cs="Calibri" w:hint="default"/>
        <w:b w:val="0"/>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3D46015"/>
    <w:multiLevelType w:val="hybridMultilevel"/>
    <w:tmpl w:val="7DA0E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pStyle w:val="Heading7"/>
      <w:lvlText w:val=""/>
      <w:lvlJc w:val="left"/>
      <w:pPr>
        <w:ind w:left="5400" w:hanging="360"/>
      </w:pPr>
      <w:rPr>
        <w:rFonts w:ascii="Symbol" w:hAnsi="Symbol" w:hint="default"/>
      </w:rPr>
    </w:lvl>
    <w:lvl w:ilvl="7" w:tplc="04090003" w:tentative="1">
      <w:start w:val="1"/>
      <w:numFmt w:val="bullet"/>
      <w:pStyle w:val="Heading8"/>
      <w:lvlText w:val="o"/>
      <w:lvlJc w:val="left"/>
      <w:pPr>
        <w:ind w:left="6120" w:hanging="360"/>
      </w:pPr>
      <w:rPr>
        <w:rFonts w:ascii="Courier New" w:hAnsi="Courier New" w:cs="Courier New" w:hint="default"/>
      </w:rPr>
    </w:lvl>
    <w:lvl w:ilvl="8" w:tplc="04090005" w:tentative="1">
      <w:start w:val="1"/>
      <w:numFmt w:val="bullet"/>
      <w:pStyle w:val="Heading9"/>
      <w:lvlText w:val=""/>
      <w:lvlJc w:val="left"/>
      <w:pPr>
        <w:ind w:left="6840" w:hanging="360"/>
      </w:pPr>
      <w:rPr>
        <w:rFonts w:ascii="Wingdings" w:hAnsi="Wingdings" w:hint="default"/>
      </w:rPr>
    </w:lvl>
  </w:abstractNum>
  <w:abstractNum w:abstractNumId="72" w15:restartNumberingAfterBreak="0">
    <w:nsid w:val="73E85399"/>
    <w:multiLevelType w:val="multilevel"/>
    <w:tmpl w:val="C1A8F844"/>
    <w:lvl w:ilvl="0">
      <w:start w:val="1"/>
      <w:numFmt w:val="bullet"/>
      <w:pStyle w:val="List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74AF21ED"/>
    <w:multiLevelType w:val="hybridMultilevel"/>
    <w:tmpl w:val="785E089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15:restartNumberingAfterBreak="0">
    <w:nsid w:val="77CE6AD6"/>
    <w:multiLevelType w:val="multilevel"/>
    <w:tmpl w:val="B1266F5C"/>
    <w:styleLink w:val="WWNum59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15:restartNumberingAfterBreak="0">
    <w:nsid w:val="78582414"/>
    <w:multiLevelType w:val="multilevel"/>
    <w:tmpl w:val="F0161E96"/>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6" w15:restartNumberingAfterBreak="0">
    <w:nsid w:val="7AD34675"/>
    <w:multiLevelType w:val="hybridMultilevel"/>
    <w:tmpl w:val="4F40BDAA"/>
    <w:lvl w:ilvl="0" w:tplc="00000006">
      <w:start w:val="1"/>
      <w:numFmt w:val="bullet"/>
      <w:lvlText w:val=""/>
      <w:lvlJc w:val="left"/>
      <w:pPr>
        <w:ind w:left="720" w:hanging="360"/>
      </w:pPr>
      <w:rPr>
        <w:rFonts w:ascii="Symbol" w:hAnsi="Symbol"/>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15:restartNumberingAfterBreak="0">
    <w:nsid w:val="7C854ECE"/>
    <w:multiLevelType w:val="multilevel"/>
    <w:tmpl w:val="08B6AE6C"/>
    <w:styleLink w:val="WWNum73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75"/>
  </w:num>
  <w:num w:numId="2">
    <w:abstractNumId w:val="58"/>
  </w:num>
  <w:num w:numId="3">
    <w:abstractNumId w:val="21"/>
  </w:num>
  <w:num w:numId="4">
    <w:abstractNumId w:val="44"/>
  </w:num>
  <w:num w:numId="5">
    <w:abstractNumId w:val="41"/>
  </w:num>
  <w:num w:numId="6">
    <w:abstractNumId w:val="34"/>
  </w:num>
  <w:num w:numId="7">
    <w:abstractNumId w:val="60"/>
  </w:num>
  <w:num w:numId="8">
    <w:abstractNumId w:val="28"/>
  </w:num>
  <w:num w:numId="9">
    <w:abstractNumId w:val="19"/>
  </w:num>
  <w:num w:numId="10">
    <w:abstractNumId w:val="65"/>
  </w:num>
  <w:num w:numId="11">
    <w:abstractNumId w:val="66"/>
  </w:num>
  <w:num w:numId="12">
    <w:abstractNumId w:val="35"/>
  </w:num>
  <w:num w:numId="13">
    <w:abstractNumId w:val="15"/>
  </w:num>
  <w:num w:numId="14">
    <w:abstractNumId w:val="20"/>
  </w:num>
  <w:num w:numId="15">
    <w:abstractNumId w:val="22"/>
  </w:num>
  <w:num w:numId="16">
    <w:abstractNumId w:val="73"/>
  </w:num>
  <w:num w:numId="17">
    <w:abstractNumId w:val="9"/>
  </w:num>
  <w:num w:numId="18">
    <w:abstractNumId w:val="48"/>
  </w:num>
  <w:num w:numId="19">
    <w:abstractNumId w:val="71"/>
  </w:num>
  <w:num w:numId="20">
    <w:abstractNumId w:val="61"/>
  </w:num>
  <w:num w:numId="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7"/>
  </w:num>
  <w:num w:numId="24">
    <w:abstractNumId w:val="74"/>
  </w:num>
  <w:num w:numId="25">
    <w:abstractNumId w:val="54"/>
  </w:num>
  <w:num w:numId="26">
    <w:abstractNumId w:val="51"/>
  </w:num>
  <w:num w:numId="27">
    <w:abstractNumId w:val="57"/>
  </w:num>
  <w:num w:numId="28">
    <w:abstractNumId w:val="40"/>
  </w:num>
  <w:num w:numId="29">
    <w:abstractNumId w:val="63"/>
  </w:num>
  <w:num w:numId="30">
    <w:abstractNumId w:val="70"/>
  </w:num>
  <w:num w:numId="31">
    <w:abstractNumId w:val="25"/>
  </w:num>
  <w:num w:numId="32">
    <w:abstractNumId w:val="38"/>
  </w:num>
  <w:num w:numId="33">
    <w:abstractNumId w:val="31"/>
  </w:num>
  <w:num w:numId="34">
    <w:abstractNumId w:val="39"/>
  </w:num>
  <w:num w:numId="35">
    <w:abstractNumId w:val="5"/>
  </w:num>
  <w:num w:numId="36">
    <w:abstractNumId w:val="62"/>
  </w:num>
  <w:num w:numId="37">
    <w:abstractNumId w:val="69"/>
  </w:num>
  <w:num w:numId="38">
    <w:abstractNumId w:val="23"/>
  </w:num>
  <w:num w:numId="39">
    <w:abstractNumId w:val="18"/>
  </w:num>
  <w:num w:numId="40">
    <w:abstractNumId w:val="43"/>
  </w:num>
  <w:num w:numId="41">
    <w:abstractNumId w:val="64"/>
  </w:num>
  <w:num w:numId="42">
    <w:abstractNumId w:val="45"/>
  </w:num>
  <w:num w:numId="43">
    <w:abstractNumId w:val="49"/>
  </w:num>
  <w:num w:numId="44">
    <w:abstractNumId w:val="55"/>
  </w:num>
  <w:num w:numId="45">
    <w:abstractNumId w:val="13"/>
  </w:num>
  <w:num w:numId="46">
    <w:abstractNumId w:val="56"/>
  </w:num>
  <w:num w:numId="47">
    <w:abstractNumId w:val="59"/>
  </w:num>
  <w:num w:numId="48">
    <w:abstractNumId w:val="8"/>
  </w:num>
  <w:num w:numId="49">
    <w:abstractNumId w:val="76"/>
  </w:num>
  <w:num w:numId="50">
    <w:abstractNumId w:val="46"/>
  </w:num>
  <w:num w:numId="51">
    <w:abstractNumId w:val="14"/>
  </w:num>
  <w:num w:numId="52">
    <w:abstractNumId w:val="33"/>
  </w:num>
  <w:num w:numId="53">
    <w:abstractNumId w:val="42"/>
  </w:num>
  <w:num w:numId="54">
    <w:abstractNumId w:val="50"/>
  </w:num>
  <w:num w:numId="55">
    <w:abstractNumId w:val="37"/>
  </w:num>
  <w:num w:numId="56">
    <w:abstractNumId w:val="24"/>
  </w:num>
  <w:num w:numId="57">
    <w:abstractNumId w:val="53"/>
  </w:num>
  <w:num w:numId="58">
    <w:abstractNumId w:val="12"/>
  </w:num>
  <w:num w:numId="59">
    <w:abstractNumId w:val="47"/>
  </w:num>
  <w:num w:numId="60">
    <w:abstractNumId w:val="11"/>
  </w:num>
  <w:num w:numId="61">
    <w:abstractNumId w:val="67"/>
  </w:num>
  <w:num w:numId="62">
    <w:abstractNumId w:val="6"/>
  </w:num>
  <w:num w:numId="63">
    <w:abstractNumId w:val="17"/>
  </w:num>
  <w:num w:numId="64">
    <w:abstractNumId w:val="27"/>
  </w:num>
  <w:num w:numId="65">
    <w:abstractNumId w:val="10"/>
  </w:num>
  <w:num w:numId="66">
    <w:abstractNumId w:val="7"/>
  </w:num>
  <w:num w:numId="67">
    <w:abstractNumId w:val="32"/>
  </w:num>
  <w:num w:numId="68">
    <w:abstractNumId w:val="36"/>
  </w:num>
  <w:num w:numId="69">
    <w:abstractNumId w:val="29"/>
  </w:num>
  <w:num w:numId="70">
    <w:abstractNumId w:val="52"/>
  </w:num>
  <w:num w:numId="71">
    <w:abstractNumId w:val="26"/>
  </w:num>
  <w:num w:numId="72">
    <w:abstractNumId w:val="30"/>
  </w:num>
  <w:num w:numId="73">
    <w:abstractNumId w:val="6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52"/>
    <w:rsid w:val="000058FE"/>
    <w:rsid w:val="000129D7"/>
    <w:rsid w:val="00013F9F"/>
    <w:rsid w:val="00017F03"/>
    <w:rsid w:val="00022F4A"/>
    <w:rsid w:val="00025516"/>
    <w:rsid w:val="00034A73"/>
    <w:rsid w:val="00036DDB"/>
    <w:rsid w:val="000404A9"/>
    <w:rsid w:val="00043805"/>
    <w:rsid w:val="00045AC6"/>
    <w:rsid w:val="000465B5"/>
    <w:rsid w:val="00067083"/>
    <w:rsid w:val="00071FFC"/>
    <w:rsid w:val="00085AA9"/>
    <w:rsid w:val="00095DEC"/>
    <w:rsid w:val="000A3218"/>
    <w:rsid w:val="000B5ED6"/>
    <w:rsid w:val="000B6B4B"/>
    <w:rsid w:val="000C125F"/>
    <w:rsid w:val="000C1A8D"/>
    <w:rsid w:val="000D1836"/>
    <w:rsid w:val="000D1889"/>
    <w:rsid w:val="000D78C5"/>
    <w:rsid w:val="000D7BA4"/>
    <w:rsid w:val="000E198C"/>
    <w:rsid w:val="000E19E6"/>
    <w:rsid w:val="000F773F"/>
    <w:rsid w:val="00100623"/>
    <w:rsid w:val="0010096E"/>
    <w:rsid w:val="001152A7"/>
    <w:rsid w:val="00115675"/>
    <w:rsid w:val="00124375"/>
    <w:rsid w:val="0012544E"/>
    <w:rsid w:val="00137504"/>
    <w:rsid w:val="00141FC4"/>
    <w:rsid w:val="00143404"/>
    <w:rsid w:val="00146B81"/>
    <w:rsid w:val="0016198E"/>
    <w:rsid w:val="001637AF"/>
    <w:rsid w:val="00166064"/>
    <w:rsid w:val="00170B1B"/>
    <w:rsid w:val="00171767"/>
    <w:rsid w:val="0019273B"/>
    <w:rsid w:val="00195952"/>
    <w:rsid w:val="00196E6C"/>
    <w:rsid w:val="001B277B"/>
    <w:rsid w:val="001F71B2"/>
    <w:rsid w:val="00201046"/>
    <w:rsid w:val="00203F68"/>
    <w:rsid w:val="00206E2A"/>
    <w:rsid w:val="00212D79"/>
    <w:rsid w:val="00213C13"/>
    <w:rsid w:val="00216B0D"/>
    <w:rsid w:val="00223090"/>
    <w:rsid w:val="002327F5"/>
    <w:rsid w:val="002475F3"/>
    <w:rsid w:val="00256206"/>
    <w:rsid w:val="00265291"/>
    <w:rsid w:val="00266956"/>
    <w:rsid w:val="002674C1"/>
    <w:rsid w:val="00272E5F"/>
    <w:rsid w:val="00276221"/>
    <w:rsid w:val="00277E0C"/>
    <w:rsid w:val="00284ACF"/>
    <w:rsid w:val="002925F8"/>
    <w:rsid w:val="00295F5C"/>
    <w:rsid w:val="00297348"/>
    <w:rsid w:val="002A0597"/>
    <w:rsid w:val="002A0DCA"/>
    <w:rsid w:val="002A455D"/>
    <w:rsid w:val="002A6E2B"/>
    <w:rsid w:val="002A7D37"/>
    <w:rsid w:val="002B676A"/>
    <w:rsid w:val="002C3193"/>
    <w:rsid w:val="002C5DA3"/>
    <w:rsid w:val="002D005C"/>
    <w:rsid w:val="002D0DC3"/>
    <w:rsid w:val="002D2DC6"/>
    <w:rsid w:val="002D7EBF"/>
    <w:rsid w:val="002E34B9"/>
    <w:rsid w:val="002E3BAA"/>
    <w:rsid w:val="002E5A58"/>
    <w:rsid w:val="002F1636"/>
    <w:rsid w:val="002F1910"/>
    <w:rsid w:val="002F3443"/>
    <w:rsid w:val="002F42EE"/>
    <w:rsid w:val="00301146"/>
    <w:rsid w:val="00307A51"/>
    <w:rsid w:val="00310557"/>
    <w:rsid w:val="003128ED"/>
    <w:rsid w:val="003316AF"/>
    <w:rsid w:val="00332C34"/>
    <w:rsid w:val="00332F4F"/>
    <w:rsid w:val="00333243"/>
    <w:rsid w:val="00337990"/>
    <w:rsid w:val="003448CB"/>
    <w:rsid w:val="00345644"/>
    <w:rsid w:val="003547E9"/>
    <w:rsid w:val="003560EF"/>
    <w:rsid w:val="003564FD"/>
    <w:rsid w:val="00357C28"/>
    <w:rsid w:val="00363808"/>
    <w:rsid w:val="00365184"/>
    <w:rsid w:val="00366792"/>
    <w:rsid w:val="0037732C"/>
    <w:rsid w:val="003817A8"/>
    <w:rsid w:val="003817B2"/>
    <w:rsid w:val="003830A6"/>
    <w:rsid w:val="00383B66"/>
    <w:rsid w:val="00383FD9"/>
    <w:rsid w:val="00392C42"/>
    <w:rsid w:val="00393212"/>
    <w:rsid w:val="003968D2"/>
    <w:rsid w:val="003973EC"/>
    <w:rsid w:val="003A0B9A"/>
    <w:rsid w:val="003A5701"/>
    <w:rsid w:val="003B6EFF"/>
    <w:rsid w:val="003B70A4"/>
    <w:rsid w:val="003C3C2F"/>
    <w:rsid w:val="003C7962"/>
    <w:rsid w:val="003D1405"/>
    <w:rsid w:val="003D4E1B"/>
    <w:rsid w:val="003F2BD2"/>
    <w:rsid w:val="003F5DB4"/>
    <w:rsid w:val="003F6108"/>
    <w:rsid w:val="003F6930"/>
    <w:rsid w:val="00401D15"/>
    <w:rsid w:val="0041133E"/>
    <w:rsid w:val="00411EDF"/>
    <w:rsid w:val="004328ED"/>
    <w:rsid w:val="00441F9F"/>
    <w:rsid w:val="00447D51"/>
    <w:rsid w:val="0045694C"/>
    <w:rsid w:val="00457096"/>
    <w:rsid w:val="00460A20"/>
    <w:rsid w:val="00462C2B"/>
    <w:rsid w:val="00484FF5"/>
    <w:rsid w:val="00491859"/>
    <w:rsid w:val="00491C7E"/>
    <w:rsid w:val="00496448"/>
    <w:rsid w:val="004A3DD8"/>
    <w:rsid w:val="004B1442"/>
    <w:rsid w:val="004B2A0F"/>
    <w:rsid w:val="004B4108"/>
    <w:rsid w:val="004C079D"/>
    <w:rsid w:val="004C2EA9"/>
    <w:rsid w:val="004C6466"/>
    <w:rsid w:val="004C652A"/>
    <w:rsid w:val="004E01E3"/>
    <w:rsid w:val="004E5188"/>
    <w:rsid w:val="004E5D53"/>
    <w:rsid w:val="004E5E69"/>
    <w:rsid w:val="004E72D8"/>
    <w:rsid w:val="004F0B60"/>
    <w:rsid w:val="004F21EE"/>
    <w:rsid w:val="00502B5C"/>
    <w:rsid w:val="005111EF"/>
    <w:rsid w:val="00513B75"/>
    <w:rsid w:val="00515F60"/>
    <w:rsid w:val="00525E52"/>
    <w:rsid w:val="005435FE"/>
    <w:rsid w:val="00565766"/>
    <w:rsid w:val="0057274B"/>
    <w:rsid w:val="0057419F"/>
    <w:rsid w:val="00582366"/>
    <w:rsid w:val="0058518D"/>
    <w:rsid w:val="00586E41"/>
    <w:rsid w:val="00591D80"/>
    <w:rsid w:val="00595E67"/>
    <w:rsid w:val="0059760B"/>
    <w:rsid w:val="005A02F7"/>
    <w:rsid w:val="005A5DB9"/>
    <w:rsid w:val="005B0D67"/>
    <w:rsid w:val="005B2841"/>
    <w:rsid w:val="005B4C82"/>
    <w:rsid w:val="005B59C0"/>
    <w:rsid w:val="005B7C42"/>
    <w:rsid w:val="005C3687"/>
    <w:rsid w:val="005D3950"/>
    <w:rsid w:val="005D5AB8"/>
    <w:rsid w:val="005E7B90"/>
    <w:rsid w:val="005F5F6C"/>
    <w:rsid w:val="00601DFC"/>
    <w:rsid w:val="00603F9F"/>
    <w:rsid w:val="00605A2B"/>
    <w:rsid w:val="00614776"/>
    <w:rsid w:val="00627A40"/>
    <w:rsid w:val="00640C30"/>
    <w:rsid w:val="00641587"/>
    <w:rsid w:val="00651828"/>
    <w:rsid w:val="00664130"/>
    <w:rsid w:val="00670C37"/>
    <w:rsid w:val="0067722E"/>
    <w:rsid w:val="00677D49"/>
    <w:rsid w:val="00685F3B"/>
    <w:rsid w:val="00686E6A"/>
    <w:rsid w:val="0069177F"/>
    <w:rsid w:val="006A62DF"/>
    <w:rsid w:val="006A67CC"/>
    <w:rsid w:val="006B59EC"/>
    <w:rsid w:val="006B603A"/>
    <w:rsid w:val="006B74B8"/>
    <w:rsid w:val="006C1E90"/>
    <w:rsid w:val="006D269F"/>
    <w:rsid w:val="006D2BB9"/>
    <w:rsid w:val="006D5D39"/>
    <w:rsid w:val="006D684E"/>
    <w:rsid w:val="006E1BED"/>
    <w:rsid w:val="006E20C5"/>
    <w:rsid w:val="006F27E1"/>
    <w:rsid w:val="00721690"/>
    <w:rsid w:val="00727A82"/>
    <w:rsid w:val="00730021"/>
    <w:rsid w:val="007328EE"/>
    <w:rsid w:val="00732A1A"/>
    <w:rsid w:val="0073616B"/>
    <w:rsid w:val="0074031A"/>
    <w:rsid w:val="00740E27"/>
    <w:rsid w:val="0074196D"/>
    <w:rsid w:val="00744240"/>
    <w:rsid w:val="007642B6"/>
    <w:rsid w:val="00780290"/>
    <w:rsid w:val="0078410A"/>
    <w:rsid w:val="00785D90"/>
    <w:rsid w:val="0078692A"/>
    <w:rsid w:val="0079192C"/>
    <w:rsid w:val="007A66CA"/>
    <w:rsid w:val="007B6CBB"/>
    <w:rsid w:val="007B7164"/>
    <w:rsid w:val="007C1738"/>
    <w:rsid w:val="007C1C8C"/>
    <w:rsid w:val="007D489A"/>
    <w:rsid w:val="007D59D5"/>
    <w:rsid w:val="007D770B"/>
    <w:rsid w:val="007E273B"/>
    <w:rsid w:val="007E7A03"/>
    <w:rsid w:val="007F5F55"/>
    <w:rsid w:val="00803AD8"/>
    <w:rsid w:val="0080405B"/>
    <w:rsid w:val="008126F3"/>
    <w:rsid w:val="00812703"/>
    <w:rsid w:val="00812A1F"/>
    <w:rsid w:val="00813F6B"/>
    <w:rsid w:val="00816EB3"/>
    <w:rsid w:val="00835671"/>
    <w:rsid w:val="00835E24"/>
    <w:rsid w:val="0083623D"/>
    <w:rsid w:val="00842DF1"/>
    <w:rsid w:val="00844615"/>
    <w:rsid w:val="008463E4"/>
    <w:rsid w:val="008466D1"/>
    <w:rsid w:val="00853EC9"/>
    <w:rsid w:val="00860ABB"/>
    <w:rsid w:val="00864A15"/>
    <w:rsid w:val="0086680E"/>
    <w:rsid w:val="0087061C"/>
    <w:rsid w:val="008746AF"/>
    <w:rsid w:val="00881CAB"/>
    <w:rsid w:val="00882906"/>
    <w:rsid w:val="008907E9"/>
    <w:rsid w:val="008954D4"/>
    <w:rsid w:val="008A0507"/>
    <w:rsid w:val="008A3DF4"/>
    <w:rsid w:val="008B52E6"/>
    <w:rsid w:val="008B755A"/>
    <w:rsid w:val="008C0EB0"/>
    <w:rsid w:val="008F1DD1"/>
    <w:rsid w:val="008F3723"/>
    <w:rsid w:val="008F77CE"/>
    <w:rsid w:val="009054AE"/>
    <w:rsid w:val="009061FA"/>
    <w:rsid w:val="00910BBE"/>
    <w:rsid w:val="00913ABC"/>
    <w:rsid w:val="009253BD"/>
    <w:rsid w:val="00935AF6"/>
    <w:rsid w:val="009372A0"/>
    <w:rsid w:val="0094078B"/>
    <w:rsid w:val="009423EC"/>
    <w:rsid w:val="009448BF"/>
    <w:rsid w:val="00952E21"/>
    <w:rsid w:val="00953B6A"/>
    <w:rsid w:val="0095479B"/>
    <w:rsid w:val="00955EE1"/>
    <w:rsid w:val="0096612D"/>
    <w:rsid w:val="00970D14"/>
    <w:rsid w:val="0097396A"/>
    <w:rsid w:val="00974194"/>
    <w:rsid w:val="00975632"/>
    <w:rsid w:val="009917D7"/>
    <w:rsid w:val="00994BB4"/>
    <w:rsid w:val="009B3796"/>
    <w:rsid w:val="009C3C6E"/>
    <w:rsid w:val="009C4B73"/>
    <w:rsid w:val="009D309C"/>
    <w:rsid w:val="009D49EA"/>
    <w:rsid w:val="009E136F"/>
    <w:rsid w:val="009F3A99"/>
    <w:rsid w:val="009F6549"/>
    <w:rsid w:val="00A11A41"/>
    <w:rsid w:val="00A13733"/>
    <w:rsid w:val="00A15748"/>
    <w:rsid w:val="00A22C85"/>
    <w:rsid w:val="00A25D74"/>
    <w:rsid w:val="00A31879"/>
    <w:rsid w:val="00A318D8"/>
    <w:rsid w:val="00A3573A"/>
    <w:rsid w:val="00A42338"/>
    <w:rsid w:val="00A427A2"/>
    <w:rsid w:val="00A442D1"/>
    <w:rsid w:val="00A44632"/>
    <w:rsid w:val="00A44FA7"/>
    <w:rsid w:val="00A541B7"/>
    <w:rsid w:val="00A612AA"/>
    <w:rsid w:val="00A6720C"/>
    <w:rsid w:val="00A70F93"/>
    <w:rsid w:val="00A82B0B"/>
    <w:rsid w:val="00A90811"/>
    <w:rsid w:val="00A91109"/>
    <w:rsid w:val="00A969FC"/>
    <w:rsid w:val="00AA6085"/>
    <w:rsid w:val="00AA759D"/>
    <w:rsid w:val="00AB3477"/>
    <w:rsid w:val="00AB7067"/>
    <w:rsid w:val="00AC293F"/>
    <w:rsid w:val="00AE1D4F"/>
    <w:rsid w:val="00AE2BFE"/>
    <w:rsid w:val="00AF55F6"/>
    <w:rsid w:val="00B153F9"/>
    <w:rsid w:val="00B165D2"/>
    <w:rsid w:val="00B312FD"/>
    <w:rsid w:val="00B314D3"/>
    <w:rsid w:val="00B31DE0"/>
    <w:rsid w:val="00B56D58"/>
    <w:rsid w:val="00B57CB8"/>
    <w:rsid w:val="00B65E53"/>
    <w:rsid w:val="00B6776B"/>
    <w:rsid w:val="00B74D96"/>
    <w:rsid w:val="00B76CB7"/>
    <w:rsid w:val="00B83F48"/>
    <w:rsid w:val="00B95379"/>
    <w:rsid w:val="00B96E4C"/>
    <w:rsid w:val="00BB164B"/>
    <w:rsid w:val="00BB4862"/>
    <w:rsid w:val="00BC2C76"/>
    <w:rsid w:val="00BC4488"/>
    <w:rsid w:val="00BC691D"/>
    <w:rsid w:val="00BC6AC0"/>
    <w:rsid w:val="00BD1E32"/>
    <w:rsid w:val="00BD72B5"/>
    <w:rsid w:val="00BE506A"/>
    <w:rsid w:val="00BF30AB"/>
    <w:rsid w:val="00BF5A7A"/>
    <w:rsid w:val="00C012C8"/>
    <w:rsid w:val="00C015BB"/>
    <w:rsid w:val="00C01DFE"/>
    <w:rsid w:val="00C03D73"/>
    <w:rsid w:val="00C04B94"/>
    <w:rsid w:val="00C16C19"/>
    <w:rsid w:val="00C1783F"/>
    <w:rsid w:val="00C24D0A"/>
    <w:rsid w:val="00C253DF"/>
    <w:rsid w:val="00C31C85"/>
    <w:rsid w:val="00C336E6"/>
    <w:rsid w:val="00C5300A"/>
    <w:rsid w:val="00C737A0"/>
    <w:rsid w:val="00C75DCD"/>
    <w:rsid w:val="00C766DD"/>
    <w:rsid w:val="00C9115A"/>
    <w:rsid w:val="00C978C2"/>
    <w:rsid w:val="00CA4F37"/>
    <w:rsid w:val="00CA5669"/>
    <w:rsid w:val="00CB0EC6"/>
    <w:rsid w:val="00CB3720"/>
    <w:rsid w:val="00CB3C39"/>
    <w:rsid w:val="00CB6551"/>
    <w:rsid w:val="00CC1D25"/>
    <w:rsid w:val="00CD6ABE"/>
    <w:rsid w:val="00CE7DC4"/>
    <w:rsid w:val="00D00534"/>
    <w:rsid w:val="00D011EC"/>
    <w:rsid w:val="00D03204"/>
    <w:rsid w:val="00D10006"/>
    <w:rsid w:val="00D10972"/>
    <w:rsid w:val="00D22975"/>
    <w:rsid w:val="00D25469"/>
    <w:rsid w:val="00D32F3E"/>
    <w:rsid w:val="00D426D8"/>
    <w:rsid w:val="00D44E19"/>
    <w:rsid w:val="00D4536E"/>
    <w:rsid w:val="00D51613"/>
    <w:rsid w:val="00D52F75"/>
    <w:rsid w:val="00D57D14"/>
    <w:rsid w:val="00D61FF7"/>
    <w:rsid w:val="00D6258C"/>
    <w:rsid w:val="00D6472A"/>
    <w:rsid w:val="00D70C27"/>
    <w:rsid w:val="00D71C39"/>
    <w:rsid w:val="00D81C73"/>
    <w:rsid w:val="00D82B14"/>
    <w:rsid w:val="00D84FD8"/>
    <w:rsid w:val="00D942B9"/>
    <w:rsid w:val="00DA42A5"/>
    <w:rsid w:val="00DA6745"/>
    <w:rsid w:val="00DB0B7D"/>
    <w:rsid w:val="00DC172B"/>
    <w:rsid w:val="00DC1E9F"/>
    <w:rsid w:val="00DC3237"/>
    <w:rsid w:val="00DC6F7D"/>
    <w:rsid w:val="00DD482A"/>
    <w:rsid w:val="00DE4FF8"/>
    <w:rsid w:val="00DE721D"/>
    <w:rsid w:val="00DF4D70"/>
    <w:rsid w:val="00E01DD0"/>
    <w:rsid w:val="00E04D40"/>
    <w:rsid w:val="00E111A7"/>
    <w:rsid w:val="00E11593"/>
    <w:rsid w:val="00E161C6"/>
    <w:rsid w:val="00E24551"/>
    <w:rsid w:val="00E30D25"/>
    <w:rsid w:val="00E3521A"/>
    <w:rsid w:val="00E36F3B"/>
    <w:rsid w:val="00E41111"/>
    <w:rsid w:val="00E4617F"/>
    <w:rsid w:val="00E56DBD"/>
    <w:rsid w:val="00E614B7"/>
    <w:rsid w:val="00E76699"/>
    <w:rsid w:val="00E80F76"/>
    <w:rsid w:val="00E93177"/>
    <w:rsid w:val="00E94E07"/>
    <w:rsid w:val="00E9643D"/>
    <w:rsid w:val="00E96502"/>
    <w:rsid w:val="00ED1F38"/>
    <w:rsid w:val="00ED5F9E"/>
    <w:rsid w:val="00ED6983"/>
    <w:rsid w:val="00EE2C4A"/>
    <w:rsid w:val="00EE79D0"/>
    <w:rsid w:val="00EF687D"/>
    <w:rsid w:val="00F01E28"/>
    <w:rsid w:val="00F17C40"/>
    <w:rsid w:val="00F20CA7"/>
    <w:rsid w:val="00F34A15"/>
    <w:rsid w:val="00F36245"/>
    <w:rsid w:val="00F4168B"/>
    <w:rsid w:val="00F56FC2"/>
    <w:rsid w:val="00F65DCF"/>
    <w:rsid w:val="00F83F9A"/>
    <w:rsid w:val="00F84041"/>
    <w:rsid w:val="00F86574"/>
    <w:rsid w:val="00FA222D"/>
    <w:rsid w:val="00FA46B7"/>
    <w:rsid w:val="00FA4984"/>
    <w:rsid w:val="00FB2DA4"/>
    <w:rsid w:val="00FB6722"/>
    <w:rsid w:val="00FB7B60"/>
    <w:rsid w:val="00FC092F"/>
    <w:rsid w:val="00FC6232"/>
    <w:rsid w:val="00FD63A1"/>
    <w:rsid w:val="00FE5B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F07BE"/>
  <w15:docId w15:val="{FED90F03-7E71-4E97-AAB6-9C7EBD26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95952"/>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1959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4F21E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C04B9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3"/>
    <w:next w:val="Normal3"/>
    <w:link w:val="Heading4Char"/>
    <w:uiPriority w:val="9"/>
    <w:qFormat/>
    <w:rsid w:val="00BC691D"/>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3"/>
    <w:next w:val="Normal3"/>
    <w:link w:val="Heading5Char"/>
    <w:uiPriority w:val="99"/>
    <w:qFormat/>
    <w:rsid w:val="00BC691D"/>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3"/>
    <w:next w:val="Normal3"/>
    <w:link w:val="Heading6Char"/>
    <w:uiPriority w:val="99"/>
    <w:qFormat/>
    <w:rsid w:val="00BC691D"/>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uiPriority w:val="99"/>
    <w:qFormat/>
    <w:rsid w:val="00BC691D"/>
    <w:pPr>
      <w:widowControl/>
      <w:numPr>
        <w:ilvl w:val="6"/>
        <w:numId w:val="19"/>
      </w:numPr>
      <w:suppressAutoHyphens/>
      <w:autoSpaceDE/>
      <w:autoSpaceDN/>
      <w:spacing w:before="240" w:after="60"/>
      <w:outlineLvl w:val="6"/>
    </w:pPr>
    <w:rPr>
      <w:rFonts w:ascii="Times New Roman" w:eastAsia="Times New Roman" w:hAnsi="Times New Roman" w:cs="Times New Roman"/>
      <w:sz w:val="24"/>
      <w:szCs w:val="24"/>
      <w:lang w:eastAsia="ar-SA"/>
    </w:rPr>
  </w:style>
  <w:style w:type="paragraph" w:styleId="Heading8">
    <w:name w:val="heading 8"/>
    <w:basedOn w:val="Normal"/>
    <w:next w:val="Normal"/>
    <w:link w:val="Heading8Char"/>
    <w:uiPriority w:val="99"/>
    <w:qFormat/>
    <w:rsid w:val="00BC691D"/>
    <w:pPr>
      <w:widowControl/>
      <w:numPr>
        <w:ilvl w:val="7"/>
        <w:numId w:val="19"/>
      </w:numPr>
      <w:suppressAutoHyphens/>
      <w:autoSpaceDE/>
      <w:autoSpaceDN/>
      <w:spacing w:before="240" w:after="60"/>
      <w:outlineLvl w:val="7"/>
    </w:pPr>
    <w:rPr>
      <w:rFonts w:ascii="Times New Roman" w:eastAsia="Times New Roman" w:hAnsi="Times New Roman" w:cs="Times New Roman"/>
      <w:i/>
      <w:iCs/>
      <w:sz w:val="24"/>
      <w:szCs w:val="24"/>
      <w:lang w:eastAsia="ar-SA"/>
    </w:rPr>
  </w:style>
  <w:style w:type="paragraph" w:styleId="Heading9">
    <w:name w:val="heading 9"/>
    <w:basedOn w:val="Normal"/>
    <w:next w:val="Normal"/>
    <w:link w:val="Heading9Char"/>
    <w:uiPriority w:val="99"/>
    <w:qFormat/>
    <w:rsid w:val="00BC691D"/>
    <w:pPr>
      <w:widowControl/>
      <w:numPr>
        <w:ilvl w:val="8"/>
        <w:numId w:val="19"/>
      </w:numPr>
      <w:suppressAutoHyphens/>
      <w:autoSpaceDE/>
      <w:autoSpaceDN/>
      <w:spacing w:before="240" w:after="60"/>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99"/>
    <w:qFormat/>
    <w:rsid w:val="00195952"/>
    <w:pPr>
      <w:spacing w:before="120"/>
      <w:ind w:left="1855" w:hanging="440"/>
    </w:pPr>
    <w:rPr>
      <w:rFonts w:ascii="Cambria" w:eastAsia="Cambria" w:hAnsi="Cambria" w:cs="Cambria"/>
      <w:sz w:val="26"/>
      <w:szCs w:val="26"/>
    </w:rPr>
  </w:style>
  <w:style w:type="paragraph" w:styleId="TOC2">
    <w:name w:val="toc 2"/>
    <w:basedOn w:val="Normal"/>
    <w:uiPriority w:val="99"/>
    <w:qFormat/>
    <w:rsid w:val="00195952"/>
    <w:pPr>
      <w:spacing w:before="120"/>
      <w:ind w:left="2297" w:hanging="661"/>
    </w:pPr>
  </w:style>
  <w:style w:type="paragraph" w:styleId="TOC3">
    <w:name w:val="toc 3"/>
    <w:basedOn w:val="Normal"/>
    <w:uiPriority w:val="99"/>
    <w:qFormat/>
    <w:rsid w:val="00195952"/>
    <w:pPr>
      <w:spacing w:before="101"/>
      <w:ind w:left="2736" w:hanging="882"/>
    </w:pPr>
  </w:style>
  <w:style w:type="paragraph" w:styleId="BodyText">
    <w:name w:val="Body Text"/>
    <w:basedOn w:val="Normal"/>
    <w:link w:val="BodyTextChar"/>
    <w:uiPriority w:val="99"/>
    <w:qFormat/>
    <w:rsid w:val="00195952"/>
  </w:style>
  <w:style w:type="character" w:customStyle="1" w:styleId="BodyTextChar">
    <w:name w:val="Body Text Char"/>
    <w:basedOn w:val="DefaultParagraphFont"/>
    <w:link w:val="BodyText"/>
    <w:uiPriority w:val="99"/>
    <w:qFormat/>
    <w:rsid w:val="00195952"/>
    <w:rPr>
      <w:rFonts w:ascii="Calibri" w:eastAsia="Calibri" w:hAnsi="Calibri" w:cs="Calibri"/>
    </w:rPr>
  </w:style>
  <w:style w:type="character" w:customStyle="1" w:styleId="Heading1Char">
    <w:name w:val="Heading 1 Char"/>
    <w:basedOn w:val="DefaultParagraphFont"/>
    <w:link w:val="Heading1"/>
    <w:uiPriority w:val="9"/>
    <w:qFormat/>
    <w:rsid w:val="0019595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99"/>
    <w:unhideWhenUsed/>
    <w:qFormat/>
    <w:rsid w:val="00195952"/>
    <w:pPr>
      <w:outlineLvl w:val="9"/>
    </w:pPr>
  </w:style>
  <w:style w:type="paragraph" w:customStyle="1" w:styleId="Default">
    <w:name w:val="Default"/>
    <w:qFormat/>
    <w:rsid w:val="00195952"/>
    <w:pPr>
      <w:autoSpaceDE w:val="0"/>
      <w:autoSpaceDN w:val="0"/>
      <w:adjustRightInd w:val="0"/>
      <w:spacing w:after="0" w:line="240" w:lineRule="auto"/>
    </w:pPr>
    <w:rPr>
      <w:rFonts w:ascii="Arial Nova" w:hAnsi="Arial Nova" w:cs="Arial Nova"/>
      <w:color w:val="000000"/>
      <w:sz w:val="24"/>
      <w:szCs w:val="24"/>
    </w:rPr>
  </w:style>
  <w:style w:type="paragraph" w:styleId="ListParagraph">
    <w:name w:val="List Paragraph"/>
    <w:aliases w:val="Heading 21,Heading 211,List Paragraph1,Dot pt,F5 List Paragraph,No Spacing1,List Paragraph Char Char Char,Indicator Text,Colorful List - Accent 11,Numbered Para 1,Bullet 1,Bullet Points,List Paragraph2,MAIN CONTENT,Normal numbered"/>
    <w:basedOn w:val="Normal"/>
    <w:link w:val="ListParagraphChar"/>
    <w:uiPriority w:val="99"/>
    <w:qFormat/>
    <w:rsid w:val="000C1A8D"/>
    <w:pPr>
      <w:ind w:left="720"/>
      <w:contextualSpacing/>
    </w:pPr>
  </w:style>
  <w:style w:type="character" w:customStyle="1" w:styleId="Heading2Char">
    <w:name w:val="Heading 2 Char"/>
    <w:basedOn w:val="DefaultParagraphFont"/>
    <w:link w:val="Heading2"/>
    <w:uiPriority w:val="9"/>
    <w:qFormat/>
    <w:rsid w:val="004F21EE"/>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Heading 21 Char,Heading 211 Char,List Paragraph1 Char,Dot pt Char,F5 List Paragraph Char,No Spacing1 Char,List Paragraph Char Char Char Char,Indicator Text Char,Colorful List - Accent 11 Char,Numbered Para 1 Char,Bullet 1 Char"/>
    <w:link w:val="ListParagraph"/>
    <w:uiPriority w:val="99"/>
    <w:qFormat/>
    <w:locked/>
    <w:rsid w:val="004F21EE"/>
    <w:rPr>
      <w:rFonts w:ascii="Calibri" w:eastAsia="Calibri" w:hAnsi="Calibri" w:cs="Calibri"/>
    </w:rPr>
  </w:style>
  <w:style w:type="character" w:customStyle="1" w:styleId="Heading3Char">
    <w:name w:val="Heading 3 Char"/>
    <w:basedOn w:val="DefaultParagraphFont"/>
    <w:link w:val="Heading3"/>
    <w:uiPriority w:val="99"/>
    <w:qFormat/>
    <w:rsid w:val="00C04B9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C04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qFormat/>
    <w:rsid w:val="003D4E1B"/>
    <w:rPr>
      <w:sz w:val="16"/>
      <w:szCs w:val="16"/>
    </w:rPr>
  </w:style>
  <w:style w:type="paragraph" w:styleId="CommentText">
    <w:name w:val="annotation text"/>
    <w:basedOn w:val="Normal"/>
    <w:link w:val="CommentTextChar"/>
    <w:uiPriority w:val="99"/>
    <w:unhideWhenUsed/>
    <w:qFormat/>
    <w:rsid w:val="003D4E1B"/>
    <w:pPr>
      <w:widowControl/>
      <w:autoSpaceDE/>
      <w:autoSpaceDN/>
      <w:spacing w:after="160" w:line="259" w:lineRule="auto"/>
    </w:pPr>
    <w:rPr>
      <w:rFonts w:cs="Times New Roman"/>
      <w:sz w:val="20"/>
      <w:szCs w:val="20"/>
    </w:rPr>
  </w:style>
  <w:style w:type="character" w:customStyle="1" w:styleId="CommentTextChar">
    <w:name w:val="Comment Text Char"/>
    <w:basedOn w:val="DefaultParagraphFont"/>
    <w:link w:val="CommentText"/>
    <w:uiPriority w:val="99"/>
    <w:qFormat/>
    <w:rsid w:val="003D4E1B"/>
    <w:rPr>
      <w:rFonts w:ascii="Calibri" w:eastAsia="Calibri" w:hAnsi="Calibri" w:cs="Times New Roman"/>
      <w:sz w:val="20"/>
      <w:szCs w:val="20"/>
    </w:rPr>
  </w:style>
  <w:style w:type="paragraph" w:styleId="FootnoteText">
    <w:name w:val="footnote text"/>
    <w:aliases w:val="Reference,Fußnote,Footnote Text Char Char,Footnote Text Char Char Char Char,Footnote Text1,Footnote Text Char Char Char,Fu§notentext Char,Fu§notentext Char1 Char1,Fu§notentext Char Char Char Char,o,fn,Fußn,Fußnotentextf,f,ADB,single space"/>
    <w:basedOn w:val="Normal"/>
    <w:link w:val="FootnoteTextChar"/>
    <w:uiPriority w:val="99"/>
    <w:unhideWhenUsed/>
    <w:qFormat/>
    <w:rsid w:val="0037732C"/>
    <w:rPr>
      <w:sz w:val="20"/>
      <w:szCs w:val="20"/>
    </w:rPr>
  </w:style>
  <w:style w:type="character" w:customStyle="1" w:styleId="FootnoteTextChar">
    <w:name w:val="Footnote Text Char"/>
    <w:aliases w:val="Reference Char,Fußnote Char,Footnote Text Char Char Char1,Footnote Text Char Char Char Char Char,Footnote Text1 Char,Footnote Text Char Char Char Char1,Fu§notentext Char Char,Fu§notentext Char1 Char1 Char,o Char,fn Char,Fußn Char"/>
    <w:basedOn w:val="DefaultParagraphFont"/>
    <w:link w:val="FootnoteText"/>
    <w:uiPriority w:val="99"/>
    <w:qFormat/>
    <w:rsid w:val="0037732C"/>
    <w:rPr>
      <w:rFonts w:ascii="Calibri" w:eastAsia="Calibri" w:hAnsi="Calibri" w:cs="Calibri"/>
      <w:sz w:val="20"/>
      <w:szCs w:val="20"/>
    </w:rPr>
  </w:style>
  <w:style w:type="character" w:styleId="FootnoteReference">
    <w:name w:val="footnote reference"/>
    <w:aliases w:val="BVI fnr,ftref,16 Point,Superscript 6 Point,Footnotes refss,Footnote Reference Number,nota pié di pagina,Times 10 Point, Exposant 3 Point,Footnote symbol,Footnote reference number,Exposant 3 Point,EN Footnote Reference,Ref,R,note TESI"/>
    <w:basedOn w:val="DefaultParagraphFont"/>
    <w:link w:val="BVIfnrChar"/>
    <w:uiPriority w:val="99"/>
    <w:unhideWhenUsed/>
    <w:qFormat/>
    <w:rsid w:val="0037732C"/>
    <w:rPr>
      <w:vertAlign w:val="superscript"/>
    </w:rPr>
  </w:style>
  <w:style w:type="paragraph" w:styleId="BalloonText">
    <w:name w:val="Balloon Text"/>
    <w:basedOn w:val="Normal"/>
    <w:link w:val="BalloonTextChar"/>
    <w:uiPriority w:val="99"/>
    <w:unhideWhenUsed/>
    <w:qFormat/>
    <w:rsid w:val="00B65E53"/>
    <w:rPr>
      <w:rFonts w:ascii="Segoe UI" w:hAnsi="Segoe UI" w:cs="Segoe UI"/>
      <w:sz w:val="18"/>
      <w:szCs w:val="18"/>
    </w:rPr>
  </w:style>
  <w:style w:type="character" w:customStyle="1" w:styleId="BalloonTextChar">
    <w:name w:val="Balloon Text Char"/>
    <w:basedOn w:val="DefaultParagraphFont"/>
    <w:link w:val="BalloonText"/>
    <w:uiPriority w:val="99"/>
    <w:qFormat/>
    <w:rsid w:val="00B65E53"/>
    <w:rPr>
      <w:rFonts w:ascii="Segoe UI" w:eastAsia="Calibri" w:hAnsi="Segoe UI" w:cs="Segoe UI"/>
      <w:sz w:val="18"/>
      <w:szCs w:val="18"/>
    </w:rPr>
  </w:style>
  <w:style w:type="paragraph" w:customStyle="1" w:styleId="TableParagraph">
    <w:name w:val="Table Paragraph"/>
    <w:basedOn w:val="Normal"/>
    <w:uiPriority w:val="1"/>
    <w:qFormat/>
    <w:rsid w:val="00853EC9"/>
    <w:pPr>
      <w:ind w:left="107"/>
    </w:pPr>
  </w:style>
  <w:style w:type="paragraph" w:styleId="CommentSubject">
    <w:name w:val="annotation subject"/>
    <w:basedOn w:val="CommentText"/>
    <w:next w:val="CommentText"/>
    <w:link w:val="CommentSubjectChar"/>
    <w:uiPriority w:val="99"/>
    <w:unhideWhenUsed/>
    <w:qFormat/>
    <w:rsid w:val="005B0D67"/>
    <w:pPr>
      <w:widowControl w:val="0"/>
      <w:autoSpaceDE w:val="0"/>
      <w:autoSpaceDN w:val="0"/>
      <w:spacing w:after="0" w:line="240" w:lineRule="auto"/>
    </w:pPr>
    <w:rPr>
      <w:rFonts w:cs="Calibri"/>
      <w:b/>
      <w:bCs/>
    </w:rPr>
  </w:style>
  <w:style w:type="character" w:customStyle="1" w:styleId="CommentSubjectChar">
    <w:name w:val="Comment Subject Char"/>
    <w:basedOn w:val="CommentTextChar"/>
    <w:link w:val="CommentSubject"/>
    <w:uiPriority w:val="99"/>
    <w:qFormat/>
    <w:rsid w:val="005B0D67"/>
    <w:rPr>
      <w:rFonts w:ascii="Calibri" w:eastAsia="Calibri" w:hAnsi="Calibri" w:cs="Calibri"/>
      <w:b/>
      <w:bCs/>
      <w:sz w:val="20"/>
      <w:szCs w:val="20"/>
    </w:rPr>
  </w:style>
  <w:style w:type="paragraph" w:styleId="Header">
    <w:name w:val="header"/>
    <w:basedOn w:val="Normal"/>
    <w:link w:val="HeaderChar"/>
    <w:uiPriority w:val="99"/>
    <w:unhideWhenUsed/>
    <w:rsid w:val="00B6776B"/>
    <w:pPr>
      <w:tabs>
        <w:tab w:val="center" w:pos="4680"/>
        <w:tab w:val="right" w:pos="9360"/>
      </w:tabs>
    </w:pPr>
  </w:style>
  <w:style w:type="character" w:customStyle="1" w:styleId="HeaderChar">
    <w:name w:val="Header Char"/>
    <w:basedOn w:val="DefaultParagraphFont"/>
    <w:link w:val="Header"/>
    <w:uiPriority w:val="99"/>
    <w:qFormat/>
    <w:rsid w:val="00B6776B"/>
    <w:rPr>
      <w:rFonts w:ascii="Calibri" w:eastAsia="Calibri" w:hAnsi="Calibri" w:cs="Calibri"/>
    </w:rPr>
  </w:style>
  <w:style w:type="paragraph" w:styleId="Footer">
    <w:name w:val="footer"/>
    <w:basedOn w:val="Normal"/>
    <w:link w:val="FooterChar"/>
    <w:uiPriority w:val="99"/>
    <w:unhideWhenUsed/>
    <w:rsid w:val="00B6776B"/>
    <w:pPr>
      <w:tabs>
        <w:tab w:val="center" w:pos="4680"/>
        <w:tab w:val="right" w:pos="9360"/>
      </w:tabs>
    </w:pPr>
  </w:style>
  <w:style w:type="character" w:customStyle="1" w:styleId="FooterChar">
    <w:name w:val="Footer Char"/>
    <w:basedOn w:val="DefaultParagraphFont"/>
    <w:link w:val="Footer"/>
    <w:uiPriority w:val="99"/>
    <w:qFormat/>
    <w:rsid w:val="00B6776B"/>
    <w:rPr>
      <w:rFonts w:ascii="Calibri" w:eastAsia="Calibri" w:hAnsi="Calibri" w:cs="Calibri"/>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Exposant 3 Point Ch"/>
    <w:basedOn w:val="Normal"/>
    <w:link w:val="FootnoteReference"/>
    <w:uiPriority w:val="99"/>
    <w:qFormat/>
    <w:rsid w:val="005F5F6C"/>
    <w:pPr>
      <w:widowControl/>
      <w:autoSpaceDE/>
      <w:autoSpaceDN/>
      <w:spacing w:after="160" w:line="240" w:lineRule="exact"/>
    </w:pPr>
    <w:rPr>
      <w:rFonts w:asciiTheme="minorHAnsi" w:eastAsiaTheme="minorHAnsi" w:hAnsiTheme="minorHAnsi" w:cstheme="minorBidi"/>
      <w:vertAlign w:val="superscript"/>
    </w:rPr>
  </w:style>
  <w:style w:type="paragraph" w:styleId="NoSpacing">
    <w:name w:val="No Spacing"/>
    <w:link w:val="NoSpacingChar"/>
    <w:uiPriority w:val="1"/>
    <w:qFormat/>
    <w:rsid w:val="0057419F"/>
    <w:pPr>
      <w:spacing w:after="0" w:line="240" w:lineRule="auto"/>
    </w:pPr>
    <w:rPr>
      <w:lang w:val="sr-Latn-CS"/>
    </w:rPr>
  </w:style>
  <w:style w:type="character" w:customStyle="1" w:styleId="NoSpacingChar">
    <w:name w:val="No Spacing Char"/>
    <w:link w:val="NoSpacing"/>
    <w:uiPriority w:val="1"/>
    <w:qFormat/>
    <w:rsid w:val="0057419F"/>
    <w:rPr>
      <w:lang w:val="sr-Latn-CS"/>
    </w:rPr>
  </w:style>
  <w:style w:type="character" w:customStyle="1" w:styleId="normaltextrun">
    <w:name w:val="normaltextrun"/>
    <w:basedOn w:val="DefaultParagraphFont"/>
    <w:rsid w:val="0094078B"/>
  </w:style>
  <w:style w:type="character" w:customStyle="1" w:styleId="eop">
    <w:name w:val="eop"/>
    <w:basedOn w:val="DefaultParagraphFont"/>
    <w:rsid w:val="0094078B"/>
  </w:style>
  <w:style w:type="paragraph" w:customStyle="1" w:styleId="paragraph">
    <w:name w:val="paragraph"/>
    <w:basedOn w:val="Normal"/>
    <w:rsid w:val="0094078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spellingerror">
    <w:name w:val="spellingerror"/>
    <w:basedOn w:val="DefaultParagraphFont"/>
    <w:rsid w:val="0094078B"/>
  </w:style>
  <w:style w:type="character" w:customStyle="1" w:styleId="contextualspellingandgrammarerror">
    <w:name w:val="contextualspellingandgrammarerror"/>
    <w:basedOn w:val="DefaultParagraphFont"/>
    <w:rsid w:val="0094078B"/>
  </w:style>
  <w:style w:type="character" w:customStyle="1" w:styleId="Heading4Char">
    <w:name w:val="Heading 4 Char"/>
    <w:basedOn w:val="DefaultParagraphFont"/>
    <w:link w:val="Heading4"/>
    <w:uiPriority w:val="9"/>
    <w:qFormat/>
    <w:rsid w:val="00BC691D"/>
    <w:rPr>
      <w:rFonts w:ascii="Calibri" w:eastAsia="Calibri" w:hAnsi="Calibri" w:cs="Calibri"/>
      <w:b/>
      <w:color w:val="000000"/>
      <w:sz w:val="24"/>
      <w:szCs w:val="24"/>
      <w:lang w:val="en-GB"/>
    </w:rPr>
  </w:style>
  <w:style w:type="character" w:customStyle="1" w:styleId="Heading5Char">
    <w:name w:val="Heading 5 Char"/>
    <w:basedOn w:val="DefaultParagraphFont"/>
    <w:link w:val="Heading5"/>
    <w:uiPriority w:val="99"/>
    <w:qFormat/>
    <w:rsid w:val="00BC691D"/>
    <w:rPr>
      <w:rFonts w:ascii="Calibri" w:eastAsia="Calibri" w:hAnsi="Calibri" w:cs="Calibri"/>
      <w:b/>
      <w:color w:val="000000"/>
      <w:lang w:val="en-GB"/>
    </w:rPr>
  </w:style>
  <w:style w:type="character" w:customStyle="1" w:styleId="Heading6Char">
    <w:name w:val="Heading 6 Char"/>
    <w:basedOn w:val="DefaultParagraphFont"/>
    <w:link w:val="Heading6"/>
    <w:uiPriority w:val="99"/>
    <w:qFormat/>
    <w:rsid w:val="00BC691D"/>
    <w:rPr>
      <w:rFonts w:ascii="Calibri" w:eastAsia="Calibri" w:hAnsi="Calibri" w:cs="Calibri"/>
      <w:b/>
      <w:color w:val="000000"/>
      <w:sz w:val="20"/>
      <w:szCs w:val="20"/>
      <w:lang w:val="en-GB"/>
    </w:rPr>
  </w:style>
  <w:style w:type="character" w:customStyle="1" w:styleId="Heading7Char">
    <w:name w:val="Heading 7 Char"/>
    <w:basedOn w:val="DefaultParagraphFont"/>
    <w:link w:val="Heading7"/>
    <w:uiPriority w:val="99"/>
    <w:qFormat/>
    <w:rsid w:val="00BC691D"/>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qFormat/>
    <w:rsid w:val="00BC691D"/>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uiPriority w:val="99"/>
    <w:qFormat/>
    <w:rsid w:val="00BC691D"/>
    <w:rPr>
      <w:rFonts w:ascii="Arial" w:eastAsia="Times New Roman" w:hAnsi="Arial" w:cs="Arial"/>
      <w:lang w:eastAsia="ar-SA"/>
    </w:rPr>
  </w:style>
  <w:style w:type="character" w:styleId="Hyperlink">
    <w:name w:val="Hyperlink"/>
    <w:basedOn w:val="DefaultParagraphFont"/>
    <w:uiPriority w:val="99"/>
    <w:rsid w:val="00BC691D"/>
    <w:rPr>
      <w:color w:val="0000FF"/>
      <w:u w:val="single"/>
    </w:rPr>
  </w:style>
  <w:style w:type="paragraph" w:styleId="NormalWeb">
    <w:name w:val="Normal (Web)"/>
    <w:basedOn w:val="Normal"/>
    <w:uiPriority w:val="99"/>
    <w:qFormat/>
    <w:rsid w:val="00BC691D"/>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character" w:customStyle="1" w:styleId="Heading2Char1">
    <w:name w:val="Heading 2 Char1"/>
    <w:uiPriority w:val="99"/>
    <w:qFormat/>
    <w:locked/>
    <w:rsid w:val="00BC691D"/>
    <w:rPr>
      <w:rFonts w:ascii="Cambria" w:eastAsia="Calibri" w:hAnsi="Cambria" w:cs="Cambria"/>
      <w:b/>
      <w:bCs/>
      <w:i/>
      <w:iCs/>
      <w:sz w:val="28"/>
      <w:szCs w:val="28"/>
    </w:rPr>
  </w:style>
  <w:style w:type="table" w:customStyle="1" w:styleId="GridTable5Dark-Accent51">
    <w:name w:val="Grid Table 5 Dark - Accent 51"/>
    <w:basedOn w:val="TableNormal"/>
    <w:uiPriority w:val="99"/>
    <w:rsid w:val="00BC691D"/>
    <w:pPr>
      <w:spacing w:after="0" w:line="240" w:lineRule="auto"/>
    </w:pPr>
    <w:rPr>
      <w:rFonts w:ascii="Calibri" w:eastAsia="Calibri" w:hAnsi="Calibri" w:cs="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
    <w:name w:val="Grid Table 4 - Accent 51"/>
    <w:basedOn w:val="TableNormal"/>
    <w:uiPriority w:val="99"/>
    <w:rsid w:val="00BC69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1">
    <w:name w:val="Grid Table 5 Dark - Accent 511"/>
    <w:basedOn w:val="TableNormal"/>
    <w:uiPriority w:val="99"/>
    <w:rsid w:val="00BC691D"/>
    <w:pPr>
      <w:spacing w:after="0" w:line="240" w:lineRule="auto"/>
    </w:pPr>
    <w:rPr>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1">
    <w:name w:val="Unresolved Mention1"/>
    <w:basedOn w:val="DefaultParagraphFont"/>
    <w:uiPriority w:val="99"/>
    <w:unhideWhenUsed/>
    <w:qFormat/>
    <w:rsid w:val="00BC691D"/>
    <w:rPr>
      <w:color w:val="605E5C"/>
      <w:shd w:val="clear" w:color="auto" w:fill="E1DFDD"/>
    </w:rPr>
  </w:style>
  <w:style w:type="paragraph" w:styleId="Title">
    <w:name w:val="Title"/>
    <w:basedOn w:val="Normal"/>
    <w:next w:val="Normal"/>
    <w:link w:val="TitleChar"/>
    <w:uiPriority w:val="10"/>
    <w:qFormat/>
    <w:rsid w:val="00BC691D"/>
    <w:pPr>
      <w:widowControl/>
      <w:autoSpaceDE/>
      <w:autoSpaceDN/>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BC691D"/>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C691D"/>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lang w:val="en-GB"/>
    </w:rPr>
  </w:style>
  <w:style w:type="character" w:customStyle="1" w:styleId="SubtitleChar">
    <w:name w:val="Subtitle Char"/>
    <w:basedOn w:val="DefaultParagraphFont"/>
    <w:link w:val="Subtitle"/>
    <w:uiPriority w:val="11"/>
    <w:rsid w:val="00BC691D"/>
    <w:rPr>
      <w:rFonts w:eastAsiaTheme="minorEastAsia"/>
      <w:color w:val="5A5A5A" w:themeColor="text1" w:themeTint="A5"/>
      <w:spacing w:val="15"/>
      <w:lang w:val="en-GB"/>
    </w:rPr>
  </w:style>
  <w:style w:type="character" w:styleId="SubtleEmphasis">
    <w:name w:val="Subtle Emphasis"/>
    <w:basedOn w:val="DefaultParagraphFont"/>
    <w:uiPriority w:val="19"/>
    <w:qFormat/>
    <w:rsid w:val="00BC691D"/>
    <w:rPr>
      <w:i/>
      <w:iCs/>
      <w:color w:val="404040" w:themeColor="text1" w:themeTint="BF"/>
    </w:rPr>
  </w:style>
  <w:style w:type="character" w:styleId="Emphasis">
    <w:name w:val="Emphasis"/>
    <w:basedOn w:val="DefaultParagraphFont"/>
    <w:uiPriority w:val="20"/>
    <w:qFormat/>
    <w:rsid w:val="00BC691D"/>
    <w:rPr>
      <w:i/>
      <w:iCs/>
    </w:rPr>
  </w:style>
  <w:style w:type="paragraph" w:styleId="EndnoteText">
    <w:name w:val="endnote text"/>
    <w:basedOn w:val="Normal"/>
    <w:link w:val="EndnoteTextChar"/>
    <w:uiPriority w:val="99"/>
    <w:semiHidden/>
    <w:unhideWhenUsed/>
    <w:rsid w:val="00BC691D"/>
    <w:pPr>
      <w:widowControl/>
      <w:autoSpaceDE/>
      <w:autoSpaceDN/>
    </w:pPr>
    <w:rPr>
      <w:rFonts w:asciiTheme="minorHAnsi" w:eastAsiaTheme="minorHAnsi" w:hAnsiTheme="minorHAnsi" w:cstheme="minorBidi"/>
      <w:sz w:val="20"/>
      <w:szCs w:val="20"/>
      <w:lang w:val="en-GB"/>
    </w:rPr>
  </w:style>
  <w:style w:type="character" w:customStyle="1" w:styleId="EndnoteTextChar">
    <w:name w:val="Endnote Text Char"/>
    <w:basedOn w:val="DefaultParagraphFont"/>
    <w:link w:val="EndnoteText"/>
    <w:uiPriority w:val="99"/>
    <w:semiHidden/>
    <w:rsid w:val="00BC691D"/>
    <w:rPr>
      <w:sz w:val="20"/>
      <w:szCs w:val="20"/>
      <w:lang w:val="en-GB"/>
    </w:rPr>
  </w:style>
  <w:style w:type="character" w:styleId="EndnoteReference">
    <w:name w:val="endnote reference"/>
    <w:basedOn w:val="DefaultParagraphFont"/>
    <w:uiPriority w:val="99"/>
    <w:semiHidden/>
    <w:unhideWhenUsed/>
    <w:rsid w:val="00BC691D"/>
    <w:rPr>
      <w:vertAlign w:val="superscript"/>
    </w:rPr>
  </w:style>
  <w:style w:type="character" w:styleId="Strong">
    <w:name w:val="Strong"/>
    <w:basedOn w:val="DefaultParagraphFont"/>
    <w:uiPriority w:val="99"/>
    <w:qFormat/>
    <w:rsid w:val="00BC691D"/>
    <w:rPr>
      <w:b/>
      <w:bCs/>
    </w:rPr>
  </w:style>
  <w:style w:type="paragraph" w:customStyle="1" w:styleId="Normal3">
    <w:name w:val="Normal3"/>
    <w:qFormat/>
    <w:rsid w:val="00BC691D"/>
    <w:pPr>
      <w:spacing w:after="0" w:line="276" w:lineRule="auto"/>
    </w:pPr>
    <w:rPr>
      <w:rFonts w:ascii="Calibri" w:eastAsia="Calibri" w:hAnsi="Calibri" w:cs="Calibri"/>
      <w:lang w:val="en-GB"/>
    </w:rPr>
  </w:style>
  <w:style w:type="character" w:customStyle="1" w:styleId="UnresolvedMention2">
    <w:name w:val="Unresolved Mention2"/>
    <w:basedOn w:val="DefaultParagraphFont"/>
    <w:uiPriority w:val="99"/>
    <w:semiHidden/>
    <w:unhideWhenUsed/>
    <w:rsid w:val="00BC691D"/>
    <w:rPr>
      <w:color w:val="605E5C"/>
      <w:shd w:val="clear" w:color="auto" w:fill="E1DFDD"/>
    </w:rPr>
  </w:style>
  <w:style w:type="paragraph" w:customStyle="1" w:styleId="Normal1">
    <w:name w:val="Normal1"/>
    <w:qFormat/>
    <w:rsid w:val="00BC691D"/>
    <w:pPr>
      <w:spacing w:after="0" w:line="276" w:lineRule="auto"/>
    </w:pPr>
    <w:rPr>
      <w:rFonts w:ascii="Calibri" w:eastAsia="Calibri" w:hAnsi="Calibri" w:cs="Calibri"/>
      <w:lang w:val="en-GB"/>
    </w:rPr>
  </w:style>
  <w:style w:type="paragraph" w:customStyle="1" w:styleId="Normal2">
    <w:name w:val="Normal2"/>
    <w:qFormat/>
    <w:rsid w:val="00BC691D"/>
    <w:pPr>
      <w:spacing w:after="0" w:line="276" w:lineRule="auto"/>
    </w:pPr>
    <w:rPr>
      <w:rFonts w:ascii="Calibri" w:eastAsia="Calibri" w:hAnsi="Calibri" w:cs="Calibri"/>
      <w:lang w:val="en-GB"/>
    </w:rPr>
  </w:style>
  <w:style w:type="character" w:customStyle="1" w:styleId="Bodytext4">
    <w:name w:val="Body text (4)_"/>
    <w:basedOn w:val="DefaultParagraphFont"/>
    <w:link w:val="Bodytext40"/>
    <w:locked/>
    <w:rsid w:val="00BC691D"/>
    <w:rPr>
      <w:rFonts w:ascii="Times New Roman" w:eastAsia="Times New Roman" w:hAnsi="Times New Roman" w:cs="Times New Roman"/>
      <w:sz w:val="19"/>
      <w:szCs w:val="19"/>
      <w:shd w:val="clear" w:color="auto" w:fill="FFFFFF"/>
    </w:rPr>
  </w:style>
  <w:style w:type="paragraph" w:customStyle="1" w:styleId="Bodytext40">
    <w:name w:val="Body text (4)"/>
    <w:basedOn w:val="Normal"/>
    <w:link w:val="Bodytext4"/>
    <w:rsid w:val="00BC691D"/>
    <w:pPr>
      <w:shd w:val="clear" w:color="auto" w:fill="FFFFFF"/>
      <w:autoSpaceDE/>
      <w:autoSpaceDN/>
      <w:spacing w:after="600" w:line="206" w:lineRule="exact"/>
    </w:pPr>
    <w:rPr>
      <w:rFonts w:ascii="Times New Roman" w:eastAsia="Times New Roman" w:hAnsi="Times New Roman" w:cs="Times New Roman"/>
      <w:sz w:val="19"/>
      <w:szCs w:val="19"/>
    </w:rPr>
  </w:style>
  <w:style w:type="character" w:customStyle="1" w:styleId="Bodytext29">
    <w:name w:val="Body text (2) + 9"/>
    <w:aliases w:val="5 pt"/>
    <w:basedOn w:val="DefaultParagraphFont"/>
    <w:rsid w:val="00BC691D"/>
    <w:rPr>
      <w:rFonts w:ascii="Times New Roman" w:eastAsia="Times New Roman" w:hAnsi="Times New Roman" w:cs="Times New Roman" w:hint="default"/>
      <w:color w:val="000000"/>
      <w:spacing w:val="0"/>
      <w:w w:val="100"/>
      <w:position w:val="0"/>
      <w:sz w:val="19"/>
      <w:szCs w:val="19"/>
      <w:shd w:val="clear" w:color="auto" w:fill="FFFFFF"/>
    </w:rPr>
  </w:style>
  <w:style w:type="character" w:customStyle="1" w:styleId="Bodytext4Exact">
    <w:name w:val="Body text (4) Exact"/>
    <w:basedOn w:val="DefaultParagraphFont"/>
    <w:rsid w:val="00BC691D"/>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Bodytext2">
    <w:name w:val="Body text (2)_"/>
    <w:basedOn w:val="DefaultParagraphFont"/>
    <w:link w:val="Bodytext20"/>
    <w:locked/>
    <w:rsid w:val="00BC691D"/>
    <w:rPr>
      <w:rFonts w:ascii="Franklin Gothic Book" w:eastAsia="Franklin Gothic Book" w:hAnsi="Franklin Gothic Book" w:cs="Franklin Gothic Book"/>
      <w:sz w:val="16"/>
      <w:szCs w:val="16"/>
      <w:shd w:val="clear" w:color="auto" w:fill="FFFFFF"/>
    </w:rPr>
  </w:style>
  <w:style w:type="paragraph" w:customStyle="1" w:styleId="Bodytext20">
    <w:name w:val="Body text (2)"/>
    <w:basedOn w:val="Normal"/>
    <w:link w:val="Bodytext2"/>
    <w:rsid w:val="00BC691D"/>
    <w:pPr>
      <w:shd w:val="clear" w:color="auto" w:fill="FFFFFF"/>
      <w:autoSpaceDE/>
      <w:autoSpaceDN/>
      <w:spacing w:line="245" w:lineRule="exact"/>
      <w:ind w:hanging="900"/>
    </w:pPr>
    <w:rPr>
      <w:rFonts w:ascii="Franklin Gothic Book" w:eastAsia="Franklin Gothic Book" w:hAnsi="Franklin Gothic Book" w:cs="Franklin Gothic Book"/>
      <w:sz w:val="16"/>
      <w:szCs w:val="16"/>
    </w:rPr>
  </w:style>
  <w:style w:type="character" w:customStyle="1" w:styleId="Bodytext2Exact">
    <w:name w:val="Body text (2) Exact"/>
    <w:basedOn w:val="DefaultParagraphFont"/>
    <w:rsid w:val="00BC691D"/>
    <w:rPr>
      <w:rFonts w:ascii="Franklin Gothic Book" w:eastAsia="Franklin Gothic Book" w:hAnsi="Franklin Gothic Book" w:cs="Franklin Gothic Book" w:hint="default"/>
      <w:b w:val="0"/>
      <w:bCs w:val="0"/>
      <w:i w:val="0"/>
      <w:iCs w:val="0"/>
      <w:smallCaps w:val="0"/>
      <w:strike w:val="0"/>
      <w:dstrike w:val="0"/>
      <w:sz w:val="16"/>
      <w:szCs w:val="16"/>
      <w:u w:val="none"/>
      <w:effect w:val="none"/>
    </w:rPr>
  </w:style>
  <w:style w:type="paragraph" w:styleId="ListBullet">
    <w:name w:val="List Bullet"/>
    <w:basedOn w:val="Normal"/>
    <w:uiPriority w:val="99"/>
    <w:unhideWhenUsed/>
    <w:rsid w:val="00BC691D"/>
    <w:pPr>
      <w:widowControl/>
      <w:numPr>
        <w:numId w:val="21"/>
      </w:numPr>
      <w:autoSpaceDE/>
      <w:autoSpaceDN/>
      <w:spacing w:after="160" w:line="256" w:lineRule="auto"/>
      <w:contextualSpacing/>
    </w:pPr>
    <w:rPr>
      <w:rFonts w:asciiTheme="minorHAnsi" w:eastAsiaTheme="minorEastAsia" w:hAnsiTheme="minorHAnsi" w:cstheme="minorBidi"/>
      <w:lang w:val="en-GB" w:eastAsia="en-GB"/>
    </w:rPr>
  </w:style>
  <w:style w:type="paragraph" w:customStyle="1" w:styleId="Sadrajtabele">
    <w:name w:val="Sadržaj tabele"/>
    <w:basedOn w:val="Normal"/>
    <w:rsid w:val="00BC691D"/>
    <w:pPr>
      <w:widowControl/>
      <w:suppressLineNumbers/>
      <w:suppressAutoHyphens/>
      <w:autoSpaceDE/>
      <w:autoSpaceDN/>
    </w:pPr>
    <w:rPr>
      <w:rFonts w:ascii="Liberation Serif" w:eastAsia="NSimSun" w:hAnsi="Liberation Serif" w:cs="Arial Unicode MS"/>
      <w:kern w:val="2"/>
      <w:sz w:val="24"/>
      <w:szCs w:val="24"/>
      <w:lang w:eastAsia="hi-IN" w:bidi="hi-IN"/>
    </w:rPr>
  </w:style>
  <w:style w:type="paragraph" w:customStyle="1" w:styleId="Standard">
    <w:name w:val="Standard"/>
    <w:qFormat/>
    <w:rsid w:val="00BC691D"/>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BodyTextIndent">
    <w:name w:val="Body Text Indent"/>
    <w:basedOn w:val="Normal"/>
    <w:link w:val="BodyTextIndentChar"/>
    <w:unhideWhenUsed/>
    <w:qFormat/>
    <w:rsid w:val="00BC691D"/>
    <w:pPr>
      <w:widowControl/>
      <w:autoSpaceDE/>
      <w:autoSpaceDN/>
      <w:spacing w:after="120" w:line="276" w:lineRule="auto"/>
      <w:ind w:left="360"/>
    </w:pPr>
    <w:rPr>
      <w:lang w:val="en-GB"/>
    </w:rPr>
  </w:style>
  <w:style w:type="character" w:customStyle="1" w:styleId="BodyTextIndentChar">
    <w:name w:val="Body Text Indent Char"/>
    <w:basedOn w:val="DefaultParagraphFont"/>
    <w:link w:val="BodyTextIndent"/>
    <w:rsid w:val="00BC691D"/>
    <w:rPr>
      <w:rFonts w:ascii="Calibri" w:eastAsia="Calibri" w:hAnsi="Calibri" w:cs="Calibri"/>
      <w:lang w:val="en-GB"/>
    </w:rPr>
  </w:style>
  <w:style w:type="paragraph" w:styleId="BodyTextFirstIndent2">
    <w:name w:val="Body Text First Indent 2"/>
    <w:basedOn w:val="BodyTextIndent"/>
    <w:link w:val="BodyTextFirstIndent2Char"/>
    <w:uiPriority w:val="99"/>
    <w:semiHidden/>
    <w:unhideWhenUsed/>
    <w:rsid w:val="00BC691D"/>
    <w:pPr>
      <w:ind w:left="283" w:firstLine="210"/>
    </w:pPr>
    <w:rPr>
      <w:rFonts w:eastAsia="Times New Roman" w:cs="Times New Roman"/>
      <w:lang w:val="sr-Latn-CS" w:eastAsia="sr-Latn-CS"/>
    </w:rPr>
  </w:style>
  <w:style w:type="character" w:customStyle="1" w:styleId="BodyTextFirstIndent2Char">
    <w:name w:val="Body Text First Indent 2 Char"/>
    <w:basedOn w:val="BodyTextIndentChar"/>
    <w:link w:val="BodyTextFirstIndent2"/>
    <w:uiPriority w:val="99"/>
    <w:semiHidden/>
    <w:rsid w:val="00BC691D"/>
    <w:rPr>
      <w:rFonts w:ascii="Calibri" w:eastAsia="Times New Roman" w:hAnsi="Calibri" w:cs="Times New Roman"/>
      <w:lang w:val="sr-Latn-CS" w:eastAsia="sr-Latn-CS"/>
    </w:rPr>
  </w:style>
  <w:style w:type="paragraph" w:styleId="ListBullet2">
    <w:name w:val="List Bullet 2"/>
    <w:basedOn w:val="Normal"/>
    <w:rsid w:val="00BC691D"/>
    <w:pPr>
      <w:widowControl/>
      <w:tabs>
        <w:tab w:val="num" w:pos="720"/>
      </w:tabs>
      <w:autoSpaceDE/>
      <w:autoSpaceDN/>
      <w:ind w:left="720" w:hanging="360"/>
    </w:pPr>
    <w:rPr>
      <w:rFonts w:ascii="Times New Roman" w:eastAsia="Times New Roman" w:hAnsi="Times New Roman" w:cs="Times New Roman"/>
      <w:sz w:val="24"/>
      <w:szCs w:val="24"/>
    </w:rPr>
  </w:style>
  <w:style w:type="character" w:customStyle="1" w:styleId="apple-style-span">
    <w:name w:val="apple-style-span"/>
    <w:rsid w:val="00BC691D"/>
  </w:style>
  <w:style w:type="paragraph" w:styleId="BodyText21">
    <w:name w:val="Body Text 2"/>
    <w:basedOn w:val="Normal"/>
    <w:link w:val="BodyText2Char"/>
    <w:uiPriority w:val="99"/>
    <w:unhideWhenUsed/>
    <w:rsid w:val="00BC691D"/>
    <w:pPr>
      <w:widowControl/>
      <w:autoSpaceDE/>
      <w:autoSpaceDN/>
      <w:spacing w:after="120" w:line="480" w:lineRule="auto"/>
    </w:pPr>
    <w:rPr>
      <w:rFonts w:ascii="Arial" w:eastAsia="Times New Roman" w:hAnsi="Arial" w:cs="Times New Roman"/>
      <w:sz w:val="20"/>
      <w:szCs w:val="20"/>
    </w:rPr>
  </w:style>
  <w:style w:type="character" w:customStyle="1" w:styleId="BodyText2Char">
    <w:name w:val="Body Text 2 Char"/>
    <w:basedOn w:val="DefaultParagraphFont"/>
    <w:link w:val="BodyText21"/>
    <w:uiPriority w:val="99"/>
    <w:rsid w:val="00BC691D"/>
    <w:rPr>
      <w:rFonts w:ascii="Arial" w:eastAsia="Times New Roman" w:hAnsi="Arial" w:cs="Times New Roman"/>
      <w:sz w:val="20"/>
      <w:szCs w:val="20"/>
    </w:rPr>
  </w:style>
  <w:style w:type="paragraph" w:customStyle="1" w:styleId="Normal4">
    <w:name w:val="Normal4"/>
    <w:rsid w:val="00BC691D"/>
    <w:pPr>
      <w:spacing w:after="0" w:line="276" w:lineRule="auto"/>
    </w:pPr>
    <w:rPr>
      <w:rFonts w:ascii="Calibri" w:eastAsia="Calibri" w:hAnsi="Calibri" w:cs="Calibri"/>
      <w:lang w:val="en-GB"/>
    </w:rPr>
  </w:style>
  <w:style w:type="paragraph" w:customStyle="1" w:styleId="Normal5">
    <w:name w:val="Normal5"/>
    <w:rsid w:val="00BC691D"/>
    <w:pPr>
      <w:spacing w:after="0" w:line="276" w:lineRule="auto"/>
    </w:pPr>
    <w:rPr>
      <w:rFonts w:ascii="Calibri" w:eastAsia="Calibri" w:hAnsi="Calibri" w:cs="Calibri"/>
      <w:lang w:val="en-GB"/>
    </w:rPr>
  </w:style>
  <w:style w:type="paragraph" w:customStyle="1" w:styleId="1">
    <w:name w:val="Наслов 1"/>
    <w:basedOn w:val="Normal"/>
    <w:link w:val="1Char"/>
    <w:qFormat/>
    <w:rsid w:val="00BC691D"/>
    <w:pPr>
      <w:widowControl/>
      <w:adjustRightInd w:val="0"/>
      <w:jc w:val="both"/>
    </w:pPr>
    <w:rPr>
      <w:rFonts w:ascii="Arial Narrow" w:hAnsi="Arial Narrow" w:cs="Times New Roman"/>
      <w:b/>
      <w:sz w:val="24"/>
      <w:szCs w:val="24"/>
    </w:rPr>
  </w:style>
  <w:style w:type="character" w:customStyle="1" w:styleId="1Char">
    <w:name w:val="Наслов 1 Char"/>
    <w:link w:val="1"/>
    <w:rsid w:val="00BC691D"/>
    <w:rPr>
      <w:rFonts w:ascii="Arial Narrow" w:eastAsia="Calibri" w:hAnsi="Arial Narrow" w:cs="Times New Roman"/>
      <w:b/>
      <w:sz w:val="24"/>
      <w:szCs w:val="24"/>
    </w:rPr>
  </w:style>
  <w:style w:type="character" w:customStyle="1" w:styleId="itemextrafieldsvalue">
    <w:name w:val="itemextrafieldsvalue"/>
    <w:rsid w:val="00BC691D"/>
  </w:style>
  <w:style w:type="paragraph" w:customStyle="1" w:styleId="selectionshareable">
    <w:name w:val="selectionshareable"/>
    <w:basedOn w:val="Normal"/>
    <w:rsid w:val="00BC691D"/>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BC691D"/>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BC691D"/>
    <w:pPr>
      <w:widowControl/>
      <w:suppressAutoHyphens/>
      <w:autoSpaceDE/>
      <w:autoSpaceDN/>
    </w:pPr>
    <w:rPr>
      <w:rFonts w:ascii="Arial" w:eastAsia="Times New Roman" w:hAnsi="Arial" w:cs="Times New Roman"/>
      <w:b/>
      <w:bCs/>
      <w:sz w:val="20"/>
      <w:szCs w:val="20"/>
      <w:lang w:eastAsia="ar-SA"/>
    </w:rPr>
  </w:style>
  <w:style w:type="table" w:customStyle="1" w:styleId="TableGrid2">
    <w:name w:val="Table Grid2"/>
    <w:basedOn w:val="TableNormal"/>
    <w:next w:val="TableGrid"/>
    <w:uiPriority w:val="99"/>
    <w:rsid w:val="00BC691D"/>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0">
    <w:name w:val="WW8Num4z0"/>
    <w:rsid w:val="00BC691D"/>
    <w:rPr>
      <w:b/>
    </w:rPr>
  </w:style>
  <w:style w:type="character" w:customStyle="1" w:styleId="WW8Num5z0">
    <w:name w:val="WW8Num5z0"/>
    <w:rsid w:val="00BC691D"/>
    <w:rPr>
      <w:rFonts w:ascii="Arial" w:eastAsia="Times New Roman" w:hAnsi="Arial" w:cs="Arial Unicode MS"/>
    </w:rPr>
  </w:style>
  <w:style w:type="character" w:customStyle="1" w:styleId="WW8Num6z0">
    <w:name w:val="WW8Num6z0"/>
    <w:rsid w:val="00BC691D"/>
    <w:rPr>
      <w:rFonts w:ascii="Symbol" w:hAnsi="Symbol"/>
    </w:rPr>
  </w:style>
  <w:style w:type="character" w:customStyle="1" w:styleId="WW8Num7z0">
    <w:name w:val="WW8Num7z0"/>
    <w:rsid w:val="00BC691D"/>
    <w:rPr>
      <w:rFonts w:ascii="Times New Roman" w:hAnsi="Times New Roman" w:cs="Times New Roman"/>
      <w:color w:val="000000"/>
      <w:sz w:val="24"/>
    </w:rPr>
  </w:style>
  <w:style w:type="character" w:customStyle="1" w:styleId="WW8Num8z0">
    <w:name w:val="WW8Num8z0"/>
    <w:rsid w:val="00BC691D"/>
    <w:rPr>
      <w:rFonts w:ascii="Times New Roman" w:eastAsia="Times New Roman" w:hAnsi="Times New Roman" w:cs="Times New Roman"/>
      <w:color w:val="000000"/>
      <w:sz w:val="24"/>
    </w:rPr>
  </w:style>
  <w:style w:type="character" w:customStyle="1" w:styleId="WW8Num9z0">
    <w:name w:val="WW8Num9z0"/>
    <w:rsid w:val="00BC691D"/>
    <w:rPr>
      <w:rFonts w:ascii="Symbol" w:hAnsi="Symbol"/>
    </w:rPr>
  </w:style>
  <w:style w:type="character" w:customStyle="1" w:styleId="WW8Num9z1">
    <w:name w:val="WW8Num9z1"/>
    <w:rsid w:val="00BC691D"/>
    <w:rPr>
      <w:rFonts w:ascii="Courier New" w:hAnsi="Courier New" w:cs="Courier New"/>
    </w:rPr>
  </w:style>
  <w:style w:type="character" w:customStyle="1" w:styleId="WW8Num9z2">
    <w:name w:val="WW8Num9z2"/>
    <w:rsid w:val="00BC691D"/>
    <w:rPr>
      <w:rFonts w:ascii="Wingdings" w:hAnsi="Wingdings"/>
    </w:rPr>
  </w:style>
  <w:style w:type="character" w:customStyle="1" w:styleId="WW8Num10z0">
    <w:name w:val="WW8Num10z0"/>
    <w:rsid w:val="00BC691D"/>
    <w:rPr>
      <w:rFonts w:ascii="Arial" w:hAnsi="Arial" w:cs="Arial Unicode MS"/>
    </w:rPr>
  </w:style>
  <w:style w:type="character" w:customStyle="1" w:styleId="WW8Num11z0">
    <w:name w:val="WW8Num11z0"/>
    <w:rsid w:val="00BC691D"/>
    <w:rPr>
      <w:rFonts w:ascii="Arial" w:eastAsia="Times New Roman" w:hAnsi="Arial" w:cs="Arial Unicode MS"/>
    </w:rPr>
  </w:style>
  <w:style w:type="character" w:customStyle="1" w:styleId="WW8Num12z0">
    <w:name w:val="WW8Num12z0"/>
    <w:rsid w:val="00BC691D"/>
    <w:rPr>
      <w:rFonts w:ascii="Symbol" w:hAnsi="Symbol"/>
    </w:rPr>
  </w:style>
  <w:style w:type="character" w:customStyle="1" w:styleId="WW8Num13z0">
    <w:name w:val="WW8Num13z0"/>
    <w:rsid w:val="00BC691D"/>
    <w:rPr>
      <w:rFonts w:ascii="Symbol" w:hAnsi="Symbol"/>
    </w:rPr>
  </w:style>
  <w:style w:type="character" w:customStyle="1" w:styleId="WW8Num14z0">
    <w:name w:val="WW8Num14z0"/>
    <w:rsid w:val="00BC691D"/>
    <w:rPr>
      <w:rFonts w:ascii="Arial" w:hAnsi="Arial" w:cs="Arial Unicode MS"/>
    </w:rPr>
  </w:style>
  <w:style w:type="character" w:customStyle="1" w:styleId="WW8Num15z0">
    <w:name w:val="WW8Num15z0"/>
    <w:rsid w:val="00BC691D"/>
    <w:rPr>
      <w:rFonts w:ascii="Arial" w:eastAsia="Times New Roman" w:hAnsi="Arial" w:cs="Arial Unicode MS"/>
    </w:rPr>
  </w:style>
  <w:style w:type="character" w:customStyle="1" w:styleId="WW8Num16z0">
    <w:name w:val="WW8Num16z0"/>
    <w:rsid w:val="00BC691D"/>
    <w:rPr>
      <w:sz w:val="24"/>
      <w:szCs w:val="24"/>
    </w:rPr>
  </w:style>
  <w:style w:type="character" w:customStyle="1" w:styleId="WW8Num17z0">
    <w:name w:val="WW8Num17z0"/>
    <w:rsid w:val="00BC691D"/>
    <w:rPr>
      <w:sz w:val="28"/>
      <w:szCs w:val="28"/>
    </w:rPr>
  </w:style>
  <w:style w:type="character" w:customStyle="1" w:styleId="Absatz-Standardschriftart">
    <w:name w:val="Absatz-Standardschriftart"/>
    <w:rsid w:val="00BC691D"/>
  </w:style>
  <w:style w:type="character" w:customStyle="1" w:styleId="WW-Absatz-Standardschriftart">
    <w:name w:val="WW-Absatz-Standardschriftart"/>
    <w:rsid w:val="00BC691D"/>
  </w:style>
  <w:style w:type="character" w:customStyle="1" w:styleId="WW-Absatz-Standardschriftart1">
    <w:name w:val="WW-Absatz-Standardschriftart1"/>
    <w:rsid w:val="00BC691D"/>
  </w:style>
  <w:style w:type="character" w:customStyle="1" w:styleId="WW8Num18z0">
    <w:name w:val="WW8Num18z0"/>
    <w:rsid w:val="00BC691D"/>
    <w:rPr>
      <w:rFonts w:ascii="Times New Roman" w:eastAsia="Times New Roman" w:hAnsi="Times New Roman" w:cs="Times New Roman"/>
      <w:color w:val="000000"/>
      <w:sz w:val="24"/>
    </w:rPr>
  </w:style>
  <w:style w:type="character" w:customStyle="1" w:styleId="WW-Absatz-Standardschriftart11">
    <w:name w:val="WW-Absatz-Standardschriftart11"/>
    <w:rsid w:val="00BC691D"/>
  </w:style>
  <w:style w:type="character" w:customStyle="1" w:styleId="WW-Absatz-Standardschriftart111">
    <w:name w:val="WW-Absatz-Standardschriftart111"/>
    <w:rsid w:val="00BC691D"/>
  </w:style>
  <w:style w:type="character" w:customStyle="1" w:styleId="WW-Absatz-Standardschriftart1111">
    <w:name w:val="WW-Absatz-Standardschriftart1111"/>
    <w:rsid w:val="00BC691D"/>
  </w:style>
  <w:style w:type="character" w:customStyle="1" w:styleId="WW-Absatz-Standardschriftart11111">
    <w:name w:val="WW-Absatz-Standardschriftart11111"/>
    <w:rsid w:val="00BC691D"/>
  </w:style>
  <w:style w:type="character" w:customStyle="1" w:styleId="WW-Absatz-Standardschriftart111111">
    <w:name w:val="WW-Absatz-Standardschriftart111111"/>
    <w:rsid w:val="00BC691D"/>
  </w:style>
  <w:style w:type="character" w:customStyle="1" w:styleId="WW-Absatz-Standardschriftart1111111">
    <w:name w:val="WW-Absatz-Standardschriftart1111111"/>
    <w:rsid w:val="00BC691D"/>
  </w:style>
  <w:style w:type="character" w:customStyle="1" w:styleId="WW-Absatz-Standardschriftart11111111">
    <w:name w:val="WW-Absatz-Standardschriftart11111111"/>
    <w:rsid w:val="00BC691D"/>
  </w:style>
  <w:style w:type="character" w:customStyle="1" w:styleId="WW-Absatz-Standardschriftart111111111">
    <w:name w:val="WW-Absatz-Standardschriftart111111111"/>
    <w:rsid w:val="00BC691D"/>
  </w:style>
  <w:style w:type="character" w:customStyle="1" w:styleId="WW-Absatz-Standardschriftart1111111111">
    <w:name w:val="WW-Absatz-Standardschriftart1111111111"/>
    <w:rsid w:val="00BC691D"/>
  </w:style>
  <w:style w:type="character" w:customStyle="1" w:styleId="WW-Absatz-Standardschriftart11111111111">
    <w:name w:val="WW-Absatz-Standardschriftart11111111111"/>
    <w:rsid w:val="00BC691D"/>
  </w:style>
  <w:style w:type="character" w:customStyle="1" w:styleId="WW-Absatz-Standardschriftart111111111111">
    <w:name w:val="WW-Absatz-Standardschriftart111111111111"/>
    <w:rsid w:val="00BC691D"/>
  </w:style>
  <w:style w:type="character" w:customStyle="1" w:styleId="WW-Absatz-Standardschriftart1111111111111">
    <w:name w:val="WW-Absatz-Standardschriftart1111111111111"/>
    <w:rsid w:val="00BC691D"/>
  </w:style>
  <w:style w:type="character" w:customStyle="1" w:styleId="WW8Num3z0">
    <w:name w:val="WW8Num3z0"/>
    <w:rsid w:val="00BC691D"/>
    <w:rPr>
      <w:rFonts w:ascii="Symbol" w:hAnsi="Symbol"/>
    </w:rPr>
  </w:style>
  <w:style w:type="character" w:customStyle="1" w:styleId="WW8Num8z1">
    <w:name w:val="WW8Num8z1"/>
    <w:rsid w:val="00BC691D"/>
    <w:rPr>
      <w:rFonts w:ascii="Courier New" w:hAnsi="Courier New" w:cs="Courier New"/>
    </w:rPr>
  </w:style>
  <w:style w:type="character" w:customStyle="1" w:styleId="WW8Num8z2">
    <w:name w:val="WW8Num8z2"/>
    <w:rsid w:val="00BC691D"/>
    <w:rPr>
      <w:rFonts w:ascii="Wingdings" w:hAnsi="Wingdings"/>
    </w:rPr>
  </w:style>
  <w:style w:type="character" w:customStyle="1" w:styleId="WW-Absatz-Standardschriftart11111111111111">
    <w:name w:val="WW-Absatz-Standardschriftart11111111111111"/>
    <w:rsid w:val="00BC691D"/>
  </w:style>
  <w:style w:type="character" w:customStyle="1" w:styleId="WW8Num2z0">
    <w:name w:val="WW8Num2z0"/>
    <w:rsid w:val="00BC691D"/>
    <w:rPr>
      <w:rFonts w:ascii="Symbol" w:hAnsi="Symbol"/>
    </w:rPr>
  </w:style>
  <w:style w:type="character" w:customStyle="1" w:styleId="WW8Num1z0">
    <w:name w:val="WW8Num1z0"/>
    <w:rsid w:val="00BC691D"/>
    <w:rPr>
      <w:sz w:val="28"/>
      <w:szCs w:val="28"/>
    </w:rPr>
  </w:style>
  <w:style w:type="character" w:customStyle="1" w:styleId="WW8Num13z1">
    <w:name w:val="WW8Num13z1"/>
    <w:rsid w:val="00BC691D"/>
    <w:rPr>
      <w:rFonts w:ascii="Courier New" w:hAnsi="Courier New" w:cs="Courier New"/>
    </w:rPr>
  </w:style>
  <w:style w:type="character" w:customStyle="1" w:styleId="WW8Num13z2">
    <w:name w:val="WW8Num13z2"/>
    <w:rsid w:val="00BC691D"/>
    <w:rPr>
      <w:rFonts w:ascii="Wingdings" w:hAnsi="Wingdings"/>
    </w:rPr>
  </w:style>
  <w:style w:type="character" w:customStyle="1" w:styleId="WW8Num19z0">
    <w:name w:val="WW8Num19z0"/>
    <w:rsid w:val="00BC691D"/>
    <w:rPr>
      <w:rFonts w:ascii="Times New Roman" w:eastAsia="Times New Roman" w:hAnsi="Times New Roman" w:cs="Times New Roman"/>
    </w:rPr>
  </w:style>
  <w:style w:type="character" w:customStyle="1" w:styleId="WW8Num21z0">
    <w:name w:val="WW8Num21z0"/>
    <w:rsid w:val="00BC691D"/>
    <w:rPr>
      <w:rFonts w:ascii="Symbol" w:hAnsi="Symbol"/>
    </w:rPr>
  </w:style>
  <w:style w:type="character" w:customStyle="1" w:styleId="WW8Num22z0">
    <w:name w:val="WW8Num22z0"/>
    <w:rsid w:val="00BC691D"/>
    <w:rPr>
      <w:rFonts w:ascii="Arial" w:eastAsia="Times New Roman" w:hAnsi="Arial" w:cs="Arial Unicode MS"/>
    </w:rPr>
  </w:style>
  <w:style w:type="character" w:customStyle="1" w:styleId="WW8Num25z0">
    <w:name w:val="WW8Num25z0"/>
    <w:rsid w:val="00BC691D"/>
    <w:rPr>
      <w:rFonts w:ascii="Times New Roman" w:eastAsia="Times New Roman" w:hAnsi="Times New Roman" w:cs="Times New Roman"/>
    </w:rPr>
  </w:style>
  <w:style w:type="character" w:customStyle="1" w:styleId="WW8Num26z0">
    <w:name w:val="WW8Num26z0"/>
    <w:rsid w:val="00BC691D"/>
    <w:rPr>
      <w:rFonts w:ascii="Symbol" w:hAnsi="Symbol"/>
    </w:rPr>
  </w:style>
  <w:style w:type="character" w:customStyle="1" w:styleId="WW8Num27z0">
    <w:name w:val="WW8Num27z0"/>
    <w:rsid w:val="00BC691D"/>
    <w:rPr>
      <w:rFonts w:ascii="Arial" w:eastAsia="Times New Roman" w:hAnsi="Arial" w:cs="Arial"/>
    </w:rPr>
  </w:style>
  <w:style w:type="character" w:customStyle="1" w:styleId="WW8Num28z0">
    <w:name w:val="WW8Num28z0"/>
    <w:rsid w:val="00BC691D"/>
    <w:rPr>
      <w:rFonts w:ascii="Symbol" w:hAnsi="Symbol" w:cs="OpenSymbol"/>
    </w:rPr>
  </w:style>
  <w:style w:type="character" w:customStyle="1" w:styleId="WW8Num29z0">
    <w:name w:val="WW8Num29z0"/>
    <w:rsid w:val="00BC691D"/>
    <w:rPr>
      <w:rFonts w:ascii="Symbol" w:hAnsi="Symbol" w:cs="OpenSymbol"/>
    </w:rPr>
  </w:style>
  <w:style w:type="character" w:customStyle="1" w:styleId="WW-Absatz-Standardschriftart111111111111111">
    <w:name w:val="WW-Absatz-Standardschriftart111111111111111"/>
    <w:rsid w:val="00BC691D"/>
  </w:style>
  <w:style w:type="character" w:customStyle="1" w:styleId="WW-Absatz-Standardschriftart1111111111111111">
    <w:name w:val="WW-Absatz-Standardschriftart1111111111111111"/>
    <w:rsid w:val="00BC691D"/>
  </w:style>
  <w:style w:type="character" w:customStyle="1" w:styleId="WW8Num12z1">
    <w:name w:val="WW8Num12z1"/>
    <w:rsid w:val="00BC691D"/>
    <w:rPr>
      <w:rFonts w:ascii="Courier New" w:hAnsi="Courier New" w:cs="Courier New"/>
    </w:rPr>
  </w:style>
  <w:style w:type="character" w:customStyle="1" w:styleId="WW8Num12z2">
    <w:name w:val="WW8Num12z2"/>
    <w:rsid w:val="00BC691D"/>
    <w:rPr>
      <w:rFonts w:ascii="Wingdings" w:hAnsi="Wingdings"/>
    </w:rPr>
  </w:style>
  <w:style w:type="character" w:customStyle="1" w:styleId="WW8Num20z0">
    <w:name w:val="WW8Num20z0"/>
    <w:rsid w:val="00BC691D"/>
    <w:rPr>
      <w:rFonts w:ascii="Symbol" w:hAnsi="Symbol"/>
    </w:rPr>
  </w:style>
  <w:style w:type="character" w:customStyle="1" w:styleId="WW8Num24z0">
    <w:name w:val="WW8Num24z0"/>
    <w:rsid w:val="00BC691D"/>
    <w:rPr>
      <w:rFonts w:ascii="Times New Roman" w:hAnsi="Times New Roman" w:cs="Times New Roman"/>
    </w:rPr>
  </w:style>
  <w:style w:type="character" w:customStyle="1" w:styleId="WW-Absatz-Standardschriftart11111111111111111">
    <w:name w:val="WW-Absatz-Standardschriftart11111111111111111"/>
    <w:rsid w:val="00BC691D"/>
  </w:style>
  <w:style w:type="character" w:customStyle="1" w:styleId="WW-Absatz-Standardschriftart111111111111111111">
    <w:name w:val="WW-Absatz-Standardschriftart111111111111111111"/>
    <w:rsid w:val="00BC691D"/>
  </w:style>
  <w:style w:type="character" w:customStyle="1" w:styleId="WW-Absatz-Standardschriftart1111111111111111111">
    <w:name w:val="WW-Absatz-Standardschriftart1111111111111111111"/>
    <w:rsid w:val="00BC691D"/>
  </w:style>
  <w:style w:type="character" w:customStyle="1" w:styleId="WW-Absatz-Standardschriftart11111111111111111111">
    <w:name w:val="WW-Absatz-Standardschriftart11111111111111111111"/>
    <w:rsid w:val="00BC691D"/>
  </w:style>
  <w:style w:type="character" w:customStyle="1" w:styleId="WW-Absatz-Standardschriftart111111111111111111111">
    <w:name w:val="WW-Absatz-Standardschriftart111111111111111111111"/>
    <w:rsid w:val="00BC691D"/>
  </w:style>
  <w:style w:type="character" w:customStyle="1" w:styleId="WW-Absatz-Standardschriftart1111111111111111111111">
    <w:name w:val="WW-Absatz-Standardschriftart1111111111111111111111"/>
    <w:rsid w:val="00BC691D"/>
  </w:style>
  <w:style w:type="character" w:customStyle="1" w:styleId="WW-Absatz-Standardschriftart11111111111111111111111">
    <w:name w:val="WW-Absatz-Standardschriftart11111111111111111111111"/>
    <w:rsid w:val="00BC691D"/>
  </w:style>
  <w:style w:type="character" w:customStyle="1" w:styleId="WW-Absatz-Standardschriftart111111111111111111111111">
    <w:name w:val="WW-Absatz-Standardschriftart111111111111111111111111"/>
    <w:rsid w:val="00BC691D"/>
  </w:style>
  <w:style w:type="character" w:customStyle="1" w:styleId="WW-Absatz-Standardschriftart1111111111111111111111111">
    <w:name w:val="WW-Absatz-Standardschriftart1111111111111111111111111"/>
    <w:rsid w:val="00BC691D"/>
  </w:style>
  <w:style w:type="character" w:customStyle="1" w:styleId="WW-Absatz-Standardschriftart11111111111111111111111111">
    <w:name w:val="WW-Absatz-Standardschriftart11111111111111111111111111"/>
    <w:rsid w:val="00BC691D"/>
  </w:style>
  <w:style w:type="character" w:customStyle="1" w:styleId="WW-Absatz-Standardschriftart111111111111111111111111111">
    <w:name w:val="WW-Absatz-Standardschriftart111111111111111111111111111"/>
    <w:rsid w:val="00BC691D"/>
  </w:style>
  <w:style w:type="character" w:customStyle="1" w:styleId="WW-Absatz-Standardschriftart1111111111111111111111111111">
    <w:name w:val="WW-Absatz-Standardschriftart1111111111111111111111111111"/>
    <w:rsid w:val="00BC691D"/>
  </w:style>
  <w:style w:type="character" w:customStyle="1" w:styleId="WW-Absatz-Standardschriftart11111111111111111111111111111">
    <w:name w:val="WW-Absatz-Standardschriftart11111111111111111111111111111"/>
    <w:rsid w:val="00BC691D"/>
  </w:style>
  <w:style w:type="character" w:customStyle="1" w:styleId="WW-Absatz-Standardschriftart111111111111111111111111111111">
    <w:name w:val="WW-Absatz-Standardschriftart111111111111111111111111111111"/>
    <w:rsid w:val="00BC691D"/>
  </w:style>
  <w:style w:type="character" w:customStyle="1" w:styleId="WW-Absatz-Standardschriftart1111111111111111111111111111111">
    <w:name w:val="WW-Absatz-Standardschriftart1111111111111111111111111111111"/>
    <w:rsid w:val="00BC691D"/>
  </w:style>
  <w:style w:type="character" w:customStyle="1" w:styleId="WW-Absatz-Standardschriftart11111111111111111111111111111111">
    <w:name w:val="WW-Absatz-Standardschriftart11111111111111111111111111111111"/>
    <w:rsid w:val="00BC691D"/>
  </w:style>
  <w:style w:type="character" w:customStyle="1" w:styleId="WW-Absatz-Standardschriftart111111111111111111111111111111111">
    <w:name w:val="WW-Absatz-Standardschriftart111111111111111111111111111111111"/>
    <w:rsid w:val="00BC691D"/>
  </w:style>
  <w:style w:type="character" w:customStyle="1" w:styleId="WW-Absatz-Standardschriftart1111111111111111111111111111111111">
    <w:name w:val="WW-Absatz-Standardschriftart1111111111111111111111111111111111"/>
    <w:rsid w:val="00BC691D"/>
  </w:style>
  <w:style w:type="character" w:customStyle="1" w:styleId="WW-Absatz-Standardschriftart11111111111111111111111111111111111">
    <w:name w:val="WW-Absatz-Standardschriftart11111111111111111111111111111111111"/>
    <w:rsid w:val="00BC691D"/>
  </w:style>
  <w:style w:type="character" w:customStyle="1" w:styleId="WW-Absatz-Standardschriftart111111111111111111111111111111111111">
    <w:name w:val="WW-Absatz-Standardschriftart111111111111111111111111111111111111"/>
    <w:rsid w:val="00BC691D"/>
  </w:style>
  <w:style w:type="character" w:customStyle="1" w:styleId="WW-Absatz-Standardschriftart1111111111111111111111111111111111111">
    <w:name w:val="WW-Absatz-Standardschriftart1111111111111111111111111111111111111"/>
    <w:rsid w:val="00BC691D"/>
  </w:style>
  <w:style w:type="character" w:customStyle="1" w:styleId="WW-Absatz-Standardschriftart11111111111111111111111111111111111111">
    <w:name w:val="WW-Absatz-Standardschriftart11111111111111111111111111111111111111"/>
    <w:rsid w:val="00BC691D"/>
  </w:style>
  <w:style w:type="character" w:customStyle="1" w:styleId="WW-Absatz-Standardschriftart111111111111111111111111111111111111111">
    <w:name w:val="WW-Absatz-Standardschriftart111111111111111111111111111111111111111"/>
    <w:rsid w:val="00BC691D"/>
  </w:style>
  <w:style w:type="character" w:customStyle="1" w:styleId="WW-Absatz-Standardschriftart1111111111111111111111111111111111111111">
    <w:name w:val="WW-Absatz-Standardschriftart1111111111111111111111111111111111111111"/>
    <w:rsid w:val="00BC691D"/>
  </w:style>
  <w:style w:type="character" w:customStyle="1" w:styleId="WW-Absatz-Standardschriftart11111111111111111111111111111111111111111">
    <w:name w:val="WW-Absatz-Standardschriftart11111111111111111111111111111111111111111"/>
    <w:rsid w:val="00BC691D"/>
  </w:style>
  <w:style w:type="character" w:customStyle="1" w:styleId="WW-Absatz-Standardschriftart111111111111111111111111111111111111111111">
    <w:name w:val="WW-Absatz-Standardschriftart111111111111111111111111111111111111111111"/>
    <w:rsid w:val="00BC691D"/>
  </w:style>
  <w:style w:type="character" w:customStyle="1" w:styleId="DefaultParagraphFont1">
    <w:name w:val="Default Paragraph Font1"/>
    <w:rsid w:val="00BC691D"/>
  </w:style>
  <w:style w:type="character" w:customStyle="1" w:styleId="WW-Absatz-Standardschriftart1111111111111111111111111111111111111111111">
    <w:name w:val="WW-Absatz-Standardschriftart1111111111111111111111111111111111111111111"/>
    <w:rsid w:val="00BC691D"/>
  </w:style>
  <w:style w:type="character" w:customStyle="1" w:styleId="WW8Num2z1">
    <w:name w:val="WW8Num2z1"/>
    <w:rsid w:val="00BC691D"/>
    <w:rPr>
      <w:rFonts w:ascii="Courier New" w:hAnsi="Courier New" w:cs="Courier New"/>
    </w:rPr>
  </w:style>
  <w:style w:type="character" w:customStyle="1" w:styleId="WW8Num2z2">
    <w:name w:val="WW8Num2z2"/>
    <w:rsid w:val="00BC691D"/>
    <w:rPr>
      <w:rFonts w:ascii="Wingdings" w:hAnsi="Wingdings"/>
    </w:rPr>
  </w:style>
  <w:style w:type="character" w:customStyle="1" w:styleId="WW8Num3z1">
    <w:name w:val="WW8Num3z1"/>
    <w:rsid w:val="00BC691D"/>
    <w:rPr>
      <w:rFonts w:ascii="Courier New" w:hAnsi="Courier New" w:cs="Courier New"/>
    </w:rPr>
  </w:style>
  <w:style w:type="character" w:customStyle="1" w:styleId="WW8Num3z2">
    <w:name w:val="WW8Num3z2"/>
    <w:rsid w:val="00BC691D"/>
    <w:rPr>
      <w:rFonts w:ascii="Wingdings" w:hAnsi="Wingdings"/>
    </w:rPr>
  </w:style>
  <w:style w:type="character" w:customStyle="1" w:styleId="WW8Num5z1">
    <w:name w:val="WW8Num5z1"/>
    <w:rsid w:val="00BC691D"/>
    <w:rPr>
      <w:rFonts w:ascii="Courier New" w:hAnsi="Courier New" w:cs="Courier New"/>
    </w:rPr>
  </w:style>
  <w:style w:type="character" w:customStyle="1" w:styleId="WW8Num5z2">
    <w:name w:val="WW8Num5z2"/>
    <w:rsid w:val="00BC691D"/>
    <w:rPr>
      <w:rFonts w:ascii="Wingdings" w:hAnsi="Wingdings"/>
    </w:rPr>
  </w:style>
  <w:style w:type="character" w:customStyle="1" w:styleId="WW8Num5z3">
    <w:name w:val="WW8Num5z3"/>
    <w:rsid w:val="00BC691D"/>
    <w:rPr>
      <w:rFonts w:ascii="Symbol" w:hAnsi="Symbol"/>
    </w:rPr>
  </w:style>
  <w:style w:type="character" w:customStyle="1" w:styleId="WW8Num8z3">
    <w:name w:val="WW8Num8z3"/>
    <w:rsid w:val="00BC691D"/>
    <w:rPr>
      <w:rFonts w:ascii="Symbol" w:hAnsi="Symbol"/>
    </w:rPr>
  </w:style>
  <w:style w:type="character" w:customStyle="1" w:styleId="WW8Num11z1">
    <w:name w:val="WW8Num11z1"/>
    <w:rsid w:val="00BC691D"/>
    <w:rPr>
      <w:rFonts w:ascii="Courier New" w:hAnsi="Courier New" w:cs="Courier New"/>
    </w:rPr>
  </w:style>
  <w:style w:type="character" w:customStyle="1" w:styleId="WW8Num11z2">
    <w:name w:val="WW8Num11z2"/>
    <w:rsid w:val="00BC691D"/>
    <w:rPr>
      <w:rFonts w:ascii="Wingdings" w:hAnsi="Wingdings"/>
    </w:rPr>
  </w:style>
  <w:style w:type="character" w:customStyle="1" w:styleId="WW8Num11z3">
    <w:name w:val="WW8Num11z3"/>
    <w:rsid w:val="00BC691D"/>
    <w:rPr>
      <w:rFonts w:ascii="Symbol" w:hAnsi="Symbol"/>
    </w:rPr>
  </w:style>
  <w:style w:type="character" w:customStyle="1" w:styleId="WW8Num15z1">
    <w:name w:val="WW8Num15z1"/>
    <w:rsid w:val="00BC691D"/>
    <w:rPr>
      <w:rFonts w:ascii="Courier New" w:hAnsi="Courier New" w:cs="Courier New"/>
    </w:rPr>
  </w:style>
  <w:style w:type="character" w:customStyle="1" w:styleId="WW8Num15z2">
    <w:name w:val="WW8Num15z2"/>
    <w:rsid w:val="00BC691D"/>
    <w:rPr>
      <w:rFonts w:ascii="Wingdings" w:hAnsi="Wingdings"/>
    </w:rPr>
  </w:style>
  <w:style w:type="character" w:customStyle="1" w:styleId="WW8Num15z3">
    <w:name w:val="WW8Num15z3"/>
    <w:rsid w:val="00BC691D"/>
    <w:rPr>
      <w:rFonts w:ascii="Symbol" w:hAnsi="Symbol"/>
    </w:rPr>
  </w:style>
  <w:style w:type="character" w:customStyle="1" w:styleId="WW8Num18z1">
    <w:name w:val="WW8Num18z1"/>
    <w:rsid w:val="00BC691D"/>
    <w:rPr>
      <w:rFonts w:ascii="Courier New" w:hAnsi="Courier New" w:cs="Courier New"/>
    </w:rPr>
  </w:style>
  <w:style w:type="character" w:customStyle="1" w:styleId="WW8Num18z2">
    <w:name w:val="WW8Num18z2"/>
    <w:rsid w:val="00BC691D"/>
    <w:rPr>
      <w:rFonts w:ascii="Wingdings" w:hAnsi="Wingdings"/>
    </w:rPr>
  </w:style>
  <w:style w:type="character" w:customStyle="1" w:styleId="WW8Num18z3">
    <w:name w:val="WW8Num18z3"/>
    <w:rsid w:val="00BC691D"/>
    <w:rPr>
      <w:rFonts w:ascii="Symbol" w:hAnsi="Symbol"/>
    </w:rPr>
  </w:style>
  <w:style w:type="character" w:customStyle="1" w:styleId="WW8Num19z1">
    <w:name w:val="WW8Num19z1"/>
    <w:rsid w:val="00BC691D"/>
    <w:rPr>
      <w:rFonts w:ascii="Courier New" w:hAnsi="Courier New" w:cs="Courier New"/>
    </w:rPr>
  </w:style>
  <w:style w:type="character" w:customStyle="1" w:styleId="WW8Num19z2">
    <w:name w:val="WW8Num19z2"/>
    <w:rsid w:val="00BC691D"/>
    <w:rPr>
      <w:rFonts w:ascii="Wingdings" w:hAnsi="Wingdings"/>
    </w:rPr>
  </w:style>
  <w:style w:type="character" w:customStyle="1" w:styleId="WW8Num19z3">
    <w:name w:val="WW8Num19z3"/>
    <w:rsid w:val="00BC691D"/>
    <w:rPr>
      <w:rFonts w:ascii="Symbol" w:hAnsi="Symbol"/>
    </w:rPr>
  </w:style>
  <w:style w:type="character" w:customStyle="1" w:styleId="WW8Num22z1">
    <w:name w:val="WW8Num22z1"/>
    <w:rsid w:val="00BC691D"/>
    <w:rPr>
      <w:rFonts w:ascii="Courier New" w:hAnsi="Courier New" w:cs="Courier New"/>
    </w:rPr>
  </w:style>
  <w:style w:type="character" w:customStyle="1" w:styleId="WW8Num22z2">
    <w:name w:val="WW8Num22z2"/>
    <w:rsid w:val="00BC691D"/>
    <w:rPr>
      <w:rFonts w:ascii="Wingdings" w:hAnsi="Wingdings"/>
    </w:rPr>
  </w:style>
  <w:style w:type="character" w:customStyle="1" w:styleId="WW8Num22z3">
    <w:name w:val="WW8Num22z3"/>
    <w:rsid w:val="00BC691D"/>
    <w:rPr>
      <w:rFonts w:ascii="Symbol" w:hAnsi="Symbol"/>
    </w:rPr>
  </w:style>
  <w:style w:type="character" w:customStyle="1" w:styleId="WW8Num25z1">
    <w:name w:val="WW8Num25z1"/>
    <w:rsid w:val="00BC691D"/>
    <w:rPr>
      <w:rFonts w:ascii="Courier New" w:hAnsi="Courier New" w:cs="Courier New"/>
    </w:rPr>
  </w:style>
  <w:style w:type="character" w:customStyle="1" w:styleId="WW8Num25z2">
    <w:name w:val="WW8Num25z2"/>
    <w:rsid w:val="00BC691D"/>
    <w:rPr>
      <w:rFonts w:ascii="Wingdings" w:hAnsi="Wingdings"/>
    </w:rPr>
  </w:style>
  <w:style w:type="character" w:customStyle="1" w:styleId="WW8Num25z3">
    <w:name w:val="WW8Num25z3"/>
    <w:rsid w:val="00BC691D"/>
    <w:rPr>
      <w:rFonts w:ascii="Symbol" w:hAnsi="Symbol"/>
    </w:rPr>
  </w:style>
  <w:style w:type="character" w:customStyle="1" w:styleId="WW8Num26z1">
    <w:name w:val="WW8Num26z1"/>
    <w:rsid w:val="00BC691D"/>
    <w:rPr>
      <w:rFonts w:ascii="Courier New" w:hAnsi="Courier New" w:cs="Courier New"/>
    </w:rPr>
  </w:style>
  <w:style w:type="character" w:customStyle="1" w:styleId="WW8Num26z2">
    <w:name w:val="WW8Num26z2"/>
    <w:rsid w:val="00BC691D"/>
    <w:rPr>
      <w:rFonts w:ascii="Wingdings" w:hAnsi="Wingdings"/>
    </w:rPr>
  </w:style>
  <w:style w:type="character" w:customStyle="1" w:styleId="WW8Num27z1">
    <w:name w:val="WW8Num27z1"/>
    <w:rsid w:val="00BC691D"/>
    <w:rPr>
      <w:rFonts w:ascii="Courier New" w:hAnsi="Courier New" w:cs="Courier New"/>
    </w:rPr>
  </w:style>
  <w:style w:type="character" w:customStyle="1" w:styleId="WW8Num27z2">
    <w:name w:val="WW8Num27z2"/>
    <w:rsid w:val="00BC691D"/>
    <w:rPr>
      <w:rFonts w:ascii="Wingdings" w:hAnsi="Wingdings"/>
    </w:rPr>
  </w:style>
  <w:style w:type="character" w:customStyle="1" w:styleId="WW8Num27z3">
    <w:name w:val="WW8Num27z3"/>
    <w:rsid w:val="00BC691D"/>
    <w:rPr>
      <w:rFonts w:ascii="Symbol" w:hAnsi="Symbol"/>
    </w:rPr>
  </w:style>
  <w:style w:type="character" w:customStyle="1" w:styleId="WW-DefaultParagraphFont">
    <w:name w:val="WW-Default Paragraph Font"/>
    <w:rsid w:val="00BC691D"/>
  </w:style>
  <w:style w:type="character" w:customStyle="1" w:styleId="CharChar">
    <w:name w:val="Char Char"/>
    <w:rsid w:val="00BC691D"/>
    <w:rPr>
      <w:rFonts w:ascii="Arial" w:hAnsi="Arial" w:cs="Arial"/>
      <w:b/>
      <w:bCs/>
      <w:sz w:val="26"/>
      <w:szCs w:val="26"/>
      <w:lang w:val="en-US" w:eastAsia="ar-SA" w:bidi="ar-SA"/>
    </w:rPr>
  </w:style>
  <w:style w:type="character" w:styleId="PageNumber">
    <w:name w:val="page number"/>
    <w:rsid w:val="00BC691D"/>
  </w:style>
  <w:style w:type="character" w:customStyle="1" w:styleId="arial-10px1">
    <w:name w:val="arial-10px1"/>
    <w:rsid w:val="00BC691D"/>
    <w:rPr>
      <w:rFonts w:ascii="Arial" w:hAnsi="Arial" w:cs="Arial"/>
      <w:color w:val="725F33"/>
      <w:sz w:val="15"/>
      <w:szCs w:val="15"/>
    </w:rPr>
  </w:style>
  <w:style w:type="character" w:customStyle="1" w:styleId="StyleBold">
    <w:name w:val="Style Bold"/>
    <w:rsid w:val="00BC691D"/>
    <w:rPr>
      <w:rFonts w:ascii="GeoSlab703 Md BT" w:hAnsi="GeoSlab703 Md BT"/>
      <w:b/>
      <w:bCs/>
      <w:spacing w:val="0"/>
      <w:position w:val="0"/>
      <w:sz w:val="24"/>
      <w:szCs w:val="24"/>
      <w:vertAlign w:val="baseline"/>
      <w:lang w:val="sr-Latn-CS"/>
    </w:rPr>
  </w:style>
  <w:style w:type="character" w:customStyle="1" w:styleId="CharChar31">
    <w:name w:val="Char Char31"/>
    <w:rsid w:val="00BC691D"/>
    <w:rPr>
      <w:rFonts w:ascii="Arial" w:hAnsi="Arial" w:cs="Arial"/>
      <w:b/>
      <w:bCs/>
      <w:i/>
      <w:iCs/>
      <w:sz w:val="28"/>
      <w:szCs w:val="28"/>
      <w:lang w:val="en-US" w:eastAsia="ar-SA" w:bidi="ar-SA"/>
    </w:rPr>
  </w:style>
  <w:style w:type="character" w:customStyle="1" w:styleId="SectionChar">
    <w:name w:val="Section Char"/>
    <w:rsid w:val="00BC691D"/>
    <w:rPr>
      <w:rFonts w:ascii="Cambria" w:hAnsi="Cambria" w:cs="Arial"/>
      <w:b/>
      <w:bCs/>
      <w:sz w:val="26"/>
      <w:szCs w:val="26"/>
      <w:lang w:val="en-US" w:eastAsia="en-US" w:bidi="en-US"/>
    </w:rPr>
  </w:style>
  <w:style w:type="character" w:customStyle="1" w:styleId="CharChar22">
    <w:name w:val="Char Char22"/>
    <w:rsid w:val="00BC691D"/>
    <w:rPr>
      <w:sz w:val="24"/>
      <w:szCs w:val="24"/>
      <w:lang w:val="en-US" w:eastAsia="ar-SA" w:bidi="ar-SA"/>
    </w:rPr>
  </w:style>
  <w:style w:type="character" w:customStyle="1" w:styleId="CharChar29">
    <w:name w:val="Char Char29"/>
    <w:rsid w:val="00BC691D"/>
    <w:rPr>
      <w:rFonts w:ascii="Arial" w:hAnsi="Arial"/>
      <w:b/>
      <w:bCs/>
      <w:i/>
      <w:iCs/>
      <w:sz w:val="26"/>
      <w:szCs w:val="26"/>
      <w:lang w:val="en-US" w:eastAsia="ar-SA" w:bidi="ar-SA"/>
    </w:rPr>
  </w:style>
  <w:style w:type="character" w:customStyle="1" w:styleId="CharChar1">
    <w:name w:val="Char Char1"/>
    <w:rsid w:val="00BC691D"/>
    <w:rPr>
      <w:rFonts w:ascii="Arial" w:hAnsi="Arial"/>
      <w:lang w:val="en-US" w:eastAsia="ar-SA" w:bidi="ar-SA"/>
    </w:rPr>
  </w:style>
  <w:style w:type="character" w:customStyle="1" w:styleId="DocumentMapChar">
    <w:name w:val="Document Map Char"/>
    <w:rsid w:val="00BC691D"/>
    <w:rPr>
      <w:rFonts w:ascii="Tahoma" w:hAnsi="Tahoma" w:cs="Tahoma"/>
      <w:sz w:val="16"/>
      <w:szCs w:val="16"/>
    </w:rPr>
  </w:style>
  <w:style w:type="character" w:customStyle="1" w:styleId="Bullets">
    <w:name w:val="Bullets"/>
    <w:rsid w:val="00BC691D"/>
    <w:rPr>
      <w:rFonts w:ascii="OpenSymbol" w:eastAsia="OpenSymbol" w:hAnsi="OpenSymbol" w:cs="OpenSymbol"/>
    </w:rPr>
  </w:style>
  <w:style w:type="character" w:customStyle="1" w:styleId="NumberingSymbols">
    <w:name w:val="Numbering Symbols"/>
    <w:rsid w:val="00BC691D"/>
  </w:style>
  <w:style w:type="character" w:styleId="FollowedHyperlink">
    <w:name w:val="FollowedHyperlink"/>
    <w:uiPriority w:val="99"/>
    <w:rsid w:val="00BC691D"/>
    <w:rPr>
      <w:color w:val="800080"/>
      <w:u w:val="single"/>
    </w:rPr>
  </w:style>
  <w:style w:type="character" w:customStyle="1" w:styleId="FootnoteCharacters">
    <w:name w:val="Footnote Characters"/>
    <w:uiPriority w:val="99"/>
    <w:qFormat/>
    <w:rsid w:val="00BC691D"/>
  </w:style>
  <w:style w:type="paragraph" w:customStyle="1" w:styleId="Heading">
    <w:name w:val="Heading"/>
    <w:basedOn w:val="Normal"/>
    <w:next w:val="BodyText"/>
    <w:qFormat/>
    <w:rsid w:val="00BC691D"/>
    <w:pPr>
      <w:keepNext/>
      <w:widowControl/>
      <w:suppressAutoHyphens/>
      <w:autoSpaceDE/>
      <w:autoSpaceDN/>
      <w:spacing w:before="240" w:after="120"/>
    </w:pPr>
    <w:rPr>
      <w:rFonts w:ascii="Arial" w:eastAsia="Microsoft YaHei" w:hAnsi="Arial" w:cs="Mangal"/>
      <w:sz w:val="28"/>
      <w:szCs w:val="28"/>
      <w:lang w:eastAsia="ar-SA"/>
    </w:rPr>
  </w:style>
  <w:style w:type="paragraph" w:styleId="List">
    <w:name w:val="List"/>
    <w:basedOn w:val="BodyText"/>
    <w:rsid w:val="00BC691D"/>
    <w:pPr>
      <w:widowControl/>
      <w:suppressAutoHyphens/>
      <w:autoSpaceDE/>
      <w:autoSpaceDN/>
      <w:spacing w:after="120"/>
    </w:pPr>
    <w:rPr>
      <w:rFonts w:ascii="Times New Roman" w:eastAsia="Times New Roman" w:hAnsi="Times New Roman" w:cs="Mangal"/>
      <w:sz w:val="24"/>
      <w:szCs w:val="24"/>
      <w:lang w:eastAsia="ar-SA"/>
    </w:rPr>
  </w:style>
  <w:style w:type="paragraph" w:customStyle="1" w:styleId="Index">
    <w:name w:val="Index"/>
    <w:basedOn w:val="Normal"/>
    <w:qFormat/>
    <w:rsid w:val="00BC691D"/>
    <w:pPr>
      <w:widowControl/>
      <w:suppressLineNumbers/>
      <w:suppressAutoHyphens/>
      <w:autoSpaceDE/>
      <w:autoSpaceDN/>
    </w:pPr>
    <w:rPr>
      <w:rFonts w:ascii="Arial" w:eastAsia="Times New Roman" w:hAnsi="Arial" w:cs="Mangal"/>
      <w:sz w:val="20"/>
      <w:szCs w:val="20"/>
      <w:lang w:eastAsia="ar-SA"/>
    </w:rPr>
  </w:style>
  <w:style w:type="paragraph" w:customStyle="1" w:styleId="FieldText">
    <w:name w:val="Field Text"/>
    <w:basedOn w:val="Normal"/>
    <w:rsid w:val="00BC691D"/>
    <w:pPr>
      <w:widowControl/>
      <w:suppressAutoHyphens/>
      <w:autoSpaceDE/>
      <w:autoSpaceDN/>
      <w:spacing w:before="60" w:after="60"/>
    </w:pPr>
    <w:rPr>
      <w:rFonts w:ascii="Arial" w:eastAsia="Times New Roman" w:hAnsi="Arial" w:cs="Times New Roman"/>
      <w:sz w:val="19"/>
      <w:szCs w:val="20"/>
      <w:lang w:eastAsia="ar-SA"/>
    </w:rPr>
  </w:style>
  <w:style w:type="paragraph" w:styleId="TableofFigures">
    <w:name w:val="table of figures"/>
    <w:basedOn w:val="Normal"/>
    <w:next w:val="Normal"/>
    <w:rsid w:val="00BC691D"/>
    <w:pPr>
      <w:widowControl/>
      <w:suppressAutoHyphens/>
      <w:autoSpaceDE/>
      <w:autoSpaceDN/>
    </w:pPr>
    <w:rPr>
      <w:rFonts w:ascii="Arial" w:eastAsia="Times New Roman" w:hAnsi="Arial" w:cs="Times New Roman"/>
      <w:sz w:val="20"/>
      <w:szCs w:val="20"/>
      <w:lang w:eastAsia="ar-SA"/>
    </w:rPr>
  </w:style>
  <w:style w:type="paragraph" w:styleId="TOC4">
    <w:name w:val="toc 4"/>
    <w:basedOn w:val="Normal"/>
    <w:next w:val="Normal"/>
    <w:uiPriority w:val="99"/>
    <w:rsid w:val="00BC691D"/>
    <w:pPr>
      <w:widowControl/>
      <w:suppressAutoHyphens/>
      <w:autoSpaceDE/>
      <w:autoSpaceDN/>
      <w:ind w:left="720"/>
    </w:pPr>
    <w:rPr>
      <w:rFonts w:ascii="Times New Roman" w:eastAsia="Times New Roman" w:hAnsi="Times New Roman" w:cs="Times New Roman"/>
      <w:sz w:val="24"/>
      <w:szCs w:val="24"/>
      <w:lang w:val="sr-Latn-CS" w:eastAsia="ar-SA"/>
    </w:rPr>
  </w:style>
  <w:style w:type="paragraph" w:styleId="TOC5">
    <w:name w:val="toc 5"/>
    <w:basedOn w:val="Normal"/>
    <w:next w:val="Normal"/>
    <w:uiPriority w:val="99"/>
    <w:rsid w:val="00BC691D"/>
    <w:pPr>
      <w:widowControl/>
      <w:suppressAutoHyphens/>
      <w:autoSpaceDE/>
      <w:autoSpaceDN/>
      <w:ind w:left="960"/>
    </w:pPr>
    <w:rPr>
      <w:rFonts w:ascii="Times New Roman" w:eastAsia="Times New Roman" w:hAnsi="Times New Roman" w:cs="Times New Roman"/>
      <w:sz w:val="24"/>
      <w:szCs w:val="24"/>
      <w:lang w:val="sr-Latn-CS" w:eastAsia="ar-SA"/>
    </w:rPr>
  </w:style>
  <w:style w:type="paragraph" w:styleId="TOC6">
    <w:name w:val="toc 6"/>
    <w:basedOn w:val="Normal"/>
    <w:next w:val="Normal"/>
    <w:uiPriority w:val="99"/>
    <w:rsid w:val="00BC691D"/>
    <w:pPr>
      <w:widowControl/>
      <w:suppressAutoHyphens/>
      <w:autoSpaceDE/>
      <w:autoSpaceDN/>
      <w:ind w:left="1200"/>
    </w:pPr>
    <w:rPr>
      <w:rFonts w:ascii="Times New Roman" w:eastAsia="Times New Roman" w:hAnsi="Times New Roman" w:cs="Times New Roman"/>
      <w:sz w:val="24"/>
      <w:szCs w:val="24"/>
      <w:lang w:val="sr-Latn-CS" w:eastAsia="ar-SA"/>
    </w:rPr>
  </w:style>
  <w:style w:type="paragraph" w:styleId="TOC7">
    <w:name w:val="toc 7"/>
    <w:basedOn w:val="Normal"/>
    <w:next w:val="Normal"/>
    <w:uiPriority w:val="99"/>
    <w:rsid w:val="00BC691D"/>
    <w:pPr>
      <w:widowControl/>
      <w:suppressAutoHyphens/>
      <w:autoSpaceDE/>
      <w:autoSpaceDN/>
      <w:ind w:left="1440"/>
    </w:pPr>
    <w:rPr>
      <w:rFonts w:ascii="Times New Roman" w:eastAsia="Times New Roman" w:hAnsi="Times New Roman" w:cs="Times New Roman"/>
      <w:sz w:val="24"/>
      <w:szCs w:val="24"/>
      <w:lang w:val="sr-Latn-CS" w:eastAsia="ar-SA"/>
    </w:rPr>
  </w:style>
  <w:style w:type="paragraph" w:styleId="TOC8">
    <w:name w:val="toc 8"/>
    <w:basedOn w:val="Normal"/>
    <w:next w:val="Normal"/>
    <w:uiPriority w:val="99"/>
    <w:rsid w:val="00BC691D"/>
    <w:pPr>
      <w:widowControl/>
      <w:suppressAutoHyphens/>
      <w:autoSpaceDE/>
      <w:autoSpaceDN/>
      <w:ind w:left="1680"/>
    </w:pPr>
    <w:rPr>
      <w:rFonts w:ascii="Times New Roman" w:eastAsia="Times New Roman" w:hAnsi="Times New Roman" w:cs="Times New Roman"/>
      <w:sz w:val="24"/>
      <w:szCs w:val="24"/>
      <w:lang w:val="sr-Latn-CS" w:eastAsia="ar-SA"/>
    </w:rPr>
  </w:style>
  <w:style w:type="paragraph" w:styleId="TOC9">
    <w:name w:val="toc 9"/>
    <w:basedOn w:val="Normal"/>
    <w:next w:val="Normal"/>
    <w:uiPriority w:val="99"/>
    <w:rsid w:val="00BC691D"/>
    <w:pPr>
      <w:widowControl/>
      <w:suppressAutoHyphens/>
      <w:autoSpaceDE/>
      <w:autoSpaceDN/>
      <w:ind w:left="1920"/>
    </w:pPr>
    <w:rPr>
      <w:rFonts w:ascii="Times New Roman" w:eastAsia="Times New Roman" w:hAnsi="Times New Roman" w:cs="Times New Roman"/>
      <w:sz w:val="24"/>
      <w:szCs w:val="24"/>
      <w:lang w:val="sr-Latn-CS" w:eastAsia="ar-SA"/>
    </w:rPr>
  </w:style>
  <w:style w:type="paragraph" w:customStyle="1" w:styleId="arial-gr">
    <w:name w:val="arial-gr"/>
    <w:basedOn w:val="Normal"/>
    <w:rsid w:val="00BC691D"/>
    <w:pPr>
      <w:widowControl/>
      <w:suppressAutoHyphens/>
      <w:autoSpaceDE/>
      <w:autoSpaceDN/>
      <w:spacing w:before="280" w:after="280"/>
      <w:jc w:val="both"/>
    </w:pPr>
    <w:rPr>
      <w:rFonts w:ascii="Arial" w:eastAsia="Times New Roman" w:hAnsi="Arial" w:cs="Arial"/>
      <w:color w:val="725F33"/>
      <w:sz w:val="18"/>
      <w:szCs w:val="18"/>
      <w:lang w:eastAsia="ar-SA"/>
    </w:rPr>
  </w:style>
  <w:style w:type="paragraph" w:customStyle="1" w:styleId="Contents10">
    <w:name w:val="Contents 10"/>
    <w:basedOn w:val="Index"/>
    <w:rsid w:val="00BC691D"/>
    <w:pPr>
      <w:ind w:left="2547"/>
    </w:pPr>
  </w:style>
  <w:style w:type="paragraph" w:customStyle="1" w:styleId="TableContents">
    <w:name w:val="Table Contents"/>
    <w:basedOn w:val="Normal"/>
    <w:rsid w:val="00BC691D"/>
    <w:pPr>
      <w:widowControl/>
      <w:suppressLineNumbers/>
      <w:suppressAutoHyphens/>
      <w:autoSpaceDE/>
      <w:autoSpaceDN/>
    </w:pPr>
    <w:rPr>
      <w:rFonts w:ascii="Arial" w:eastAsia="Times New Roman" w:hAnsi="Arial" w:cs="Times New Roman"/>
      <w:sz w:val="20"/>
      <w:szCs w:val="20"/>
      <w:lang w:eastAsia="ar-SA"/>
    </w:rPr>
  </w:style>
  <w:style w:type="paragraph" w:customStyle="1" w:styleId="TableHeading">
    <w:name w:val="Table Heading"/>
    <w:basedOn w:val="TableContents"/>
    <w:rsid w:val="00BC691D"/>
    <w:pPr>
      <w:jc w:val="center"/>
    </w:pPr>
    <w:rPr>
      <w:b/>
      <w:bCs/>
    </w:rPr>
  </w:style>
  <w:style w:type="paragraph" w:styleId="DocumentMap">
    <w:name w:val="Document Map"/>
    <w:basedOn w:val="Normal"/>
    <w:link w:val="DocumentMapChar1"/>
    <w:rsid w:val="00BC691D"/>
    <w:pPr>
      <w:widowControl/>
      <w:suppressAutoHyphens/>
      <w:autoSpaceDE/>
      <w:autoSpaceDN/>
    </w:pPr>
    <w:rPr>
      <w:rFonts w:ascii="Tahoma" w:eastAsia="Times New Roman" w:hAnsi="Tahoma" w:cs="Tahoma"/>
      <w:sz w:val="16"/>
      <w:szCs w:val="16"/>
      <w:lang w:eastAsia="ar-SA"/>
    </w:rPr>
  </w:style>
  <w:style w:type="character" w:customStyle="1" w:styleId="DocumentMapChar1">
    <w:name w:val="Document Map Char1"/>
    <w:basedOn w:val="DefaultParagraphFont"/>
    <w:link w:val="DocumentMap"/>
    <w:rsid w:val="00BC691D"/>
    <w:rPr>
      <w:rFonts w:ascii="Tahoma" w:eastAsia="Times New Roman" w:hAnsi="Tahoma" w:cs="Tahoma"/>
      <w:sz w:val="16"/>
      <w:szCs w:val="16"/>
      <w:lang w:eastAsia="ar-SA"/>
    </w:rPr>
  </w:style>
  <w:style w:type="paragraph" w:customStyle="1" w:styleId="Heading10">
    <w:name w:val="Heading 10"/>
    <w:basedOn w:val="Heading"/>
    <w:next w:val="BodyText"/>
    <w:qFormat/>
    <w:rsid w:val="00BC691D"/>
    <w:pPr>
      <w:numPr>
        <w:numId w:val="20"/>
      </w:numPr>
    </w:pPr>
    <w:rPr>
      <w:b/>
      <w:bCs/>
      <w:sz w:val="21"/>
      <w:szCs w:val="21"/>
    </w:rPr>
  </w:style>
  <w:style w:type="paragraph" w:customStyle="1" w:styleId="Framecontents">
    <w:name w:val="Frame contents"/>
    <w:basedOn w:val="BodyText"/>
    <w:rsid w:val="00BC691D"/>
    <w:pPr>
      <w:widowControl/>
      <w:suppressAutoHyphens/>
      <w:autoSpaceDE/>
      <w:autoSpaceDN/>
      <w:spacing w:after="120"/>
    </w:pPr>
    <w:rPr>
      <w:rFonts w:ascii="Times New Roman" w:eastAsia="Times New Roman" w:hAnsi="Times New Roman" w:cs="Times New Roman"/>
      <w:sz w:val="24"/>
      <w:szCs w:val="24"/>
      <w:lang w:eastAsia="ar-SA"/>
    </w:rPr>
  </w:style>
  <w:style w:type="paragraph" w:customStyle="1" w:styleId="msonormal0">
    <w:name w:val="msonormal"/>
    <w:basedOn w:val="Normal"/>
    <w:rsid w:val="00BC691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11Malinaslov">
    <w:name w:val="1.1 Mali naslov"/>
    <w:basedOn w:val="Normal"/>
    <w:next w:val="Normal"/>
    <w:link w:val="11MalinaslovCharChar"/>
    <w:rsid w:val="00BC691D"/>
    <w:pPr>
      <w:widowControl/>
      <w:tabs>
        <w:tab w:val="num" w:pos="1440"/>
      </w:tabs>
      <w:autoSpaceDE/>
      <w:autoSpaceDN/>
      <w:ind w:left="1440" w:hanging="360"/>
    </w:pPr>
    <w:rPr>
      <w:rFonts w:ascii="Times New Roman" w:eastAsia="Times New Roman" w:hAnsi="Times New Roman" w:cs="Times New Roman"/>
      <w:b/>
      <w:sz w:val="24"/>
      <w:szCs w:val="24"/>
      <w:lang w:val="sr-Latn-CS"/>
    </w:rPr>
  </w:style>
  <w:style w:type="character" w:customStyle="1" w:styleId="11MalinaslovCharChar">
    <w:name w:val="1.1 Mali naslov Char Char"/>
    <w:link w:val="11Malinaslov"/>
    <w:rsid w:val="00BC691D"/>
    <w:rPr>
      <w:rFonts w:ascii="Times New Roman" w:eastAsia="Times New Roman" w:hAnsi="Times New Roman" w:cs="Times New Roman"/>
      <w:b/>
      <w:sz w:val="24"/>
      <w:szCs w:val="24"/>
      <w:lang w:val="sr-Latn-CS"/>
    </w:rPr>
  </w:style>
  <w:style w:type="paragraph" w:customStyle="1" w:styleId="CharCharChar">
    <w:name w:val="Char Char Char"/>
    <w:basedOn w:val="Normal"/>
    <w:rsid w:val="00BC691D"/>
    <w:pPr>
      <w:widowControl/>
      <w:tabs>
        <w:tab w:val="left" w:pos="709"/>
      </w:tabs>
      <w:autoSpaceDE/>
      <w:autoSpaceDN/>
    </w:pPr>
    <w:rPr>
      <w:rFonts w:ascii="Arial Narrow" w:eastAsia="Times New Roman" w:hAnsi="Arial Narrow" w:cs="Times New Roman"/>
      <w:b/>
      <w:sz w:val="26"/>
      <w:szCs w:val="24"/>
      <w:lang w:val="pl-PL" w:eastAsia="pl-PL"/>
    </w:rPr>
  </w:style>
  <w:style w:type="character" w:customStyle="1" w:styleId="Strong1">
    <w:name w:val="Strong1"/>
    <w:basedOn w:val="DefaultParagraphFont"/>
    <w:rsid w:val="00BC691D"/>
  </w:style>
  <w:style w:type="character" w:customStyle="1" w:styleId="mw-headline">
    <w:name w:val="mw-headline"/>
    <w:basedOn w:val="DefaultParagraphFont"/>
    <w:rsid w:val="00BC691D"/>
  </w:style>
  <w:style w:type="character" w:customStyle="1" w:styleId="a">
    <w:name w:val="a"/>
    <w:basedOn w:val="DefaultParagraphFont"/>
    <w:rsid w:val="00BC691D"/>
  </w:style>
  <w:style w:type="numbering" w:customStyle="1" w:styleId="WWNum667">
    <w:name w:val="WWNum667"/>
    <w:basedOn w:val="NoList"/>
    <w:rsid w:val="00BC691D"/>
    <w:pPr>
      <w:numPr>
        <w:numId w:val="22"/>
      </w:numPr>
    </w:pPr>
  </w:style>
  <w:style w:type="numbering" w:customStyle="1" w:styleId="WWNum737">
    <w:name w:val="WWNum737"/>
    <w:basedOn w:val="NoList"/>
    <w:rsid w:val="00BC691D"/>
    <w:pPr>
      <w:numPr>
        <w:numId w:val="23"/>
      </w:numPr>
    </w:pPr>
  </w:style>
  <w:style w:type="paragraph" w:customStyle="1" w:styleId="Standarduser">
    <w:name w:val="Standard (user)"/>
    <w:rsid w:val="00BC691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numbering" w:customStyle="1" w:styleId="WWNum591">
    <w:name w:val="WWNum591"/>
    <w:basedOn w:val="NoList"/>
    <w:rsid w:val="00BC691D"/>
    <w:pPr>
      <w:numPr>
        <w:numId w:val="24"/>
      </w:numPr>
    </w:pPr>
  </w:style>
  <w:style w:type="numbering" w:customStyle="1" w:styleId="WWNum593">
    <w:name w:val="WWNum593"/>
    <w:basedOn w:val="NoList"/>
    <w:rsid w:val="00BC691D"/>
    <w:pPr>
      <w:numPr>
        <w:numId w:val="25"/>
      </w:numPr>
    </w:pPr>
  </w:style>
  <w:style w:type="character" w:customStyle="1" w:styleId="StrongEmphasis">
    <w:name w:val="Strong Emphasis"/>
    <w:rsid w:val="00BC691D"/>
    <w:rPr>
      <w:b/>
      <w:bCs/>
    </w:rPr>
  </w:style>
  <w:style w:type="numbering" w:customStyle="1" w:styleId="WW8Num1">
    <w:name w:val="WW8Num1"/>
    <w:basedOn w:val="NoList"/>
    <w:rsid w:val="00BC691D"/>
    <w:pPr>
      <w:numPr>
        <w:numId w:val="26"/>
      </w:numPr>
    </w:pPr>
  </w:style>
  <w:style w:type="numbering" w:customStyle="1" w:styleId="WW8Num6">
    <w:name w:val="WW8Num6"/>
    <w:basedOn w:val="NoList"/>
    <w:rsid w:val="00BC691D"/>
    <w:pPr>
      <w:numPr>
        <w:numId w:val="27"/>
      </w:numPr>
    </w:pPr>
  </w:style>
  <w:style w:type="paragraph" w:customStyle="1" w:styleId="western">
    <w:name w:val="western"/>
    <w:basedOn w:val="Normal"/>
    <w:rsid w:val="00BC691D"/>
    <w:pPr>
      <w:widowControl/>
      <w:autoSpaceDE/>
      <w:autoSpaceDN/>
      <w:spacing w:before="100" w:beforeAutospacing="1" w:line="276" w:lineRule="auto"/>
      <w:jc w:val="both"/>
    </w:pPr>
    <w:rPr>
      <w:rFonts w:asciiTheme="minorHAnsi" w:eastAsiaTheme="minorHAnsi" w:hAnsiTheme="minorHAnsi" w:cstheme="minorBidi"/>
    </w:rPr>
  </w:style>
  <w:style w:type="character" w:styleId="PlaceholderText">
    <w:name w:val="Placeholder Text"/>
    <w:basedOn w:val="DefaultParagraphFont"/>
    <w:uiPriority w:val="99"/>
    <w:semiHidden/>
    <w:rsid w:val="00BC691D"/>
    <w:rPr>
      <w:color w:val="808080"/>
    </w:rPr>
  </w:style>
  <w:style w:type="paragraph" w:customStyle="1" w:styleId="tekst">
    <w:name w:val="tekst"/>
    <w:basedOn w:val="Normal"/>
    <w:link w:val="tekstChar"/>
    <w:uiPriority w:val="99"/>
    <w:rsid w:val="00BC691D"/>
    <w:pPr>
      <w:widowControl/>
      <w:autoSpaceDE/>
      <w:autoSpaceDN/>
      <w:spacing w:after="60" w:line="280" w:lineRule="atLeast"/>
      <w:ind w:firstLine="567"/>
      <w:jc w:val="both"/>
    </w:pPr>
    <w:rPr>
      <w:lang w:val="sr-Cyrl-CS"/>
    </w:rPr>
  </w:style>
  <w:style w:type="character" w:customStyle="1" w:styleId="tekstChar">
    <w:name w:val="tekst Char"/>
    <w:basedOn w:val="DefaultParagraphFont"/>
    <w:link w:val="tekst"/>
    <w:uiPriority w:val="99"/>
    <w:locked/>
    <w:rsid w:val="00BC691D"/>
    <w:rPr>
      <w:rFonts w:ascii="Calibri" w:eastAsia="Calibri" w:hAnsi="Calibri" w:cs="Calibri"/>
      <w:lang w:val="sr-Cyrl-CS"/>
    </w:rPr>
  </w:style>
  <w:style w:type="paragraph" w:customStyle="1" w:styleId="TEKST0">
    <w:name w:val="TEKST"/>
    <w:basedOn w:val="Normal"/>
    <w:uiPriority w:val="99"/>
    <w:rsid w:val="00BC691D"/>
    <w:pPr>
      <w:widowControl/>
      <w:adjustRightInd w:val="0"/>
      <w:spacing w:line="276" w:lineRule="auto"/>
      <w:ind w:firstLine="567"/>
      <w:jc w:val="both"/>
    </w:pPr>
    <w:rPr>
      <w:lang w:val="sr-Cyrl-CS"/>
    </w:rPr>
  </w:style>
  <w:style w:type="paragraph" w:customStyle="1" w:styleId="rtejustify">
    <w:name w:val="rtejustify"/>
    <w:basedOn w:val="Normal"/>
    <w:rsid w:val="00BC691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BC691D"/>
    <w:pPr>
      <w:widowControl/>
      <w:tabs>
        <w:tab w:val="decimal" w:pos="360"/>
      </w:tabs>
      <w:autoSpaceDE/>
      <w:autoSpaceDN/>
      <w:spacing w:line="276" w:lineRule="auto"/>
    </w:pPr>
    <w:rPr>
      <w:rFonts w:eastAsia="Times New Roman" w:cs="Times New Roman"/>
    </w:rPr>
  </w:style>
  <w:style w:type="character" w:customStyle="1" w:styleId="publicationtitle">
    <w:name w:val="publication__title"/>
    <w:basedOn w:val="DefaultParagraphFont"/>
    <w:rsid w:val="00BC691D"/>
  </w:style>
  <w:style w:type="table" w:customStyle="1" w:styleId="GridTable5Dark-Accent11">
    <w:name w:val="Grid Table 5 Dark - Accent 11"/>
    <w:basedOn w:val="TableNormal"/>
    <w:next w:val="GridTable5Dark-Accent12"/>
    <w:uiPriority w:val="99"/>
    <w:rsid w:val="00BC691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BC691D"/>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Normal1">
    <w:name w:val="Table Normal1"/>
    <w:uiPriority w:val="2"/>
    <w:semiHidden/>
    <w:unhideWhenUsed/>
    <w:qFormat/>
    <w:rsid w:val="00BC691D"/>
    <w:pPr>
      <w:widowControl w:val="0"/>
      <w:spacing w:after="0" w:line="240" w:lineRule="auto"/>
    </w:p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C691D"/>
    <w:pPr>
      <w:widowControl w:val="0"/>
      <w:spacing w:after="0" w:line="240" w:lineRule="auto"/>
    </w:p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BC691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BC691D"/>
    <w:rPr>
      <w:vertAlign w:val="superscript"/>
    </w:rPr>
  </w:style>
  <w:style w:type="character" w:customStyle="1" w:styleId="apple-converted-space">
    <w:name w:val="apple-converted-space"/>
    <w:uiPriority w:val="99"/>
    <w:qFormat/>
    <w:rsid w:val="00BC691D"/>
  </w:style>
  <w:style w:type="table" w:styleId="MediumGrid2-Accent2">
    <w:name w:val="Medium Grid 2 Accent 2"/>
    <w:basedOn w:val="TableNormal"/>
    <w:uiPriority w:val="99"/>
    <w:rsid w:val="00BC691D"/>
    <w:pPr>
      <w:spacing w:after="0" w:line="240" w:lineRule="auto"/>
    </w:pPr>
    <w:rPr>
      <w:rFonts w:ascii="Calibri Light" w:eastAsia="Times New Roman" w:hAnsi="Calibri Light" w:cs="Calibri Light"/>
      <w:color w:val="000000"/>
      <w:sz w:val="2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PlainTable51">
    <w:name w:val="Plain Table 51"/>
    <w:uiPriority w:val="99"/>
    <w:rsid w:val="00BC691D"/>
    <w:pPr>
      <w:spacing w:after="0" w:line="240" w:lineRule="auto"/>
    </w:pPr>
    <w:rPr>
      <w:rFonts w:ascii="Calibri" w:eastAsia="Times New Roman" w:hAnsi="Calibri" w:cs="Calibri"/>
      <w:sz w:val="20"/>
      <w:szCs w:val="20"/>
      <w:lang w:val="sr-Latn-CS" w:eastAsia="sr-Latn-CS"/>
    </w:r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qFormat/>
    <w:rsid w:val="00BC691D"/>
    <w:pPr>
      <w:spacing w:after="0" w:line="240" w:lineRule="auto"/>
    </w:pPr>
    <w:rPr>
      <w:rFonts w:ascii="Calibri" w:eastAsia="Times New Roman" w:hAnsi="Calibri" w:cs="Calibri"/>
    </w:rPr>
  </w:style>
  <w:style w:type="character" w:customStyle="1" w:styleId="Documenttitle">
    <w:name w:val="Document title"/>
    <w:uiPriority w:val="99"/>
    <w:qFormat/>
    <w:rsid w:val="00BC691D"/>
  </w:style>
  <w:style w:type="paragraph" w:customStyle="1" w:styleId="10">
    <w:name w:val="Обојено сенчење – наглашавање 1"/>
    <w:hidden/>
    <w:uiPriority w:val="99"/>
    <w:semiHidden/>
    <w:qFormat/>
    <w:rsid w:val="00BC691D"/>
    <w:pPr>
      <w:spacing w:after="0" w:line="240" w:lineRule="auto"/>
    </w:pPr>
    <w:rPr>
      <w:rFonts w:ascii="Calibri" w:eastAsia="Calibri" w:hAnsi="Calibri" w:cs="Calibri"/>
      <w:sz w:val="24"/>
      <w:szCs w:val="24"/>
    </w:rPr>
  </w:style>
  <w:style w:type="paragraph" w:customStyle="1" w:styleId="a0">
    <w:name w:val="Коректура"/>
    <w:hidden/>
    <w:uiPriority w:val="99"/>
    <w:semiHidden/>
    <w:qFormat/>
    <w:rsid w:val="00BC691D"/>
    <w:pPr>
      <w:spacing w:after="0" w:line="240" w:lineRule="auto"/>
    </w:pPr>
    <w:rPr>
      <w:rFonts w:ascii="Calibri" w:eastAsia="Calibri" w:hAnsi="Calibri" w:cs="Calibri"/>
      <w:sz w:val="24"/>
      <w:szCs w:val="24"/>
    </w:rPr>
  </w:style>
  <w:style w:type="character" w:customStyle="1" w:styleId="badge">
    <w:name w:val="badge"/>
    <w:qFormat/>
    <w:rsid w:val="00BC691D"/>
  </w:style>
  <w:style w:type="table" w:customStyle="1" w:styleId="GridTable5Dark-Accent21">
    <w:name w:val="Grid Table 5 Dark - Accent 21"/>
    <w:uiPriority w:val="99"/>
    <w:rsid w:val="00BC691D"/>
    <w:pPr>
      <w:spacing w:after="0" w:line="240" w:lineRule="auto"/>
    </w:pPr>
    <w:rPr>
      <w:rFonts w:ascii="Calibri" w:eastAsia="Calibri" w:hAnsi="Calibri" w:cs="Calibri"/>
      <w:sz w:val="20"/>
      <w:szCs w:val="20"/>
      <w:lang w:val="sr-Latn-CS" w:eastAsia="sr-Latn-C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character" w:customStyle="1" w:styleId="tlid-translation">
    <w:name w:val="tlid-translation"/>
    <w:uiPriority w:val="99"/>
    <w:qFormat/>
    <w:rsid w:val="00BC691D"/>
  </w:style>
  <w:style w:type="table" w:customStyle="1" w:styleId="PlainTable31">
    <w:name w:val="Plain Table 31"/>
    <w:uiPriority w:val="99"/>
    <w:rsid w:val="00BC691D"/>
    <w:pPr>
      <w:spacing w:after="0" w:line="240" w:lineRule="auto"/>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GridTable5Dark-Accent120">
    <w:name w:val="Grid Table 5 Dark - Accent 12"/>
    <w:uiPriority w:val="99"/>
    <w:rsid w:val="00BC691D"/>
    <w:pPr>
      <w:spacing w:after="0" w:line="240" w:lineRule="auto"/>
    </w:pPr>
    <w:rPr>
      <w:rFonts w:ascii="Calibri" w:eastAsia="Calibri" w:hAnsi="Calibri"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character" w:customStyle="1" w:styleId="broj">
    <w:name w:val="broj"/>
    <w:qFormat/>
    <w:rsid w:val="00BC691D"/>
  </w:style>
  <w:style w:type="table" w:customStyle="1" w:styleId="GridTable4-Accent52">
    <w:name w:val="Grid Table 4 - Accent 52"/>
    <w:basedOn w:val="TableNormal"/>
    <w:uiPriority w:val="49"/>
    <w:rsid w:val="00BC691D"/>
    <w:pPr>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EndnoteAnchor">
    <w:name w:val="Endnote Anchor"/>
    <w:rsid w:val="00BC691D"/>
    <w:rPr>
      <w:vertAlign w:val="superscript"/>
    </w:rPr>
  </w:style>
  <w:style w:type="character" w:customStyle="1" w:styleId="EndnoteCharacters">
    <w:name w:val="Endnote Characters"/>
    <w:qFormat/>
    <w:rsid w:val="00BC691D"/>
  </w:style>
  <w:style w:type="paragraph" w:customStyle="1" w:styleId="HeaderandFooter">
    <w:name w:val="Header and Footer"/>
    <w:basedOn w:val="Normal"/>
    <w:qFormat/>
    <w:rsid w:val="00BC691D"/>
    <w:pPr>
      <w:widowControl/>
      <w:suppressAutoHyphens/>
      <w:autoSpaceDE/>
      <w:autoSpaceDN/>
      <w:spacing w:line="276" w:lineRule="auto"/>
    </w:pPr>
  </w:style>
  <w:style w:type="paragraph" w:styleId="Index1">
    <w:name w:val="index 1"/>
    <w:basedOn w:val="Normal"/>
    <w:next w:val="Normal"/>
    <w:autoRedefine/>
    <w:uiPriority w:val="99"/>
    <w:semiHidden/>
    <w:unhideWhenUsed/>
    <w:rsid w:val="00BC691D"/>
    <w:pPr>
      <w:widowControl/>
      <w:autoSpaceDE/>
      <w:autoSpaceDN/>
      <w:ind w:left="220" w:hanging="220"/>
    </w:pPr>
    <w:rPr>
      <w:lang w:val="en-GB"/>
    </w:rPr>
  </w:style>
  <w:style w:type="paragraph" w:styleId="IndexHeading">
    <w:name w:val="index heading"/>
    <w:basedOn w:val="Heading"/>
    <w:rsid w:val="00BC691D"/>
    <w:pPr>
      <w:spacing w:line="276" w:lineRule="auto"/>
    </w:pPr>
    <w:rPr>
      <w:rFonts w:ascii="Liberation Sans" w:hAnsi="Liberation Sans" w:cs="Lucida Sans"/>
      <w:lang w:eastAsia="en-US"/>
    </w:rPr>
  </w:style>
  <w:style w:type="paragraph" w:customStyle="1" w:styleId="FrameContents0">
    <w:name w:val="Frame Contents"/>
    <w:basedOn w:val="Normal"/>
    <w:qFormat/>
    <w:rsid w:val="00BC691D"/>
    <w:pPr>
      <w:widowControl/>
      <w:suppressAutoHyphens/>
      <w:autoSpaceDE/>
      <w:autoSpaceDN/>
      <w:spacing w:line="276" w:lineRule="auto"/>
    </w:pPr>
  </w:style>
  <w:style w:type="table" w:customStyle="1" w:styleId="GridTable4-Accent53">
    <w:name w:val="Grid Table 4 - Accent 53"/>
    <w:basedOn w:val="TableNormal"/>
    <w:uiPriority w:val="49"/>
    <w:rsid w:val="00BC691D"/>
    <w:pPr>
      <w:suppressAutoHyphens/>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61">
    <w:name w:val="List Table 3 - Accent 61"/>
    <w:basedOn w:val="TableNormal"/>
    <w:uiPriority w:val="48"/>
    <w:rsid w:val="00BC691D"/>
    <w:pPr>
      <w:suppressAutoHyphens/>
      <w:spacing w:after="0" w:line="240" w:lineRule="auto"/>
    </w:pPr>
    <w:rPr>
      <w:lang w:val="en-GB"/>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numbering" w:customStyle="1" w:styleId="WWNum1">
    <w:name w:val="WWNum1"/>
    <w:rsid w:val="00BC691D"/>
    <w:pPr>
      <w:numPr>
        <w:numId w:val="31"/>
      </w:numPr>
    </w:pPr>
  </w:style>
  <w:style w:type="numbering" w:customStyle="1" w:styleId="WWNum2">
    <w:name w:val="WWNum2"/>
    <w:rsid w:val="00BC691D"/>
    <w:pPr>
      <w:numPr>
        <w:numId w:val="32"/>
      </w:numPr>
    </w:pPr>
  </w:style>
  <w:style w:type="numbering" w:customStyle="1" w:styleId="WWNum3">
    <w:name w:val="WWNum3"/>
    <w:rsid w:val="00BC691D"/>
    <w:pPr>
      <w:numPr>
        <w:numId w:val="33"/>
      </w:numPr>
    </w:pPr>
  </w:style>
  <w:style w:type="numbering" w:customStyle="1" w:styleId="WWNum4">
    <w:name w:val="WWNum4"/>
    <w:rsid w:val="00BC691D"/>
    <w:pPr>
      <w:numPr>
        <w:numId w:val="34"/>
      </w:numPr>
    </w:pPr>
  </w:style>
  <w:style w:type="paragraph" w:customStyle="1" w:styleId="Footnote">
    <w:name w:val="Footnote"/>
    <w:basedOn w:val="Standard"/>
    <w:rsid w:val="00BC691D"/>
    <w:pPr>
      <w:widowControl/>
    </w:pPr>
    <w:rPr>
      <w:rFonts w:ascii="Calibri" w:eastAsia="Calibri" w:hAnsi="Calibri" w:cs="Tahoma"/>
      <w:kern w:val="0"/>
      <w:sz w:val="20"/>
      <w:szCs w:val="20"/>
      <w:lang w:eastAsia="en-US" w:bidi="ar-SA"/>
    </w:rPr>
  </w:style>
  <w:style w:type="paragraph" w:customStyle="1" w:styleId="Textbody">
    <w:name w:val="Text body"/>
    <w:basedOn w:val="Normal"/>
    <w:rsid w:val="00BC691D"/>
    <w:pPr>
      <w:widowControl/>
      <w:suppressAutoHyphens/>
      <w:autoSpaceDE/>
      <w:spacing w:after="140" w:line="276" w:lineRule="auto"/>
    </w:pPr>
    <w:rPr>
      <w:rFonts w:cs="Tahoma"/>
      <w:lang w:val="en-GB"/>
    </w:rPr>
  </w:style>
  <w:style w:type="numbering" w:customStyle="1" w:styleId="WWNum28">
    <w:name w:val="WWNum28"/>
    <w:rsid w:val="00BC691D"/>
    <w:pPr>
      <w:numPr>
        <w:numId w:val="35"/>
      </w:numPr>
    </w:pPr>
  </w:style>
  <w:style w:type="table" w:customStyle="1" w:styleId="TableGrid4">
    <w:name w:val="Table Grid4"/>
    <w:basedOn w:val="TableNormal"/>
    <w:next w:val="TableGrid"/>
    <w:uiPriority w:val="39"/>
    <w:rsid w:val="00BC6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C6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C691D"/>
  </w:style>
  <w:style w:type="table" w:customStyle="1" w:styleId="GridTable5Dark-Accent512">
    <w:name w:val="Grid Table 5 Dark - Accent 512"/>
    <w:basedOn w:val="TableNormal"/>
    <w:uiPriority w:val="50"/>
    <w:rsid w:val="00BC691D"/>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1">
    <w:name w:val="Grid Table 4 - Accent 511"/>
    <w:basedOn w:val="TableNormal"/>
    <w:uiPriority w:val="49"/>
    <w:rsid w:val="00BC691D"/>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111">
    <w:name w:val="Grid Table 5 Dark - Accent 5111"/>
    <w:basedOn w:val="TableNormal"/>
    <w:uiPriority w:val="50"/>
    <w:rsid w:val="00BC691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6">
    <w:name w:val="Table Grid6"/>
    <w:basedOn w:val="TableNormal"/>
    <w:next w:val="TableGrid"/>
    <w:uiPriority w:val="39"/>
    <w:rsid w:val="00BC6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BC691D"/>
    <w:pPr>
      <w:widowControl w:val="0"/>
      <w:spacing w:after="0" w:line="240" w:lineRule="auto"/>
    </w:p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BC691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C691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
    <w:basedOn w:val="Default"/>
    <w:next w:val="Default"/>
    <w:uiPriority w:val="99"/>
    <w:rsid w:val="00BC691D"/>
    <w:rPr>
      <w:rFonts w:ascii="Times New Roman" w:hAnsi="Times New Roman" w:cs="Times New Roman"/>
      <w:color w:val="auto"/>
    </w:rPr>
  </w:style>
  <w:style w:type="paragraph" w:customStyle="1" w:styleId="Candaratekst11">
    <w:name w:val="Candara tekst 11"/>
    <w:basedOn w:val="Normal"/>
    <w:link w:val="Candaratekst11Char"/>
    <w:qFormat/>
    <w:rsid w:val="00677D49"/>
    <w:pPr>
      <w:spacing w:before="120" w:after="120" w:line="264" w:lineRule="auto"/>
      <w:jc w:val="both"/>
    </w:pPr>
    <w:rPr>
      <w:rFonts w:ascii="Candara" w:hAnsi="Candara" w:cs="Times New Roman"/>
      <w:lang w:val="sr-Latn-CS"/>
    </w:rPr>
  </w:style>
  <w:style w:type="character" w:customStyle="1" w:styleId="Candaratekst11Char">
    <w:name w:val="Candara tekst 11 Char"/>
    <w:basedOn w:val="DefaultParagraphFont"/>
    <w:link w:val="Candaratekst11"/>
    <w:rsid w:val="00677D49"/>
    <w:rPr>
      <w:rFonts w:ascii="Candara" w:eastAsia="Calibri" w:hAnsi="Candara" w:cs="Times New Roman"/>
      <w:lang w:val="sr-Latn-CS"/>
    </w:rPr>
  </w:style>
  <w:style w:type="paragraph" w:customStyle="1" w:styleId="TableGraf">
    <w:name w:val="Table &amp; Graf"/>
    <w:basedOn w:val="Candaratekst11"/>
    <w:link w:val="TableGrafChar"/>
    <w:qFormat/>
    <w:rsid w:val="00677D49"/>
    <w:pPr>
      <w:spacing w:after="0"/>
    </w:pPr>
    <w:rPr>
      <w:b/>
      <w:i/>
      <w:sz w:val="18"/>
      <w:szCs w:val="18"/>
    </w:rPr>
  </w:style>
  <w:style w:type="character" w:customStyle="1" w:styleId="TableGrafChar">
    <w:name w:val="Table &amp; Graf Char"/>
    <w:basedOn w:val="Candaratekst11Char"/>
    <w:link w:val="TableGraf"/>
    <w:rsid w:val="00677D49"/>
    <w:rPr>
      <w:rFonts w:ascii="Candara" w:eastAsia="Calibri" w:hAnsi="Candara" w:cs="Times New Roman"/>
      <w:b/>
      <w:i/>
      <w:sz w:val="18"/>
      <w:szCs w:val="18"/>
      <w:lang w:val="sr-Latn-CS"/>
    </w:rPr>
  </w:style>
  <w:style w:type="paragraph" w:customStyle="1" w:styleId="text-align-justify">
    <w:name w:val="text-align-justify"/>
    <w:basedOn w:val="Normal"/>
    <w:rsid w:val="00677D49"/>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ublikacije.stat.gov.rs/G2022/HtmlL/G20221350.html" TargetMode="External"/><Relationship Id="rId2" Type="http://schemas.openxmlformats.org/officeDocument/2006/relationships/hyperlink" Target="https://pod2.stat.gov.rs/ObjavljenePublikacije/Popis2011/Knjiga20.pdf" TargetMode="External"/><Relationship Id="rId1" Type="http://schemas.openxmlformats.org/officeDocument/2006/relationships/hyperlink" Target="http://socijalnoukljucivanje.gov.rs/indeks/index.html" TargetMode="External"/><Relationship Id="rId6" Type="http://schemas.openxmlformats.org/officeDocument/2006/relationships/hyperlink" Target="https://pretraga2.apr.gov.rs/APRMapePodsticaja/" TargetMode="External"/><Relationship Id="rId5" Type="http://schemas.openxmlformats.org/officeDocument/2006/relationships/hyperlink" Target="http://devinfo.stat.gov.rs/SerbiaProfileLauncher/files/profiles/sr/1/DI_Profil_Kladovo_EURSRB002002001002.pdf" TargetMode="External"/><Relationship Id="rId4" Type="http://schemas.openxmlformats.org/officeDocument/2006/relationships/hyperlink" Target="http://devinfo.stat.gov.rs/SerbiaProfileLauncher/files/profiles/sr/1/DI_Profil_Kladovo_EURSRB0020020010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16C4-4F8A-4DC6-86AB-237BDD005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48546</Words>
  <Characters>276714</Characters>
  <Application>Microsoft Office Word</Application>
  <DocSecurity>0</DocSecurity>
  <Lines>2305</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Milijana</dc:creator>
  <cp:lastModifiedBy>Ema</cp:lastModifiedBy>
  <cp:revision>2</cp:revision>
  <cp:lastPrinted>2023-05-18T11:57:00Z</cp:lastPrinted>
  <dcterms:created xsi:type="dcterms:W3CDTF">2023-05-24T09:25:00Z</dcterms:created>
  <dcterms:modified xsi:type="dcterms:W3CDTF">2023-05-24T09:25:00Z</dcterms:modified>
</cp:coreProperties>
</file>