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7 -->
  <w:body>
    <w:p w:rsidR="00910CBD" w:rsidP="001F55F6" w14:paraId="685D4AA3" w14:textId="2A1055A6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</w:pPr>
      <w:bookmarkStart w:id="0" w:name="_Hlk32839505"/>
      <w:bookmarkStart w:id="1" w:name="8"/>
      <w:bookmarkEnd w:id="1"/>
      <w:r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Opštinska uprava Kladovo</w:t>
      </w:r>
    </w:p>
    <w:p w:rsidR="001F55F6" w:rsidRPr="001F55F6" w:rsidP="001F55F6" w14:paraId="12B24AF9" w14:textId="4FB29633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</w:pPr>
      <w:r>
        <w:rPr>
          <w:rFonts w:cstheme="minorHAnsi"/>
          <w:b/>
          <w:sz w:val="20"/>
          <w:szCs w:val="20"/>
        </w:rPr>
        <w:t>PIB:</w:t>
      </w:r>
      <w:r w:rsidRPr="00191039" w:rsidR="002A1737">
        <w:rPr>
          <w:rFonts w:cstheme="minorHAnsi"/>
          <w:sz w:val="20"/>
          <w:szCs w:val="20"/>
        </w:rPr>
        <w:t> </w:t>
      </w:r>
      <w:bookmarkStart w:id="2" w:name="10"/>
      <w:bookmarkEnd w:id="2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100697090</w:t>
      </w:r>
    </w:p>
    <w:p w:rsidR="001F55F6" w:rsidRPr="001F55F6" w:rsidP="001F55F6" w14:paraId="5CF2DAD8" w14:textId="77777777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</w:pPr>
      <w:bookmarkStart w:id="3" w:name="11"/>
      <w:bookmarkEnd w:id="3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ulica Kralja Aleksandra 35</w:t>
      </w:r>
    </w:p>
    <w:p w:rsidR="001F55F6" w:rsidRPr="001F55F6" w:rsidP="001F55F6" w14:paraId="6BC266A2" w14:textId="77777777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</w:pPr>
      <w:bookmarkStart w:id="4" w:name="13"/>
      <w:bookmarkEnd w:id="4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19320</w:t>
      </w:r>
      <w:r w:rsidRPr="001F55F6">
        <w:rPr>
          <w:rFonts w:cstheme="minorHAnsi"/>
          <w:b/>
          <w:sz w:val="20"/>
          <w:szCs w:val="20"/>
        </w:rPr>
        <w:t> </w:t>
      </w:r>
      <w:bookmarkStart w:id="5" w:name="12"/>
      <w:bookmarkEnd w:id="5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Kladovo</w:t>
      </w:r>
    </w:p>
    <w:p w:rsidR="001F55F6" w:rsidRPr="001F55F6" w:rsidP="00A9707B" w14:paraId="75E40E96" w14:textId="233F6431">
      <w:pPr>
        <w:spacing w:before="120" w:after="440"/>
        <w:rPr>
          <w:rFonts w:cstheme="minorHAnsi"/>
          <w:b/>
          <w:sz w:val="20"/>
          <w:szCs w:val="20"/>
          <w:lang w:val="sr-Latn-BA" w:eastAsia="lv-LV"/>
        </w:rPr>
      </w:pPr>
      <w:r w:rsidRPr="001F55F6">
        <w:rPr>
          <w:rFonts w:cstheme="minorHAnsi"/>
          <w:b/>
          <w:sz w:val="20"/>
          <w:szCs w:val="20"/>
          <w:lang w:val="sr-Latn-BA" w:eastAsia="lv-LV"/>
        </w:rPr>
        <w:t>Republika Srbija</w:t>
      </w:r>
    </w:p>
    <w:p w:rsidR="001F55F6" w:rsidRPr="001F55F6" w:rsidP="001F55F6" w14:paraId="49108E4C" w14:textId="721D459E">
      <w:pPr>
        <w:tabs>
          <w:tab w:val="left" w:pos="709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Datum: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6" w:name="1"/>
      <w:bookmarkEnd w:id="6"/>
      <w:r w:rsidRPr="001F55F6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  <w:t>29.07.2022</w:t>
      </w:r>
    </w:p>
    <w:p w:rsidR="001F55F6" w:rsidRPr="001F55F6" w:rsidP="001F55F6" w14:paraId="1B2FD28D" w14:textId="10DBA3BB">
      <w:pPr>
        <w:tabs>
          <w:tab w:val="left" w:pos="709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Broj: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7" w:name="3"/>
      <w:bookmarkEnd w:id="7"/>
      <w:r w:rsidRPr="001F55F6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  <w:t>404-97/2022-III</w:t>
      </w:r>
    </w:p>
    <w:p w:rsidR="001F55F6" w:rsidRPr="00A9707B" w:rsidP="00A9707B" w14:paraId="53FD827A" w14:textId="79EB379F">
      <w:pPr>
        <w:spacing w:before="440" w:after="120"/>
        <w:rPr>
          <w:rFonts w:cstheme="minorHAnsi"/>
          <w:bCs/>
          <w:i/>
          <w:iCs/>
          <w:sz w:val="20"/>
          <w:szCs w:val="20"/>
          <w:lang w:val="sr-Latn-BA" w:eastAsia="lv-LV"/>
        </w:rPr>
      </w:pPr>
      <w:bookmarkStart w:id="8" w:name="2"/>
      <w:bookmarkEnd w:id="8"/>
      <w:r>
        <w:rPr>
          <w:rStyle w:val="DefaultParagraphFont"/>
          <w:rFonts w:ascii="Calibri" w:eastAsia="Calibri" w:hAnsi="Calibri" w:cs="Calibri"/>
          <w:b w:val="0"/>
          <w:i/>
          <w:iCs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Na osnovu člana 146. stav 1. Zakona o javnim nabavkama („Službeni glasnik“, broj 91/19), naručilac donosi,</w:t>
      </w:r>
    </w:p>
    <w:p w:rsidP="00A9707B">
      <w:pPr>
        <w:spacing w:before="440" w:after="120"/>
        <w:rPr>
          <w:rStyle w:val="DefaultParagraphFont"/>
          <w:rFonts w:ascii="Calibri" w:eastAsia="Calibri" w:hAnsi="Calibri" w:cs="Calibri"/>
          <w:b w:val="0"/>
          <w:i/>
          <w:iCs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</w:pPr>
      <w:r>
        <w:rPr>
          <w:rStyle w:val="DefaultParagraphFont"/>
          <w:rFonts w:ascii="Calibri" w:eastAsia="Calibri" w:hAnsi="Calibri" w:cs="Calibri"/>
          <w:b w:val="0"/>
          <w:i/>
          <w:iCs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 xml:space="preserve"> Odluku o dodeli ugovora</w:t>
      </w:r>
    </w:p>
    <w:p w:rsidR="001F55F6" w:rsidRPr="001F55F6" w:rsidP="00A9707B" w14:paraId="2E4A0798" w14:textId="77777777">
      <w:pPr>
        <w:spacing w:before="440" w:after="440"/>
        <w:jc w:val="center"/>
        <w:rPr>
          <w:rFonts w:cstheme="minorHAnsi"/>
          <w:b/>
          <w:sz w:val="32"/>
          <w:szCs w:val="32"/>
          <w:lang w:val="sr-Latn-BA"/>
        </w:rPr>
      </w:pPr>
      <w:bookmarkStart w:id="9" w:name="_Hlk32839527"/>
      <w:r w:rsidRPr="001F55F6">
        <w:rPr>
          <w:rFonts w:cstheme="minorHAnsi"/>
          <w:b/>
          <w:sz w:val="32"/>
          <w:szCs w:val="32"/>
          <w:lang w:val="sr-Latn-BA"/>
        </w:rPr>
        <w:t>ODLUKA O DODELI UGOVORA</w:t>
      </w:r>
      <w:bookmarkEnd w:id="9"/>
    </w:p>
    <w:p w:rsidR="001F55F6" w:rsidRPr="001F55F6" w:rsidP="001F55F6" w14:paraId="2D28022D" w14:textId="1C9753BD">
      <w:pPr>
        <w:pStyle w:val="Odjeljci"/>
        <w:spacing w:before="120"/>
        <w:ind w:left="1418" w:hanging="141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Naručilac: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0" w:name="9"/>
      <w:bookmarkEnd w:id="10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Opštinska uprava Kladovo</w:t>
      </w:r>
    </w:p>
    <w:p w:rsidR="001F55F6" w:rsidRPr="001F55F6" w:rsidP="001F55F6" w14:paraId="53D9E1CD" w14:textId="7D10742A">
      <w:pPr>
        <w:pStyle w:val="Odjeljci"/>
        <w:spacing w:before="120"/>
        <w:ind w:left="1418" w:hanging="141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Referentni broj: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1" w:name="6"/>
      <w:bookmarkEnd w:id="11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404-97/2022-III</w:t>
      </w:r>
    </w:p>
    <w:p w:rsidR="001F55F6" w:rsidRPr="001F55F6" w:rsidP="001F55F6" w14:paraId="02CFF5D7" w14:textId="349C974D">
      <w:pPr>
        <w:pStyle w:val="Odjeljci"/>
        <w:spacing w:before="120"/>
        <w:ind w:left="1418" w:hanging="141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Naziv nabavke: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2" w:name="5"/>
      <w:bookmarkEnd w:id="12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Sanacija postojećeg rukometnog igrališta u tvrđavi Fetislam</w:t>
      </w:r>
    </w:p>
    <w:p w:rsidR="001F55F6" w:rsidRPr="001F55F6" w:rsidP="003406EF" w14:paraId="2E1A1AD2" w14:textId="4AF86F39">
      <w:pPr>
        <w:tabs>
          <w:tab w:val="left" w:pos="3119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Broj oglasa na Portalu javnih nabavki:</w:t>
      </w:r>
      <w:r w:rsidR="003406EF">
        <w:rPr>
          <w:rFonts w:cstheme="minorHAnsi"/>
          <w:b/>
          <w:sz w:val="20"/>
          <w:szCs w:val="20"/>
        </w:rPr>
        <w:tab/>
      </w:r>
      <w:bookmarkStart w:id="13" w:name="4"/>
      <w:bookmarkEnd w:id="13"/>
      <w:r w:rsidRPr="001F55F6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2022/S F02-0026498</w:t>
      </w:r>
    </w:p>
    <w:p w:rsidR="001F55F6" w:rsidRPr="001F55F6" w:rsidP="003406EF" w14:paraId="6AD185A0" w14:textId="4AA6AFE2">
      <w:pPr>
        <w:pStyle w:val="Odjeljci"/>
        <w:tabs>
          <w:tab w:val="left" w:pos="1418"/>
          <w:tab w:val="left" w:pos="3119"/>
          <w:tab w:val="left" w:pos="4820"/>
        </w:tabs>
        <w:spacing w:before="120"/>
        <w:rPr>
          <w:rFonts w:asciiTheme="minorHAnsi" w:hAnsiTheme="minorHAnsi" w:cstheme="minorHAnsi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Vrsta ugovora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5F01C2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1_1"/>
            <w:enabled/>
            <w:calcOnExit w:val="0"/>
            <w:checkBox>
              <w:sizeAuto/>
              <w:default w:val="0"/>
              <w:checked w:val="1"/>
            </w:checkBox>
          </w:ffData>
        </w:fldChar>
      </w:r>
      <w:bookmarkStart w:id="14" w:name="A_ConType_1_1"/>
      <w:r w:rsidRPr="005F01C2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="00E37571">
        <w:rPr>
          <w:rFonts w:asciiTheme="minorHAnsi" w:hAnsiTheme="minorHAnsi" w:cstheme="minorHAnsi"/>
          <w:sz w:val="20"/>
          <w:szCs w:val="20"/>
        </w:rPr>
        <w:fldChar w:fldCharType="separate"/>
      </w:r>
      <w:r w:rsidRPr="005F01C2">
        <w:rPr>
          <w:rFonts w:asciiTheme="minorHAnsi" w:hAnsiTheme="minorHAnsi" w:cstheme="minorHAnsi"/>
          <w:sz w:val="20"/>
          <w:szCs w:val="20"/>
        </w:rPr>
        <w:fldChar w:fldCharType="end"/>
      </w:r>
      <w:bookmarkEnd w:id="14"/>
      <w:r w:rsidRPr="00191039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Radovi</w:t>
      </w:r>
      <w:r w:rsidRPr="00AC11B5"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2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A_ConType_2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="00E37571"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5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Dobra</w:t>
      </w:r>
      <w:r w:rsidRPr="00AC11B5"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3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A_ConType_3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="00E37571"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6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Usluge</w:t>
      </w:r>
    </w:p>
    <w:p w:rsidR="001F55F6" w:rsidP="00194CD8" w14:paraId="3AFB026C" w14:textId="09B3ACBA">
      <w:pPr>
        <w:pStyle w:val="Odjeljci"/>
        <w:spacing w:before="120" w:after="60"/>
        <w:ind w:left="1758" w:hanging="175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Glavna </w:t>
      </w:r>
      <w:r w:rsidRPr="001F55F6">
        <w:rPr>
          <w:rFonts w:asciiTheme="minorHAnsi" w:hAnsiTheme="minorHAnsi" w:cstheme="minorHAnsi"/>
          <w:b w:val="0"/>
          <w:sz w:val="20"/>
          <w:szCs w:val="20"/>
          <w:highlight w:val="none"/>
          <w:lang w:val="sr-Latn-BA"/>
        </w:rPr>
        <w:t>CPV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 oznaka: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7" w:name="7"/>
      <w:bookmarkEnd w:id="17"/>
      <w:r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45212221</w:t>
      </w:r>
    </w:p>
    <w:tbl>
      <w:tblPr>
        <w:tblStyle w:val="TableGrid"/>
        <w:tblCaption w:val="Row"/>
        <w:tblDescription w:val="IsNotNull(CurrentWizardObject.TenderDecision.TenderDecisionScopes.TenderDecisionScope) &amp;&amp;&#10;(CurrentWizardObject.TenderDecision.TenderDecisionScopes.TenderDecisionScope as IEnumerable&lt;dynamic&gt;).Select(aElement =&gt; Convert.ToInt32(aElement.TDSLotId)).ToList().Contains(GetId(CurrentObject.Lot))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205"/>
      </w:tblGrid>
      <w:tr w14:paraId="515EBA6D" w14:textId="77777777" w:rsidTr="00493F14">
        <w:tblPrEx>
          <w:tblW w:w="5000" w:type="pct"/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872"/>
        </w:trPr>
        <w:tc>
          <w:tcPr>
            <w:tcW w:w="10205" w:type="dxa"/>
          </w:tcPr>
          <w:p w:rsidR="00246D5A" w:rsidRPr="001F55F6" w:rsidP="00194CD8" w14:paraId="06B9C6B8" w14:textId="3AA3597D">
            <w:pPr>
              <w:pStyle w:val="Odjeljci"/>
              <w:spacing w:before="60"/>
              <w:ind w:left="1758" w:hanging="1758"/>
              <w:rPr>
                <w:rStyle w:val="DefaultParagraphFont"/>
                <w:rFonts w:ascii="Calibri" w:eastAsia="Calibri" w:hAnsi="Calibri" w:cs="Calibri"/>
                <w:b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Broj i naziv partije</w:t>
            </w:r>
            <w:r w:rsidRPr="001F55F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:</w:t>
            </w:r>
            <w:r>
              <w:rPr>
                <w:rFonts w:cstheme="minorHAnsi"/>
                <w:sz w:val="20"/>
                <w:szCs w:val="20"/>
              </w:rPr>
              <w:tab/>
            </w:r>
            <w:bookmarkStart w:id="18" w:name="15"/>
            <w:bookmarkEnd w:id="18"/>
            <w:r>
              <w:rPr>
                <w:rStyle w:val="DefaultParagraphFont"/>
                <w:rFonts w:ascii="Calibri" w:eastAsia="Calibri" w:hAnsi="Calibri" w:cs="Calibri"/>
                <w:b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bookmarkStart w:id="19" w:name="16"/>
            <w:bookmarkEnd w:id="19"/>
            <w:r w:rsidRPr="001F55F6">
              <w:rPr>
                <w:rStyle w:val="DefaultParagraphFont"/>
                <w:rFonts w:ascii="Calibri" w:eastAsia="Calibri" w:hAnsi="Calibri" w:cs="Calibri"/>
                <w:b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Nabavka, transport i ugradnja sintetičke multi sportske podloge</w:t>
            </w:r>
          </w:p>
          <w:p w:rsidR="00246D5A" w:rsidRPr="00B84A8C" w:rsidP="00246D5A" w14:paraId="200925B6" w14:textId="77777777">
            <w:pPr>
              <w:spacing w:before="120" w:after="120"/>
              <w:rPr>
                <w:rStyle w:val="DefaultParagraphFont"/>
                <w:rFonts w:ascii="Calibri" w:eastAsia="Calibri" w:hAnsi="Calibri" w:cs="Calibri"/>
                <w:b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</w:pPr>
            <w:r w:rsidRPr="001F55F6">
              <w:rPr>
                <w:rFonts w:cstheme="minorHAnsi"/>
                <w:sz w:val="20"/>
                <w:szCs w:val="20"/>
                <w:lang w:val="sr-Latn-BA"/>
              </w:rPr>
              <w:t>Procenjena vrednost partije (bez PDV-a):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20" w:name="17"/>
            <w:bookmarkEnd w:id="20"/>
            <w:r w:rsidRPr="001F55F6">
              <w:rPr>
                <w:rStyle w:val="DefaultParagraphFont"/>
                <w:rFonts w:ascii="Calibri" w:eastAsia="Calibri" w:hAnsi="Calibri" w:cs="Calibri"/>
                <w:b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  <w:t>6.243.000,00</w:t>
            </w:r>
            <w:r w:rsidRPr="001F55F6">
              <w:rPr>
                <w:rFonts w:cstheme="minorHAnsi"/>
                <w:b/>
                <w:sz w:val="20"/>
                <w:szCs w:val="20"/>
              </w:rPr>
              <w:t> </w:t>
            </w:r>
            <w:r w:rsidRPr="001F55F6">
              <w:rPr>
                <w:rFonts w:cstheme="minorHAnsi"/>
                <w:sz w:val="20"/>
                <w:szCs w:val="20"/>
                <w:lang w:val="sr-Latn-BA"/>
              </w:rPr>
              <w:t>Valuta: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21" w:name="18"/>
            <w:bookmarkEnd w:id="21"/>
            <w:r w:rsidRPr="00B84A8C">
              <w:rPr>
                <w:rStyle w:val="DefaultParagraphFont"/>
                <w:rFonts w:ascii="Calibri" w:eastAsia="Calibri" w:hAnsi="Calibri" w:cs="Calibri"/>
                <w:b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RSD</w:t>
            </w:r>
          </w:p>
          <w:p w:rsidR="00246D5A" w:rsidRPr="00246D5A" w:rsidP="00194CD8" w14:paraId="19F878AF" w14:textId="77777777">
            <w:pPr>
              <w:tabs>
                <w:tab w:val="left" w:pos="1701"/>
              </w:tabs>
              <w:spacing w:before="120" w:after="60"/>
              <w:rPr>
                <w:rFonts w:cstheme="minorHAnsi"/>
                <w:sz w:val="20"/>
                <w:szCs w:val="20"/>
                <w:lang w:val="sr-Latn-BA"/>
              </w:rPr>
            </w:pPr>
            <w:r w:rsidRPr="00246D5A">
              <w:rPr>
                <w:rFonts w:cstheme="minorHAnsi"/>
                <w:sz w:val="20"/>
                <w:szCs w:val="20"/>
                <w:lang w:val="sr-Latn-BA"/>
              </w:rPr>
              <w:t xml:space="preserve">Ugovor se dodeljuje </w:t>
            </w:r>
            <w:bookmarkStart w:id="22" w:name="22"/>
            <w:bookmarkEnd w:id="22"/>
            <w:r w:rsidRPr="00246D5A">
              <w:rPr>
                <w:rStyle w:val="DefaultParagraphFont"/>
                <w:rFonts w:ascii="Calibri" w:eastAsia="Calibri" w:hAnsi="Calibri" w:cs="Calibri"/>
                <w:b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privrednom subjektu</w:t>
            </w:r>
            <w:r w:rsidRPr="00246D5A">
              <w:rPr>
                <w:rFonts w:cstheme="minorHAnsi"/>
                <w:sz w:val="20"/>
                <w:szCs w:val="20"/>
                <w:lang w:val="sr-Latn-BA"/>
              </w:rPr>
              <w:t>: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0205"/>
            </w:tblGrid>
            <w:tr w14:paraId="1BB039AA" w14:textId="77777777" w:rsidTr="00246D5A">
              <w:tblPrEx>
                <w:tblW w:w="5000" w:type="pct"/>
                <w:tblLayout w:type="fixed"/>
                <w:tblCellMar>
                  <w:left w:w="0" w:type="dxa"/>
                  <w:right w:w="0" w:type="dxa"/>
                </w:tblCellMar>
                <w:tblLook w:val="04A0"/>
              </w:tblPrEx>
              <w:trPr>
                <w:cantSplit/>
                <w:trHeight w:val="335"/>
              </w:trPr>
              <w:tc>
                <w:tcPr>
                  <w:tcW w:w="5000" w:type="pct"/>
                  <w:hideMark/>
                </w:tcPr>
                <w:p w:rsidR="00246D5A" w:rsidRPr="00246D5A" w:rsidP="00246D5A" w14:paraId="6C3A8293" w14:textId="6E7AABA8">
                  <w:pPr>
                    <w:rPr>
                      <w:rStyle w:val="DefaultParagraphFont"/>
                      <w:rFonts w:ascii="Calibri" w:eastAsia="Calibri" w:hAnsi="Calibri" w:cs="Calibri"/>
                      <w:b/>
                      <w:bCs/>
                      <w:i w:val="0"/>
                      <w:caps w:val="0"/>
                      <w:smallCaps w:val="0"/>
                      <w:strike w:val="0"/>
                      <w:color w:val="auto"/>
                      <w:w w:val="100"/>
                      <w:sz w:val="20"/>
                      <w:szCs w:val="20"/>
                      <w:highlight w:val="none"/>
                      <w:lang w:val="sr-Latn-BA"/>
                    </w:rPr>
                  </w:pPr>
                  <w:bookmarkStart w:id="23" w:name="23"/>
                  <w:bookmarkEnd w:id="23"/>
                  <w:r w:rsidRPr="00B84A8C">
                    <w:rPr>
                      <w:rStyle w:val="DefaultParagraphFont"/>
                      <w:rFonts w:ascii="Calibri" w:eastAsia="Calibri" w:hAnsi="Calibri" w:cs="Calibri"/>
                      <w:b/>
                      <w:bCs/>
                      <w:i w:val="0"/>
                      <w:caps w:val="0"/>
                      <w:smallCaps w:val="0"/>
                      <w:strike w:val="0"/>
                      <w:color w:val="auto"/>
                      <w:w w:val="100"/>
                      <w:sz w:val="20"/>
                      <w:szCs w:val="20"/>
                      <w:highlight w:val="none"/>
                      <w:lang w:val="sr-Latn-BA"/>
                    </w:rPr>
                    <w:t>PEJKOM DOO BEOGRAD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24" w:name="24"/>
                  <w:bookmarkEnd w:id="24"/>
                  <w:r w:rsidRPr="00B84A8C">
                    <w:rPr>
                      <w:rStyle w:val="DefaultParagraphFont"/>
                      <w:rFonts w:ascii="Calibri" w:eastAsia="Calibri" w:hAnsi="Calibri" w:cs="Calibri"/>
                      <w:b/>
                      <w:bCs/>
                      <w:i w:val="0"/>
                      <w:caps w:val="0"/>
                      <w:smallCaps w:val="0"/>
                      <w:strike w:val="0"/>
                      <w:color w:val="auto"/>
                      <w:w w:val="100"/>
                      <w:sz w:val="20"/>
                      <w:szCs w:val="20"/>
                      <w:highlight w:val="none"/>
                      <w:lang w:val="sr-Latn-BA"/>
                    </w:rPr>
                    <w:t>100004010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25" w:name="25"/>
                  <w:bookmarkEnd w:id="25"/>
                  <w:r w:rsidRPr="00B84A8C">
                    <w:rPr>
                      <w:rStyle w:val="DefaultParagraphFont"/>
                      <w:rFonts w:ascii="Calibri" w:eastAsia="Calibri" w:hAnsi="Calibri" w:cs="Calibri"/>
                      <w:b/>
                      <w:bCs/>
                      <w:i w:val="0"/>
                      <w:caps w:val="0"/>
                      <w:smallCaps w:val="0"/>
                      <w:strike w:val="0"/>
                      <w:color w:val="auto"/>
                      <w:w w:val="100"/>
                      <w:sz w:val="20"/>
                      <w:szCs w:val="20"/>
                      <w:highlight w:val="none"/>
                      <w:lang w:val="sr-Latn-BA"/>
                    </w:rPr>
                    <w:t>Branka Krsmanovića, 6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26" w:name="26"/>
                  <w:bookmarkEnd w:id="26"/>
                  <w:r w:rsidRPr="00B84A8C">
                    <w:rPr>
                      <w:rStyle w:val="DefaultParagraphFont"/>
                      <w:rFonts w:ascii="Calibri" w:eastAsia="Calibri" w:hAnsi="Calibri" w:cs="Calibri"/>
                      <w:b/>
                      <w:bCs/>
                      <w:i w:val="0"/>
                      <w:caps w:val="0"/>
                      <w:smallCaps w:val="0"/>
                      <w:strike w:val="0"/>
                      <w:color w:val="auto"/>
                      <w:w w:val="100"/>
                      <w:sz w:val="20"/>
                      <w:szCs w:val="20"/>
                      <w:highlight w:val="none"/>
                      <w:lang w:val="sr-Latn-BA"/>
                    </w:rPr>
                    <w:t>Beograd (Zvezdara)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27" w:name="27"/>
                  <w:bookmarkEnd w:id="27"/>
                  <w:r w:rsidRPr="00B84A8C">
                    <w:rPr>
                      <w:rStyle w:val="DefaultParagraphFont"/>
                      <w:rFonts w:ascii="Calibri" w:eastAsia="Calibri" w:hAnsi="Calibri" w:cs="Calibri"/>
                      <w:b/>
                      <w:bCs/>
                      <w:i w:val="0"/>
                      <w:caps w:val="0"/>
                      <w:smallCaps w:val="0"/>
                      <w:strike w:val="0"/>
                      <w:color w:val="auto"/>
                      <w:w w:val="100"/>
                      <w:sz w:val="20"/>
                      <w:szCs w:val="20"/>
                      <w:highlight w:val="none"/>
                      <w:lang w:val="sr-Latn-BA"/>
                    </w:rPr>
                    <w:t>11050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28" w:name="28"/>
                  <w:bookmarkEnd w:id="28"/>
                  <w:r w:rsidRPr="00246D5A">
                    <w:rPr>
                      <w:rStyle w:val="DefaultParagraphFont"/>
                      <w:rFonts w:ascii="Calibri" w:eastAsia="Calibri" w:hAnsi="Calibri" w:cs="Calibri"/>
                      <w:b/>
                      <w:bCs/>
                      <w:i w:val="0"/>
                      <w:caps w:val="0"/>
                      <w:smallCaps w:val="0"/>
                      <w:strike w:val="0"/>
                      <w:color w:val="auto"/>
                      <w:w w:val="100"/>
                      <w:sz w:val="20"/>
                      <w:szCs w:val="20"/>
                      <w:highlight w:val="none"/>
                      <w:lang w:val="sr-Latn-BA"/>
                    </w:rPr>
                    <w:t>Srbija</w:t>
                  </w:r>
                </w:p>
              </w:tc>
            </w:tr>
          </w:tbl>
          <w:p w:rsidR="00246D5A" w:rsidRPr="00B84A8C" w:rsidP="00246D5A" w14:paraId="52A0F6C3" w14:textId="77777777">
            <w:pPr>
              <w:tabs>
                <w:tab w:val="left" w:pos="2438"/>
              </w:tabs>
              <w:spacing w:before="120" w:after="120"/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</w:pP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>Vrednost ugovora (bez PDV):</w:t>
            </w: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ab/>
            </w:r>
            <w:bookmarkStart w:id="29" w:name="19"/>
            <w:bookmarkEnd w:id="29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6.242.200,00</w:t>
            </w:r>
          </w:p>
          <w:p w:rsidR="00246D5A" w:rsidRPr="00B84A8C" w:rsidP="00246D5A" w14:paraId="0427860A" w14:textId="77777777">
            <w:pPr>
              <w:tabs>
                <w:tab w:val="left" w:pos="2438"/>
              </w:tabs>
              <w:spacing w:before="120" w:after="120"/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</w:pPr>
            <w:r w:rsidRPr="001F55F6">
              <w:rPr>
                <w:rFonts w:cstheme="minorHAnsi"/>
                <w:bCs/>
                <w:sz w:val="20"/>
                <w:szCs w:val="20"/>
              </w:rPr>
              <w:t>Vrednost ugovora (sa PDV):</w:t>
            </w:r>
            <w:r>
              <w:rPr>
                <w:rFonts w:cstheme="minorHAnsi"/>
                <w:bCs/>
                <w:sz w:val="20"/>
                <w:szCs w:val="20"/>
              </w:rPr>
              <w:tab/>
            </w:r>
            <w:bookmarkStart w:id="30" w:name="20"/>
            <w:bookmarkEnd w:id="30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7.490.640,00</w:t>
            </w:r>
          </w:p>
          <w:p w:rsidR="00246D5A" w:rsidP="00246D5A" w14:paraId="3D1EEA1A" w14:textId="77777777">
            <w:pPr>
              <w:tabs>
                <w:tab w:val="left" w:pos="2410"/>
              </w:tabs>
              <w:spacing w:before="120" w:after="120"/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</w:pPr>
            <w:r w:rsidRPr="001F55F6">
              <w:rPr>
                <w:rFonts w:cstheme="minorHAnsi"/>
                <w:sz w:val="20"/>
                <w:szCs w:val="20"/>
              </w:rPr>
              <w:t>Valuta: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31" w:name="21"/>
            <w:bookmarkEnd w:id="31"/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  <w:t>RSD</w:t>
            </w:r>
          </w:p>
          <w:p w:rsidR="00D97E3E" w:rsidRPr="00D97E3E" w:rsidP="00194CD8" w14:paraId="38207CC1" w14:textId="5BD9E311">
            <w:pPr>
              <w:tabs>
                <w:tab w:val="left" w:pos="2410"/>
              </w:tabs>
              <w:spacing w:before="120" w:after="60"/>
              <w:rPr>
                <w:rFonts w:cstheme="minorHAnsi"/>
                <w:sz w:val="20"/>
                <w:szCs w:val="20"/>
                <w:lang w:val="sr-Latn-BA"/>
              </w:rPr>
            </w:pPr>
            <w:r>
              <w:rPr>
                <w:rFonts w:cstheme="minorHAnsi"/>
                <w:sz w:val="20"/>
                <w:szCs w:val="20"/>
                <w:lang w:val="sr-Latn-BA"/>
              </w:rPr>
              <w:t>Napomena</w:t>
            </w:r>
            <w:r w:rsidRPr="00D97E3E">
              <w:rPr>
                <w:rFonts w:cstheme="minorHAnsi"/>
                <w:sz w:val="20"/>
                <w:szCs w:val="20"/>
                <w:lang w:val="sr-Latn-BA"/>
              </w:rPr>
              <w:t>:</w:t>
            </w:r>
            <w:r w:rsidR="00194CD8">
              <w:rPr>
                <w:rFonts w:cstheme="minorHAnsi"/>
                <w:sz w:val="20"/>
                <w:szCs w:val="20"/>
              </w:rPr>
              <w:t> </w:t>
            </w:r>
            <w:bookmarkStart w:id="32" w:name="14"/>
            <w:bookmarkEnd w:id="32"/>
            <w:r>
              <w:rPr>
                <w:rStyle w:val="DefaultParagraphFont"/>
                <w:rFonts w:ascii="Calibri" w:eastAsia="Calibri" w:hAnsi="Calibri" w:cs="Calibri"/>
                <w:b w:val="0"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  <w:t xml:space="preserve">Izabrani ponuđač je uz obrazac ponude uredno dostavio popunjen obrazac strukture ponuđene cene, model ugovora i izjave o ispunjenosti kriterijuma za kvalitativni izbor privrednog subjekta  čime dokazuje da ne postoji osnov za isključenje iz postupka javne nabavke. </w:t>
            </w:r>
          </w:p>
          <w:p w:rsidR="00D97E3E" w:rsidP="00194CD8">
            <w:pPr>
              <w:tabs>
                <w:tab w:val="left" w:pos="2410"/>
              </w:tabs>
              <w:spacing w:before="120" w:after="60"/>
              <w:rPr>
                <w:rStyle w:val="DefaultParagraphFont"/>
                <w:rFonts w:ascii="Calibri" w:eastAsia="Calibri" w:hAnsi="Calibri" w:cs="Calibri"/>
                <w:b w:val="0"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  <w:t>Nakon pregleda celokupne ponude utvrđeno je da je ponuđena vrednost za predmet javne nabavke niža od procenjene vrednosti javne nabavke, da ponuda ponuđača u potpunosti odgovara kriterijumima datim u predmetnoj nabavci i da je ponuda prihvatljiva.</w:t>
            </w:r>
          </w:p>
          <w:p w:rsidR="00D97E3E" w:rsidP="00194CD8">
            <w:pPr>
              <w:tabs>
                <w:tab w:val="left" w:pos="2410"/>
              </w:tabs>
              <w:spacing w:before="120" w:after="60"/>
              <w:rPr>
                <w:rStyle w:val="DefaultParagraphFont"/>
                <w:rFonts w:ascii="Calibri" w:eastAsia="Calibri" w:hAnsi="Calibri" w:cs="Calibri"/>
                <w:b w:val="0"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</w:pPr>
          </w:p>
        </w:tc>
      </w:tr>
      <w:tr w14:paraId="515EBA6D" w14:textId="77777777" w:rsidTr="00493F14">
        <w:tblPrEx>
          <w:tblW w:w="5000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872"/>
        </w:trPr>
        <w:tc>
          <w:tcPr>
            <w:tcW w:w="10205" w:type="dxa"/>
          </w:tcPr>
          <w:p w:rsidR="00246D5A" w:rsidRPr="001F55F6" w:rsidP="00194CD8" w14:textId="3AA3597D">
            <w:pPr>
              <w:pStyle w:val="Odjeljci"/>
              <w:spacing w:before="60"/>
              <w:ind w:left="1758" w:hanging="1758"/>
              <w:rPr>
                <w:rStyle w:val="DefaultParagraphFont"/>
                <w:rFonts w:ascii="Calibri" w:eastAsia="Calibri" w:hAnsi="Calibri" w:cs="Calibri"/>
                <w:b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Broj i naziv partije</w:t>
            </w:r>
            <w:r w:rsidRPr="001F55F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:</w:t>
            </w:r>
            <w:r>
              <w:rPr>
                <w:rFonts w:cstheme="minorHAnsi"/>
                <w:sz w:val="20"/>
                <w:szCs w:val="20"/>
              </w:rPr>
              <w:tab/>
            </w:r>
            <w:bookmarkStart w:id="33" w:name="30"/>
            <w:bookmarkEnd w:id="33"/>
            <w:r>
              <w:rPr>
                <w:rStyle w:val="DefaultParagraphFont"/>
                <w:rFonts w:ascii="Calibri" w:eastAsia="Calibri" w:hAnsi="Calibri" w:cs="Calibri"/>
                <w:b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bookmarkStart w:id="34" w:name="31"/>
            <w:bookmarkEnd w:id="34"/>
            <w:r w:rsidRPr="001F55F6">
              <w:rPr>
                <w:rStyle w:val="DefaultParagraphFont"/>
                <w:rFonts w:ascii="Calibri" w:eastAsia="Calibri" w:hAnsi="Calibri" w:cs="Calibri"/>
                <w:b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Nabavka, transport i montaža zaštitne ograde</w:t>
            </w:r>
          </w:p>
          <w:p w:rsidR="00246D5A" w:rsidRPr="00B84A8C" w:rsidP="00246D5A" w14:textId="77777777">
            <w:pPr>
              <w:spacing w:before="120" w:after="120"/>
              <w:rPr>
                <w:rStyle w:val="DefaultParagraphFont"/>
                <w:rFonts w:ascii="Calibri" w:eastAsia="Calibri" w:hAnsi="Calibri" w:cs="Calibri"/>
                <w:b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</w:pPr>
            <w:r w:rsidRPr="001F55F6">
              <w:rPr>
                <w:rFonts w:cstheme="minorHAnsi"/>
                <w:sz w:val="20"/>
                <w:szCs w:val="20"/>
                <w:lang w:val="sr-Latn-BA"/>
              </w:rPr>
              <w:t>Procenjena vrednost partije (bez PDV-a):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35" w:name="32"/>
            <w:bookmarkEnd w:id="35"/>
            <w:r w:rsidRPr="001F55F6">
              <w:rPr>
                <w:rStyle w:val="DefaultParagraphFont"/>
                <w:rFonts w:ascii="Calibri" w:eastAsia="Calibri" w:hAnsi="Calibri" w:cs="Calibri"/>
                <w:b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  <w:t>3.800.000,00</w:t>
            </w:r>
            <w:r w:rsidRPr="001F55F6">
              <w:rPr>
                <w:rFonts w:cstheme="minorHAnsi"/>
                <w:b/>
                <w:sz w:val="20"/>
                <w:szCs w:val="20"/>
              </w:rPr>
              <w:t> </w:t>
            </w:r>
            <w:r w:rsidRPr="001F55F6">
              <w:rPr>
                <w:rFonts w:cstheme="minorHAnsi"/>
                <w:sz w:val="20"/>
                <w:szCs w:val="20"/>
                <w:lang w:val="sr-Latn-BA"/>
              </w:rPr>
              <w:t>Valuta: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36" w:name="33"/>
            <w:bookmarkEnd w:id="36"/>
            <w:r w:rsidRPr="00B84A8C">
              <w:rPr>
                <w:rStyle w:val="DefaultParagraphFont"/>
                <w:rFonts w:ascii="Calibri" w:eastAsia="Calibri" w:hAnsi="Calibri" w:cs="Calibri"/>
                <w:b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RSD</w:t>
            </w:r>
          </w:p>
          <w:p w:rsidR="00246D5A" w:rsidRPr="00246D5A" w:rsidP="00194CD8" w14:textId="77777777">
            <w:pPr>
              <w:tabs>
                <w:tab w:val="left" w:pos="1701"/>
              </w:tabs>
              <w:spacing w:before="120" w:after="60"/>
              <w:rPr>
                <w:rFonts w:cstheme="minorHAnsi"/>
                <w:sz w:val="20"/>
                <w:szCs w:val="20"/>
                <w:lang w:val="sr-Latn-BA"/>
              </w:rPr>
            </w:pPr>
            <w:r w:rsidRPr="00246D5A">
              <w:rPr>
                <w:rFonts w:cstheme="minorHAnsi"/>
                <w:sz w:val="20"/>
                <w:szCs w:val="20"/>
                <w:lang w:val="sr-Latn-BA"/>
              </w:rPr>
              <w:t xml:space="preserve">Ugovor se dodeljuje </w:t>
            </w:r>
            <w:bookmarkStart w:id="37" w:name="37"/>
            <w:bookmarkEnd w:id="37"/>
            <w:r w:rsidRPr="00246D5A">
              <w:rPr>
                <w:rStyle w:val="DefaultParagraphFont"/>
                <w:rFonts w:ascii="Calibri" w:eastAsia="Calibri" w:hAnsi="Calibri" w:cs="Calibri"/>
                <w:b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privrednom subjektu</w:t>
            </w:r>
            <w:r w:rsidRPr="00246D5A">
              <w:rPr>
                <w:rFonts w:cstheme="minorHAnsi"/>
                <w:sz w:val="20"/>
                <w:szCs w:val="20"/>
                <w:lang w:val="sr-Latn-BA"/>
              </w:rPr>
              <w:t>: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0205"/>
            </w:tblGrid>
            <w:tr w14:paraId="1BB039AA" w14:textId="77777777" w:rsidTr="00246D5A">
              <w:tblPrEx>
                <w:tblW w:w="5000" w:type="pct"/>
                <w:tblLayout w:type="fixed"/>
                <w:tblCellMar>
                  <w:left w:w="0" w:type="dxa"/>
                  <w:right w:w="0" w:type="dxa"/>
                </w:tblCellMar>
                <w:tblLook w:val="04A0"/>
              </w:tblPrEx>
              <w:trPr>
                <w:cantSplit/>
                <w:trHeight w:val="335"/>
              </w:trPr>
              <w:tc>
                <w:tcPr>
                  <w:tcW w:w="5000" w:type="pct"/>
                  <w:hideMark/>
                </w:tcPr>
                <w:p w:rsidR="00246D5A" w:rsidRPr="00246D5A" w:rsidP="00246D5A" w14:textId="6E7AABA8">
                  <w:pPr>
                    <w:rPr>
                      <w:rStyle w:val="DefaultParagraphFont"/>
                      <w:rFonts w:ascii="Calibri" w:eastAsia="Calibri" w:hAnsi="Calibri" w:cs="Calibri"/>
                      <w:b/>
                      <w:bCs/>
                      <w:i w:val="0"/>
                      <w:caps w:val="0"/>
                      <w:smallCaps w:val="0"/>
                      <w:strike w:val="0"/>
                      <w:color w:val="auto"/>
                      <w:w w:val="100"/>
                      <w:sz w:val="20"/>
                      <w:szCs w:val="20"/>
                      <w:highlight w:val="none"/>
                      <w:lang w:val="sr-Latn-BA"/>
                    </w:rPr>
                  </w:pPr>
                  <w:bookmarkStart w:id="38" w:name="38"/>
                  <w:bookmarkEnd w:id="38"/>
                  <w:r w:rsidRPr="00B84A8C">
                    <w:rPr>
                      <w:rStyle w:val="DefaultParagraphFont"/>
                      <w:rFonts w:ascii="Calibri" w:eastAsia="Calibri" w:hAnsi="Calibri" w:cs="Calibri"/>
                      <w:b/>
                      <w:bCs/>
                      <w:i w:val="0"/>
                      <w:caps w:val="0"/>
                      <w:smallCaps w:val="0"/>
                      <w:strike w:val="0"/>
                      <w:color w:val="auto"/>
                      <w:w w:val="100"/>
                      <w:sz w:val="20"/>
                      <w:szCs w:val="20"/>
                      <w:highlight w:val="none"/>
                      <w:lang w:val="sr-Latn-BA"/>
                    </w:rPr>
                    <w:t>ĐERDAP USLUGE AD KLADOVO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39" w:name="39"/>
                  <w:bookmarkEnd w:id="39"/>
                  <w:r w:rsidRPr="00B84A8C">
                    <w:rPr>
                      <w:rStyle w:val="DefaultParagraphFont"/>
                      <w:rFonts w:ascii="Calibri" w:eastAsia="Calibri" w:hAnsi="Calibri" w:cs="Calibri"/>
                      <w:b/>
                      <w:bCs/>
                      <w:i w:val="0"/>
                      <w:caps w:val="0"/>
                      <w:smallCaps w:val="0"/>
                      <w:strike w:val="0"/>
                      <w:color w:val="auto"/>
                      <w:w w:val="100"/>
                      <w:sz w:val="20"/>
                      <w:szCs w:val="20"/>
                      <w:highlight w:val="none"/>
                      <w:lang w:val="sr-Latn-BA"/>
                    </w:rPr>
                    <w:t>100694946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40" w:name="40"/>
                  <w:bookmarkEnd w:id="40"/>
                  <w:r w:rsidRPr="00B84A8C">
                    <w:rPr>
                      <w:rStyle w:val="DefaultParagraphFont"/>
                      <w:rFonts w:ascii="Calibri" w:eastAsia="Calibri" w:hAnsi="Calibri" w:cs="Calibri"/>
                      <w:b/>
                      <w:bCs/>
                      <w:i w:val="0"/>
                      <w:caps w:val="0"/>
                      <w:smallCaps w:val="0"/>
                      <w:strike w:val="0"/>
                      <w:color w:val="auto"/>
                      <w:w w:val="100"/>
                      <w:sz w:val="20"/>
                      <w:szCs w:val="20"/>
                      <w:highlight w:val="none"/>
                      <w:lang w:val="sr-Latn-BA"/>
                    </w:rPr>
                    <w:t>Đerdapski put, bb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41" w:name="41"/>
                  <w:bookmarkEnd w:id="41"/>
                  <w:r w:rsidRPr="00B84A8C">
                    <w:rPr>
                      <w:rStyle w:val="DefaultParagraphFont"/>
                      <w:rFonts w:ascii="Calibri" w:eastAsia="Calibri" w:hAnsi="Calibri" w:cs="Calibri"/>
                      <w:b/>
                      <w:bCs/>
                      <w:i w:val="0"/>
                      <w:caps w:val="0"/>
                      <w:smallCaps w:val="0"/>
                      <w:strike w:val="0"/>
                      <w:color w:val="auto"/>
                      <w:w w:val="100"/>
                      <w:sz w:val="20"/>
                      <w:szCs w:val="20"/>
                      <w:highlight w:val="none"/>
                      <w:lang w:val="sr-Latn-BA"/>
                    </w:rPr>
                    <w:t>Kladovo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42" w:name="42"/>
                  <w:bookmarkEnd w:id="42"/>
                  <w:r w:rsidRPr="00B84A8C">
                    <w:rPr>
                      <w:rStyle w:val="DefaultParagraphFont"/>
                      <w:rFonts w:ascii="Calibri" w:eastAsia="Calibri" w:hAnsi="Calibri" w:cs="Calibri"/>
                      <w:b/>
                      <w:bCs/>
                      <w:i w:val="0"/>
                      <w:caps w:val="0"/>
                      <w:smallCaps w:val="0"/>
                      <w:strike w:val="0"/>
                      <w:color w:val="auto"/>
                      <w:w w:val="100"/>
                      <w:sz w:val="20"/>
                      <w:szCs w:val="20"/>
                      <w:highlight w:val="none"/>
                      <w:lang w:val="sr-Latn-BA"/>
                    </w:rPr>
                    <w:t>19320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43" w:name="43"/>
                  <w:bookmarkEnd w:id="43"/>
                  <w:r w:rsidRPr="00246D5A">
                    <w:rPr>
                      <w:rStyle w:val="DefaultParagraphFont"/>
                      <w:rFonts w:ascii="Calibri" w:eastAsia="Calibri" w:hAnsi="Calibri" w:cs="Calibri"/>
                      <w:b/>
                      <w:bCs/>
                      <w:i w:val="0"/>
                      <w:caps w:val="0"/>
                      <w:smallCaps w:val="0"/>
                      <w:strike w:val="0"/>
                      <w:color w:val="auto"/>
                      <w:w w:val="100"/>
                      <w:sz w:val="20"/>
                      <w:szCs w:val="20"/>
                      <w:highlight w:val="none"/>
                      <w:lang w:val="sr-Latn-BA"/>
                    </w:rPr>
                    <w:t>Srbija</w:t>
                  </w:r>
                </w:p>
              </w:tc>
            </w:tr>
          </w:tbl>
          <w:p w:rsidR="00246D5A" w:rsidRPr="00B84A8C" w:rsidP="00246D5A" w14:textId="77777777">
            <w:pPr>
              <w:tabs>
                <w:tab w:val="left" w:pos="2438"/>
              </w:tabs>
              <w:spacing w:before="120" w:after="120"/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</w:pP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>Vrednost ugovora (bez PDV):</w:t>
            </w: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ab/>
            </w:r>
            <w:bookmarkStart w:id="44" w:name="34"/>
            <w:bookmarkEnd w:id="44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3.450.000,00</w:t>
            </w:r>
          </w:p>
          <w:p w:rsidR="00246D5A" w:rsidRPr="00B84A8C" w:rsidP="00246D5A" w14:textId="77777777">
            <w:pPr>
              <w:tabs>
                <w:tab w:val="left" w:pos="2438"/>
              </w:tabs>
              <w:spacing w:before="120" w:after="120"/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</w:pPr>
            <w:r w:rsidRPr="001F55F6">
              <w:rPr>
                <w:rFonts w:cstheme="minorHAnsi"/>
                <w:bCs/>
                <w:sz w:val="20"/>
                <w:szCs w:val="20"/>
              </w:rPr>
              <w:t>Vrednost ugovora (sa PDV):</w:t>
            </w:r>
            <w:r>
              <w:rPr>
                <w:rFonts w:cstheme="minorHAnsi"/>
                <w:bCs/>
                <w:sz w:val="20"/>
                <w:szCs w:val="20"/>
              </w:rPr>
              <w:tab/>
            </w:r>
            <w:bookmarkStart w:id="45" w:name="35"/>
            <w:bookmarkEnd w:id="45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4.140.000,00</w:t>
            </w:r>
          </w:p>
          <w:p w:rsidR="00246D5A" w:rsidP="00246D5A" w14:textId="77777777">
            <w:pPr>
              <w:tabs>
                <w:tab w:val="left" w:pos="2410"/>
              </w:tabs>
              <w:spacing w:before="120" w:after="120"/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</w:pPr>
            <w:r w:rsidRPr="001F55F6">
              <w:rPr>
                <w:rFonts w:cstheme="minorHAnsi"/>
                <w:sz w:val="20"/>
                <w:szCs w:val="20"/>
              </w:rPr>
              <w:t>Valuta: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46" w:name="36"/>
            <w:bookmarkEnd w:id="46"/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  <w:t>RSD</w:t>
            </w:r>
          </w:p>
          <w:p w:rsidR="00D97E3E" w:rsidRPr="00D97E3E" w:rsidP="00194CD8" w14:textId="5BD9E311">
            <w:pPr>
              <w:tabs>
                <w:tab w:val="left" w:pos="2410"/>
              </w:tabs>
              <w:spacing w:before="120" w:after="60"/>
              <w:rPr>
                <w:rFonts w:cstheme="minorHAnsi"/>
                <w:sz w:val="20"/>
                <w:szCs w:val="20"/>
                <w:lang w:val="sr-Latn-BA"/>
              </w:rPr>
            </w:pPr>
            <w:r>
              <w:rPr>
                <w:rFonts w:cstheme="minorHAnsi"/>
                <w:sz w:val="20"/>
                <w:szCs w:val="20"/>
                <w:lang w:val="sr-Latn-BA"/>
              </w:rPr>
              <w:t>Napomena</w:t>
            </w:r>
            <w:r w:rsidRPr="00D97E3E">
              <w:rPr>
                <w:rFonts w:cstheme="minorHAnsi"/>
                <w:sz w:val="20"/>
                <w:szCs w:val="20"/>
                <w:lang w:val="sr-Latn-BA"/>
              </w:rPr>
              <w:t>:</w:t>
            </w:r>
            <w:r w:rsidR="00194CD8">
              <w:rPr>
                <w:rFonts w:cstheme="minorHAnsi"/>
                <w:sz w:val="20"/>
                <w:szCs w:val="20"/>
              </w:rPr>
              <w:t> </w:t>
            </w:r>
            <w:bookmarkStart w:id="47" w:name="29"/>
            <w:bookmarkEnd w:id="47"/>
            <w:r>
              <w:rPr>
                <w:rStyle w:val="DefaultParagraphFont"/>
                <w:rFonts w:ascii="Calibri" w:eastAsia="Calibri" w:hAnsi="Calibri" w:cs="Calibri"/>
                <w:b w:val="0"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  <w:t xml:space="preserve">Izabrani ponuđač je uz obrazac ponude uredno dostavio popunjen obrazac strukture ponuđene cene, model ugovora i izjave o ispunjenosti kriterijuma za kvalitativni izbor privrednog subjekta  čime dokazuje da ne postoji osnov za isključenje iz postupka javne nabavke. </w:t>
            </w:r>
          </w:p>
          <w:p w:rsidR="00D97E3E" w:rsidP="00194CD8">
            <w:pPr>
              <w:tabs>
                <w:tab w:val="left" w:pos="2410"/>
              </w:tabs>
              <w:spacing w:before="120" w:after="60"/>
              <w:rPr>
                <w:rStyle w:val="DefaultParagraphFont"/>
                <w:rFonts w:ascii="Calibri" w:eastAsia="Calibri" w:hAnsi="Calibri" w:cs="Calibri"/>
                <w:b w:val="0"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  <w:t>Nakon pregleda celokupne ponude utvrđeno je da je ponuđena vrednost za predmet javne nabavke niža od procenjene vrednosti javne nabavke, da ponuda ponuđača u potpunosti odgovara kriterijumima datim u predmetnoj nabavci i da je ponuda prihvatljiva.</w:t>
            </w:r>
          </w:p>
          <w:p w:rsidR="00D97E3E" w:rsidP="00194CD8">
            <w:pPr>
              <w:tabs>
                <w:tab w:val="left" w:pos="2410"/>
              </w:tabs>
              <w:spacing w:before="120" w:after="60"/>
              <w:rPr>
                <w:rStyle w:val="DefaultParagraphFont"/>
                <w:rFonts w:ascii="Calibri" w:eastAsia="Calibri" w:hAnsi="Calibri" w:cs="Calibri"/>
                <w:b w:val="0"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</w:pPr>
          </w:p>
        </w:tc>
      </w:tr>
      <w:tr w14:paraId="515EBA6D" w14:textId="77777777" w:rsidTr="00493F14">
        <w:tblPrEx>
          <w:tblW w:w="5000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872"/>
        </w:trPr>
        <w:tc>
          <w:tcPr>
            <w:tcW w:w="10205" w:type="dxa"/>
          </w:tcPr>
          <w:p w:rsidR="00246D5A" w:rsidRPr="001F55F6" w:rsidP="00194CD8" w14:textId="3AA3597D">
            <w:pPr>
              <w:pStyle w:val="Odjeljci"/>
              <w:spacing w:before="60"/>
              <w:ind w:left="1758" w:hanging="1758"/>
              <w:rPr>
                <w:rStyle w:val="DefaultParagraphFont"/>
                <w:rFonts w:ascii="Calibri" w:eastAsia="Calibri" w:hAnsi="Calibri" w:cs="Calibri"/>
                <w:b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Broj i naziv partije</w:t>
            </w:r>
            <w:r w:rsidRPr="001F55F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:</w:t>
            </w:r>
            <w:r>
              <w:rPr>
                <w:rFonts w:cstheme="minorHAnsi"/>
                <w:sz w:val="20"/>
                <w:szCs w:val="20"/>
              </w:rPr>
              <w:tab/>
            </w:r>
            <w:bookmarkStart w:id="48" w:name="45"/>
            <w:bookmarkEnd w:id="48"/>
            <w:r>
              <w:rPr>
                <w:rStyle w:val="DefaultParagraphFont"/>
                <w:rFonts w:ascii="Calibri" w:eastAsia="Calibri" w:hAnsi="Calibri" w:cs="Calibri"/>
                <w:b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bookmarkStart w:id="49" w:name="46"/>
            <w:bookmarkEnd w:id="49"/>
            <w:r w:rsidRPr="001F55F6">
              <w:rPr>
                <w:rStyle w:val="DefaultParagraphFont"/>
                <w:rFonts w:ascii="Calibri" w:eastAsia="Calibri" w:hAnsi="Calibri" w:cs="Calibri"/>
                <w:b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Nabavka, transport i montaža sportske opreme</w:t>
            </w:r>
          </w:p>
          <w:p w:rsidR="00246D5A" w:rsidRPr="00B84A8C" w:rsidP="00246D5A" w14:textId="77777777">
            <w:pPr>
              <w:spacing w:before="120" w:after="120"/>
              <w:rPr>
                <w:rStyle w:val="DefaultParagraphFont"/>
                <w:rFonts w:ascii="Calibri" w:eastAsia="Calibri" w:hAnsi="Calibri" w:cs="Calibri"/>
                <w:b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</w:pPr>
            <w:r w:rsidRPr="001F55F6">
              <w:rPr>
                <w:rFonts w:cstheme="minorHAnsi"/>
                <w:sz w:val="20"/>
                <w:szCs w:val="20"/>
                <w:lang w:val="sr-Latn-BA"/>
              </w:rPr>
              <w:t>Procenjena vrednost partije (bez PDV-a):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50" w:name="47"/>
            <w:bookmarkEnd w:id="50"/>
            <w:r w:rsidRPr="001F55F6">
              <w:rPr>
                <w:rStyle w:val="DefaultParagraphFont"/>
                <w:rFonts w:ascii="Calibri" w:eastAsia="Calibri" w:hAnsi="Calibri" w:cs="Calibri"/>
                <w:b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  <w:t>2.055.000,00</w:t>
            </w:r>
            <w:r w:rsidRPr="001F55F6">
              <w:rPr>
                <w:rFonts w:cstheme="minorHAnsi"/>
                <w:b/>
                <w:sz w:val="20"/>
                <w:szCs w:val="20"/>
              </w:rPr>
              <w:t> </w:t>
            </w:r>
            <w:r w:rsidRPr="001F55F6">
              <w:rPr>
                <w:rFonts w:cstheme="minorHAnsi"/>
                <w:sz w:val="20"/>
                <w:szCs w:val="20"/>
                <w:lang w:val="sr-Latn-BA"/>
              </w:rPr>
              <w:t>Valuta: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51" w:name="48"/>
            <w:bookmarkEnd w:id="51"/>
            <w:r w:rsidRPr="00B84A8C">
              <w:rPr>
                <w:rStyle w:val="DefaultParagraphFont"/>
                <w:rFonts w:ascii="Calibri" w:eastAsia="Calibri" w:hAnsi="Calibri" w:cs="Calibri"/>
                <w:b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RSD</w:t>
            </w:r>
          </w:p>
          <w:p w:rsidR="00246D5A" w:rsidRPr="00246D5A" w:rsidP="00194CD8" w14:textId="77777777">
            <w:pPr>
              <w:tabs>
                <w:tab w:val="left" w:pos="1701"/>
              </w:tabs>
              <w:spacing w:before="120" w:after="60"/>
              <w:rPr>
                <w:rFonts w:cstheme="minorHAnsi"/>
                <w:sz w:val="20"/>
                <w:szCs w:val="20"/>
                <w:lang w:val="sr-Latn-BA"/>
              </w:rPr>
            </w:pPr>
            <w:r w:rsidRPr="00246D5A">
              <w:rPr>
                <w:rFonts w:cstheme="minorHAnsi"/>
                <w:sz w:val="20"/>
                <w:szCs w:val="20"/>
                <w:lang w:val="sr-Latn-BA"/>
              </w:rPr>
              <w:t xml:space="preserve">Ugovor se dodeljuje </w:t>
            </w:r>
            <w:bookmarkStart w:id="52" w:name="52"/>
            <w:bookmarkEnd w:id="52"/>
            <w:r w:rsidRPr="00246D5A">
              <w:rPr>
                <w:rStyle w:val="DefaultParagraphFont"/>
                <w:rFonts w:ascii="Calibri" w:eastAsia="Calibri" w:hAnsi="Calibri" w:cs="Calibri"/>
                <w:b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privrednom subjektu</w:t>
            </w:r>
            <w:r w:rsidRPr="00246D5A">
              <w:rPr>
                <w:rFonts w:cstheme="minorHAnsi"/>
                <w:sz w:val="20"/>
                <w:szCs w:val="20"/>
                <w:lang w:val="sr-Latn-BA"/>
              </w:rPr>
              <w:t>: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0205"/>
            </w:tblGrid>
            <w:tr w14:paraId="1BB039AA" w14:textId="77777777" w:rsidTr="00246D5A">
              <w:tblPrEx>
                <w:tblW w:w="5000" w:type="pct"/>
                <w:tblLayout w:type="fixed"/>
                <w:tblCellMar>
                  <w:left w:w="0" w:type="dxa"/>
                  <w:right w:w="0" w:type="dxa"/>
                </w:tblCellMar>
                <w:tblLook w:val="04A0"/>
              </w:tblPrEx>
              <w:trPr>
                <w:cantSplit/>
                <w:trHeight w:val="335"/>
              </w:trPr>
              <w:tc>
                <w:tcPr>
                  <w:tcW w:w="5000" w:type="pct"/>
                  <w:hideMark/>
                </w:tcPr>
                <w:p w:rsidR="00246D5A" w:rsidRPr="00246D5A" w:rsidP="00246D5A" w14:textId="6E7AABA8">
                  <w:pPr>
                    <w:rPr>
                      <w:rStyle w:val="DefaultParagraphFont"/>
                      <w:rFonts w:ascii="Calibri" w:eastAsia="Calibri" w:hAnsi="Calibri" w:cs="Calibri"/>
                      <w:b/>
                      <w:bCs/>
                      <w:i w:val="0"/>
                      <w:caps w:val="0"/>
                      <w:smallCaps w:val="0"/>
                      <w:strike w:val="0"/>
                      <w:color w:val="auto"/>
                      <w:w w:val="100"/>
                      <w:sz w:val="20"/>
                      <w:szCs w:val="20"/>
                      <w:highlight w:val="none"/>
                      <w:lang w:val="sr-Latn-BA"/>
                    </w:rPr>
                  </w:pPr>
                  <w:bookmarkStart w:id="53" w:name="53"/>
                  <w:bookmarkEnd w:id="53"/>
                  <w:r w:rsidRPr="00B84A8C">
                    <w:rPr>
                      <w:rStyle w:val="DefaultParagraphFont"/>
                      <w:rFonts w:ascii="Calibri" w:eastAsia="Calibri" w:hAnsi="Calibri" w:cs="Calibri"/>
                      <w:b/>
                      <w:bCs/>
                      <w:i w:val="0"/>
                      <w:caps w:val="0"/>
                      <w:smallCaps w:val="0"/>
                      <w:strike w:val="0"/>
                      <w:color w:val="auto"/>
                      <w:w w:val="100"/>
                      <w:sz w:val="20"/>
                      <w:szCs w:val="20"/>
                      <w:highlight w:val="none"/>
                      <w:lang w:val="sr-Latn-BA"/>
                    </w:rPr>
                    <w:t>PEJKOM DOO BEOGRAD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54" w:name="54"/>
                  <w:bookmarkEnd w:id="54"/>
                  <w:r w:rsidRPr="00B84A8C">
                    <w:rPr>
                      <w:rStyle w:val="DefaultParagraphFont"/>
                      <w:rFonts w:ascii="Calibri" w:eastAsia="Calibri" w:hAnsi="Calibri" w:cs="Calibri"/>
                      <w:b/>
                      <w:bCs/>
                      <w:i w:val="0"/>
                      <w:caps w:val="0"/>
                      <w:smallCaps w:val="0"/>
                      <w:strike w:val="0"/>
                      <w:color w:val="auto"/>
                      <w:w w:val="100"/>
                      <w:sz w:val="20"/>
                      <w:szCs w:val="20"/>
                      <w:highlight w:val="none"/>
                      <w:lang w:val="sr-Latn-BA"/>
                    </w:rPr>
                    <w:t>100004010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55" w:name="55"/>
                  <w:bookmarkEnd w:id="55"/>
                  <w:r w:rsidRPr="00B84A8C">
                    <w:rPr>
                      <w:rStyle w:val="DefaultParagraphFont"/>
                      <w:rFonts w:ascii="Calibri" w:eastAsia="Calibri" w:hAnsi="Calibri" w:cs="Calibri"/>
                      <w:b/>
                      <w:bCs/>
                      <w:i w:val="0"/>
                      <w:caps w:val="0"/>
                      <w:smallCaps w:val="0"/>
                      <w:strike w:val="0"/>
                      <w:color w:val="auto"/>
                      <w:w w:val="100"/>
                      <w:sz w:val="20"/>
                      <w:szCs w:val="20"/>
                      <w:highlight w:val="none"/>
                      <w:lang w:val="sr-Latn-BA"/>
                    </w:rPr>
                    <w:t>Branka Krsmanovića, 6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56" w:name="56"/>
                  <w:bookmarkEnd w:id="56"/>
                  <w:r w:rsidRPr="00B84A8C">
                    <w:rPr>
                      <w:rStyle w:val="DefaultParagraphFont"/>
                      <w:rFonts w:ascii="Calibri" w:eastAsia="Calibri" w:hAnsi="Calibri" w:cs="Calibri"/>
                      <w:b/>
                      <w:bCs/>
                      <w:i w:val="0"/>
                      <w:caps w:val="0"/>
                      <w:smallCaps w:val="0"/>
                      <w:strike w:val="0"/>
                      <w:color w:val="auto"/>
                      <w:w w:val="100"/>
                      <w:sz w:val="20"/>
                      <w:szCs w:val="20"/>
                      <w:highlight w:val="none"/>
                      <w:lang w:val="sr-Latn-BA"/>
                    </w:rPr>
                    <w:t>Beograd (Zvezdara)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57" w:name="57"/>
                  <w:bookmarkEnd w:id="57"/>
                  <w:r w:rsidRPr="00B84A8C">
                    <w:rPr>
                      <w:rStyle w:val="DefaultParagraphFont"/>
                      <w:rFonts w:ascii="Calibri" w:eastAsia="Calibri" w:hAnsi="Calibri" w:cs="Calibri"/>
                      <w:b/>
                      <w:bCs/>
                      <w:i w:val="0"/>
                      <w:caps w:val="0"/>
                      <w:smallCaps w:val="0"/>
                      <w:strike w:val="0"/>
                      <w:color w:val="auto"/>
                      <w:w w:val="100"/>
                      <w:sz w:val="20"/>
                      <w:szCs w:val="20"/>
                      <w:highlight w:val="none"/>
                      <w:lang w:val="sr-Latn-BA"/>
                    </w:rPr>
                    <w:t>11050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58" w:name="58"/>
                  <w:bookmarkEnd w:id="58"/>
                  <w:r w:rsidRPr="00246D5A">
                    <w:rPr>
                      <w:rStyle w:val="DefaultParagraphFont"/>
                      <w:rFonts w:ascii="Calibri" w:eastAsia="Calibri" w:hAnsi="Calibri" w:cs="Calibri"/>
                      <w:b/>
                      <w:bCs/>
                      <w:i w:val="0"/>
                      <w:caps w:val="0"/>
                      <w:smallCaps w:val="0"/>
                      <w:strike w:val="0"/>
                      <w:color w:val="auto"/>
                      <w:w w:val="100"/>
                      <w:sz w:val="20"/>
                      <w:szCs w:val="20"/>
                      <w:highlight w:val="none"/>
                      <w:lang w:val="sr-Latn-BA"/>
                    </w:rPr>
                    <w:t>Srbija</w:t>
                  </w:r>
                </w:p>
              </w:tc>
            </w:tr>
          </w:tbl>
          <w:p w:rsidR="00246D5A" w:rsidRPr="00B84A8C" w:rsidP="00246D5A" w14:textId="77777777">
            <w:pPr>
              <w:tabs>
                <w:tab w:val="left" w:pos="2438"/>
              </w:tabs>
              <w:spacing w:before="120" w:after="120"/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</w:pP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>Vrednost ugovora (bez PDV):</w:t>
            </w: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ab/>
            </w:r>
            <w:bookmarkStart w:id="59" w:name="49"/>
            <w:bookmarkEnd w:id="59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2.000.000,00</w:t>
            </w:r>
          </w:p>
          <w:p w:rsidR="00246D5A" w:rsidRPr="00B84A8C" w:rsidP="00246D5A" w14:textId="77777777">
            <w:pPr>
              <w:tabs>
                <w:tab w:val="left" w:pos="2438"/>
              </w:tabs>
              <w:spacing w:before="120" w:after="120"/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</w:pPr>
            <w:r w:rsidRPr="001F55F6">
              <w:rPr>
                <w:rFonts w:cstheme="minorHAnsi"/>
                <w:bCs/>
                <w:sz w:val="20"/>
                <w:szCs w:val="20"/>
              </w:rPr>
              <w:t>Vrednost ugovora (sa PDV):</w:t>
            </w:r>
            <w:r>
              <w:rPr>
                <w:rFonts w:cstheme="minorHAnsi"/>
                <w:bCs/>
                <w:sz w:val="20"/>
                <w:szCs w:val="20"/>
              </w:rPr>
              <w:tab/>
            </w:r>
            <w:bookmarkStart w:id="60" w:name="50"/>
            <w:bookmarkEnd w:id="60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2.400.000,00</w:t>
            </w:r>
          </w:p>
          <w:p w:rsidR="00246D5A" w:rsidP="00246D5A" w14:textId="77777777">
            <w:pPr>
              <w:tabs>
                <w:tab w:val="left" w:pos="2410"/>
              </w:tabs>
              <w:spacing w:before="120" w:after="120"/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</w:pPr>
            <w:r w:rsidRPr="001F55F6">
              <w:rPr>
                <w:rFonts w:cstheme="minorHAnsi"/>
                <w:sz w:val="20"/>
                <w:szCs w:val="20"/>
              </w:rPr>
              <w:t>Valuta: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61" w:name="51"/>
            <w:bookmarkEnd w:id="61"/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  <w:t>RSD</w:t>
            </w:r>
          </w:p>
          <w:p w:rsidR="00D97E3E" w:rsidRPr="00D97E3E" w:rsidP="00194CD8" w14:textId="5BD9E311">
            <w:pPr>
              <w:tabs>
                <w:tab w:val="left" w:pos="2410"/>
              </w:tabs>
              <w:spacing w:before="120" w:after="60"/>
              <w:rPr>
                <w:rFonts w:cstheme="minorHAnsi"/>
                <w:sz w:val="20"/>
                <w:szCs w:val="20"/>
                <w:lang w:val="sr-Latn-BA"/>
              </w:rPr>
            </w:pPr>
            <w:r>
              <w:rPr>
                <w:rFonts w:cstheme="minorHAnsi"/>
                <w:sz w:val="20"/>
                <w:szCs w:val="20"/>
                <w:lang w:val="sr-Latn-BA"/>
              </w:rPr>
              <w:t>Napomena</w:t>
            </w:r>
            <w:r w:rsidRPr="00D97E3E">
              <w:rPr>
                <w:rFonts w:cstheme="minorHAnsi"/>
                <w:sz w:val="20"/>
                <w:szCs w:val="20"/>
                <w:lang w:val="sr-Latn-BA"/>
              </w:rPr>
              <w:t>:</w:t>
            </w:r>
            <w:r w:rsidR="00194CD8">
              <w:rPr>
                <w:rFonts w:cstheme="minorHAnsi"/>
                <w:sz w:val="20"/>
                <w:szCs w:val="20"/>
              </w:rPr>
              <w:t> </w:t>
            </w:r>
            <w:bookmarkStart w:id="62" w:name="44"/>
            <w:bookmarkEnd w:id="62"/>
            <w:r>
              <w:rPr>
                <w:rStyle w:val="DefaultParagraphFont"/>
                <w:rFonts w:ascii="Calibri" w:eastAsia="Calibri" w:hAnsi="Calibri" w:cs="Calibri"/>
                <w:b w:val="0"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  <w:t xml:space="preserve">Izabrani ponuđač je uz obrazac ponude uredno dostavio popunjen obrazac strukture ponuđene cene, model ugovora i izjave o ispunjenosti kriterijuma za kvalitativni izbor privrednog subjekta  čime dokazuje da ne postoji osnov za isključenje iz postupka javne nabavke. </w:t>
            </w:r>
          </w:p>
          <w:p w:rsidR="00D97E3E" w:rsidP="00194CD8">
            <w:pPr>
              <w:tabs>
                <w:tab w:val="left" w:pos="2410"/>
              </w:tabs>
              <w:spacing w:before="120" w:after="60"/>
              <w:rPr>
                <w:rStyle w:val="DefaultParagraphFont"/>
                <w:rFonts w:ascii="Calibri" w:eastAsia="Calibri" w:hAnsi="Calibri" w:cs="Calibri"/>
                <w:b w:val="0"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  <w:t>Nakon pregleda celokupne ponude utvrđeno je da je ponuđena vrednost za predmet javne nabavke niža od procenjene vrednosti javne nabavke, da ponuda ponuđača u potpunosti odgovara kriterijumima datim u predmetnoj nabavci i da je ponuda prihvatljiva.</w:t>
            </w:r>
          </w:p>
          <w:p w:rsidR="00D97E3E" w:rsidP="00194CD8">
            <w:pPr>
              <w:tabs>
                <w:tab w:val="left" w:pos="2410"/>
              </w:tabs>
              <w:spacing w:before="120" w:after="60"/>
              <w:rPr>
                <w:rStyle w:val="DefaultParagraphFont"/>
                <w:rFonts w:ascii="Calibri" w:eastAsia="Calibri" w:hAnsi="Calibri" w:cs="Calibri"/>
                <w:b w:val="0"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</w:pPr>
          </w:p>
        </w:tc>
      </w:tr>
      <w:tr w14:paraId="515EBA6D" w14:textId="77777777" w:rsidTr="00493F14">
        <w:tblPrEx>
          <w:tblW w:w="5000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872"/>
        </w:trPr>
        <w:tc>
          <w:tcPr>
            <w:tcW w:w="10205" w:type="dxa"/>
          </w:tcPr>
          <w:p w:rsidR="00246D5A" w:rsidRPr="001F55F6" w:rsidP="00194CD8" w14:textId="3AA3597D">
            <w:pPr>
              <w:pStyle w:val="Odjeljci"/>
              <w:spacing w:before="60"/>
              <w:ind w:left="1758" w:hanging="1758"/>
              <w:rPr>
                <w:rStyle w:val="DefaultParagraphFont"/>
                <w:rFonts w:ascii="Calibri" w:eastAsia="Calibri" w:hAnsi="Calibri" w:cs="Calibri"/>
                <w:b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Broj i naziv partije</w:t>
            </w:r>
            <w:r w:rsidRPr="001F55F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:</w:t>
            </w:r>
            <w:r>
              <w:rPr>
                <w:rFonts w:cstheme="minorHAnsi"/>
                <w:sz w:val="20"/>
                <w:szCs w:val="20"/>
              </w:rPr>
              <w:tab/>
            </w:r>
            <w:bookmarkStart w:id="63" w:name="60"/>
            <w:bookmarkEnd w:id="63"/>
            <w:r>
              <w:rPr>
                <w:rStyle w:val="DefaultParagraphFont"/>
                <w:rFonts w:ascii="Calibri" w:eastAsia="Calibri" w:hAnsi="Calibri" w:cs="Calibri"/>
                <w:b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  <w:t>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bookmarkStart w:id="64" w:name="61"/>
            <w:bookmarkEnd w:id="64"/>
            <w:r w:rsidRPr="001F55F6">
              <w:rPr>
                <w:rStyle w:val="DefaultParagraphFont"/>
                <w:rFonts w:ascii="Calibri" w:eastAsia="Calibri" w:hAnsi="Calibri" w:cs="Calibri"/>
                <w:b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Nabavka i transport rasvete</w:t>
            </w:r>
          </w:p>
          <w:p w:rsidR="00246D5A" w:rsidRPr="00B84A8C" w:rsidP="00246D5A" w14:textId="77777777">
            <w:pPr>
              <w:spacing w:before="120" w:after="120"/>
              <w:rPr>
                <w:rStyle w:val="DefaultParagraphFont"/>
                <w:rFonts w:ascii="Calibri" w:eastAsia="Calibri" w:hAnsi="Calibri" w:cs="Calibri"/>
                <w:b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</w:pPr>
            <w:r w:rsidRPr="001F55F6">
              <w:rPr>
                <w:rFonts w:cstheme="minorHAnsi"/>
                <w:sz w:val="20"/>
                <w:szCs w:val="20"/>
                <w:lang w:val="sr-Latn-BA"/>
              </w:rPr>
              <w:t>Procenjena vrednost partije (bez PDV-a):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65" w:name="62"/>
            <w:bookmarkEnd w:id="65"/>
            <w:r w:rsidRPr="001F55F6">
              <w:rPr>
                <w:rStyle w:val="DefaultParagraphFont"/>
                <w:rFonts w:ascii="Calibri" w:eastAsia="Calibri" w:hAnsi="Calibri" w:cs="Calibri"/>
                <w:b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  <w:t>1.200.000,00</w:t>
            </w:r>
            <w:r w:rsidRPr="001F55F6">
              <w:rPr>
                <w:rFonts w:cstheme="minorHAnsi"/>
                <w:b/>
                <w:sz w:val="20"/>
                <w:szCs w:val="20"/>
              </w:rPr>
              <w:t> </w:t>
            </w:r>
            <w:r w:rsidRPr="001F55F6">
              <w:rPr>
                <w:rFonts w:cstheme="minorHAnsi"/>
                <w:sz w:val="20"/>
                <w:szCs w:val="20"/>
                <w:lang w:val="sr-Latn-BA"/>
              </w:rPr>
              <w:t>Valuta: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66" w:name="63"/>
            <w:bookmarkEnd w:id="66"/>
            <w:r w:rsidRPr="00B84A8C">
              <w:rPr>
                <w:rStyle w:val="DefaultParagraphFont"/>
                <w:rFonts w:ascii="Calibri" w:eastAsia="Calibri" w:hAnsi="Calibri" w:cs="Calibri"/>
                <w:b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RSD</w:t>
            </w:r>
          </w:p>
          <w:p w:rsidR="00246D5A" w:rsidRPr="00246D5A" w:rsidP="00194CD8" w14:textId="77777777">
            <w:pPr>
              <w:tabs>
                <w:tab w:val="left" w:pos="1701"/>
              </w:tabs>
              <w:spacing w:before="120" w:after="60"/>
              <w:rPr>
                <w:rFonts w:cstheme="minorHAnsi"/>
                <w:sz w:val="20"/>
                <w:szCs w:val="20"/>
                <w:lang w:val="sr-Latn-BA"/>
              </w:rPr>
            </w:pPr>
            <w:r w:rsidRPr="00246D5A">
              <w:rPr>
                <w:rFonts w:cstheme="minorHAnsi"/>
                <w:sz w:val="20"/>
                <w:szCs w:val="20"/>
                <w:lang w:val="sr-Latn-BA"/>
              </w:rPr>
              <w:t xml:space="preserve">Ugovor se dodeljuje </w:t>
            </w:r>
            <w:bookmarkStart w:id="67" w:name="67"/>
            <w:bookmarkEnd w:id="67"/>
            <w:r w:rsidRPr="00246D5A">
              <w:rPr>
                <w:rStyle w:val="DefaultParagraphFont"/>
                <w:rFonts w:ascii="Calibri" w:eastAsia="Calibri" w:hAnsi="Calibri" w:cs="Calibri"/>
                <w:b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privrednom subjektu</w:t>
            </w:r>
            <w:r w:rsidRPr="00246D5A">
              <w:rPr>
                <w:rFonts w:cstheme="minorHAnsi"/>
                <w:sz w:val="20"/>
                <w:szCs w:val="20"/>
                <w:lang w:val="sr-Latn-BA"/>
              </w:rPr>
              <w:t>: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0205"/>
            </w:tblGrid>
            <w:tr w14:paraId="1BB039AA" w14:textId="77777777" w:rsidTr="00246D5A">
              <w:tblPrEx>
                <w:tblW w:w="5000" w:type="pct"/>
                <w:tblLayout w:type="fixed"/>
                <w:tblCellMar>
                  <w:left w:w="0" w:type="dxa"/>
                  <w:right w:w="0" w:type="dxa"/>
                </w:tblCellMar>
                <w:tblLook w:val="04A0"/>
              </w:tblPrEx>
              <w:trPr>
                <w:cantSplit/>
                <w:trHeight w:val="335"/>
              </w:trPr>
              <w:tc>
                <w:tcPr>
                  <w:tcW w:w="5000" w:type="pct"/>
                  <w:hideMark/>
                </w:tcPr>
                <w:p w:rsidR="00246D5A" w:rsidRPr="00246D5A" w:rsidP="00246D5A" w14:textId="6E7AABA8">
                  <w:pPr>
                    <w:rPr>
                      <w:rStyle w:val="DefaultParagraphFont"/>
                      <w:rFonts w:ascii="Calibri" w:eastAsia="Calibri" w:hAnsi="Calibri" w:cs="Calibri"/>
                      <w:b/>
                      <w:bCs/>
                      <w:i w:val="0"/>
                      <w:caps w:val="0"/>
                      <w:smallCaps w:val="0"/>
                      <w:strike w:val="0"/>
                      <w:color w:val="auto"/>
                      <w:w w:val="100"/>
                      <w:sz w:val="20"/>
                      <w:szCs w:val="20"/>
                      <w:highlight w:val="none"/>
                      <w:lang w:val="sr-Latn-BA"/>
                    </w:rPr>
                  </w:pPr>
                  <w:bookmarkStart w:id="68" w:name="68"/>
                  <w:bookmarkEnd w:id="68"/>
                  <w:r w:rsidRPr="00B84A8C">
                    <w:rPr>
                      <w:rStyle w:val="DefaultParagraphFont"/>
                      <w:rFonts w:ascii="Calibri" w:eastAsia="Calibri" w:hAnsi="Calibri" w:cs="Calibri"/>
                      <w:b/>
                      <w:bCs/>
                      <w:i w:val="0"/>
                      <w:caps w:val="0"/>
                      <w:smallCaps w:val="0"/>
                      <w:strike w:val="0"/>
                      <w:color w:val="auto"/>
                      <w:w w:val="100"/>
                      <w:sz w:val="20"/>
                      <w:szCs w:val="20"/>
                      <w:highlight w:val="none"/>
                      <w:lang w:val="sr-Latn-BA"/>
                    </w:rPr>
                    <w:t>METEOR DOO BEOGRAD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69" w:name="69"/>
                  <w:bookmarkEnd w:id="69"/>
                  <w:r w:rsidRPr="00B84A8C">
                    <w:rPr>
                      <w:rStyle w:val="DefaultParagraphFont"/>
                      <w:rFonts w:ascii="Calibri" w:eastAsia="Calibri" w:hAnsi="Calibri" w:cs="Calibri"/>
                      <w:b/>
                      <w:bCs/>
                      <w:i w:val="0"/>
                      <w:caps w:val="0"/>
                      <w:smallCaps w:val="0"/>
                      <w:strike w:val="0"/>
                      <w:color w:val="auto"/>
                      <w:w w:val="100"/>
                      <w:sz w:val="20"/>
                      <w:szCs w:val="20"/>
                      <w:highlight w:val="none"/>
                      <w:lang w:val="sr-Latn-BA"/>
                    </w:rPr>
                    <w:t>100046365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70" w:name="70"/>
                  <w:bookmarkEnd w:id="70"/>
                  <w:r w:rsidRPr="00B84A8C">
                    <w:rPr>
                      <w:rStyle w:val="DefaultParagraphFont"/>
                      <w:rFonts w:ascii="Calibri" w:eastAsia="Calibri" w:hAnsi="Calibri" w:cs="Calibri"/>
                      <w:b/>
                      <w:bCs/>
                      <w:i w:val="0"/>
                      <w:caps w:val="0"/>
                      <w:smallCaps w:val="0"/>
                      <w:strike w:val="0"/>
                      <w:color w:val="auto"/>
                      <w:w w:val="100"/>
                      <w:sz w:val="20"/>
                      <w:szCs w:val="20"/>
                      <w:highlight w:val="none"/>
                      <w:lang w:val="sr-Latn-BA"/>
                    </w:rPr>
                    <w:t>Bulevar Despota Stefana, 43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71" w:name="71"/>
                  <w:bookmarkEnd w:id="71"/>
                  <w:r w:rsidRPr="00B84A8C">
                    <w:rPr>
                      <w:rStyle w:val="DefaultParagraphFont"/>
                      <w:rFonts w:ascii="Calibri" w:eastAsia="Calibri" w:hAnsi="Calibri" w:cs="Calibri"/>
                      <w:b/>
                      <w:bCs/>
                      <w:i w:val="0"/>
                      <w:caps w:val="0"/>
                      <w:smallCaps w:val="0"/>
                      <w:strike w:val="0"/>
                      <w:color w:val="auto"/>
                      <w:w w:val="100"/>
                      <w:sz w:val="20"/>
                      <w:szCs w:val="20"/>
                      <w:highlight w:val="none"/>
                      <w:lang w:val="sr-Latn-BA"/>
                    </w:rPr>
                    <w:t>BEOGRAD (STARI GRAD)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72" w:name="72"/>
                  <w:bookmarkEnd w:id="72"/>
                  <w:r w:rsidRPr="00B84A8C">
                    <w:rPr>
                      <w:rStyle w:val="DefaultParagraphFont"/>
                      <w:rFonts w:ascii="Calibri" w:eastAsia="Calibri" w:hAnsi="Calibri" w:cs="Calibri"/>
                      <w:b/>
                      <w:bCs/>
                      <w:i w:val="0"/>
                      <w:caps w:val="0"/>
                      <w:smallCaps w:val="0"/>
                      <w:strike w:val="0"/>
                      <w:color w:val="auto"/>
                      <w:w w:val="100"/>
                      <w:sz w:val="20"/>
                      <w:szCs w:val="20"/>
                      <w:highlight w:val="none"/>
                      <w:lang w:val="sr-Latn-BA"/>
                    </w:rPr>
                    <w:t>11000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73" w:name="73"/>
                  <w:bookmarkEnd w:id="73"/>
                  <w:r w:rsidRPr="00246D5A">
                    <w:rPr>
                      <w:rStyle w:val="DefaultParagraphFont"/>
                      <w:rFonts w:ascii="Calibri" w:eastAsia="Calibri" w:hAnsi="Calibri" w:cs="Calibri"/>
                      <w:b/>
                      <w:bCs/>
                      <w:i w:val="0"/>
                      <w:caps w:val="0"/>
                      <w:smallCaps w:val="0"/>
                      <w:strike w:val="0"/>
                      <w:color w:val="auto"/>
                      <w:w w:val="100"/>
                      <w:sz w:val="20"/>
                      <w:szCs w:val="20"/>
                      <w:highlight w:val="none"/>
                      <w:lang w:val="sr-Latn-BA"/>
                    </w:rPr>
                    <w:t>Srbija</w:t>
                  </w:r>
                </w:p>
              </w:tc>
            </w:tr>
          </w:tbl>
          <w:p w:rsidR="00246D5A" w:rsidRPr="00B84A8C" w:rsidP="00246D5A" w14:textId="77777777">
            <w:pPr>
              <w:tabs>
                <w:tab w:val="left" w:pos="2438"/>
              </w:tabs>
              <w:spacing w:before="120" w:after="120"/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</w:pP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>Vrednost ugovora (bez PDV):</w:t>
            </w: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ab/>
            </w:r>
            <w:bookmarkStart w:id="74" w:name="64"/>
            <w:bookmarkEnd w:id="74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1.028.280,00</w:t>
            </w:r>
          </w:p>
          <w:p w:rsidR="00246D5A" w:rsidRPr="00B84A8C" w:rsidP="00246D5A" w14:textId="77777777">
            <w:pPr>
              <w:tabs>
                <w:tab w:val="left" w:pos="2438"/>
              </w:tabs>
              <w:spacing w:before="120" w:after="120"/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</w:pPr>
            <w:r w:rsidRPr="001F55F6">
              <w:rPr>
                <w:rFonts w:cstheme="minorHAnsi"/>
                <w:bCs/>
                <w:sz w:val="20"/>
                <w:szCs w:val="20"/>
              </w:rPr>
              <w:t>Vrednost ugovora (sa PDV):</w:t>
            </w:r>
            <w:r>
              <w:rPr>
                <w:rFonts w:cstheme="minorHAnsi"/>
                <w:bCs/>
                <w:sz w:val="20"/>
                <w:szCs w:val="20"/>
              </w:rPr>
              <w:tab/>
            </w:r>
            <w:bookmarkStart w:id="75" w:name="65"/>
            <w:bookmarkEnd w:id="75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1.233.936,00</w:t>
            </w:r>
          </w:p>
          <w:p w:rsidR="00246D5A" w:rsidP="00246D5A" w14:textId="77777777">
            <w:pPr>
              <w:tabs>
                <w:tab w:val="left" w:pos="2410"/>
              </w:tabs>
              <w:spacing w:before="120" w:after="120"/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</w:pPr>
            <w:r w:rsidRPr="001F55F6">
              <w:rPr>
                <w:rFonts w:cstheme="minorHAnsi"/>
                <w:sz w:val="20"/>
                <w:szCs w:val="20"/>
              </w:rPr>
              <w:t>Valuta: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76" w:name="66"/>
            <w:bookmarkEnd w:id="76"/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  <w:t>RSD</w:t>
            </w:r>
          </w:p>
          <w:p w:rsidR="00D97E3E" w:rsidRPr="00D97E3E" w:rsidP="00194CD8" w14:textId="5BD9E311">
            <w:pPr>
              <w:tabs>
                <w:tab w:val="left" w:pos="2410"/>
              </w:tabs>
              <w:spacing w:before="120" w:after="60"/>
              <w:rPr>
                <w:rFonts w:cstheme="minorHAnsi"/>
                <w:sz w:val="20"/>
                <w:szCs w:val="20"/>
                <w:lang w:val="sr-Latn-BA"/>
              </w:rPr>
            </w:pPr>
            <w:r>
              <w:rPr>
                <w:rFonts w:cstheme="minorHAnsi"/>
                <w:sz w:val="20"/>
                <w:szCs w:val="20"/>
                <w:lang w:val="sr-Latn-BA"/>
              </w:rPr>
              <w:t>Napomena</w:t>
            </w:r>
            <w:r w:rsidRPr="00D97E3E">
              <w:rPr>
                <w:rFonts w:cstheme="minorHAnsi"/>
                <w:sz w:val="20"/>
                <w:szCs w:val="20"/>
                <w:lang w:val="sr-Latn-BA"/>
              </w:rPr>
              <w:t>:</w:t>
            </w:r>
            <w:r w:rsidR="00194CD8">
              <w:rPr>
                <w:rFonts w:cstheme="minorHAnsi"/>
                <w:sz w:val="20"/>
                <w:szCs w:val="20"/>
              </w:rPr>
              <w:t> </w:t>
            </w:r>
            <w:bookmarkStart w:id="77" w:name="59"/>
            <w:bookmarkEnd w:id="77"/>
            <w:r>
              <w:rPr>
                <w:rStyle w:val="DefaultParagraphFont"/>
                <w:rFonts w:ascii="Calibri" w:eastAsia="Calibri" w:hAnsi="Calibri" w:cs="Calibri"/>
                <w:b w:val="0"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  <w:t xml:space="preserve">Izabrani ponuđač je uz obrazac ponude uredno dostavio popunjen obrazac strukture ponuđene cene, model ugovora i izjave o ispunjenosti kriterijuma za kvalitativni izbor privrednog subjekta  čime dokazuje da ne postoji osnov za isključenje iz postupka javne nabavke. </w:t>
            </w:r>
          </w:p>
          <w:p w:rsidR="00D97E3E" w:rsidP="00194CD8">
            <w:pPr>
              <w:tabs>
                <w:tab w:val="left" w:pos="2410"/>
              </w:tabs>
              <w:spacing w:before="120" w:after="60"/>
              <w:rPr>
                <w:rStyle w:val="DefaultParagraphFont"/>
                <w:rFonts w:ascii="Calibri" w:eastAsia="Calibri" w:hAnsi="Calibri" w:cs="Calibri"/>
                <w:b w:val="0"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  <w:t>Nakon pregleda celokupne ponude utvrđeno je da je ponuđena vrednost za predmet javne nabavke niža od procenjene vrednosti javne nabavke, da ponuda ponuđača u potpunosti odgovara kriterijumima datim u predmetnoj nabavci i da je ponuda prihvatljiva.</w:t>
            </w:r>
          </w:p>
          <w:p w:rsidR="00D97E3E" w:rsidP="00194CD8">
            <w:pPr>
              <w:tabs>
                <w:tab w:val="left" w:pos="2410"/>
              </w:tabs>
              <w:spacing w:before="120" w:after="60"/>
              <w:rPr>
                <w:rStyle w:val="DefaultParagraphFont"/>
                <w:rFonts w:ascii="Calibri" w:eastAsia="Calibri" w:hAnsi="Calibri" w:cs="Calibri"/>
                <w:b w:val="0"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</w:pPr>
          </w:p>
        </w:tc>
      </w:tr>
      <w:tr w14:paraId="515EBA6D" w14:textId="77777777" w:rsidTr="00493F14">
        <w:tblPrEx>
          <w:tblW w:w="5000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872"/>
        </w:trPr>
        <w:tc>
          <w:tcPr>
            <w:tcW w:w="10205" w:type="dxa"/>
          </w:tcPr>
          <w:p w:rsidR="00246D5A" w:rsidRPr="001F55F6" w:rsidP="00194CD8" w14:textId="3AA3597D">
            <w:pPr>
              <w:pStyle w:val="Odjeljci"/>
              <w:spacing w:before="60"/>
              <w:ind w:left="1758" w:hanging="1758"/>
              <w:rPr>
                <w:rStyle w:val="DefaultParagraphFont"/>
                <w:rFonts w:ascii="Calibri" w:eastAsia="Calibri" w:hAnsi="Calibri" w:cs="Calibri"/>
                <w:b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Broj i naziv partije</w:t>
            </w:r>
            <w:r w:rsidRPr="001F55F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:</w:t>
            </w:r>
            <w:r>
              <w:rPr>
                <w:rFonts w:cstheme="minorHAnsi"/>
                <w:sz w:val="20"/>
                <w:szCs w:val="20"/>
              </w:rPr>
              <w:tab/>
            </w:r>
            <w:bookmarkStart w:id="78" w:name="75"/>
            <w:bookmarkEnd w:id="78"/>
            <w:r>
              <w:rPr>
                <w:rStyle w:val="DefaultParagraphFont"/>
                <w:rFonts w:ascii="Calibri" w:eastAsia="Calibri" w:hAnsi="Calibri" w:cs="Calibri"/>
                <w:b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  <w:t>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bookmarkStart w:id="79" w:name="76"/>
            <w:bookmarkEnd w:id="79"/>
            <w:r w:rsidRPr="001F55F6">
              <w:rPr>
                <w:rStyle w:val="DefaultParagraphFont"/>
                <w:rFonts w:ascii="Calibri" w:eastAsia="Calibri" w:hAnsi="Calibri" w:cs="Calibri"/>
                <w:b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Radovi na montaži rasvete</w:t>
            </w:r>
          </w:p>
          <w:p w:rsidR="00246D5A" w:rsidRPr="00B84A8C" w:rsidP="00246D5A" w14:textId="77777777">
            <w:pPr>
              <w:spacing w:before="120" w:after="120"/>
              <w:rPr>
                <w:rStyle w:val="DefaultParagraphFont"/>
                <w:rFonts w:ascii="Calibri" w:eastAsia="Calibri" w:hAnsi="Calibri" w:cs="Calibri"/>
                <w:b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</w:pPr>
            <w:r w:rsidRPr="001F55F6">
              <w:rPr>
                <w:rFonts w:cstheme="minorHAnsi"/>
                <w:sz w:val="20"/>
                <w:szCs w:val="20"/>
                <w:lang w:val="sr-Latn-BA"/>
              </w:rPr>
              <w:t>Procenjena vrednost partije (bez PDV-a):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80" w:name="77"/>
            <w:bookmarkEnd w:id="80"/>
            <w:r w:rsidRPr="001F55F6">
              <w:rPr>
                <w:rStyle w:val="DefaultParagraphFont"/>
                <w:rFonts w:ascii="Calibri" w:eastAsia="Calibri" w:hAnsi="Calibri" w:cs="Calibri"/>
                <w:b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  <w:t>702.000,00</w:t>
            </w:r>
            <w:r w:rsidRPr="001F55F6">
              <w:rPr>
                <w:rFonts w:cstheme="minorHAnsi"/>
                <w:b/>
                <w:sz w:val="20"/>
                <w:szCs w:val="20"/>
              </w:rPr>
              <w:t> </w:t>
            </w:r>
            <w:r w:rsidRPr="001F55F6">
              <w:rPr>
                <w:rFonts w:cstheme="minorHAnsi"/>
                <w:sz w:val="20"/>
                <w:szCs w:val="20"/>
                <w:lang w:val="sr-Latn-BA"/>
              </w:rPr>
              <w:t>Valuta: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81" w:name="78"/>
            <w:bookmarkEnd w:id="81"/>
            <w:r w:rsidRPr="00B84A8C">
              <w:rPr>
                <w:rStyle w:val="DefaultParagraphFont"/>
                <w:rFonts w:ascii="Calibri" w:eastAsia="Calibri" w:hAnsi="Calibri" w:cs="Calibri"/>
                <w:b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RSD</w:t>
            </w:r>
          </w:p>
          <w:p w:rsidR="00246D5A" w:rsidRPr="00246D5A" w:rsidP="00194CD8" w14:textId="77777777">
            <w:pPr>
              <w:tabs>
                <w:tab w:val="left" w:pos="1701"/>
              </w:tabs>
              <w:spacing w:before="120" w:after="60"/>
              <w:rPr>
                <w:rFonts w:cstheme="minorHAnsi"/>
                <w:sz w:val="20"/>
                <w:szCs w:val="20"/>
                <w:lang w:val="sr-Latn-BA"/>
              </w:rPr>
            </w:pPr>
            <w:r w:rsidRPr="00246D5A">
              <w:rPr>
                <w:rFonts w:cstheme="minorHAnsi"/>
                <w:sz w:val="20"/>
                <w:szCs w:val="20"/>
                <w:lang w:val="sr-Latn-BA"/>
              </w:rPr>
              <w:t xml:space="preserve">Ugovor se dodeljuje </w:t>
            </w:r>
            <w:bookmarkStart w:id="82" w:name="82"/>
            <w:bookmarkEnd w:id="82"/>
            <w:r w:rsidRPr="00246D5A">
              <w:rPr>
                <w:rStyle w:val="DefaultParagraphFont"/>
                <w:rFonts w:ascii="Calibri" w:eastAsia="Calibri" w:hAnsi="Calibri" w:cs="Calibri"/>
                <w:b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privrednom subjektu</w:t>
            </w:r>
            <w:r w:rsidRPr="00246D5A">
              <w:rPr>
                <w:rFonts w:cstheme="minorHAnsi"/>
                <w:sz w:val="20"/>
                <w:szCs w:val="20"/>
                <w:lang w:val="sr-Latn-BA"/>
              </w:rPr>
              <w:t>: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0205"/>
            </w:tblGrid>
            <w:tr w14:paraId="1BB039AA" w14:textId="77777777" w:rsidTr="00246D5A">
              <w:tblPrEx>
                <w:tblW w:w="5000" w:type="pct"/>
                <w:tblLayout w:type="fixed"/>
                <w:tblCellMar>
                  <w:left w:w="0" w:type="dxa"/>
                  <w:right w:w="0" w:type="dxa"/>
                </w:tblCellMar>
                <w:tblLook w:val="04A0"/>
              </w:tblPrEx>
              <w:trPr>
                <w:cantSplit/>
                <w:trHeight w:val="335"/>
              </w:trPr>
              <w:tc>
                <w:tcPr>
                  <w:tcW w:w="5000" w:type="pct"/>
                  <w:hideMark/>
                </w:tcPr>
                <w:p w:rsidR="00246D5A" w:rsidRPr="00246D5A" w:rsidP="00246D5A" w14:textId="6E7AABA8">
                  <w:pPr>
                    <w:rPr>
                      <w:rStyle w:val="DefaultParagraphFont"/>
                      <w:rFonts w:ascii="Calibri" w:eastAsia="Calibri" w:hAnsi="Calibri" w:cs="Calibri"/>
                      <w:b/>
                      <w:bCs/>
                      <w:i w:val="0"/>
                      <w:caps w:val="0"/>
                      <w:smallCaps w:val="0"/>
                      <w:strike w:val="0"/>
                      <w:color w:val="auto"/>
                      <w:w w:val="100"/>
                      <w:sz w:val="20"/>
                      <w:szCs w:val="20"/>
                      <w:highlight w:val="none"/>
                      <w:lang w:val="sr-Latn-BA"/>
                    </w:rPr>
                  </w:pPr>
                  <w:bookmarkStart w:id="83" w:name="83"/>
                  <w:bookmarkEnd w:id="83"/>
                  <w:r w:rsidRPr="00B84A8C">
                    <w:rPr>
                      <w:rStyle w:val="DefaultParagraphFont"/>
                      <w:rFonts w:ascii="Calibri" w:eastAsia="Calibri" w:hAnsi="Calibri" w:cs="Calibri"/>
                      <w:b/>
                      <w:bCs/>
                      <w:i w:val="0"/>
                      <w:caps w:val="0"/>
                      <w:smallCaps w:val="0"/>
                      <w:strike w:val="0"/>
                      <w:color w:val="auto"/>
                      <w:w w:val="100"/>
                      <w:sz w:val="20"/>
                      <w:szCs w:val="20"/>
                      <w:highlight w:val="none"/>
                      <w:lang w:val="sr-Latn-BA"/>
                    </w:rPr>
                    <w:t>ĐERDAP USLUGE AD KLADOVO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84" w:name="84"/>
                  <w:bookmarkEnd w:id="84"/>
                  <w:r w:rsidRPr="00B84A8C">
                    <w:rPr>
                      <w:rStyle w:val="DefaultParagraphFont"/>
                      <w:rFonts w:ascii="Calibri" w:eastAsia="Calibri" w:hAnsi="Calibri" w:cs="Calibri"/>
                      <w:b/>
                      <w:bCs/>
                      <w:i w:val="0"/>
                      <w:caps w:val="0"/>
                      <w:smallCaps w:val="0"/>
                      <w:strike w:val="0"/>
                      <w:color w:val="auto"/>
                      <w:w w:val="100"/>
                      <w:sz w:val="20"/>
                      <w:szCs w:val="20"/>
                      <w:highlight w:val="none"/>
                      <w:lang w:val="sr-Latn-BA"/>
                    </w:rPr>
                    <w:t>100694946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85" w:name="85"/>
                  <w:bookmarkEnd w:id="85"/>
                  <w:r w:rsidRPr="00B84A8C">
                    <w:rPr>
                      <w:rStyle w:val="DefaultParagraphFont"/>
                      <w:rFonts w:ascii="Calibri" w:eastAsia="Calibri" w:hAnsi="Calibri" w:cs="Calibri"/>
                      <w:b/>
                      <w:bCs/>
                      <w:i w:val="0"/>
                      <w:caps w:val="0"/>
                      <w:smallCaps w:val="0"/>
                      <w:strike w:val="0"/>
                      <w:color w:val="auto"/>
                      <w:w w:val="100"/>
                      <w:sz w:val="20"/>
                      <w:szCs w:val="20"/>
                      <w:highlight w:val="none"/>
                      <w:lang w:val="sr-Latn-BA"/>
                    </w:rPr>
                    <w:t>Đerdapski put, bb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86" w:name="86"/>
                  <w:bookmarkEnd w:id="86"/>
                  <w:r w:rsidRPr="00B84A8C">
                    <w:rPr>
                      <w:rStyle w:val="DefaultParagraphFont"/>
                      <w:rFonts w:ascii="Calibri" w:eastAsia="Calibri" w:hAnsi="Calibri" w:cs="Calibri"/>
                      <w:b/>
                      <w:bCs/>
                      <w:i w:val="0"/>
                      <w:caps w:val="0"/>
                      <w:smallCaps w:val="0"/>
                      <w:strike w:val="0"/>
                      <w:color w:val="auto"/>
                      <w:w w:val="100"/>
                      <w:sz w:val="20"/>
                      <w:szCs w:val="20"/>
                      <w:highlight w:val="none"/>
                      <w:lang w:val="sr-Latn-BA"/>
                    </w:rPr>
                    <w:t>Kladovo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87" w:name="87"/>
                  <w:bookmarkEnd w:id="87"/>
                  <w:r w:rsidRPr="00B84A8C">
                    <w:rPr>
                      <w:rStyle w:val="DefaultParagraphFont"/>
                      <w:rFonts w:ascii="Calibri" w:eastAsia="Calibri" w:hAnsi="Calibri" w:cs="Calibri"/>
                      <w:b/>
                      <w:bCs/>
                      <w:i w:val="0"/>
                      <w:caps w:val="0"/>
                      <w:smallCaps w:val="0"/>
                      <w:strike w:val="0"/>
                      <w:color w:val="auto"/>
                      <w:w w:val="100"/>
                      <w:sz w:val="20"/>
                      <w:szCs w:val="20"/>
                      <w:highlight w:val="none"/>
                      <w:lang w:val="sr-Latn-BA"/>
                    </w:rPr>
                    <w:t>19320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88" w:name="88"/>
                  <w:bookmarkEnd w:id="88"/>
                  <w:r w:rsidRPr="00246D5A">
                    <w:rPr>
                      <w:rStyle w:val="DefaultParagraphFont"/>
                      <w:rFonts w:ascii="Calibri" w:eastAsia="Calibri" w:hAnsi="Calibri" w:cs="Calibri"/>
                      <w:b/>
                      <w:bCs/>
                      <w:i w:val="0"/>
                      <w:caps w:val="0"/>
                      <w:smallCaps w:val="0"/>
                      <w:strike w:val="0"/>
                      <w:color w:val="auto"/>
                      <w:w w:val="100"/>
                      <w:sz w:val="20"/>
                      <w:szCs w:val="20"/>
                      <w:highlight w:val="none"/>
                      <w:lang w:val="sr-Latn-BA"/>
                    </w:rPr>
                    <w:t>Srbija</w:t>
                  </w:r>
                </w:p>
              </w:tc>
            </w:tr>
          </w:tbl>
          <w:p w:rsidR="00246D5A" w:rsidRPr="00B84A8C" w:rsidP="00246D5A" w14:textId="77777777">
            <w:pPr>
              <w:tabs>
                <w:tab w:val="left" w:pos="2438"/>
              </w:tabs>
              <w:spacing w:before="120" w:after="120"/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</w:pP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>Vrednost ugovora (bez PDV):</w:t>
            </w: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ab/>
            </w:r>
            <w:bookmarkStart w:id="89" w:name="79"/>
            <w:bookmarkEnd w:id="89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695.400,00</w:t>
            </w:r>
          </w:p>
          <w:p w:rsidR="00246D5A" w:rsidRPr="00B84A8C" w:rsidP="00246D5A" w14:textId="77777777">
            <w:pPr>
              <w:tabs>
                <w:tab w:val="left" w:pos="2438"/>
              </w:tabs>
              <w:spacing w:before="120" w:after="120"/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</w:pPr>
            <w:r w:rsidRPr="001F55F6">
              <w:rPr>
                <w:rFonts w:cstheme="minorHAnsi"/>
                <w:bCs/>
                <w:sz w:val="20"/>
                <w:szCs w:val="20"/>
              </w:rPr>
              <w:t>Vrednost ugovora (sa PDV):</w:t>
            </w:r>
            <w:r>
              <w:rPr>
                <w:rFonts w:cstheme="minorHAnsi"/>
                <w:bCs/>
                <w:sz w:val="20"/>
                <w:szCs w:val="20"/>
              </w:rPr>
              <w:tab/>
            </w:r>
            <w:bookmarkStart w:id="90" w:name="80"/>
            <w:bookmarkEnd w:id="90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834.480,00</w:t>
            </w:r>
          </w:p>
          <w:p w:rsidR="00246D5A" w:rsidP="00246D5A" w14:textId="77777777">
            <w:pPr>
              <w:tabs>
                <w:tab w:val="left" w:pos="2410"/>
              </w:tabs>
              <w:spacing w:before="120" w:after="120"/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</w:pPr>
            <w:r w:rsidRPr="001F55F6">
              <w:rPr>
                <w:rFonts w:cstheme="minorHAnsi"/>
                <w:sz w:val="20"/>
                <w:szCs w:val="20"/>
              </w:rPr>
              <w:t>Valuta: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91" w:name="81"/>
            <w:bookmarkEnd w:id="91"/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  <w:t>RSD</w:t>
            </w:r>
          </w:p>
          <w:p w:rsidR="00D97E3E" w:rsidRPr="00D97E3E" w:rsidP="00194CD8" w14:textId="5BD9E311">
            <w:pPr>
              <w:tabs>
                <w:tab w:val="left" w:pos="2410"/>
              </w:tabs>
              <w:spacing w:before="120" w:after="60"/>
              <w:rPr>
                <w:rFonts w:cstheme="minorHAnsi"/>
                <w:sz w:val="20"/>
                <w:szCs w:val="20"/>
                <w:lang w:val="sr-Latn-BA"/>
              </w:rPr>
            </w:pPr>
            <w:r>
              <w:rPr>
                <w:rFonts w:cstheme="minorHAnsi"/>
                <w:sz w:val="20"/>
                <w:szCs w:val="20"/>
                <w:lang w:val="sr-Latn-BA"/>
              </w:rPr>
              <w:t>Napomena</w:t>
            </w:r>
            <w:r w:rsidRPr="00D97E3E">
              <w:rPr>
                <w:rFonts w:cstheme="minorHAnsi"/>
                <w:sz w:val="20"/>
                <w:szCs w:val="20"/>
                <w:lang w:val="sr-Latn-BA"/>
              </w:rPr>
              <w:t>:</w:t>
            </w:r>
            <w:r w:rsidR="00194CD8">
              <w:rPr>
                <w:rFonts w:cstheme="minorHAnsi"/>
                <w:sz w:val="20"/>
                <w:szCs w:val="20"/>
              </w:rPr>
              <w:t> </w:t>
            </w:r>
            <w:bookmarkStart w:id="92" w:name="74"/>
            <w:bookmarkEnd w:id="92"/>
            <w:r>
              <w:rPr>
                <w:rStyle w:val="DefaultParagraphFont"/>
                <w:rFonts w:ascii="Calibri" w:eastAsia="Calibri" w:hAnsi="Calibri" w:cs="Calibri"/>
                <w:b w:val="0"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  <w:t xml:space="preserve">Izabrani ponuđač je uz obrazac ponude uredno dostavio popunjen obrazac strukture ponuđene cene, model ugovora i izjave o ispunjenosti kriterijuma za kvalitativni izbor privrednog subjekta  čime dokazuje da ne postoji osnov za isključenje iz postupka javne nabavke. </w:t>
            </w:r>
          </w:p>
          <w:p w:rsidR="00D97E3E" w:rsidP="00194CD8">
            <w:pPr>
              <w:tabs>
                <w:tab w:val="left" w:pos="2410"/>
              </w:tabs>
              <w:spacing w:before="120" w:after="60"/>
              <w:rPr>
                <w:rStyle w:val="DefaultParagraphFont"/>
                <w:rFonts w:ascii="Calibri" w:eastAsia="Calibri" w:hAnsi="Calibri" w:cs="Calibri"/>
                <w:b w:val="0"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  <w:t>Nakon pregleda celokupne ponude utvrđeno je da je ponuđena vrednost za predmet javne nabavke niža od procenjene vrednosti javne nabavke, da ponuda ponuđača u potpunosti odgovara kriterijumima datim u predmetnoj nabavci i da je ponuda prihvatljiva.</w:t>
            </w:r>
          </w:p>
          <w:p w:rsidR="00D97E3E" w:rsidP="00194CD8">
            <w:pPr>
              <w:tabs>
                <w:tab w:val="left" w:pos="2410"/>
              </w:tabs>
              <w:spacing w:before="120" w:after="60"/>
              <w:rPr>
                <w:rStyle w:val="DefaultParagraphFont"/>
                <w:rFonts w:ascii="Calibri" w:eastAsia="Calibri" w:hAnsi="Calibri" w:cs="Calibri"/>
                <w:b w:val="0"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</w:pPr>
          </w:p>
        </w:tc>
      </w:tr>
    </w:tbl>
    <w:p w:rsidR="00246D5A" w:rsidP="00194CD8" w14:paraId="4667A22A" w14:textId="77777777">
      <w:pPr>
        <w:pStyle w:val="Odjeljci"/>
        <w:spacing w:before="60"/>
        <w:ind w:left="2155" w:hanging="2155"/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sectPr w:rsidSect="000A667E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7" w:h="16840" w:code="9"/>
          <w:pgMar w:top="851" w:right="851" w:bottom="1134" w:left="851" w:header="567" w:footer="851" w:gutter="0"/>
          <w:cols w:space="708"/>
          <w:docGrid w:linePitch="360"/>
        </w:sectPr>
      </w:pPr>
      <w:bookmarkEnd w:id="0"/>
    </w:p>
    <w:tbl>
      <w:tblPr>
        <w:tblStyle w:val="TableNormal"/>
        <w:tblCellMar>
          <w:left w:w="0" w:type="dxa"/>
          <w:right w:w="0" w:type="dxa"/>
        </w:tblCellMar>
        <w:tblLook w:val="0000"/>
      </w:tblPr>
      <w:tblGrid>
        <w:gridCol w:w="15397"/>
        <w:gridCol w:w="13"/>
        <w:gridCol w:w="179"/>
      </w:tblGrid>
      <w:tr>
        <w:tblPrEx>
          <w:tblCellMar>
            <w:left w:w="0" w:type="dxa"/>
            <w:right w:w="0" w:type="dxa"/>
          </w:tblCellMar>
          <w:tblLook w:val="0000"/>
        </w:tblPrEx>
        <w:trPr>
          <w:trHeight w:val="453"/>
        </w:trPr>
        <w:tc>
          <w:tcPr>
            <w:tcW w:w="15589" w:type="dxa"/>
            <w:gridSpan w:val="3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590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75"/>
              </w:trPr>
              <w:tc>
                <w:tcPr>
                  <w:tcW w:w="1559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8"/>
                      <w:szCs w:val="20"/>
                    </w:rPr>
                    <w:t>OBRAZLOŽENJE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40"/>
        </w:trPr>
        <w:tc>
          <w:tcPr>
            <w:tcW w:w="15397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7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3752"/>
              <w:gridCol w:w="11645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545"/>
              </w:trPr>
              <w:tc>
                <w:tcPr>
                  <w:tcW w:w="15397" w:type="dxa"/>
                  <w:gridSpan w:val="2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Podaci o postupku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Naziv postupka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Sanacija postojećeg rukometnog igrališta u tvrđavi Fetislam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Ref. broj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404-97/2022-III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Vrsta postupka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Otvoreni postupak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Broj i datum odluke o sprovođenju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404-97/2022-III, 08.07.2022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Procenjena vrednost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14.000.000,00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Tehnika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CPV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45212221-Građevinski radovi u vezi sa konstrukcijama za sportske terene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Kratak opis nabavke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Sanacija postojećeg rukometnog igrališta u tvrđavi Fetislam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Podeljen u partije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DA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Broj oglasa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2022/S F02-0026498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Vrsta oglasa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Javni poziv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Objavljeno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09.07.2022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Rok za podnošenje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25.07.2022 14:00:00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410" w:type="dxa"/>
            <w:gridSpan w:val="2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410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432"/>
              </w:trPr>
              <w:tc>
                <w:tcPr>
                  <w:tcW w:w="1541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Članovi komisije za javnu nabavku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Ime i prezime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Ninuška Pešić - Opštinska uprava Kladovo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Snežana Savić - Opštinska uprava Kladovo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Ivica Đurović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7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7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43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Podaci o predmetu / partijama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381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97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136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52"/>
                          <w:gridCol w:w="1164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Broj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Naziv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Nabavka i transport rasvete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Procenjena vrednost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1.200.000,00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Kriterijum za dodelu ugovora na osnovu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Cene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102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15397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Zahtevi nabavke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Naziv zahteva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Rok isporuke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381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97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136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52"/>
                          <w:gridCol w:w="1164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Broj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Naziv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Nabavka, transport i montaža zaštitne ograde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Procenjena vrednost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3.800.000,00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Kriterijum za dodelu ugovora na osnovu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Cene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102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15397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Zahtevi nabavke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Naziv zahteva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Rok nabavke i montaže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381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97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136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52"/>
                          <w:gridCol w:w="1164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Broj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Naziv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Radovi na montaži rasvete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Procenjena vrednost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702.000,00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Kriterijum za dodelu ugovora na osnovu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Cene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102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15397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Zahtevi nabavke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Naziv zahteva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Rok montaže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381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97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136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52"/>
                          <w:gridCol w:w="1164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Broj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Naziv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Nabavka, transport i montaža sportske opreme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Procenjena vrednost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2.055.000,00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Kriterijum za dodelu ugovora na osnovu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Cene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102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15397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Zahtevi nabavke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Naziv zahteva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Rok isporuke i montaže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381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97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136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52"/>
                          <w:gridCol w:w="1164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Broj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Naziv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Nabavka, transport i ugradnja sintetičke multi sportske podloge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Procenjena vrednost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6.243.000,00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Kriterijum za dodelu ugovora na osnovu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Cene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102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15397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Zahtevi nabavke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Naziv zahteva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Rok isporuke i ugradnje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56"/>
        </w:trPr>
        <w:tc>
          <w:tcPr>
            <w:tcW w:w="15397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Style w:val="TableNormal"/>
        <w:tblCellMar>
          <w:left w:w="0" w:type="dxa"/>
          <w:right w:w="0" w:type="dxa"/>
        </w:tblCellMar>
        <w:tblLook w:val="0000"/>
      </w:tblPr>
      <w:tblGrid>
        <w:gridCol w:w="15397"/>
        <w:gridCol w:w="192"/>
      </w:tblGrid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7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7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Podaci o otvaranju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Datum i vreme otvaranja: 25.07.2022 14:00:00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Elektronsko otvaranje ponuda završeno u: 25.07.2022 14:00:12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105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73"/>
                    <w:gridCol w:w="2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28"/>
                          <w:gridCol w:w="1164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Broj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Naziv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Nabavka, transport i ugradnja sintetičke multi sportske podloge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Broj pristiglih ponuda / prijava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6625"/>
                          <w:gridCol w:w="2257"/>
                          <w:gridCol w:w="2233"/>
                          <w:gridCol w:w="1401"/>
                          <w:gridCol w:w="2856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Oblik ponude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Oznaka / broj ponude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Podizvođači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Datum i vreme podnošenja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PEJKOM DOO BEOGRAD, Branka Krsmanovića, 6, 11050, Beograd (Zvezdara), Srbija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Samostalno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104/2022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NE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25.7.2022. 12:58:19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Prispeli su delovi ponude / prijave koji nisu podneti putem Portala: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Svi delovi koji nisu podneti putem Portala su prispeli blagovremeno: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Delovi ponude koji nisu podneti putem Portala:</w:t>
                              </w: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Datum i vreme prijema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Opis primljenog dela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22.7.2022. 12:32:00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Ponuđač – Pejkom DOO Beograd, je 22.07.2022. godine u 12:32 dostavio sredstvo obezbeđenja:</w:t>
                                <w:br/>
                                <w:t>- Menica  za ozbiljnost ponude broj: AS 8820930, na iznos: 187.266,00 dinara bez PDV-a za partiju 1 – Nabavka, transport i i ugradnja sintetičke multi sportske podloge</w:t>
                                <w:br/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4802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73"/>
                    <w:gridCol w:w="2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28"/>
                          <w:gridCol w:w="1164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Broj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Naziv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Nabavka, transport i montaža zaštitne ograde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Broj pristiglih ponuda / prijava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6625"/>
                          <w:gridCol w:w="2257"/>
                          <w:gridCol w:w="2233"/>
                          <w:gridCol w:w="1401"/>
                          <w:gridCol w:w="2856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Oblik ponude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Oznaka / broj ponude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Podizvođači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Datum i vreme podnošenja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GRO STATIK DOO VETERNIK, DUNAVSKA 103, 21203, Veternik, Srbija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Samostalno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190-1/22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NE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22.7.2022. 14:17:39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Prispeli su delovi ponude / prijave koji nisu podneti putem Portala: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Svi delovi koji nisu podneti putem Portala su prispeli blagovremeno: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Delovi ponude koji nisu podneti putem Portala:</w:t>
                              </w: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Datum i vreme prijema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Opis primljenog dela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25.7.2022. 12:01:00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Ponuđač GRO STATIK DOO, je 25.07.2022. godine u 12:01 dostavio sredstvo obezbeđenja:</w:t>
                                <w:br/>
                                <w:t>- Menica  za ozbiljnost ponude broj: AD 4851007, na iznos: 76.000,00 dinara bez PDV-a za partiju 2 – Nabavka, transport i montaža zaštitne ograde</w:t>
                                <w:br/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ĐERDAP USLUGE AD KLADOVO, Đerdapski put, bb, 19320, Kladovo, Srbija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Samostalno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10-15/79-2022 od 22.07.2022.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NE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25.7.2022. 10:35:54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Prispeli su delovi ponude / prijave koji nisu podneti putem Portala: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Svi delovi koji nisu podneti putem Portala su prispeli blagovremeno: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Delovi ponude koji nisu podneti putem Portala:</w:t>
                              </w: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Datum i vreme prijema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Opis primljenog dela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25.7.2022. 13:15:00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Ponuđač – ĐERDAP USLUGE a.d. Kladovo, je 25.07.2022. godine u 13:15 časova dostavio sredstvo obezbeđenja:</w:t>
                                <w:br/>
                                <w:t>- Menica  za ozbiljnost ponude broj: AD 1678718, na iznos: 114.000,00 dinara bez PDV-a za partiju 2 - Nabavka, transport i montaža zaštitne ograde</w:t>
                                <w:br/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105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73"/>
                    <w:gridCol w:w="2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28"/>
                          <w:gridCol w:w="1164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Broj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Naziv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Nabavka, transport i montaža sportske opreme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Broj pristiglih ponuda / prijava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6625"/>
                          <w:gridCol w:w="2257"/>
                          <w:gridCol w:w="2233"/>
                          <w:gridCol w:w="1401"/>
                          <w:gridCol w:w="2856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Oblik ponude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Oznaka / broj ponude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Podizvođači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Datum i vreme podnošenja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PEJKOM DOO BEOGRAD, Branka Krsmanovića, 6, 11050, Beograd (Zvezdara), Srbija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Samostalno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105/2022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NE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25.7.2022. 12:58:19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Prispeli su delovi ponude / prijave koji nisu podneti putem Portala: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Svi delovi koji nisu podneti putem Portala su prispeli blagovremeno: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Delovi ponude koji nisu podneti putem Portala:</w:t>
                              </w: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Datum i vreme prijema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Opis primljenog dela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22.7.2022. 12:32:00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Ponuđač – Pejkom DOO Beograd, je 22.07.2022. godine u 12:32 dostavio sredstvo obezbeđenja:</w:t>
                                <w:br/>
                                <w:t>- Menica  za ozbiljnost ponude broj: AS 8820931, na iznos: 61.650,00 dinara bez PDV-a za partiju 3 – Nabavka, transport i montaža sportske opreme</w:t>
                                <w:br/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105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73"/>
                    <w:gridCol w:w="2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28"/>
                          <w:gridCol w:w="1164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Broj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Naziv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Nabavka i transport rasvete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Broj pristiglih ponuda / prijava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6625"/>
                          <w:gridCol w:w="2257"/>
                          <w:gridCol w:w="2233"/>
                          <w:gridCol w:w="1401"/>
                          <w:gridCol w:w="2856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Oblik ponude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Oznaka / broj ponude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Podizvođači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Datum i vreme podnošenja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METEOR DOO BEOGRAD, Bulevar Despota Stefana, 43, 11000, BEOGRAD (STARI GRAD), Srbija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Samostalno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110/22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NE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25.7.2022. 11:49:22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Prispeli su delovi ponude / prijave koji nisu podneti putem Portala: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Svi delovi koji nisu podneti putem Portala su prispeli blagovremeno: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Delovi ponude koji nisu podneti putem Portala:</w:t>
                              </w: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Datum i vreme prijema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Opis primljenog dela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21.7.2022. 14:15:00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Ponuđač – „METEOR“ DOO, je 21.07.2022. godine u 14:15 dostavio sredstvo obezbeđenja:</w:t>
                                <w:br/>
                                <w:t>- Menica  za ozbiljnost ponude broj: AD 3562021, na iznos: 35.935,14 dinara bez PDV-a za partiju 4 – Nabavka i transport rasvete</w:t>
                                <w:br/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105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73"/>
                    <w:gridCol w:w="2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28"/>
                          <w:gridCol w:w="1164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Broj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Naziv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Radovi na montaži rasvete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Broj pristiglih ponuda / prijava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6625"/>
                          <w:gridCol w:w="2257"/>
                          <w:gridCol w:w="2233"/>
                          <w:gridCol w:w="1401"/>
                          <w:gridCol w:w="2856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Oblik ponude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Oznaka / broj ponude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Podizvođači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Datum i vreme podnošenja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ĐERDAP USLUGE AD KLADOVO, Đerdapski put, bb, 19320, Kladovo, Srbija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Samostalno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10-15/80-2022 od 22.07.2022.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NE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25.7.2022. 10:35:54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Prispeli su delovi ponude / prijave koji nisu podneti putem Portala: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Svi delovi koji nisu podneti putem Portala su prispeli blagovremeno: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Delovi ponude koji nisu podneti putem Portala:</w:t>
                              </w: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Datum i vreme prijema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Opis primljenog dela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25.7.2022. 13:15:00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- Menica  za ozbiljnost ponude broj: AD 1678719, na iznos: 21.060,00 dinara bez PDV-a za partiju 5 – Radovi na montaži rasvete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62"/>
        </w:trPr>
        <w:tc>
          <w:tcPr>
            <w:tcW w:w="15397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Style w:val="TableNormal"/>
        <w:tblCellMar>
          <w:left w:w="0" w:type="dxa"/>
          <w:right w:w="0" w:type="dxa"/>
        </w:tblCellMar>
        <w:tblLook w:val="0000"/>
      </w:tblPr>
      <w:tblGrid>
        <w:gridCol w:w="15392"/>
        <w:gridCol w:w="13"/>
        <w:gridCol w:w="179"/>
      </w:tblGrid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2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2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82"/>
              </w:trPr>
              <w:tc>
                <w:tcPr>
                  <w:tcW w:w="1539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Analitički prikaz podnetih ponuda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02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444"/>
                    <w:gridCol w:w="5947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9444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2641"/>
                          <w:gridCol w:w="1133"/>
                          <w:gridCol w:w="1133"/>
                          <w:gridCol w:w="1133"/>
                          <w:gridCol w:w="1133"/>
                          <w:gridCol w:w="1133"/>
                          <w:gridCol w:w="1133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Broj partije : 1</w:t>
                                <w:br/>
                                <w:t>Naziv partije: Nabavka, transport i ugradnja sintetičke multi sportske podloge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Podaci o ceni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Ostali zahtevi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 (sa PDV)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Valuta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i način plaćanja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isporuke i ugradnje [Dani]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važenja ponude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PEJKOM DOO BEOGRAD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6242200.00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7490640.00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RSD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u skladu sa članom 5. modela ugovora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47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36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444"/>
                    <w:gridCol w:w="5947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9444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2641"/>
                          <w:gridCol w:w="1133"/>
                          <w:gridCol w:w="1133"/>
                          <w:gridCol w:w="1133"/>
                          <w:gridCol w:w="1133"/>
                          <w:gridCol w:w="1133"/>
                          <w:gridCol w:w="1133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Broj partije : 2</w:t>
                                <w:br/>
                                <w:t>Naziv partije: Nabavka, transport i montaža zaštitne ograde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Podaci o ceni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Ostali zahtevi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 (sa PDV)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Valuta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i način plaćanja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nabavke i montaže [Dani]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važenja ponude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ĐERDAP USLUGE AD KLADOVO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3450000.00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4140000.00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RSD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U zakonskom roku do 45 dana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GRO STATIK DOO VETERNIK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3795250.00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4554300.00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RSD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U zakonskom roku do 45 dana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47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02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444"/>
                    <w:gridCol w:w="5947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9444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2641"/>
                          <w:gridCol w:w="1133"/>
                          <w:gridCol w:w="1133"/>
                          <w:gridCol w:w="1133"/>
                          <w:gridCol w:w="1133"/>
                          <w:gridCol w:w="1133"/>
                          <w:gridCol w:w="1133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Broj partije : 3</w:t>
                                <w:br/>
                                <w:t>Naziv partije: Nabavka, transport i montaža sportske opreme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Podaci o ceni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Ostali zahtevi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 (sa PDV)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Valuta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i način plaćanja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isporuke i montaže [Dani]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važenja ponude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PEJKOM DOO BEOGRAD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2000000.00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2400000.00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RSD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u skladu sa modelom ugovora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47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02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444"/>
                    <w:gridCol w:w="5947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9444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2641"/>
                          <w:gridCol w:w="1133"/>
                          <w:gridCol w:w="1133"/>
                          <w:gridCol w:w="1133"/>
                          <w:gridCol w:w="1133"/>
                          <w:gridCol w:w="1133"/>
                          <w:gridCol w:w="1133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Broj partije : 4</w:t>
                                <w:br/>
                                <w:t>Naziv partije: Nabavka i transport rasvete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Podaci o ceni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Ostali zahtevi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 (sa PDV)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Valuta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i način plaćanja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isporuke [Dani]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važenja ponude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METEOR DOO BEOGRAD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1028280.00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1233936.00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RSD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dana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47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02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444"/>
                    <w:gridCol w:w="5947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9444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2641"/>
                          <w:gridCol w:w="1133"/>
                          <w:gridCol w:w="1133"/>
                          <w:gridCol w:w="1133"/>
                          <w:gridCol w:w="1133"/>
                          <w:gridCol w:w="1133"/>
                          <w:gridCol w:w="1133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Broj partije : 5</w:t>
                                <w:br/>
                                <w:t>Naziv partije: Radovi na montaži rasvete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Podaci o ceni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Ostali zahtevi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 (sa PDV)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Valuta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i način plaćanja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montaže [Dani]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važenja ponude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ĐERDAP USLUGE AD KLADOVO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695400.00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834480.00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RSD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U zakonskom roku do 45 dana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47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50"/>
        </w:trPr>
        <w:tc>
          <w:tcPr>
            <w:tcW w:w="153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2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7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Analitički prikaz ponuda nakon dopuštenih ispravki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02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444"/>
                    <w:gridCol w:w="595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9444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2641"/>
                          <w:gridCol w:w="1133"/>
                          <w:gridCol w:w="1133"/>
                          <w:gridCol w:w="1133"/>
                          <w:gridCol w:w="1133"/>
                          <w:gridCol w:w="1133"/>
                          <w:gridCol w:w="1133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Broj partije : 1</w:t>
                                <w:br/>
                                <w:t>Naziv partije: Nabavka, transport i ugradnja sintetičke multi sportske podloge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Podaci o ceni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Ostali zahtevi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 (sa PDV)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Valuta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i način plaćanja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isporuke i ugradnje [Dani]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važenja ponude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PEJKOM DOO BEOGRAD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6242200.00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7490640.00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RSD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u skladu sa članom 5. modela ugovora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5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36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444"/>
                    <w:gridCol w:w="595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9444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2641"/>
                          <w:gridCol w:w="1133"/>
                          <w:gridCol w:w="1133"/>
                          <w:gridCol w:w="1133"/>
                          <w:gridCol w:w="1133"/>
                          <w:gridCol w:w="1133"/>
                          <w:gridCol w:w="1133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Broj partije : 2</w:t>
                                <w:br/>
                                <w:t>Naziv partije: Nabavka, transport i montaža zaštitne ograde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Podaci o ceni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Ostali zahtevi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 (sa PDV)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Valuta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i način plaćanja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nabavke i montaže [Dani]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važenja ponude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ĐERDAP USLUGE AD KLADOVO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3450000.00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4140000.00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RSD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U zakonskom roku do 45 dana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GRO STATIK DOO VETERNIK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3795250.00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4554300.00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RSD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U zakonskom roku do 45 dana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5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02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444"/>
                    <w:gridCol w:w="595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9444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2641"/>
                          <w:gridCol w:w="1133"/>
                          <w:gridCol w:w="1133"/>
                          <w:gridCol w:w="1133"/>
                          <w:gridCol w:w="1133"/>
                          <w:gridCol w:w="1133"/>
                          <w:gridCol w:w="1133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Broj partije : 3</w:t>
                                <w:br/>
                                <w:t>Naziv partije: Nabavka, transport i montaža sportske opreme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Podaci o ceni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Ostali zahtevi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 (sa PDV)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Valuta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i način plaćanja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isporuke i montaže [Dani]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važenja ponude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PEJKOM DOO BEOGRAD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2000000.00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2400000.00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RSD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u skladu sa modelom ugovora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5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02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444"/>
                    <w:gridCol w:w="595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9444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2641"/>
                          <w:gridCol w:w="1133"/>
                          <w:gridCol w:w="1133"/>
                          <w:gridCol w:w="1133"/>
                          <w:gridCol w:w="1133"/>
                          <w:gridCol w:w="1133"/>
                          <w:gridCol w:w="1133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Broj partije : 4</w:t>
                                <w:br/>
                                <w:t>Naziv partije: Nabavka i transport rasvete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Podaci o ceni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Ostali zahtevi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 (sa PDV)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Valuta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i način plaćanja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isporuke [Dani]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važenja ponude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METEOR DOO BEOGRAD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1028280.00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1233936.00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RSD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dana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5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02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444"/>
                    <w:gridCol w:w="595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9444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2641"/>
                          <w:gridCol w:w="1133"/>
                          <w:gridCol w:w="1133"/>
                          <w:gridCol w:w="1133"/>
                          <w:gridCol w:w="1133"/>
                          <w:gridCol w:w="1133"/>
                          <w:gridCol w:w="1133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Broj partije : 5</w:t>
                                <w:br/>
                                <w:t>Naziv partije: Radovi na montaži rasvete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Podaci o ceni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Ostali zahtevi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 (sa PDV)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Valuta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i način plaćanja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montaže [Dani]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važenja ponude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ĐERDAP USLUGE AD KLADOVO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695400.00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834480.00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RSD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U zakonskom roku do 45 dana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5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48"/>
        </w:trPr>
        <w:tc>
          <w:tcPr>
            <w:tcW w:w="153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405" w:type="dxa"/>
            <w:gridSpan w:val="2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411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418"/>
              </w:trPr>
              <w:tc>
                <w:tcPr>
                  <w:tcW w:w="15411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Stručna ocena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700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97"/>
                    <w:gridCol w:w="1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52"/>
                          <w:gridCol w:w="1164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Broj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Naziv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Nabavka, transport i ugradnja sintetičke multi sportske podloge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410" w:type="dxa"/>
                        <w:gridSpan w:val="2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533"/>
                          <w:gridCol w:w="2834"/>
                          <w:gridCol w:w="2834"/>
                          <w:gridCol w:w="2154"/>
                          <w:gridCol w:w="2154"/>
                          <w:gridCol w:w="899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Prihvatljivo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Odbijeno ili se ne razmatra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Iznos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Iznos (sa PDV)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Valuta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PEJKOM DOO BEOGRAD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NE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6.242.200,00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7.490.640,00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RSD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Napomena uz pregled ponude:</w:t>
                              </w: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Izabrani ponuđač je uz obrazac ponude uredno dostavio popunjen obrazac strukture ponuđene cene, model ugovora i izjave o ispunjenosti kriterijuma za kvalitativni izbor privrednog subjekta  čime dokazuje da ne postoji osnov za isključenje iz postupka javne nabavke. </w:t>
                                <w:br/>
                                <w:t>Nakon pregleda celokupne ponude utvrđeno je da je ponuđena vrednost za predmet javne nabavke niža od procenjene vrednosti javne nabavke, da ponuda ponuđača u potpunosti odgovara kriterijumima datim u predmetnoj nabavci i da je ponuda prihvatljiva.</w:t>
                                <w:br/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401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97"/>
                    <w:gridCol w:w="1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52"/>
                          <w:gridCol w:w="1164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Broj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Naziv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Nabavka, transport i montaža zaštitne ograde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410" w:type="dxa"/>
                        <w:gridSpan w:val="2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533"/>
                          <w:gridCol w:w="2834"/>
                          <w:gridCol w:w="2834"/>
                          <w:gridCol w:w="2154"/>
                          <w:gridCol w:w="2154"/>
                          <w:gridCol w:w="899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Prihvatljivo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Odbijeno ili se ne razmatra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Iznos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Iznos (sa PDV)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Valuta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GRO STATIK DOO VETERNIK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NE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3.795.250,00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4.554.300,00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RSD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Napomena uz pregled ponude:</w:t>
                              </w: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Ponuda je neprihvatljiva zato što privredni subjekt nije dostavio ispravno sredstvo obezbeđenja za ozbiljnost ponude. Naznačeni iznos od 76.000,00 dinara iznosi 2%  od vrednosti ponude bez PDV-a, a tražen je iznos od 3%.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Obrazloženje razloga odbijanja ili nerazmatranja:</w:t>
                              </w: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U popunjenom i overenom meničnom ovlašćenju tražen je iznos od 3% od ukupne vrednosti ponude, dok je privredni subjekt naznačio iznos od 76.000,00 dinara što je 2% od ukupne vrednosti ponude bez PDV-a koja iznosi 3.795.250,00 dinara.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408" w:type="dxa"/>
                              <w:gridSpan w:val="6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Razlog za odbijanje neprihvatljivih ponuda/prijava ili drugih osnova prema Zakonu zbog kojih se ponuda/prijava više ne razmatra: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nije dostavljeno sredstvo obezbeđenja za ozbiljnost ponude u skladu sa dokumentacijom o nabavci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ĐERDAP USLUGE AD KLADOVO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NE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3.450.000,00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4.140.000,00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RSD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Napomena uz pregled ponude:</w:t>
                              </w: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Izabrani ponuđač je uz obrazac ponude uredno dostavio popunjen obrazac strukture ponuđene cene, model ugovora i izjave o ispunjenosti kriterijuma za kvalitativni izbor privrednog subjekta  čime dokazuje da ne postoji osnov za isključenje iz postupka javne nabavke. </w:t>
                                <w:br/>
                                <w:t>Nakon pregleda celokupne ponude utvrđeno je da je ponuđena vrednost za predmet javne nabavke niža od procenjene vrednosti javne nabavke, da ponuda ponuđača u potpunosti odgovara kriterijumima datim u predmetnoj nabavci i da je ponuda prihvatljiva</w:t>
                                <w:br/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700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97"/>
                    <w:gridCol w:w="1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52"/>
                          <w:gridCol w:w="1164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Broj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Naziv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Nabavka, transport i montaža sportske opreme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410" w:type="dxa"/>
                        <w:gridSpan w:val="2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533"/>
                          <w:gridCol w:w="2834"/>
                          <w:gridCol w:w="2834"/>
                          <w:gridCol w:w="2154"/>
                          <w:gridCol w:w="2154"/>
                          <w:gridCol w:w="899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Prihvatljivo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Odbijeno ili se ne razmatra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Iznos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Iznos (sa PDV)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Valuta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PEJKOM DOO BEOGRAD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NE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2.000.000,00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2.400.000,00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RSD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Napomena uz pregled ponude:</w:t>
                              </w: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Izabrani ponuđač je uz obrazac ponude uredno dostavio popunjen obrazac strukture ponuđene cene, model ugovora i izjave o ispunjenosti kriterijuma za kvalitativni izbor privrednog subjekta  čime dokazuje da ne postoji osnov za isključenje iz postupka javne nabavke. </w:t>
                                <w:br/>
                                <w:t>Nakon pregleda celokupne ponude utvrđeno je da je ponuđena vrednost za predmet javne nabavke niža od procenjene vrednosti javne nabavke, da ponuda ponuđača u potpunosti odgovara kriterijumima datim u predmetnoj nabavci i da je ponuda prihvatljiva.</w:t>
                                <w:br/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700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97"/>
                    <w:gridCol w:w="1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52"/>
                          <w:gridCol w:w="1164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Broj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Naziv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Nabavka i transport rasvete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410" w:type="dxa"/>
                        <w:gridSpan w:val="2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533"/>
                          <w:gridCol w:w="2834"/>
                          <w:gridCol w:w="2834"/>
                          <w:gridCol w:w="2154"/>
                          <w:gridCol w:w="2154"/>
                          <w:gridCol w:w="899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Prihvatljivo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Odbijeno ili se ne razmatra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Iznos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Iznos (sa PDV)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Valuta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METEOR DOO BEOGRAD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NE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1.028.280,00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1.233.936,00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RSD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Napomena uz pregled ponude:</w:t>
                              </w: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Izabrani ponuđač je uz obrazac ponude uredno dostavio popunjen obrazac strukture ponuđene cene, model ugovora i izjave o ispunjenosti kriterijuma za kvalitativni izbor privrednog subjekta  čime dokazuje da ne postoji osnov za isključenje iz postupka javne nabavke. </w:t>
                                <w:br/>
                                <w:t>Nakon pregleda celokupne ponude utvrđeno je da je ponuđena vrednost za predmet javne nabavke niža od procenjene vrednosti javne nabavke, da ponuda ponuđača u potpunosti odgovara kriterijumima datim u predmetnoj nabavci i da je ponuda prihvatljiva.</w:t>
                                <w:br/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1700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97"/>
                    <w:gridCol w:w="1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52"/>
                          <w:gridCol w:w="1164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Broj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Naziv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Radovi na montaži rasvete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410" w:type="dxa"/>
                        <w:gridSpan w:val="2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533"/>
                          <w:gridCol w:w="2834"/>
                          <w:gridCol w:w="2834"/>
                          <w:gridCol w:w="2154"/>
                          <w:gridCol w:w="2154"/>
                          <w:gridCol w:w="899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Prihvatljivo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Odbijeno ili se ne razmatra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Iznos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Iznos (sa PDV)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Valuta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ĐERDAP USLUGE AD KLADOVO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NE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695.400,00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834.480,00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RSD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Napomena uz pregled ponude:</w:t>
                              </w: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Izabrani ponuđač je uz obrazac ponude uredno dostavio popunjen obrazac strukture ponuđene cene, model ugovora i izjave o ispunjenosti kriterijuma za kvalitativni izbor privrednog subjekta  čime dokazuje da ne postoji osnov za isključenje iz postupka javne nabavke. </w:t>
                                <w:br/>
                                <w:t>Nakon pregleda celokupne ponude utvrđeno je da je ponuđena vrednost za predmet javne nabavke niža od procenjene vrednosti javne nabavke, da ponuda ponuđača u potpunosti odgovara kriterijumima datim u predmetnoj nabavci i da je ponuda prihvatljiva.</w:t>
                                <w:br/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14"/>
        </w:trPr>
        <w:tc>
          <w:tcPr>
            <w:tcW w:w="153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405" w:type="dxa"/>
            <w:gridSpan w:val="2"/>
            <w:shd w:val="clear" w:color="auto" w:fill="auto"/>
          </w:tcPr>
          <w:tbl>
            <w:tblPr>
              <w:tblStyle w:val="TableNormal"/>
              <w:tblCellMar>
                <w:left w:w="0" w:type="dxa"/>
                <w:right w:w="0" w:type="dxa"/>
              </w:tblCellMar>
              <w:tblLook w:val="0000"/>
            </w:tblPr>
            <w:tblGrid>
              <w:gridCol w:w="15411"/>
            </w:tblGrid>
            <w:tr>
              <w:tblPrEx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79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741"/>
                    <w:gridCol w:w="11631"/>
                    <w:gridCol w:w="13"/>
                    <w:gridCol w:w="1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35"/>
                          <w:gridCol w:w="11593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Broj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Naziv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Nabavka, transport i ugradnja sintetičke multi sportske podloge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Ugovor će se dodeliti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Sukob interesa koji je utvrđen i mere koje su povodom toga preduzete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Dodatni podaci / Napomena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500"/>
                          <w:gridCol w:w="1614"/>
                          <w:gridCol w:w="7306"/>
                          <w:gridCol w:w="189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Rang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Obrazloženje ranga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Bira se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PEJKOM DOO BEOGRAD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Cena ponude: 6.242.200,00 RSD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41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Obrazloženje izbora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11631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Izabrani ponuđač je uz obrazac ponude uredno dostavio popunjen obrazac strukture ponuđene cene, model ugovora i izjave o ispunjenosti kriterijuma za kvalitativni izbor privrednog subjekta  čime dokazuje da ne postoji osnov za isključenje iz postupka javne nabavke. </w:t>
                                <w:br/>
                                <w:t>Nakon pregleda celokupne ponude utvrđeno je da je ponuđena vrednost za predmet javne nabavke niža od procenjene vrednosti javne nabavke, da ponuda ponuđača u potpunosti odgovara kriterijumima datim u predmetnoj nabavci i da je ponuda prihvatljiva.</w:t>
                                <w:br/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79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741"/>
                    <w:gridCol w:w="11631"/>
                    <w:gridCol w:w="13"/>
                    <w:gridCol w:w="1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35"/>
                          <w:gridCol w:w="11593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Broj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Naziv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Nabavka, transport i montaža zaštitne ograde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Ugovor će se dodeliti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Sukob interesa koji je utvrđen i mere koje su povodom toga preduzete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Dodatni podaci / Napomena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500"/>
                          <w:gridCol w:w="1614"/>
                          <w:gridCol w:w="7306"/>
                          <w:gridCol w:w="189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Rang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Obrazloženje ranga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Bira se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ĐERDAP USLUGE AD KLADOVO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Cena ponude: 3.450.000,00 RSD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41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Obrazloženje izbora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11631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Izabrani ponuđač je uz obrazac ponude uredno dostavio popunjen obrazac strukture ponuđene cene, model ugovora i izjave o ispunjenosti kriterijuma za kvalitativni izbor privrednog subjekta  čime dokazuje da ne postoji osnov za isključenje iz postupka javne nabavke. </w:t>
                                <w:br/>
                                <w:t>Nakon pregleda celokupne ponude utvrđeno je da je ponuđena vrednost za predmet javne nabavke niža od procenjene vrednosti javne nabavke, da ponuda ponuđača u potpunosti odgovara kriterijumima datim u predmetnoj nabavci i da je ponuda prihvatljiva.</w:t>
                                <w:br/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79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741"/>
                    <w:gridCol w:w="11631"/>
                    <w:gridCol w:w="13"/>
                    <w:gridCol w:w="1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35"/>
                          <w:gridCol w:w="11593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Broj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Naziv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Nabavka, transport i montaža sportske opreme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Ugovor će se dodeliti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Sukob interesa koji je utvrđen i mere koje su povodom toga preduzete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Dodatni podaci / Napomena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500"/>
                          <w:gridCol w:w="1614"/>
                          <w:gridCol w:w="7306"/>
                          <w:gridCol w:w="189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Rang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Obrazloženje ranga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Bira se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PEJKOM DOO BEOGRAD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Cena ponude: 2.000.000,00 RSD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41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Obrazloženje izbora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11631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Izabrani ponuđač je uz obrazac ponude uredno dostavio popunjen obrazac strukture ponuđene cene, model ugovora i izjave o ispunjenosti kriterijuma za kvalitativni izbor privrednog subjekta  čime dokazuje da ne postoji osnov za isključenje iz postupka javne nabavke. </w:t>
                                <w:br/>
                                <w:t>Nakon pregleda celokupne ponude utvrđeno je da je ponuđena vrednost za predmet javne nabavke niža od procenjene vrednosti javne nabavke, da ponuda ponuđača u potpunosti odgovara kriterijumima datim u predmetnoj nabavci i da je ponuda prihvatljiva.</w:t>
                                <w:br/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79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741"/>
                    <w:gridCol w:w="11631"/>
                    <w:gridCol w:w="13"/>
                    <w:gridCol w:w="1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35"/>
                          <w:gridCol w:w="11593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Broj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Naziv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Nabavka i transport rasvete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Ugovor će se dodeliti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Sukob interesa koji je utvrđen i mere koje su povodom toga preduzete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Dodatni podaci / Napomena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500"/>
                          <w:gridCol w:w="1614"/>
                          <w:gridCol w:w="7306"/>
                          <w:gridCol w:w="189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Rang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Obrazloženje ranga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Bira se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METEOR DOO BEOGRAD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Cena ponude: 1.028.280,00 RSD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41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Obrazloženje izbora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11631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Izabrani ponuđač je uz obrazac ponude uredno dostavio popunjen obrazac strukture ponuđene cene, model ugovora i izjave o ispunjenosti kriterijuma za kvalitativni izbor privrednog subjekta  čime dokazuje da ne postoji osnov za isključenje iz postupka javne nabavke. </w:t>
                                <w:br/>
                                <w:t>Nakon pregleda celokupne ponude utvrđeno je da je ponuđena vrednost za predmet javne nabavke niža od procenjene vrednosti javne nabavke, da ponuda ponuđača u potpunosti odgovara kriterijumima datim u predmetnoj nabavci i da je ponuda prihvatljiva.</w:t>
                                <w:br/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79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741"/>
                    <w:gridCol w:w="11631"/>
                    <w:gridCol w:w="13"/>
                    <w:gridCol w:w="1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35"/>
                          <w:gridCol w:w="11593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Broj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Naziv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Radovi na montaži rasvete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Ugovor će se dodeliti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Sukob interesa koji je utvrđen i mere koje su povodom toga preduzete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Dodatni podaci / Napomena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500"/>
                          <w:gridCol w:w="1614"/>
                          <w:gridCol w:w="7306"/>
                          <w:gridCol w:w="189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Rang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Obrazloženje ranga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Bira se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ĐERDAP USLUGE AD KLADOVO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Cena ponude: 695.400,00 RSD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41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Obrazloženje izbora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11631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Izabrani ponuđač je uz obrazac ponude uredno dostavio popunjen obrazac strukture ponuđene cene, model ugovora i izjave o ispunjenosti kriterijuma za kvalitativni izbor privrednog subjekta  čime dokazuje da ne postoji osnov za isključenje iz postupka javne nabavke. </w:t>
                                <w:br/>
                                <w:t>Nakon pregleda celokupne ponude utvrđeno je da je ponuđena vrednost za predmet javne nabavke niža od procenjene vrednosti javne nabavke, da ponuda ponuđača u potpunosti odgovara kriterijumima datim u predmetnoj nabavci i da je ponuda prihvatljiva.</w:t>
                                <w:br/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523"/>
        </w:trPr>
        <w:tc>
          <w:tcPr>
            <w:tcW w:w="153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>
      <w:pPr>
        <w:spacing w:before="0" w:after="0"/>
        <w:rPr>
          <w:rFonts w:ascii="Times New Roman" w:eastAsia="Times New Roman" w:hAnsi="Times New Roman"/>
          <w:sz w:val="20"/>
          <w:szCs w:val="20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6837" w:h="11905" w:orient="landscape"/>
          <w:pgMar w:top="566" w:right="566" w:bottom="566" w:left="680" w:header="0" w:footer="0"/>
          <w:cols w:space="720"/>
        </w:sectPr>
      </w:pPr>
    </w:p>
    <w:p w:rsidR="00A9707B" w:rsidP="008C5725" w14:paraId="08E7E656" w14:textId="64AE4365">
      <w:pPr>
        <w:rPr>
          <w:rFonts w:ascii="Calibri" w:eastAsia="Calibri" w:hAnsi="Calibri" w:cs="Calibri"/>
        </w:rPr>
      </w:pPr>
      <w:bookmarkStart w:id="93" w:name="_Hlk32839505_0"/>
      <w:bookmarkStart w:id="94" w:name="2_0"/>
      <w:bookmarkEnd w:id="94"/>
      <w:r>
        <w:rPr>
          <w:rFonts w:ascii="Calibri" w:eastAsia="Calibri" w:hAnsi="Calibri" w:cs="Calibri"/>
        </w:rPr>
        <w:t>Izabrani privredni subjekti su dostavili ponude koje su blagvremene, odgovarajuće i prihvatljive.</w:t>
      </w:r>
    </w:p>
    <w:p w:rsidR="001F55F6" w:rsidRPr="00F61EC9" w:rsidP="008C5725" w14:paraId="2AC8E0F5" w14:textId="14B53E2D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  <w:r w:rsidRPr="00F61EC9">
        <w:rPr>
          <w:rFonts w:eastAsia="Times New Roman" w:cstheme="minorHAnsi"/>
          <w:b/>
          <w:noProof/>
          <w:sz w:val="24"/>
          <w:szCs w:val="24"/>
          <w:lang w:val="sr-Latn-BA" w:eastAsia="lv-LV"/>
        </w:rPr>
        <w:t>Uputstvo o pravom sredstvu:</w:t>
      </w:r>
    </w:p>
    <w:p w:rsidR="001F55F6" w:rsidRPr="001F55F6" w:rsidP="008C5725" w14:paraId="57D8177E" w14:textId="25E732AE">
      <w:pPr>
        <w:spacing w:before="120" w:after="120"/>
        <w:rPr>
          <w:rFonts w:ascii="Calibri" w:eastAsia="Calibri" w:hAnsi="Calibri" w:cs="Calibri"/>
          <w:sz w:val="20"/>
          <w:szCs w:val="20"/>
          <w:lang w:val="sr-Latn-BA"/>
        </w:rPr>
      </w:pPr>
      <w:bookmarkEnd w:id="93"/>
      <w:bookmarkStart w:id="95" w:name="1_0"/>
      <w:bookmarkEnd w:id="95"/>
      <w:r w:rsidRPr="001F55F6">
        <w:rPr>
          <w:rFonts w:ascii="Calibri" w:eastAsia="Calibri" w:hAnsi="Calibri" w:cs="Calibri"/>
          <w:sz w:val="20"/>
          <w:szCs w:val="20"/>
          <w:lang w:val="sr-Latn-BA"/>
        </w:rPr>
        <w:t>Protiv ove odluke, ponuđač može da podnese zahtev za zaštitu prava u roku od deset dana od dana objavljivanja na Portalu javnih nabavki u skladu sa odredbama Zakona o javnim nabavkama („Službeni glasnik“, broj 91/19)</w:t>
      </w:r>
    </w:p>
    <w:sectPr w:rsidSect="000A667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nextPage"/>
      <w:pgSz w:w="11907" w:h="16840" w:code="9"/>
      <w:pgMar w:top="851" w:right="851" w:bottom="1134" w:left="851" w:header="567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9E8" w:rsidRPr="005349E8" w:rsidP="005349E8" w14:paraId="7EA13C2B" w14:textId="5F3AA23E">
    <w:pPr>
      <w:pStyle w:val="Footer"/>
      <w:tabs>
        <w:tab w:val="clear" w:pos="4680"/>
        <w:tab w:val="center" w:pos="5103"/>
        <w:tab w:val="clear" w:pos="9360"/>
        <w:tab w:val="right" w:pos="10205"/>
      </w:tabs>
      <w:rPr>
        <w:caps/>
        <w:szCs w:val="18"/>
        <w:lang w:val="hr-HR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567"/>
  <w:hyphenationZone w:val="425"/>
  <w:drawingGridHorizontalSpacing w:val="57"/>
  <w:drawingGridVerticalSpacing w:val="57"/>
  <w:displayHorizontalDrawingGridEvery w:val="5"/>
  <w:displayVerticalDrawingGridEvery w:val="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7E"/>
    <w:rsid w:val="000377CB"/>
    <w:rsid w:val="00037CFF"/>
    <w:rsid w:val="00064642"/>
    <w:rsid w:val="00087A93"/>
    <w:rsid w:val="00092830"/>
    <w:rsid w:val="000A667E"/>
    <w:rsid w:val="000F6975"/>
    <w:rsid w:val="00165E99"/>
    <w:rsid w:val="00191039"/>
    <w:rsid w:val="00194CD8"/>
    <w:rsid w:val="001B4006"/>
    <w:rsid w:val="001F27FD"/>
    <w:rsid w:val="001F55F6"/>
    <w:rsid w:val="00246D5A"/>
    <w:rsid w:val="002650AD"/>
    <w:rsid w:val="002A1737"/>
    <w:rsid w:val="002B375A"/>
    <w:rsid w:val="002B5412"/>
    <w:rsid w:val="002C5886"/>
    <w:rsid w:val="002E6AB7"/>
    <w:rsid w:val="003406EF"/>
    <w:rsid w:val="00342432"/>
    <w:rsid w:val="003753D5"/>
    <w:rsid w:val="00390B66"/>
    <w:rsid w:val="003F4A2A"/>
    <w:rsid w:val="00430FB5"/>
    <w:rsid w:val="00471857"/>
    <w:rsid w:val="00493F14"/>
    <w:rsid w:val="004D3A78"/>
    <w:rsid w:val="005349E8"/>
    <w:rsid w:val="00544D4B"/>
    <w:rsid w:val="0059265A"/>
    <w:rsid w:val="005B6EAC"/>
    <w:rsid w:val="005F01C2"/>
    <w:rsid w:val="006335EC"/>
    <w:rsid w:val="00666AE4"/>
    <w:rsid w:val="0068254B"/>
    <w:rsid w:val="006A4384"/>
    <w:rsid w:val="006C28AA"/>
    <w:rsid w:val="006C6D30"/>
    <w:rsid w:val="00723884"/>
    <w:rsid w:val="007500EB"/>
    <w:rsid w:val="007B33EC"/>
    <w:rsid w:val="008C5725"/>
    <w:rsid w:val="00910CBD"/>
    <w:rsid w:val="00934E20"/>
    <w:rsid w:val="00943D6F"/>
    <w:rsid w:val="00983D35"/>
    <w:rsid w:val="009C4D4A"/>
    <w:rsid w:val="00A338C8"/>
    <w:rsid w:val="00A9707B"/>
    <w:rsid w:val="00AA44B3"/>
    <w:rsid w:val="00AC11B5"/>
    <w:rsid w:val="00AE028A"/>
    <w:rsid w:val="00B07D76"/>
    <w:rsid w:val="00B12B6B"/>
    <w:rsid w:val="00B36DFD"/>
    <w:rsid w:val="00B84A8C"/>
    <w:rsid w:val="00BC18DA"/>
    <w:rsid w:val="00BE147A"/>
    <w:rsid w:val="00C3138D"/>
    <w:rsid w:val="00C4780E"/>
    <w:rsid w:val="00CB35CB"/>
    <w:rsid w:val="00D1225B"/>
    <w:rsid w:val="00D1691F"/>
    <w:rsid w:val="00D25CF6"/>
    <w:rsid w:val="00D4767B"/>
    <w:rsid w:val="00D97E3E"/>
    <w:rsid w:val="00DE52D6"/>
    <w:rsid w:val="00DF4791"/>
    <w:rsid w:val="00E22A9B"/>
    <w:rsid w:val="00E37571"/>
    <w:rsid w:val="00EA7586"/>
    <w:rsid w:val="00EB2803"/>
    <w:rsid w:val="00F1080B"/>
    <w:rsid w:val="00F23AEA"/>
    <w:rsid w:val="00F24FBF"/>
    <w:rsid w:val="00F61EC9"/>
    <w:rsid w:val="00F74987"/>
    <w:rsid w:val="00F9120D"/>
    <w:rsid w:val="00FA50A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18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4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349E8"/>
  </w:style>
  <w:style w:type="paragraph" w:styleId="Footer">
    <w:name w:val="footer"/>
    <w:basedOn w:val="Normal"/>
    <w:link w:val="Foot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349E8"/>
  </w:style>
  <w:style w:type="paragraph" w:customStyle="1" w:styleId="Odjeljci">
    <w:name w:val="Odjeljci"/>
    <w:qFormat/>
    <w:rsid w:val="001F55F6"/>
    <w:pPr>
      <w:spacing w:before="480" w:after="120"/>
    </w:pPr>
    <w:rPr>
      <w:rFonts w:ascii="MS Reference Sans Serif" w:eastAsia="Times New Roman" w:hAnsi="MS Reference Sans Serif" w:cs="Times New Roman"/>
      <w:b/>
      <w:bCs/>
      <w:sz w:val="24"/>
      <w:szCs w:val="24"/>
      <w:lang w:val="lv-LV" w:eastAsia="lv-LV"/>
    </w:rPr>
  </w:style>
  <w:style w:type="paragraph" w:customStyle="1" w:styleId="Pododjeljci">
    <w:name w:val="Pododjeljci"/>
    <w:autoRedefine/>
    <w:qFormat/>
    <w:rsid w:val="001F55F6"/>
    <w:pPr>
      <w:spacing w:before="120" w:after="120"/>
    </w:pPr>
    <w:rPr>
      <w:rFonts w:eastAsia="Times New Roman" w:cstheme="minorHAnsi"/>
      <w:b/>
      <w:sz w:val="24"/>
      <w:szCs w:val="24"/>
      <w:lang w:val="sr-Latn-BA" w:eastAsia="lv-LV"/>
    </w:rPr>
  </w:style>
  <w:style w:type="paragraph" w:customStyle="1" w:styleId="EmptyLayoutCell">
    <w:name w:val="EmptyLayoutCell"/>
    <w:basedOn w:val="Normal"/>
    <w:pPr>
      <w:spacing w:before="0" w:after="0"/>
    </w:pPr>
    <w:rPr>
      <w:rFonts w:ascii="Times New Roman" w:eastAsia="Times New Roman" w:hAnsi="Times New Roman"/>
      <w:sz w:val="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theme" Target="theme/theme1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OBR_OdlukaODodeli_Grupna.dotx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Kolovoz2019</dc:creator>
  <cp:lastModifiedBy>Dean Firkelj</cp:lastModifiedBy>
  <cp:revision>12</cp:revision>
  <dcterms:created xsi:type="dcterms:W3CDTF">2021-01-19T16:38:00Z</dcterms:created>
  <dcterms:modified xsi:type="dcterms:W3CDTF">2021-02-17T11:15:00Z</dcterms:modified>
</cp:coreProperties>
</file>