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4B4" w:rsidRPr="00FE6E2D" w:rsidRDefault="00332C62" w:rsidP="00924DF4">
      <w:pPr>
        <w:shd w:val="clear" w:color="auto" w:fill="C6D9F1"/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val="sr-Cyrl-RS" w:eastAsia="ar-SA"/>
        </w:rPr>
      </w:pPr>
      <w:r w:rsidRPr="00FE6E2D"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 xml:space="preserve"> МОДЕЛ УГОВОРА – ЗА ПАРТИЈУ </w:t>
      </w:r>
      <w:r w:rsidR="00924DF4" w:rsidRPr="00FE6E2D"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val="sr-Cyrl-RS" w:eastAsia="ar-SA"/>
        </w:rPr>
        <w:t>1</w:t>
      </w:r>
    </w:p>
    <w:p w:rsidR="005E64B4" w:rsidRPr="00FE6E2D" w:rsidRDefault="005E64B4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924DF4" w:rsidRDefault="00924DF4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FE6E2D" w:rsidRPr="00FE6E2D" w:rsidRDefault="00FE6E2D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924DF4" w:rsidRPr="00FE6E2D" w:rsidRDefault="00924DF4" w:rsidP="00924DF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CS" w:eastAsia="ar-SA"/>
        </w:rPr>
        <w:t>УГОВОР О ОСИГУРАЊУ ИМОВИНЕ</w:t>
      </w:r>
    </w:p>
    <w:p w:rsidR="00924DF4" w:rsidRDefault="00924DF4" w:rsidP="00924DF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CS" w:eastAsia="ar-SA"/>
        </w:rPr>
      </w:pPr>
    </w:p>
    <w:p w:rsidR="00FE6E2D" w:rsidRPr="00FE6E2D" w:rsidRDefault="00FE6E2D" w:rsidP="00924DF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CS" w:eastAsia="ar-SA"/>
        </w:rPr>
      </w:pPr>
    </w:p>
    <w:p w:rsidR="005E64B4" w:rsidRDefault="005E64B4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Закључен између</w:t>
      </w:r>
      <w:r w:rsid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Latn-RS" w:eastAsia="ar-SA"/>
        </w:rPr>
        <w:t xml:space="preserve"> </w:t>
      </w:r>
      <w:r w:rsid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 xml:space="preserve">уговорних страна 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:</w:t>
      </w:r>
    </w:p>
    <w:p w:rsidR="00585FA4" w:rsidRPr="00FE6E2D" w:rsidRDefault="00585FA4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5E64B4" w:rsidRPr="00FE6E2D" w:rsidRDefault="005E64B4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FF0000"/>
          <w:kern w:val="1"/>
          <w:sz w:val="24"/>
          <w:szCs w:val="24"/>
          <w:lang w:val="sr-Cyrl-CS" w:eastAsia="ar-SA"/>
        </w:rPr>
      </w:pPr>
    </w:p>
    <w:p w:rsidR="00782650" w:rsidRPr="0021792D" w:rsidRDefault="00782650" w:rsidP="0021792D">
      <w:pPr>
        <w:pStyle w:val="ListParagraph"/>
        <w:numPr>
          <w:ilvl w:val="0"/>
          <w:numId w:val="11"/>
        </w:numPr>
        <w:suppressAutoHyphens/>
        <w:spacing w:after="0" w:line="100" w:lineRule="atLeast"/>
        <w:ind w:left="1134"/>
        <w:jc w:val="both"/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Cyrl-RS" w:eastAsia="ar-SA"/>
        </w:rPr>
      </w:pPr>
      <w:r w:rsidRPr="0021792D"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Cyrl-RS" w:eastAsia="ar-SA"/>
        </w:rPr>
        <w:t>ОПШТИНСК</w:t>
      </w:r>
      <w:r w:rsidR="00FE6E2D" w:rsidRPr="0021792D"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Cyrl-RS" w:eastAsia="ar-SA"/>
        </w:rPr>
        <w:t>А</w:t>
      </w:r>
      <w:r w:rsidRPr="0021792D"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Cyrl-RS" w:eastAsia="ar-SA"/>
        </w:rPr>
        <w:t xml:space="preserve"> УПРАВ</w:t>
      </w:r>
      <w:r w:rsidR="00FE6E2D" w:rsidRPr="0021792D"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Cyrl-RS" w:eastAsia="ar-SA"/>
        </w:rPr>
        <w:t>А</w:t>
      </w:r>
      <w:r w:rsidRPr="0021792D"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Cyrl-RS" w:eastAsia="ar-SA"/>
        </w:rPr>
        <w:t xml:space="preserve"> КЛАДОВО, матични број 07213182, ПИБ 100697090, са седиштем у  ул. Краља Александра бр. 35 Кладово, коју заступа начелник, </w:t>
      </w:r>
      <w:r w:rsidR="003B3DA9" w:rsidRPr="0021792D"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Cyrl-RS" w:eastAsia="ar-SA"/>
        </w:rPr>
        <w:t>Душан Белић</w:t>
      </w:r>
      <w:r w:rsidRPr="0021792D"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Cyrl-RS" w:eastAsia="ar-SA"/>
        </w:rPr>
        <w:t>, дипломирани правник (у даљем тексту</w:t>
      </w:r>
      <w:r w:rsidRPr="0021792D"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Latn-RS" w:eastAsia="ar-SA"/>
        </w:rPr>
        <w:t xml:space="preserve"> </w:t>
      </w:r>
      <w:r w:rsidRPr="0021792D">
        <w:rPr>
          <w:rFonts w:ascii="Times New Roman" w:eastAsia="Arial Unicode MS" w:hAnsi="Times New Roman" w:cs="Times New Roman"/>
          <w:bCs/>
          <w:iCs/>
          <w:kern w:val="1"/>
          <w:sz w:val="24"/>
          <w:szCs w:val="24"/>
          <w:lang w:val="sr-Cyrl-RS" w:eastAsia="ar-SA"/>
        </w:rPr>
        <w:t>Осигураник ),</w:t>
      </w:r>
    </w:p>
    <w:p w:rsidR="005E64B4" w:rsidRPr="00FE6E2D" w:rsidRDefault="005E64B4" w:rsidP="0021792D">
      <w:pPr>
        <w:suppressAutoHyphens/>
        <w:spacing w:after="0" w:line="100" w:lineRule="atLeast"/>
        <w:ind w:left="1134"/>
        <w:jc w:val="both"/>
        <w:rPr>
          <w:rFonts w:ascii="Times New Roman" w:eastAsia="Arial Unicode MS" w:hAnsi="Times New Roman" w:cs="Times New Roman"/>
          <w:bCs/>
          <w:color w:val="FF0000"/>
          <w:kern w:val="1"/>
          <w:sz w:val="24"/>
          <w:szCs w:val="24"/>
          <w:lang w:val="sr-Cyrl-CS" w:eastAsia="ar-SA"/>
        </w:rPr>
      </w:pPr>
    </w:p>
    <w:p w:rsidR="005E64B4" w:rsidRPr="00FE6E2D" w:rsidRDefault="005E64B4" w:rsidP="0021792D">
      <w:pPr>
        <w:suppressAutoHyphens/>
        <w:spacing w:after="0" w:line="100" w:lineRule="atLeast"/>
        <w:ind w:left="1134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5E64B4" w:rsidRPr="0021792D" w:rsidRDefault="005E64B4" w:rsidP="0021792D">
      <w:pPr>
        <w:pStyle w:val="ListParagraph"/>
        <w:numPr>
          <w:ilvl w:val="0"/>
          <w:numId w:val="11"/>
        </w:numPr>
        <w:suppressAutoHyphens/>
        <w:spacing w:after="0" w:line="100" w:lineRule="atLeast"/>
        <w:ind w:left="1134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2179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__________________________, са седиштем у _________________, ул._______________________ бр.____, кога заступа _______________ (у даљем тексту „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сигуравач</w:t>
      </w:r>
      <w:r w:rsidRPr="002179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“),</w:t>
      </w:r>
      <w:r w:rsidRPr="002179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Pr="002179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порески идентификациони број ____________ </w:t>
      </w:r>
    </w:p>
    <w:p w:rsidR="005A451F" w:rsidRDefault="005A451F" w:rsidP="0021792D">
      <w:pPr>
        <w:suppressAutoHyphens/>
        <w:spacing w:after="0" w:line="100" w:lineRule="atLeast"/>
        <w:ind w:left="1134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21792D" w:rsidRPr="0021792D" w:rsidRDefault="0021792D" w:rsidP="0021792D">
      <w:pPr>
        <w:suppressAutoHyphens/>
        <w:spacing w:after="0" w:line="100" w:lineRule="atLeast"/>
        <w:ind w:left="1134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val="sr-Cyrl-CS" w:eastAsia="ar-SA"/>
        </w:rPr>
      </w:pPr>
    </w:p>
    <w:p w:rsidR="0021792D" w:rsidRPr="0021792D" w:rsidRDefault="0021792D" w:rsidP="0021792D">
      <w:pPr>
        <w:suppressAutoHyphens/>
        <w:spacing w:after="0" w:line="100" w:lineRule="atLeast"/>
        <w:ind w:left="1134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-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 xml:space="preserve"> 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тачке 3, 4 и/или 5 попуњавају се само уколико понуђач подноси заједничку понуду или наступа са подизвођачем-</w:t>
      </w:r>
    </w:p>
    <w:p w:rsidR="0021792D" w:rsidRPr="0021792D" w:rsidRDefault="0021792D" w:rsidP="0021792D">
      <w:pPr>
        <w:pStyle w:val="ListParagraph"/>
        <w:numPr>
          <w:ilvl w:val="0"/>
          <w:numId w:val="11"/>
        </w:numPr>
        <w:suppressAutoHyphens/>
        <w:spacing w:after="0" w:line="100" w:lineRule="atLeast"/>
        <w:ind w:left="1134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 xml:space="preserve">_______, из 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______________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, ул. ___________________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____, мб:_____________, ПИБ:__________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>,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 xml:space="preserve"> 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 xml:space="preserve"> коју заступа директор члана групе (или подизвођача) 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 xml:space="preserve">___________ </w:t>
      </w:r>
    </w:p>
    <w:p w:rsidR="0021792D" w:rsidRPr="0021792D" w:rsidRDefault="0021792D" w:rsidP="0021792D">
      <w:pPr>
        <w:pStyle w:val="ListParagraph"/>
        <w:numPr>
          <w:ilvl w:val="0"/>
          <w:numId w:val="11"/>
        </w:numPr>
        <w:tabs>
          <w:tab w:val="num" w:pos="2520"/>
        </w:tabs>
        <w:suppressAutoHyphens/>
        <w:spacing w:after="0" w:line="100" w:lineRule="atLeast"/>
        <w:ind w:left="1134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 xml:space="preserve">___________, из 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______________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, ул. __________________________________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 xml:space="preserve">_, мб:_____________, ПИБ:__________, 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коју заступа директор члана групе (или подизвођача)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______________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 xml:space="preserve"> </w:t>
      </w:r>
    </w:p>
    <w:p w:rsidR="0021792D" w:rsidRPr="0021792D" w:rsidRDefault="0021792D" w:rsidP="0021792D">
      <w:pPr>
        <w:pStyle w:val="ListParagraph"/>
        <w:numPr>
          <w:ilvl w:val="0"/>
          <w:numId w:val="11"/>
        </w:numPr>
        <w:tabs>
          <w:tab w:val="num" w:pos="2520"/>
        </w:tabs>
        <w:suppressAutoHyphens/>
        <w:spacing w:after="0" w:line="100" w:lineRule="atLeast"/>
        <w:ind w:left="1134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 xml:space="preserve">___________, из 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______________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, ул. _______________________________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 мб:_____________, ПИБ:__________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 xml:space="preserve"> 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>,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 xml:space="preserve"> коју заступа директор члана групе (или подизвођача)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_____________</w:t>
      </w:r>
      <w:r w:rsidRPr="0021792D">
        <w:rPr>
          <w:rFonts w:ascii="Times New Roman" w:eastAsia="Arial Unicode MS" w:hAnsi="Times New Roman" w:cs="Times New Roman"/>
          <w:kern w:val="1"/>
          <w:sz w:val="24"/>
          <w:szCs w:val="24"/>
          <w:lang w:val="sr-Latn-CS" w:eastAsia="ar-SA"/>
        </w:rPr>
        <w:t>___________</w:t>
      </w:r>
    </w:p>
    <w:p w:rsidR="0021792D" w:rsidRPr="0021792D" w:rsidRDefault="0021792D" w:rsidP="0021792D">
      <w:pPr>
        <w:suppressAutoHyphens/>
        <w:spacing w:after="0" w:line="100" w:lineRule="atLeast"/>
        <w:ind w:left="993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</w:pPr>
    </w:p>
    <w:p w:rsidR="00FE6E2D" w:rsidRPr="00FE6E2D" w:rsidRDefault="00FE6E2D" w:rsidP="005E64B4">
      <w:pPr>
        <w:suppressAutoHyphens/>
        <w:spacing w:after="0" w:line="100" w:lineRule="atLeast"/>
        <w:ind w:left="2160"/>
        <w:rPr>
          <w:rFonts w:ascii="Times New Roman" w:eastAsia="Arial Unicode MS" w:hAnsi="Times New Roman" w:cs="Times New Roman"/>
          <w:bCs/>
          <w:kern w:val="1"/>
          <w:sz w:val="24"/>
          <w:szCs w:val="24"/>
          <w:highlight w:val="yellow"/>
          <w:lang w:val="sr-Cyrl-CS" w:eastAsia="ar-SA"/>
        </w:rPr>
      </w:pPr>
    </w:p>
    <w:p w:rsidR="005E64B4" w:rsidRPr="00585FA4" w:rsidRDefault="005E64B4" w:rsidP="00585FA4">
      <w:pPr>
        <w:suppressAutoHyphens/>
        <w:spacing w:after="0" w:line="100" w:lineRule="atLeast"/>
        <w:ind w:left="720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585FA4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Заједнички назив за учеснике у овом послу је „Уговорне стране“</w:t>
      </w:r>
    </w:p>
    <w:p w:rsidR="001250A4" w:rsidRPr="00FE6E2D" w:rsidRDefault="001250A4" w:rsidP="005E64B4">
      <w:pPr>
        <w:suppressAutoHyphens/>
        <w:spacing w:after="0" w:line="100" w:lineRule="atLeast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bookmarkStart w:id="0" w:name="_GoBack"/>
      <w:bookmarkEnd w:id="0"/>
    </w:p>
    <w:p w:rsidR="001250A4" w:rsidRPr="00585FA4" w:rsidRDefault="001250A4" w:rsidP="00585FA4">
      <w:pPr>
        <w:suppressAutoHyphens/>
        <w:spacing w:after="0" w:line="100" w:lineRule="atLeast"/>
        <w:ind w:left="720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585FA4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Уговорне стране сагласно констатују:</w:t>
      </w:r>
    </w:p>
    <w:p w:rsidR="005D6AC8" w:rsidRPr="00FE6E2D" w:rsidRDefault="001250A4" w:rsidP="001250A4">
      <w:pPr>
        <w:suppressAutoHyphens/>
        <w:spacing w:after="0" w:line="100" w:lineRule="atLeast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ab/>
        <w:t xml:space="preserve">- да је Осигураник, на основу ("Службени гласник Републике Србије" број 91/2019. и  92/2023. у даљем тексту: Закон) спровео отворени поступак јавне набавке за набавку  услуга – Осигурање имовине, возила и запослених, ЈН БР </w:t>
      </w:r>
      <w:r w:rsidR="005A451F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7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/202</w:t>
      </w:r>
      <w:r w:rsidR="005A451F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5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,  </w:t>
      </w:r>
    </w:p>
    <w:p w:rsidR="001250A4" w:rsidRPr="00FE6E2D" w:rsidRDefault="001250A4" w:rsidP="001250A4">
      <w:pPr>
        <w:suppressAutoHyphens/>
        <w:spacing w:after="0" w:line="100" w:lineRule="atLeast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ab/>
        <w:t>- да је Осигуравач доставио (самосталну/заједничку/са подизвођачем) понуду број ______________ (у даљем тексту: Понуда) за партију бр.1 - Осигурање имовине, а која се налази у прилогу Уговора и саставни је део Уговора.</w:t>
      </w:r>
    </w:p>
    <w:p w:rsidR="001250A4" w:rsidRPr="00FE6E2D" w:rsidRDefault="001250A4" w:rsidP="005E64B4">
      <w:pPr>
        <w:suppressAutoHyphens/>
        <w:spacing w:after="0" w:line="100" w:lineRule="atLeast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5E64B4" w:rsidRPr="00FE6E2D" w:rsidRDefault="005E64B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lastRenderedPageBreak/>
        <w:t>Члан 1.</w:t>
      </w:r>
    </w:p>
    <w:p w:rsidR="005E64B4" w:rsidRPr="00FE6E2D" w:rsidRDefault="005E64B4" w:rsidP="005E64B4">
      <w:pPr>
        <w:suppressAutoHyphens/>
        <w:spacing w:after="6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Уговорне стране су сагласне да су предмет овог Уговора услуге 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Latn-CS" w:eastAsia="ar-SA"/>
        </w:rPr>
        <w:t>осигурањ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а  имовине за период од 12 месеци од дана  потписивања уговора 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>.</w:t>
      </w:r>
    </w:p>
    <w:p w:rsidR="005E64B4" w:rsidRPr="00FE6E2D" w:rsidRDefault="005E64B4" w:rsidP="005E64B4">
      <w:pPr>
        <w:suppressAutoHyphens/>
        <w:spacing w:after="24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</w:t>
      </w:r>
      <w:r w:rsidRPr="00FE6E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сигуравач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 се обавезује да Осигуранику обезбеди у току трајања овог уговора</w:t>
      </w:r>
      <w:r w:rsidR="00924DF4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 услуге одговарајућег квалитета. у складу са понудом</w:t>
      </w:r>
      <w:r w:rsidR="00F71208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 коју је поднео у отвореном поступку јавне набавке </w:t>
      </w:r>
    </w:p>
    <w:p w:rsidR="005E64B4" w:rsidRPr="00FE6E2D" w:rsidRDefault="005E64B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Члан 2.</w:t>
      </w:r>
    </w:p>
    <w:p w:rsidR="005E64B4" w:rsidRPr="00FE6E2D" w:rsidRDefault="005E64B4" w:rsidP="005E64B4">
      <w:pPr>
        <w:suppressAutoHyphens/>
        <w:spacing w:after="12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Уговорне стране су се споразумеле да у тренутку закључења овог Уговора важе услови који су дати у понуди број: _____</w:t>
      </w:r>
      <w:r w:rsidR="00F71208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>________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од _______</w:t>
      </w:r>
      <w:r w:rsidR="00F71208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>______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.20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>2</w:t>
      </w:r>
      <w:r w:rsidR="005A451F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>5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.године и да цена на дан закључења овог уговора износи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Latn-CS" w:eastAsia="ar-SA"/>
        </w:rPr>
        <w:t xml:space="preserve"> за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:</w:t>
      </w:r>
    </w:p>
    <w:p w:rsidR="00FE6E2D" w:rsidRPr="00FE6E2D" w:rsidRDefault="00FE6E2D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0"/>
        <w:gridCol w:w="3034"/>
        <w:gridCol w:w="1870"/>
        <w:gridCol w:w="1815"/>
        <w:gridCol w:w="2097"/>
      </w:tblGrid>
      <w:tr w:rsidR="004B24E9" w:rsidRPr="00FE6E2D" w:rsidTr="00FE6E2D">
        <w:trPr>
          <w:trHeight w:val="393"/>
        </w:trPr>
        <w:tc>
          <w:tcPr>
            <w:tcW w:w="9576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4B24E9" w:rsidRPr="00FE6E2D" w:rsidRDefault="004B24E9" w:rsidP="00451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CS"/>
              </w:rPr>
            </w:pPr>
          </w:p>
          <w:p w:rsidR="004B24E9" w:rsidRPr="00FE6E2D" w:rsidRDefault="004B24E9" w:rsidP="00451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CS"/>
              </w:rPr>
            </w:pPr>
            <w:r w:rsidRPr="00FE6E2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Партија 1 – Осигурање  имовине</w:t>
            </w:r>
          </w:p>
        </w:tc>
      </w:tr>
      <w:tr w:rsidR="00FE6E2D" w:rsidRPr="00FE6E2D" w:rsidTr="00FE6E2D">
        <w:trPr>
          <w:trHeight w:val="382"/>
        </w:trPr>
        <w:tc>
          <w:tcPr>
            <w:tcW w:w="7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4E9" w:rsidRPr="00FE6E2D" w:rsidRDefault="004B24E9" w:rsidP="004516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E6E2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Ред.бр.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4E9" w:rsidRPr="00FE6E2D" w:rsidRDefault="004B24E9" w:rsidP="004516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E6E2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Врста осигурања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4E9" w:rsidRPr="00FE6E2D" w:rsidRDefault="004B24E9" w:rsidP="004516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E6E2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Сума осигурања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B24E9" w:rsidRPr="00FE6E2D" w:rsidRDefault="004B24E9" w:rsidP="00451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E6E2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Премија/ Понуђена цена без пореза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4B24E9" w:rsidRPr="00FE6E2D" w:rsidRDefault="004B24E9" w:rsidP="0045161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E6E2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Премија/ Понуђена цена са порезом</w:t>
            </w:r>
          </w:p>
        </w:tc>
      </w:tr>
      <w:tr w:rsidR="005A451F" w:rsidRPr="00FE6E2D" w:rsidTr="00FE6E2D">
        <w:trPr>
          <w:trHeight w:val="382"/>
        </w:trPr>
        <w:tc>
          <w:tcPr>
            <w:tcW w:w="7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51F" w:rsidRPr="00FE6E2D" w:rsidRDefault="005A451F" w:rsidP="005A45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E6E2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51F" w:rsidRPr="00FE6E2D" w:rsidRDefault="005A451F" w:rsidP="005A451F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E6E2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Грађевински објекти од пожарних ризика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1F" w:rsidRPr="0019440F" w:rsidRDefault="005A451F" w:rsidP="005A451F">
            <w:r w:rsidRPr="0019440F">
              <w:t>959.349.411,04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A451F" w:rsidRPr="00FE6E2D" w:rsidRDefault="005A451F" w:rsidP="005A451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A451F" w:rsidRPr="00FE6E2D" w:rsidRDefault="005A451F" w:rsidP="005A45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A451F" w:rsidRPr="00FE6E2D" w:rsidTr="00FE6E2D">
        <w:trPr>
          <w:trHeight w:val="382"/>
        </w:trPr>
        <w:tc>
          <w:tcPr>
            <w:tcW w:w="7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51F" w:rsidRPr="00FE6E2D" w:rsidRDefault="005A451F" w:rsidP="005A45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FE6E2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</w:t>
            </w:r>
            <w:r w:rsidRPr="00FE6E2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51F" w:rsidRPr="00FE6E2D" w:rsidRDefault="005A451F" w:rsidP="005A451F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E6E2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Опрема од пожарних ризика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1F" w:rsidRPr="0019440F" w:rsidRDefault="005A451F" w:rsidP="005A451F">
            <w:r w:rsidRPr="0019440F">
              <w:t>153.053.744,15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A451F" w:rsidRPr="00FE6E2D" w:rsidRDefault="005A451F" w:rsidP="005A45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A451F" w:rsidRPr="00FE6E2D" w:rsidRDefault="005A451F" w:rsidP="005A45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A451F" w:rsidRPr="00FE6E2D" w:rsidTr="00FE6E2D">
        <w:trPr>
          <w:trHeight w:val="382"/>
        </w:trPr>
        <w:tc>
          <w:tcPr>
            <w:tcW w:w="7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51F" w:rsidRPr="00FE6E2D" w:rsidRDefault="005A451F" w:rsidP="005A451F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E6E2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    3.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451F" w:rsidRPr="00FE6E2D" w:rsidRDefault="005A451F" w:rsidP="005A451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6E2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Комбиновано осигурање рачунара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451F" w:rsidRDefault="005A451F" w:rsidP="005A451F">
            <w:r w:rsidRPr="0019440F">
              <w:t>12.301.655,46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A451F" w:rsidRPr="00FE6E2D" w:rsidRDefault="005A451F" w:rsidP="005A45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A451F" w:rsidRPr="00FE6E2D" w:rsidRDefault="005A451F" w:rsidP="005A451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B24E9" w:rsidRPr="00FE6E2D" w:rsidTr="00FE6E2D">
        <w:trPr>
          <w:trHeight w:val="382"/>
        </w:trPr>
        <w:tc>
          <w:tcPr>
            <w:tcW w:w="5664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4E9" w:rsidRPr="00FE6E2D" w:rsidRDefault="004B24E9" w:rsidP="0045161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6E2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81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B24E9" w:rsidRPr="00FE6E2D" w:rsidRDefault="004B24E9" w:rsidP="00451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4B24E9" w:rsidRPr="00FE6E2D" w:rsidRDefault="004B24E9" w:rsidP="00451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4E9" w:rsidRDefault="004B24E9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585FA4" w:rsidRPr="00FE6E2D" w:rsidRDefault="00585FA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5E64B4" w:rsidRPr="00FE6E2D" w:rsidRDefault="005E64B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Члан 3.</w:t>
      </w:r>
    </w:p>
    <w:p w:rsidR="000A54FC" w:rsidRPr="00FE6E2D" w:rsidRDefault="00CE6667" w:rsidP="000A54FC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Укупан износ је _______________динара са порезом. П</w:t>
      </w:r>
      <w:r w:rsidR="005E64B4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лаћање </w:t>
      </w:r>
      <w:r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се </w:t>
      </w:r>
      <w:r w:rsidR="005E64B4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врши у 12 (дванаест) месечних рата. </w:t>
      </w:r>
      <w:r w:rsidR="005E64B4" w:rsidRPr="00FE6E2D">
        <w:rPr>
          <w:rFonts w:ascii="Times New Roman" w:eastAsia="Times New Roman" w:hAnsi="Times New Roman" w:cs="Times New Roman"/>
          <w:sz w:val="24"/>
          <w:szCs w:val="24"/>
        </w:rPr>
        <w:t>O</w:t>
      </w:r>
      <w:r w:rsidR="005E64B4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бавезе које доспевају у наредној буџетској години бити реализоване највише до износа средстава која ће им за ту намену бити одобрена у тој буџетској години.</w:t>
      </w:r>
      <w:r w:rsidR="00924DF4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 xml:space="preserve"> </w:t>
      </w:r>
      <w:r w:rsidR="000A54FC" w:rsidRPr="00FE6E2D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Средства за реализацију овог уговора обезбеђена су Законом о буџету за 20</w:t>
      </w:r>
      <w:r w:rsidR="000A54FC" w:rsidRPr="00FE6E2D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ar-SA"/>
        </w:rPr>
        <w:t>2</w:t>
      </w:r>
      <w:r w:rsidR="005A451F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ar-SA"/>
        </w:rPr>
        <w:t>5</w:t>
      </w:r>
      <w:r w:rsidR="000A54FC" w:rsidRPr="00FE6E2D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. годину (Финансијским планом за 20</w:t>
      </w:r>
      <w:r w:rsidR="000A54FC" w:rsidRPr="00FE6E2D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ar-SA"/>
        </w:rPr>
        <w:t>2</w:t>
      </w:r>
      <w:r w:rsidR="003B7177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ar-SA"/>
        </w:rPr>
        <w:t>5</w:t>
      </w:r>
      <w:r w:rsidR="000A54FC" w:rsidRPr="00FE6E2D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. годину). Плаћања доспелих обавеза насталих у 20</w:t>
      </w:r>
      <w:r w:rsidR="000A54FC" w:rsidRPr="00FE6E2D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ar-SA"/>
        </w:rPr>
        <w:t>2</w:t>
      </w:r>
      <w:r w:rsidR="003B7177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ar-SA"/>
        </w:rPr>
        <w:t>6</w:t>
      </w:r>
      <w:r w:rsidR="000A54FC" w:rsidRPr="00FE6E2D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години, вршиће се до висине одобрених апропријација (средства на позицији у финансијском плану) за ту намену, а у складу са законом којим се уређује буџет за 20</w:t>
      </w:r>
      <w:r w:rsidR="000A54FC" w:rsidRPr="00FE6E2D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ar-SA"/>
        </w:rPr>
        <w:t>2</w:t>
      </w:r>
      <w:r w:rsidR="005A451F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ar-SA"/>
        </w:rPr>
        <w:t>6</w:t>
      </w:r>
      <w:r w:rsidR="000A54FC" w:rsidRPr="00FE6E2D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. годину. </w:t>
      </w:r>
    </w:p>
    <w:p w:rsidR="005E64B4" w:rsidRDefault="00CA71D7" w:rsidP="005E64B4">
      <w:pPr>
        <w:suppressAutoHyphens/>
        <w:spacing w:after="24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 xml:space="preserve">Рок плаћања је у законском року </w:t>
      </w:r>
      <w:r w:rsidR="00D035C4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>од пријема исправне фактуре.</w:t>
      </w:r>
    </w:p>
    <w:p w:rsidR="003B7177" w:rsidRDefault="003B7177" w:rsidP="005E64B4">
      <w:pPr>
        <w:suppressAutoHyphens/>
        <w:spacing w:after="24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</w:pPr>
    </w:p>
    <w:p w:rsidR="003B7177" w:rsidRPr="00FE6E2D" w:rsidRDefault="003B7177" w:rsidP="005E64B4">
      <w:pPr>
        <w:suppressAutoHyphens/>
        <w:spacing w:after="24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</w:pPr>
    </w:p>
    <w:p w:rsidR="005E64B4" w:rsidRPr="00FE6E2D" w:rsidRDefault="005E64B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Члан 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ru-RU" w:eastAsia="ar-SA"/>
        </w:rPr>
        <w:t>4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.</w:t>
      </w:r>
    </w:p>
    <w:p w:rsidR="005E64B4" w:rsidRPr="00FE6E2D" w:rsidRDefault="00CA71D7" w:rsidP="005E64B4">
      <w:pPr>
        <w:suppressAutoHyphens/>
        <w:spacing w:after="24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3B7177">
        <w:rPr>
          <w:rFonts w:ascii="Times New Roman" w:eastAsia="Arial Unicode MS" w:hAnsi="Times New Roman" w:cs="Times New Roman"/>
          <w:b/>
          <w:kern w:val="1"/>
          <w:sz w:val="24"/>
          <w:szCs w:val="24"/>
          <w:lang w:val="sr-Cyrl-RS" w:eastAsia="ar-SA"/>
        </w:rPr>
        <w:t>Р</w:t>
      </w:r>
      <w:r w:rsidR="00A93045" w:rsidRPr="003B7177">
        <w:rPr>
          <w:rFonts w:ascii="Times New Roman" w:eastAsia="Arial Unicode MS" w:hAnsi="Times New Roman" w:cs="Times New Roman"/>
          <w:b/>
          <w:kern w:val="1"/>
          <w:sz w:val="24"/>
          <w:szCs w:val="24"/>
          <w:lang w:val="sr-Cyrl-RS" w:eastAsia="ar-SA"/>
        </w:rPr>
        <w:t>ок за решавање одштетног захтева</w:t>
      </w:r>
      <w:r w:rsidR="00A93045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 xml:space="preserve"> након комплетирања потребне документације је _____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 xml:space="preserve"> (</w:t>
      </w:r>
      <w:r w:rsidRPr="00FE6E2D"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val="sr-Cyrl-RS" w:eastAsia="ar-SA"/>
        </w:rPr>
        <w:t>биће уписано из понуде</w:t>
      </w:r>
      <w:r w:rsidR="00782650" w:rsidRPr="00FE6E2D">
        <w:rPr>
          <w:rFonts w:ascii="Times New Roman" w:eastAsia="Arial Unicode MS" w:hAnsi="Times New Roman" w:cs="Times New Roman"/>
          <w:bCs/>
          <w:i/>
          <w:kern w:val="1"/>
          <w:sz w:val="24"/>
          <w:szCs w:val="24"/>
          <w:lang w:val="sr-Latn-RS" w:eastAsia="ar-SA"/>
        </w:rPr>
        <w:t>)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 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 xml:space="preserve"> дана.</w:t>
      </w:r>
      <w:r w:rsidR="00A93045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 xml:space="preserve"> </w:t>
      </w:r>
      <w:r w:rsidR="00A93045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И</w:t>
      </w:r>
      <w:r w:rsidR="005E64B4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сплата одштете је </w:t>
      </w:r>
      <w:r w:rsidR="00C46081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одмах након позитивно решеног 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одштетног захтева.</w:t>
      </w:r>
    </w:p>
    <w:p w:rsidR="005E64B4" w:rsidRPr="00FE6E2D" w:rsidRDefault="005E64B4" w:rsidP="005E6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CS"/>
        </w:rPr>
        <w:t xml:space="preserve">Члан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5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CS"/>
        </w:rPr>
        <w:t>.</w:t>
      </w:r>
    </w:p>
    <w:p w:rsidR="003B7177" w:rsidRDefault="00B039B5" w:rsidP="00B03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FE6E2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>Осигуравач се</w:t>
      </w:r>
      <w:r w:rsidRPr="00FE6E2D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 </w:t>
      </w:r>
      <w:r w:rsidRPr="00FE6E2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обавезује да на дан закључења Уговора или у року од 7 (седам) дана достави бланко сопствену меницу као гаранцију за добро извршење посла, која мора бити евидентирана у Регистру меница и овлашћења Народне банке Србије. Бланко сопствена меница треба да буде оверена печатом и потписана од стране лица овлашћеног за заступање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 xml:space="preserve"> оригиналним потписом</w:t>
      </w:r>
      <w:r w:rsidRPr="00FE6E2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Уз меницу мора бити достављено</w:t>
      </w:r>
      <w:r w:rsidR="003B717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3B7177" w:rsidRPr="003B7177" w:rsidRDefault="00B039B5" w:rsidP="003B717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3B717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уредно попуњено и оверено менично овлашћење – писмо, са клаузулама „без протеста“, на име доброг извршења посла и са назначеним износом </w:t>
      </w:r>
      <w:r w:rsidRPr="003B717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од 10% од укупне</w:t>
      </w:r>
      <w:r w:rsidRPr="003B717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3B717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уговорене вредности</w:t>
      </w:r>
      <w:r w:rsidRPr="003B717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без обрачунатог ПДВ-а</w:t>
      </w:r>
      <w:r w:rsidR="003B717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="003B7177" w:rsidRPr="003B7177">
        <w:t xml:space="preserve"> </w:t>
      </w:r>
      <w:r w:rsidR="003B7177" w:rsidRPr="003B717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Рок важења средства финансијског обезбеђења мора бити најмање 30 (тридесет) дана дужи од дана истека важности уговора</w:t>
      </w:r>
    </w:p>
    <w:p w:rsidR="00B039B5" w:rsidRPr="003B7177" w:rsidRDefault="00B039B5" w:rsidP="003B717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3B7177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оверени ОП образац </w:t>
      </w:r>
      <w:r w:rsidRPr="003B717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 копија картона депонованих потписа, који је издат од стране пословне банке коју понуђач наводи у меничном овлашћењу – писму. У случају промене лица овлашћеног за заступање менично овлашћење – писмо остаје на снази. Потпис овлашћеног лица на меници и меничном овлашћењу – писму мора бити идентичан са потписом или потписима са картона депонованих потписа.</w:t>
      </w:r>
      <w:r w:rsidRPr="003B717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 xml:space="preserve">  </w:t>
      </w:r>
    </w:p>
    <w:p w:rsidR="00B039B5" w:rsidRPr="00FE6E2D" w:rsidRDefault="00B039B5" w:rsidP="00B03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 xml:space="preserve">    </w:t>
      </w:r>
      <w:r w:rsidRPr="00FE6E2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ab/>
      </w:r>
      <w:r w:rsidRPr="00FE6E2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Ако се у току реализације уговора промене рокови за извршење уговорне обавезе, мора се продужити важење средства финансијског обезбеђења </w:t>
      </w:r>
      <w:r w:rsidRPr="00FE6E2D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пре истека важећег.</w:t>
      </w:r>
    </w:p>
    <w:p w:rsidR="00B039B5" w:rsidRPr="00FE6E2D" w:rsidRDefault="00B039B5" w:rsidP="00B03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FE6E2D"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  <w:t xml:space="preserve">         </w:t>
      </w:r>
    </w:p>
    <w:p w:rsidR="00B039B5" w:rsidRPr="00FE6E2D" w:rsidRDefault="00B039B5" w:rsidP="00B03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FE6E2D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 xml:space="preserve">         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 xml:space="preserve">У случају да </w:t>
      </w:r>
      <w:r w:rsidRPr="00FE6E2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Осигуравач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>не изврши своје уговорне обавезе у свему у складу са закљученим уговором, изврши их делимично, касни са извршењем уговорених обавеза или уколико ангажује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као подизвођача, лице које није навео у понуди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>, Осигураник ће активирати средство финансијског обезбеђења.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</w:p>
    <w:p w:rsidR="00B039B5" w:rsidRPr="00FE6E2D" w:rsidRDefault="00B039B5" w:rsidP="00B03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       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>Осигураник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неће активирати средство финансијског обезбеђења и неће раскинути уговор, уколико понуђач ангажује као подизвођача лице које није навео у понуди, ако би раскидом уговора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  <w:t>O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CS"/>
        </w:rPr>
        <w:t>сигураник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Latn-RS" w:eastAsia="sr-Latn-CS"/>
        </w:rPr>
        <w:t xml:space="preserve">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претрпео знатну штету.</w:t>
      </w:r>
    </w:p>
    <w:p w:rsidR="00B039B5" w:rsidRPr="00FE6E2D" w:rsidRDefault="00B039B5" w:rsidP="00B03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</w:pP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ab/>
      </w:r>
      <w:r w:rsidRPr="00FE6E2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Осигуравач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може ангажовати као подизвођача, лице које није навео у поднетој понуди, ако је на страни подизвођача након подношења понуде настала трајнија неспособност плаћања, ако то лице испуњава све услове одређене за подизвођача и уколико добије претходну сагласност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>Осигураника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. У том случају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 xml:space="preserve">Осигураник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неће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>активирати средство финансијског обезбеђења.</w:t>
      </w:r>
    </w:p>
    <w:p w:rsidR="00B039B5" w:rsidRPr="00FE6E2D" w:rsidRDefault="00B039B5" w:rsidP="00B03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ab/>
      </w:r>
      <w:r w:rsidRPr="00FE6E2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По извршењу уговорних обавеза Осигуравача, средство финансијског обезбеђења за добро извршење  посла ће бити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ru-RU" w:eastAsia="sr-Latn-CS"/>
        </w:rPr>
        <w:t xml:space="preserve">враћено, на захтев </w:t>
      </w:r>
      <w:r w:rsidRPr="00FE6E2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Осигуравача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.</w:t>
      </w:r>
    </w:p>
    <w:p w:rsidR="00B039B5" w:rsidRPr="00FE6E2D" w:rsidRDefault="00B039B5" w:rsidP="00B03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        </w:t>
      </w:r>
      <w:r w:rsidRPr="00FE6E2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Осигуравач </w:t>
      </w: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може доставити друго средство финансијског обезбеђења за добро извршење посла (банкарску гаранцију нпр).</w:t>
      </w:r>
    </w:p>
    <w:p w:rsidR="006A6A7C" w:rsidRPr="00FE6E2D" w:rsidRDefault="006A6A7C" w:rsidP="00B03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:rsidR="005E64B4" w:rsidRPr="00FE6E2D" w:rsidRDefault="005E64B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Члан 7.</w:t>
      </w:r>
    </w:p>
    <w:p w:rsidR="005E64B4" w:rsidRPr="00FE6E2D" w:rsidRDefault="005E64B4" w:rsidP="005E64B4">
      <w:pPr>
        <w:suppressAutoHyphens/>
        <w:spacing w:after="6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Све евентуалне спорове и неспоразуме који би могли настати из овог Уговора или поводом овог Уговора, странке ће покушати да реше споразумно.</w:t>
      </w:r>
    </w:p>
    <w:p w:rsidR="005E64B4" w:rsidRPr="00FE6E2D" w:rsidRDefault="005E64B4" w:rsidP="005E64B4">
      <w:pPr>
        <w:suppressAutoHyphens/>
        <w:spacing w:after="24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lastRenderedPageBreak/>
        <w:t>Уколико странке не постигну споразумно решење, за решење спора странке уговарају надлежност Привредног суда у Зајечару.</w:t>
      </w:r>
    </w:p>
    <w:p w:rsidR="00924DF4" w:rsidRPr="00FE6E2D" w:rsidRDefault="00924DF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</w:p>
    <w:p w:rsidR="005E64B4" w:rsidRPr="00FE6E2D" w:rsidRDefault="005E64B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ru-RU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Члан 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RS" w:eastAsia="ar-SA"/>
        </w:rPr>
        <w:t>8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.</w:t>
      </w:r>
    </w:p>
    <w:p w:rsidR="005E64B4" w:rsidRPr="00FE6E2D" w:rsidRDefault="005E64B4" w:rsidP="005E64B4">
      <w:pPr>
        <w:suppressAutoHyphens/>
        <w:spacing w:after="6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Сва питања која се појаве у току реализације овог Уговора а нису њиме обухваћена или су обухваћена, а захтевају промену, регулисаће се посебним Анексима уз овај Уговор.</w:t>
      </w:r>
    </w:p>
    <w:p w:rsidR="005E64B4" w:rsidRPr="00FE6E2D" w:rsidRDefault="005E64B4" w:rsidP="005E64B4">
      <w:pPr>
        <w:suppressAutoHyphens/>
        <w:spacing w:after="24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На све што није регулисано клаузулама овог уговора, примениће се одредбе Закона о облигационим односима.</w:t>
      </w:r>
    </w:p>
    <w:p w:rsidR="005E64B4" w:rsidRPr="00FE6E2D" w:rsidRDefault="005E64B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 xml:space="preserve">Члан 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9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.</w:t>
      </w:r>
    </w:p>
    <w:p w:rsidR="005E64B4" w:rsidRPr="00FE6E2D" w:rsidRDefault="005E64B4" w:rsidP="005E64B4">
      <w:pPr>
        <w:suppressAutoHyphens/>
        <w:spacing w:after="12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ar-SA"/>
        </w:rPr>
        <w:t>Уговор ступа на снагу даном потписивања од стране овлашћених представника уговорних страна.</w:t>
      </w:r>
    </w:p>
    <w:p w:rsidR="00585FA4" w:rsidRDefault="00585FA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585FA4" w:rsidRDefault="00585FA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5E64B4" w:rsidRPr="00FE6E2D" w:rsidRDefault="005E64B4" w:rsidP="005E64B4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Члан 10.</w:t>
      </w:r>
    </w:p>
    <w:p w:rsidR="005E64B4" w:rsidRPr="00FE6E2D" w:rsidRDefault="005E64B4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Уговор је сачињен у четири (4) истоветна примерка од којих по два (2) припадају свакој уговорној страни.</w:t>
      </w:r>
    </w:p>
    <w:p w:rsidR="005E64B4" w:rsidRDefault="005E64B4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585FA4" w:rsidRPr="00FE6E2D" w:rsidRDefault="00585FA4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5E64B4" w:rsidRPr="00FE6E2D" w:rsidRDefault="005E64B4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5E64B4" w:rsidRPr="00FE6E2D" w:rsidRDefault="005E64B4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ab/>
        <w:t xml:space="preserve">       За </w:t>
      </w:r>
      <w:r w:rsidRPr="00FE6E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О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сигураника,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ab/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ab/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ab/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ab/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ab/>
        <w:t xml:space="preserve">За </w:t>
      </w:r>
      <w:r w:rsidRPr="00FE6E2D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</w:t>
      </w:r>
      <w:r w:rsidRPr="00FE6E2D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сигуравача</w:t>
      </w: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 xml:space="preserve">, </w:t>
      </w:r>
    </w:p>
    <w:p w:rsidR="00F71208" w:rsidRPr="00FE6E2D" w:rsidRDefault="00F71208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F71208" w:rsidRPr="00FE6E2D" w:rsidRDefault="00F71208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F71208" w:rsidRPr="00FE6E2D" w:rsidRDefault="00F71208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Latn-RS" w:eastAsia="ar-SA"/>
        </w:rPr>
      </w:pPr>
      <w:r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  <w:t>__________________________</w:t>
      </w:r>
      <w:r w:rsidR="004B24E9" w:rsidRPr="00FE6E2D"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Latn-RS" w:eastAsia="ar-SA"/>
        </w:rPr>
        <w:t xml:space="preserve">                                      __________________________</w:t>
      </w:r>
    </w:p>
    <w:p w:rsidR="00F71208" w:rsidRPr="00FE6E2D" w:rsidRDefault="00F71208" w:rsidP="005E64B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kern w:val="1"/>
          <w:sz w:val="24"/>
          <w:szCs w:val="24"/>
          <w:lang w:val="sr-Cyrl-CS" w:eastAsia="ar-SA"/>
        </w:rPr>
      </w:pPr>
    </w:p>
    <w:p w:rsidR="000B4D74" w:rsidRPr="00FE6E2D" w:rsidRDefault="000B4D74" w:rsidP="000B4D74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FE6E2D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ab/>
      </w:r>
      <w:r w:rsidRPr="00FE6E2D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ab/>
      </w:r>
    </w:p>
    <w:p w:rsidR="00332C62" w:rsidRPr="00FE6E2D" w:rsidRDefault="00332C62" w:rsidP="00332C62">
      <w:pPr>
        <w:suppressAutoHyphens/>
        <w:autoSpaceDE w:val="0"/>
        <w:autoSpaceDN w:val="0"/>
        <w:adjustRightInd w:val="0"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 w:rsidRPr="00FE6E2D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                                                        </w:t>
      </w:r>
      <w:r w:rsidRPr="00FE6E2D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ab/>
        <w:t xml:space="preserve">                  </w:t>
      </w:r>
      <w:r w:rsidRPr="00FE6E2D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                    </w:t>
      </w:r>
      <w:r w:rsidR="00D748D9" w:rsidRPr="00FE6E2D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     </w:t>
      </w:r>
      <w:r w:rsidRPr="00FE6E2D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 </w:t>
      </w:r>
    </w:p>
    <w:p w:rsidR="00332C62" w:rsidRPr="00FE6E2D" w:rsidRDefault="00332C62" w:rsidP="00332C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782650" w:rsidRPr="00FE6E2D" w:rsidRDefault="00332C62" w:rsidP="00D748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FE6E2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(</w:t>
      </w:r>
      <w:r w:rsidR="00D748D9" w:rsidRPr="00FE6E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 случају подношења заједничке понуде, односно понуде са учешћем подизвођача, у моделу уговора морају бити наведени сви понуђачи из групе понуђача, односно сви подизвођачи)</w:t>
      </w:r>
    </w:p>
    <w:p w:rsidR="00D748D9" w:rsidRPr="00FE6E2D" w:rsidRDefault="00D748D9" w:rsidP="00D748D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4C3C9D" w:rsidRPr="00FE6E2D" w:rsidRDefault="004C3C9D" w:rsidP="00D748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C3C9D" w:rsidRPr="00FE6E2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1E96" w:rsidRDefault="002F1E96" w:rsidP="007C7D78">
      <w:pPr>
        <w:spacing w:after="0" w:line="240" w:lineRule="auto"/>
      </w:pPr>
      <w:r>
        <w:separator/>
      </w:r>
    </w:p>
  </w:endnote>
  <w:endnote w:type="continuationSeparator" w:id="0">
    <w:p w:rsidR="002F1E96" w:rsidRDefault="002F1E96" w:rsidP="007C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55115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7D78" w:rsidRDefault="007C7D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5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7D78" w:rsidRDefault="007C7D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1E96" w:rsidRDefault="002F1E96" w:rsidP="007C7D78">
      <w:pPr>
        <w:spacing w:after="0" w:line="240" w:lineRule="auto"/>
      </w:pPr>
      <w:r>
        <w:separator/>
      </w:r>
    </w:p>
  </w:footnote>
  <w:footnote w:type="continuationSeparator" w:id="0">
    <w:p w:rsidR="002F1E96" w:rsidRDefault="002F1E96" w:rsidP="007C7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3594F"/>
    <w:multiLevelType w:val="multilevel"/>
    <w:tmpl w:val="920084B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 w15:restartNumberingAfterBreak="0">
    <w:nsid w:val="18440DD5"/>
    <w:multiLevelType w:val="multilevel"/>
    <w:tmpl w:val="920084B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" w15:restartNumberingAfterBreak="0">
    <w:nsid w:val="1AE15E47"/>
    <w:multiLevelType w:val="hybridMultilevel"/>
    <w:tmpl w:val="AF14439E"/>
    <w:lvl w:ilvl="0" w:tplc="04090003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3" w:hanging="360"/>
      </w:pPr>
      <w:rPr>
        <w:rFonts w:ascii="Wingdings" w:hAnsi="Wingdings" w:hint="default"/>
      </w:rPr>
    </w:lvl>
  </w:abstractNum>
  <w:abstractNum w:abstractNumId="3" w15:restartNumberingAfterBreak="0">
    <w:nsid w:val="1B81699A"/>
    <w:multiLevelType w:val="hybridMultilevel"/>
    <w:tmpl w:val="076E79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0F652E"/>
    <w:multiLevelType w:val="hybridMultilevel"/>
    <w:tmpl w:val="A330DECC"/>
    <w:lvl w:ilvl="0" w:tplc="04090011">
      <w:start w:val="1"/>
      <w:numFmt w:val="decimal"/>
      <w:lvlText w:val="%1)"/>
      <w:lvlJc w:val="left"/>
      <w:pPr>
        <w:ind w:left="3240" w:hanging="360"/>
      </w:pPr>
    </w:lvl>
    <w:lvl w:ilvl="1" w:tplc="241A0019" w:tentative="1">
      <w:start w:val="1"/>
      <w:numFmt w:val="lowerLetter"/>
      <w:lvlText w:val="%2."/>
      <w:lvlJc w:val="left"/>
      <w:pPr>
        <w:ind w:left="3960" w:hanging="360"/>
      </w:pPr>
    </w:lvl>
    <w:lvl w:ilvl="2" w:tplc="241A001B" w:tentative="1">
      <w:start w:val="1"/>
      <w:numFmt w:val="lowerRoman"/>
      <w:lvlText w:val="%3."/>
      <w:lvlJc w:val="right"/>
      <w:pPr>
        <w:ind w:left="4680" w:hanging="180"/>
      </w:pPr>
    </w:lvl>
    <w:lvl w:ilvl="3" w:tplc="241A000F" w:tentative="1">
      <w:start w:val="1"/>
      <w:numFmt w:val="decimal"/>
      <w:lvlText w:val="%4."/>
      <w:lvlJc w:val="left"/>
      <w:pPr>
        <w:ind w:left="5400" w:hanging="360"/>
      </w:pPr>
    </w:lvl>
    <w:lvl w:ilvl="4" w:tplc="241A0019" w:tentative="1">
      <w:start w:val="1"/>
      <w:numFmt w:val="lowerLetter"/>
      <w:lvlText w:val="%5."/>
      <w:lvlJc w:val="left"/>
      <w:pPr>
        <w:ind w:left="6120" w:hanging="360"/>
      </w:pPr>
    </w:lvl>
    <w:lvl w:ilvl="5" w:tplc="241A001B" w:tentative="1">
      <w:start w:val="1"/>
      <w:numFmt w:val="lowerRoman"/>
      <w:lvlText w:val="%6."/>
      <w:lvlJc w:val="right"/>
      <w:pPr>
        <w:ind w:left="6840" w:hanging="180"/>
      </w:pPr>
    </w:lvl>
    <w:lvl w:ilvl="6" w:tplc="241A000F" w:tentative="1">
      <w:start w:val="1"/>
      <w:numFmt w:val="decimal"/>
      <w:lvlText w:val="%7."/>
      <w:lvlJc w:val="left"/>
      <w:pPr>
        <w:ind w:left="7560" w:hanging="360"/>
      </w:pPr>
    </w:lvl>
    <w:lvl w:ilvl="7" w:tplc="241A0019" w:tentative="1">
      <w:start w:val="1"/>
      <w:numFmt w:val="lowerLetter"/>
      <w:lvlText w:val="%8."/>
      <w:lvlJc w:val="left"/>
      <w:pPr>
        <w:ind w:left="8280" w:hanging="360"/>
      </w:pPr>
    </w:lvl>
    <w:lvl w:ilvl="8" w:tplc="2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32A11728"/>
    <w:multiLevelType w:val="hybridMultilevel"/>
    <w:tmpl w:val="AB52F11E"/>
    <w:lvl w:ilvl="0" w:tplc="5C00D666">
      <w:start w:val="5"/>
      <w:numFmt w:val="bullet"/>
      <w:lvlText w:val="-"/>
      <w:lvlJc w:val="left"/>
      <w:pPr>
        <w:ind w:left="14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6" w15:restartNumberingAfterBreak="0">
    <w:nsid w:val="35886E84"/>
    <w:multiLevelType w:val="multilevel"/>
    <w:tmpl w:val="920084B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7" w15:restartNumberingAfterBreak="0">
    <w:nsid w:val="373D6DBB"/>
    <w:multiLevelType w:val="hybridMultilevel"/>
    <w:tmpl w:val="E5AA30EC"/>
    <w:lvl w:ilvl="0" w:tplc="34202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FB5447"/>
    <w:multiLevelType w:val="hybridMultilevel"/>
    <w:tmpl w:val="D300396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241A0019" w:tentative="1">
      <w:start w:val="1"/>
      <w:numFmt w:val="lowerLetter"/>
      <w:lvlText w:val="%2."/>
      <w:lvlJc w:val="left"/>
      <w:pPr>
        <w:ind w:left="3600" w:hanging="360"/>
      </w:pPr>
    </w:lvl>
    <w:lvl w:ilvl="2" w:tplc="241A001B" w:tentative="1">
      <w:start w:val="1"/>
      <w:numFmt w:val="lowerRoman"/>
      <w:lvlText w:val="%3."/>
      <w:lvlJc w:val="right"/>
      <w:pPr>
        <w:ind w:left="4320" w:hanging="180"/>
      </w:pPr>
    </w:lvl>
    <w:lvl w:ilvl="3" w:tplc="241A000F" w:tentative="1">
      <w:start w:val="1"/>
      <w:numFmt w:val="decimal"/>
      <w:lvlText w:val="%4."/>
      <w:lvlJc w:val="left"/>
      <w:pPr>
        <w:ind w:left="5040" w:hanging="360"/>
      </w:pPr>
    </w:lvl>
    <w:lvl w:ilvl="4" w:tplc="241A0019" w:tentative="1">
      <w:start w:val="1"/>
      <w:numFmt w:val="lowerLetter"/>
      <w:lvlText w:val="%5."/>
      <w:lvlJc w:val="left"/>
      <w:pPr>
        <w:ind w:left="5760" w:hanging="360"/>
      </w:pPr>
    </w:lvl>
    <w:lvl w:ilvl="5" w:tplc="241A001B" w:tentative="1">
      <w:start w:val="1"/>
      <w:numFmt w:val="lowerRoman"/>
      <w:lvlText w:val="%6."/>
      <w:lvlJc w:val="right"/>
      <w:pPr>
        <w:ind w:left="6480" w:hanging="180"/>
      </w:pPr>
    </w:lvl>
    <w:lvl w:ilvl="6" w:tplc="241A000F" w:tentative="1">
      <w:start w:val="1"/>
      <w:numFmt w:val="decimal"/>
      <w:lvlText w:val="%7."/>
      <w:lvlJc w:val="left"/>
      <w:pPr>
        <w:ind w:left="7200" w:hanging="360"/>
      </w:pPr>
    </w:lvl>
    <w:lvl w:ilvl="7" w:tplc="241A0019" w:tentative="1">
      <w:start w:val="1"/>
      <w:numFmt w:val="lowerLetter"/>
      <w:lvlText w:val="%8."/>
      <w:lvlJc w:val="left"/>
      <w:pPr>
        <w:ind w:left="7920" w:hanging="360"/>
      </w:pPr>
    </w:lvl>
    <w:lvl w:ilvl="8" w:tplc="2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40874E30"/>
    <w:multiLevelType w:val="multilevel"/>
    <w:tmpl w:val="BC4AD98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" w15:restartNumberingAfterBreak="0">
    <w:nsid w:val="49795AF6"/>
    <w:multiLevelType w:val="hybridMultilevel"/>
    <w:tmpl w:val="B33457F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B1E283A"/>
    <w:multiLevelType w:val="hybridMultilevel"/>
    <w:tmpl w:val="ED8CC36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241A0019" w:tentative="1">
      <w:start w:val="1"/>
      <w:numFmt w:val="lowerLetter"/>
      <w:lvlText w:val="%2."/>
      <w:lvlJc w:val="left"/>
      <w:pPr>
        <w:ind w:left="3600" w:hanging="360"/>
      </w:pPr>
    </w:lvl>
    <w:lvl w:ilvl="2" w:tplc="241A001B" w:tentative="1">
      <w:start w:val="1"/>
      <w:numFmt w:val="lowerRoman"/>
      <w:lvlText w:val="%3."/>
      <w:lvlJc w:val="right"/>
      <w:pPr>
        <w:ind w:left="4320" w:hanging="180"/>
      </w:pPr>
    </w:lvl>
    <w:lvl w:ilvl="3" w:tplc="241A000F" w:tentative="1">
      <w:start w:val="1"/>
      <w:numFmt w:val="decimal"/>
      <w:lvlText w:val="%4."/>
      <w:lvlJc w:val="left"/>
      <w:pPr>
        <w:ind w:left="5040" w:hanging="360"/>
      </w:pPr>
    </w:lvl>
    <w:lvl w:ilvl="4" w:tplc="241A0019" w:tentative="1">
      <w:start w:val="1"/>
      <w:numFmt w:val="lowerLetter"/>
      <w:lvlText w:val="%5."/>
      <w:lvlJc w:val="left"/>
      <w:pPr>
        <w:ind w:left="5760" w:hanging="360"/>
      </w:pPr>
    </w:lvl>
    <w:lvl w:ilvl="5" w:tplc="241A001B" w:tentative="1">
      <w:start w:val="1"/>
      <w:numFmt w:val="lowerRoman"/>
      <w:lvlText w:val="%6."/>
      <w:lvlJc w:val="right"/>
      <w:pPr>
        <w:ind w:left="6480" w:hanging="180"/>
      </w:pPr>
    </w:lvl>
    <w:lvl w:ilvl="6" w:tplc="241A000F" w:tentative="1">
      <w:start w:val="1"/>
      <w:numFmt w:val="decimal"/>
      <w:lvlText w:val="%7."/>
      <w:lvlJc w:val="left"/>
      <w:pPr>
        <w:ind w:left="7200" w:hanging="360"/>
      </w:pPr>
    </w:lvl>
    <w:lvl w:ilvl="7" w:tplc="241A0019" w:tentative="1">
      <w:start w:val="1"/>
      <w:numFmt w:val="lowerLetter"/>
      <w:lvlText w:val="%8."/>
      <w:lvlJc w:val="left"/>
      <w:pPr>
        <w:ind w:left="7920" w:hanging="360"/>
      </w:pPr>
    </w:lvl>
    <w:lvl w:ilvl="8" w:tplc="2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778E5824"/>
    <w:multiLevelType w:val="hybridMultilevel"/>
    <w:tmpl w:val="36A48826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0"/>
  </w:num>
  <w:num w:numId="7">
    <w:abstractNumId w:val="9"/>
  </w:num>
  <w:num w:numId="8">
    <w:abstractNumId w:val="6"/>
  </w:num>
  <w:num w:numId="9">
    <w:abstractNumId w:val="1"/>
  </w:num>
  <w:num w:numId="10">
    <w:abstractNumId w:val="11"/>
  </w:num>
  <w:num w:numId="11">
    <w:abstractNumId w:val="8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8D2"/>
    <w:rsid w:val="00025B8C"/>
    <w:rsid w:val="000413B4"/>
    <w:rsid w:val="0009262F"/>
    <w:rsid w:val="000A54FC"/>
    <w:rsid w:val="000B40CB"/>
    <w:rsid w:val="000B4D74"/>
    <w:rsid w:val="000D5C1C"/>
    <w:rsid w:val="001250A4"/>
    <w:rsid w:val="0013557F"/>
    <w:rsid w:val="001561F9"/>
    <w:rsid w:val="0021792D"/>
    <w:rsid w:val="00261A11"/>
    <w:rsid w:val="002731AA"/>
    <w:rsid w:val="002F1E96"/>
    <w:rsid w:val="00332C62"/>
    <w:rsid w:val="003A328E"/>
    <w:rsid w:val="003B3DA9"/>
    <w:rsid w:val="003B7177"/>
    <w:rsid w:val="004909DC"/>
    <w:rsid w:val="00497086"/>
    <w:rsid w:val="004B24E9"/>
    <w:rsid w:val="004C3C9D"/>
    <w:rsid w:val="00504E92"/>
    <w:rsid w:val="00585FA4"/>
    <w:rsid w:val="005A451F"/>
    <w:rsid w:val="005D6AC8"/>
    <w:rsid w:val="005E64B4"/>
    <w:rsid w:val="005F53D6"/>
    <w:rsid w:val="005F5F04"/>
    <w:rsid w:val="006204B3"/>
    <w:rsid w:val="006A6A7C"/>
    <w:rsid w:val="006E7564"/>
    <w:rsid w:val="00703456"/>
    <w:rsid w:val="007516B7"/>
    <w:rsid w:val="00782650"/>
    <w:rsid w:val="007B1960"/>
    <w:rsid w:val="007C7D78"/>
    <w:rsid w:val="007F6CF3"/>
    <w:rsid w:val="00853417"/>
    <w:rsid w:val="00884D9C"/>
    <w:rsid w:val="008A4B82"/>
    <w:rsid w:val="00920BDE"/>
    <w:rsid w:val="00924DF4"/>
    <w:rsid w:val="0099437D"/>
    <w:rsid w:val="009C0615"/>
    <w:rsid w:val="009D3C29"/>
    <w:rsid w:val="00A209BA"/>
    <w:rsid w:val="00A40505"/>
    <w:rsid w:val="00A47777"/>
    <w:rsid w:val="00A6024A"/>
    <w:rsid w:val="00A759AB"/>
    <w:rsid w:val="00A87439"/>
    <w:rsid w:val="00A93045"/>
    <w:rsid w:val="00AA6AEC"/>
    <w:rsid w:val="00AB6C98"/>
    <w:rsid w:val="00AC6B67"/>
    <w:rsid w:val="00B039B5"/>
    <w:rsid w:val="00B410D4"/>
    <w:rsid w:val="00B84596"/>
    <w:rsid w:val="00BC56EA"/>
    <w:rsid w:val="00BD48E4"/>
    <w:rsid w:val="00C35AFD"/>
    <w:rsid w:val="00C37730"/>
    <w:rsid w:val="00C46081"/>
    <w:rsid w:val="00CA71D7"/>
    <w:rsid w:val="00CD08B2"/>
    <w:rsid w:val="00CE6667"/>
    <w:rsid w:val="00D035C4"/>
    <w:rsid w:val="00D218D2"/>
    <w:rsid w:val="00D27E1D"/>
    <w:rsid w:val="00D57034"/>
    <w:rsid w:val="00D609F3"/>
    <w:rsid w:val="00D748D9"/>
    <w:rsid w:val="00D84A91"/>
    <w:rsid w:val="00DD1BC8"/>
    <w:rsid w:val="00E023A1"/>
    <w:rsid w:val="00E24A5D"/>
    <w:rsid w:val="00E41372"/>
    <w:rsid w:val="00E67F05"/>
    <w:rsid w:val="00E719A4"/>
    <w:rsid w:val="00EF0B09"/>
    <w:rsid w:val="00F02298"/>
    <w:rsid w:val="00F26BE4"/>
    <w:rsid w:val="00F5685F"/>
    <w:rsid w:val="00F71208"/>
    <w:rsid w:val="00F81EC6"/>
    <w:rsid w:val="00F850FF"/>
    <w:rsid w:val="00FB1ACD"/>
    <w:rsid w:val="00FC6A07"/>
    <w:rsid w:val="00FE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54FC1"/>
  <w15:docId w15:val="{CB7F8682-C420-4CD5-BBFC-E8011D1C8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77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7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D78"/>
  </w:style>
  <w:style w:type="paragraph" w:styleId="Footer">
    <w:name w:val="footer"/>
    <w:basedOn w:val="Normal"/>
    <w:link w:val="FooterChar"/>
    <w:uiPriority w:val="99"/>
    <w:unhideWhenUsed/>
    <w:rsid w:val="007C7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D78"/>
  </w:style>
  <w:style w:type="paragraph" w:styleId="BodyText">
    <w:name w:val="Body Text"/>
    <w:basedOn w:val="Normal"/>
    <w:link w:val="BodyTextChar"/>
    <w:rsid w:val="00A6024A"/>
    <w:pPr>
      <w:suppressAutoHyphens/>
      <w:spacing w:after="12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A6024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4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Marko-PC</dc:creator>
  <cp:keywords/>
  <dc:description/>
  <cp:lastModifiedBy>opstina32</cp:lastModifiedBy>
  <cp:revision>61</cp:revision>
  <dcterms:created xsi:type="dcterms:W3CDTF">2021-03-04T13:38:00Z</dcterms:created>
  <dcterms:modified xsi:type="dcterms:W3CDTF">2025-03-24T13:34:00Z</dcterms:modified>
</cp:coreProperties>
</file>